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yle15"/>
        <w:bidi w:val="0"/>
        <w:jc w:val="center"/>
        <w:rPr/>
      </w:pPr>
      <w:r>
        <w:rPr>
          <w:b w:val="false"/>
          <w:bCs w:val="false"/>
          <w:sz w:val="28"/>
          <w:szCs w:val="28"/>
        </w:rPr>
        <w:t>Перечень организаций для управления многоквартирным дом</w:t>
      </w:r>
      <w:r>
        <w:rPr>
          <w:b w:val="false"/>
          <w:bCs w:val="false"/>
          <w:sz w:val="28"/>
          <w:szCs w:val="28"/>
          <w:lang w:val="ru-RU"/>
        </w:rPr>
        <w:t>ом,в отношении которого  собственниками помещений в МКД не выбран способ управления или  выбранный способ управления не реализован,не определена управляющая организация</w:t>
      </w:r>
      <w:r>
        <w:rPr>
          <w:b w:val="false"/>
          <w:bCs w:val="false"/>
          <w:sz w:val="28"/>
          <w:szCs w:val="28"/>
        </w:rPr>
        <w:t xml:space="preserve"> </w:t>
      </w:r>
    </w:p>
    <w:p>
      <w:pPr>
        <w:pStyle w:val="Style15"/>
        <w:bidi w:val="0"/>
        <w:jc w:val="left"/>
        <w:rPr>
          <w:b w:val="false"/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  <w:t>на  7  мая  2019 год</w:t>
      </w:r>
    </w:p>
    <w:tbl>
      <w:tblPr>
        <w:tblW w:w="9765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705"/>
        <w:gridCol w:w="3869"/>
        <w:gridCol w:w="2237"/>
        <w:gridCol w:w="2953"/>
      </w:tblGrid>
      <w:tr>
        <w:trPr/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bidi w:val="0"/>
              <w:jc w:val="center"/>
              <w:rPr>
                <w:rFonts w:ascii="Times New Roman" w:hAnsi="Times New Roman"/>
                <w:b w:val="false"/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</w:rPr>
              <w:t xml:space="preserve">№ </w:t>
            </w:r>
            <w:r>
              <w:rPr>
                <w:rFonts w:ascii="Times New Roman" w:hAnsi="Times New Roman"/>
                <w:b w:val="false"/>
                <w:bCs w:val="false"/>
              </w:rPr>
              <w:t>п/п</w:t>
            </w:r>
          </w:p>
        </w:tc>
        <w:tc>
          <w:tcPr>
            <w:tcW w:w="38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bidi w:val="0"/>
              <w:jc w:val="center"/>
              <w:rPr>
                <w:rFonts w:ascii="Times New Roman" w:hAnsi="Times New Roman"/>
                <w:b w:val="false"/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</w:rPr>
              <w:t>Наименование организации</w:t>
            </w:r>
          </w:p>
        </w:tc>
        <w:tc>
          <w:tcPr>
            <w:tcW w:w="2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bidi w:val="0"/>
              <w:jc w:val="center"/>
              <w:rPr>
                <w:rFonts w:ascii="Times New Roman" w:hAnsi="Times New Roman"/>
                <w:b w:val="false"/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</w:rPr>
              <w:t>ИНН/КПП/ОГРН</w:t>
            </w:r>
          </w:p>
        </w:tc>
        <w:tc>
          <w:tcPr>
            <w:tcW w:w="29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widowControl w:val="false"/>
              <w:bidi w:val="0"/>
              <w:jc w:val="center"/>
              <w:rPr>
                <w:rFonts w:ascii="Times New Roman" w:hAnsi="Times New Roman"/>
                <w:b w:val="false"/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</w:rPr>
              <w:t>Адрес</w:t>
            </w:r>
          </w:p>
        </w:tc>
      </w:tr>
      <w:tr>
        <w:trPr/>
        <w:tc>
          <w:tcPr>
            <w:tcW w:w="70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bidi w:val="0"/>
              <w:jc w:val="center"/>
              <w:rPr>
                <w:rFonts w:ascii="Times New Roman" w:hAnsi="Times New Roman" w:eastAsia="NSimSun" w:cs="Lucida Sans"/>
                <w:b w:val="false"/>
                <w:b w:val="false"/>
                <w:bCs w:val="false"/>
                <w:color w:val="auto"/>
                <w:kern w:val="2"/>
                <w:sz w:val="24"/>
                <w:szCs w:val="24"/>
                <w:lang w:val="ru-RU" w:eastAsia="zh-CN" w:bidi="hi-IN"/>
              </w:rPr>
            </w:pPr>
            <w:r>
              <w:rPr>
                <w:rFonts w:eastAsia="NSimSun" w:cs="Lucida Sans" w:ascii="Times New Roman" w:hAnsi="Times New Roman"/>
                <w:b w:val="false"/>
                <w:bCs w:val="false"/>
                <w:color w:val="auto"/>
                <w:kern w:val="2"/>
                <w:sz w:val="24"/>
                <w:szCs w:val="24"/>
                <w:lang w:val="ru-RU" w:eastAsia="zh-CN" w:bidi="hi-IN"/>
              </w:rPr>
              <w:t>1</w:t>
            </w:r>
          </w:p>
        </w:tc>
        <w:tc>
          <w:tcPr>
            <w:tcW w:w="386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bidi w:val="0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 xml:space="preserve">ООО «УК «ИндивиДом» </w:t>
            </w:r>
          </w:p>
        </w:tc>
        <w:tc>
          <w:tcPr>
            <w:tcW w:w="223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19"/>
              <w:widowControl w:val="false"/>
              <w:bidi w:val="0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5020083780</w:t>
            </w:r>
          </w:p>
          <w:p>
            <w:pPr>
              <w:pStyle w:val="Style20"/>
              <w:widowControl w:val="false"/>
              <w:spacing w:lineRule="atLeast" w:line="285" w:before="0" w:after="0"/>
              <w:ind w:left="0" w:right="0" w:hanging="0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bookmarkStart w:id="0" w:name="clip_kpp"/>
            <w:bookmarkEnd w:id="0"/>
            <w:r>
              <w:rPr>
                <w:rFonts w:ascii="Times New Roman" w:hAnsi="Times New Roman"/>
                <w:b w:val="false"/>
                <w:bCs w:val="false"/>
                <w:i w:val="false"/>
                <w:caps w:val="false"/>
                <w:smallCaps w:val="false"/>
                <w:color w:val="35383B"/>
                <w:spacing w:val="0"/>
                <w:sz w:val="24"/>
                <w:szCs w:val="24"/>
              </w:rPr>
              <w:t xml:space="preserve">        </w:t>
            </w:r>
            <w:r>
              <w:rPr>
                <w:rFonts w:ascii="Times New Roman" w:hAnsi="Times New Roman"/>
                <w:b w:val="false"/>
                <w:bCs w:val="false"/>
                <w:i w:val="false"/>
                <w:caps w:val="false"/>
                <w:smallCaps w:val="false"/>
                <w:color w:val="35383B"/>
                <w:spacing w:val="0"/>
                <w:sz w:val="24"/>
                <w:szCs w:val="24"/>
              </w:rPr>
              <w:t>502001001</w:t>
            </w: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 xml:space="preserve"> </w:t>
            </w:r>
          </w:p>
          <w:p>
            <w:pPr>
              <w:pStyle w:val="Normal"/>
              <w:widowControl w:val="false"/>
              <w:spacing w:lineRule="atLeast" w:line="285" w:before="0" w:after="0"/>
              <w:ind w:left="0" w:right="0" w:hanging="0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caps w:val="false"/>
                <w:smallCaps w:val="false"/>
                <w:color w:val="35383B"/>
                <w:spacing w:val="0"/>
                <w:sz w:val="24"/>
                <w:szCs w:val="24"/>
              </w:rPr>
              <w:t xml:space="preserve">        </w:t>
            </w:r>
            <w:r>
              <w:rPr>
                <w:rFonts w:ascii="Times New Roman" w:hAnsi="Times New Roman"/>
                <w:b w:val="false"/>
                <w:bCs w:val="false"/>
                <w:i w:val="false"/>
                <w:caps w:val="false"/>
                <w:smallCaps w:val="false"/>
                <w:color w:val="35383B"/>
                <w:spacing w:val="0"/>
                <w:sz w:val="24"/>
                <w:szCs w:val="24"/>
              </w:rPr>
              <w:t>1185007001750</w:t>
            </w:r>
            <w:r>
              <w:rPr>
                <w:rFonts w:ascii="Times New Roman" w:hAnsi="Times New Roman"/>
                <w:b w:val="false"/>
                <w:bCs w:val="false"/>
                <w:caps w:val="false"/>
                <w:smallCaps w:val="false"/>
                <w:color w:val="35383B"/>
                <w:spacing w:val="0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 xml:space="preserve"> </w:t>
            </w:r>
          </w:p>
          <w:p>
            <w:pPr>
              <w:pStyle w:val="Style20"/>
              <w:widowControl w:val="false"/>
              <w:spacing w:lineRule="atLeast" w:line="285" w:before="0" w:after="0"/>
              <w:ind w:left="0" w:right="0" w:hanging="0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295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widowControl w:val="false"/>
              <w:bidi w:val="0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caps w:val="false"/>
                <w:smallCaps w:val="false"/>
                <w:color w:val="35383B"/>
                <w:spacing w:val="0"/>
                <w:sz w:val="24"/>
                <w:szCs w:val="24"/>
              </w:rPr>
              <w:t>141601, Московская область, Клин город, Советская площадь, дом 29/2, помещение 1</w:t>
            </w: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 xml:space="preserve"> </w:t>
            </w:r>
          </w:p>
        </w:tc>
      </w:tr>
      <w:tr>
        <w:trPr/>
        <w:tc>
          <w:tcPr>
            <w:tcW w:w="70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bidi w:val="0"/>
              <w:jc w:val="center"/>
              <w:rPr>
                <w:rFonts w:ascii="Times New Roman" w:hAnsi="Times New Roman" w:eastAsia="NSimSun" w:cs="Lucida Sans"/>
                <w:b w:val="false"/>
                <w:b w:val="false"/>
                <w:bCs w:val="false"/>
                <w:color w:val="auto"/>
                <w:kern w:val="2"/>
                <w:sz w:val="24"/>
                <w:szCs w:val="24"/>
                <w:lang w:val="ru-RU" w:eastAsia="zh-CN" w:bidi="hi-IN"/>
              </w:rPr>
            </w:pPr>
            <w:r>
              <w:rPr>
                <w:rFonts w:eastAsia="NSimSun" w:cs="Lucida Sans" w:ascii="Times New Roman" w:hAnsi="Times New Roman"/>
                <w:b w:val="false"/>
                <w:bCs w:val="false"/>
                <w:color w:val="auto"/>
                <w:kern w:val="2"/>
                <w:sz w:val="24"/>
                <w:szCs w:val="24"/>
                <w:lang w:val="ru-RU" w:eastAsia="zh-CN" w:bidi="hi-IN"/>
              </w:rPr>
              <w:t>2</w:t>
            </w:r>
          </w:p>
        </w:tc>
        <w:tc>
          <w:tcPr>
            <w:tcW w:w="386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bidi w:val="0"/>
              <w:jc w:val="center"/>
              <w:rPr>
                <w:rFonts w:ascii="Times New Roman" w:hAnsi="Times New Roman" w:eastAsia="NSimSun" w:cs="Lucida Sans"/>
                <w:b w:val="false"/>
                <w:b w:val="false"/>
                <w:bCs w:val="false"/>
                <w:color w:val="auto"/>
                <w:kern w:val="2"/>
                <w:sz w:val="24"/>
                <w:szCs w:val="24"/>
                <w:lang w:val="ru-RU" w:eastAsia="zh-CN" w:bidi="hi-IN"/>
              </w:rPr>
            </w:pPr>
            <w:r>
              <w:rPr>
                <w:rFonts w:eastAsia="NSimSun" w:cs="Lucida Sans" w:ascii="Times New Roman" w:hAnsi="Times New Roman"/>
                <w:b w:val="false"/>
                <w:bCs w:val="false"/>
                <w:color w:val="auto"/>
                <w:kern w:val="2"/>
                <w:sz w:val="24"/>
                <w:szCs w:val="24"/>
                <w:lang w:val="ru-RU" w:eastAsia="zh-CN" w:bidi="hi-IN"/>
              </w:rPr>
              <w:t>ООО «УК  Креатив Северо-Запад»</w:t>
            </w:r>
          </w:p>
        </w:tc>
        <w:tc>
          <w:tcPr>
            <w:tcW w:w="223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19"/>
              <w:widowControl w:val="false"/>
              <w:bidi w:val="0"/>
              <w:jc w:val="center"/>
              <w:rPr>
                <w:rFonts w:ascii="Times New Roman" w:hAnsi="Times New Roman" w:eastAsia="NSimSun" w:cs="Lucida Sans"/>
                <w:b w:val="false"/>
                <w:b w:val="false"/>
                <w:bCs w:val="false"/>
                <w:color w:val="auto"/>
                <w:kern w:val="2"/>
                <w:sz w:val="24"/>
                <w:szCs w:val="24"/>
                <w:lang w:val="ru-RU" w:eastAsia="zh-CN" w:bidi="hi-IN"/>
              </w:rPr>
            </w:pPr>
            <w:r>
              <w:rPr>
                <w:rFonts w:eastAsia="NSimSun" w:cs="Lucida Sans" w:ascii="Times New Roman" w:hAnsi="Times New Roman"/>
                <w:b w:val="false"/>
                <w:bCs w:val="false"/>
                <w:color w:val="auto"/>
                <w:kern w:val="2"/>
                <w:sz w:val="24"/>
                <w:szCs w:val="24"/>
                <w:lang w:val="ru-RU" w:eastAsia="zh-CN" w:bidi="hi-IN"/>
              </w:rPr>
              <w:t>5044097743</w:t>
            </w:r>
          </w:p>
          <w:p>
            <w:pPr>
              <w:pStyle w:val="Style19"/>
              <w:widowControl w:val="false"/>
              <w:bidi w:val="0"/>
              <w:jc w:val="center"/>
              <w:rPr>
                <w:rFonts w:ascii="Times New Roman" w:hAnsi="Times New Roman" w:eastAsia="NSimSun" w:cs="Lucida Sans"/>
                <w:b w:val="false"/>
                <w:b w:val="false"/>
                <w:bCs w:val="false"/>
                <w:color w:val="auto"/>
                <w:kern w:val="2"/>
                <w:sz w:val="24"/>
                <w:szCs w:val="24"/>
                <w:lang w:val="ru-RU" w:eastAsia="zh-CN" w:bidi="hi-IN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caps w:val="false"/>
                <w:smallCaps w:val="false"/>
                <w:color w:val="35383B"/>
                <w:spacing w:val="0"/>
                <w:sz w:val="24"/>
                <w:szCs w:val="24"/>
              </w:rPr>
              <w:t>504401001</w:t>
            </w: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 xml:space="preserve"> </w:t>
            </w:r>
          </w:p>
          <w:p>
            <w:pPr>
              <w:pStyle w:val="Style19"/>
              <w:widowControl w:val="false"/>
              <w:bidi w:val="0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caps w:val="false"/>
                <w:smallCaps w:val="false"/>
                <w:color w:val="35383B"/>
                <w:spacing w:val="0"/>
                <w:sz w:val="24"/>
                <w:szCs w:val="24"/>
              </w:rPr>
              <w:t xml:space="preserve">       </w:t>
            </w:r>
            <w:r>
              <w:rPr>
                <w:rFonts w:ascii="Times New Roman" w:hAnsi="Times New Roman"/>
                <w:b w:val="false"/>
                <w:bCs w:val="false"/>
                <w:i w:val="false"/>
                <w:caps w:val="false"/>
                <w:smallCaps w:val="false"/>
                <w:color w:val="35383B"/>
                <w:spacing w:val="0"/>
                <w:sz w:val="24"/>
                <w:szCs w:val="24"/>
              </w:rPr>
              <w:t>1165044051061</w:t>
            </w: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 xml:space="preserve"> </w:t>
            </w:r>
          </w:p>
        </w:tc>
        <w:tc>
          <w:tcPr>
            <w:tcW w:w="295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widowControl w:val="false"/>
              <w:bidi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caps w:val="false"/>
                <w:smallCaps w:val="false"/>
                <w:color w:val="35383B"/>
                <w:spacing w:val="0"/>
                <w:sz w:val="24"/>
                <w:szCs w:val="24"/>
              </w:rPr>
              <w:t>141554, Московская область, Солнечногорский р-н, д.Кривцово,д.20</w:t>
            </w:r>
          </w:p>
        </w:tc>
      </w:tr>
      <w:tr>
        <w:trPr/>
        <w:tc>
          <w:tcPr>
            <w:tcW w:w="70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bidi w:val="0"/>
              <w:jc w:val="center"/>
              <w:rPr>
                <w:rFonts w:ascii="Times New Roman" w:hAnsi="Times New Roman"/>
                <w:b w:val="false"/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</w:rPr>
              <w:t>3</w:t>
            </w:r>
          </w:p>
        </w:tc>
        <w:tc>
          <w:tcPr>
            <w:tcW w:w="386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bidi w:val="0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ООО «СпецМонтажПроект»</w:t>
            </w:r>
          </w:p>
        </w:tc>
        <w:tc>
          <w:tcPr>
            <w:tcW w:w="223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19"/>
              <w:widowControl w:val="false"/>
              <w:bidi w:val="0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5020043523</w:t>
            </w:r>
          </w:p>
          <w:p>
            <w:pPr>
              <w:pStyle w:val="Style19"/>
              <w:widowControl w:val="false"/>
              <w:bidi w:val="0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caps w:val="false"/>
                <w:smallCaps w:val="false"/>
                <w:color w:val="333333"/>
                <w:spacing w:val="0"/>
                <w:sz w:val="24"/>
                <w:szCs w:val="24"/>
              </w:rPr>
              <w:t>502001001        1055003617514</w:t>
            </w: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 xml:space="preserve"> </w:t>
            </w:r>
          </w:p>
        </w:tc>
        <w:tc>
          <w:tcPr>
            <w:tcW w:w="295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widowControl w:val="false"/>
              <w:bidi w:val="0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141603, Московская обл.,</w:t>
            </w:r>
          </w:p>
          <w:p>
            <w:pPr>
              <w:pStyle w:val="Style19"/>
              <w:widowControl w:val="false"/>
              <w:bidi w:val="0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г. Клин, </w:t>
            </w:r>
          </w:p>
          <w:p>
            <w:pPr>
              <w:pStyle w:val="Style19"/>
              <w:widowControl w:val="false"/>
              <w:bidi w:val="0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п Майданово, 9 В</w:t>
            </w: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 xml:space="preserve"> </w:t>
            </w:r>
          </w:p>
        </w:tc>
      </w:tr>
    </w:tbl>
    <w:p>
      <w:pPr>
        <w:pStyle w:val="Normal"/>
        <w:tabs>
          <w:tab w:val="clear" w:pos="709"/>
          <w:tab w:val="left" w:pos="2250" w:leader="none"/>
          <w:tab w:val="left" w:pos="2325" w:leader="none"/>
          <w:tab w:val="left" w:pos="6810" w:leader="none"/>
          <w:tab w:val="left" w:pos="6825" w:leader="none"/>
        </w:tabs>
        <w:bidi w:val="0"/>
        <w:ind w:left="0" w:right="0" w:hanging="0"/>
        <w:jc w:val="center"/>
        <w:rPr/>
      </w:pPr>
      <w:r>
        <w:rPr/>
      </w:r>
    </w:p>
    <w:sectPr>
      <w:type w:val="nextPage"/>
      <w:pgSz w:w="11906" w:h="16838"/>
      <w:pgMar w:left="1425" w:right="611" w:header="0" w:top="1134" w:footer="0" w:bottom="1134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NSimSun" w:cs="Lucida Sans"/>
      <w:color w:val="auto"/>
      <w:kern w:val="2"/>
      <w:sz w:val="24"/>
      <w:szCs w:val="24"/>
      <w:lang w:val="ru-RU" w:eastAsia="zh-CN" w:bidi="hi-IN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Lucida Sans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Lucida Sans"/>
    </w:rPr>
  </w:style>
  <w:style w:type="paragraph" w:styleId="Style19">
    <w:name w:val="Содержимое таблицы"/>
    <w:basedOn w:val="Normal"/>
    <w:qFormat/>
    <w:pPr>
      <w:widowControl w:val="false"/>
      <w:suppressLineNumbers/>
    </w:pPr>
    <w:rPr/>
  </w:style>
  <w:style w:type="paragraph" w:styleId="Style20">
    <w:name w:val="Содержимое списка"/>
    <w:basedOn w:val="Normal"/>
    <w:qFormat/>
    <w:pPr>
      <w:ind w:left="567" w:hanging="0"/>
    </w:pPr>
    <w:rPr/>
  </w:style>
  <w:style w:type="paragraph" w:styleId="Style21">
    <w:name w:val="Заголовок списка"/>
    <w:basedOn w:val="Normal"/>
    <w:next w:val="Style20"/>
    <w:qFormat/>
    <w:pPr>
      <w:ind w:hanging="0"/>
    </w:pPr>
    <w:rPr/>
  </w:style>
  <w:style w:type="paragraph" w:styleId="Style22">
    <w:name w:val="Верхний и нижний колонтитулы"/>
    <w:basedOn w:val="Normal"/>
    <w:qFormat/>
    <w:pPr>
      <w:suppressLineNumbers/>
      <w:tabs>
        <w:tab w:val="clear" w:pos="709"/>
        <w:tab w:val="center" w:pos="4792" w:leader="none"/>
        <w:tab w:val="right" w:pos="9585" w:leader="none"/>
      </w:tabs>
    </w:pPr>
    <w:rPr/>
  </w:style>
  <w:style w:type="paragraph" w:styleId="Style23">
    <w:name w:val="Header"/>
    <w:basedOn w:val="Style22"/>
    <w:pPr>
      <w:suppressLineNumbers/>
    </w:pPr>
    <w:rPr/>
  </w:style>
  <w:style w:type="paragraph" w:styleId="Style24">
    <w:name w:val="Заголовок таблицы"/>
    <w:basedOn w:val="Style19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doc</Template>
  <TotalTime>12</TotalTime>
  <Application>LibreOffice/7.0.4.2$Windows_X86_64 LibreOffice_project/dcf040e67528d9187c66b2379df5ea4407429775</Application>
  <AppVersion>15.0000</AppVersion>
  <Pages>1</Pages>
  <Words>83</Words>
  <Characters>588</Characters>
  <CharactersWithSpaces>693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dcterms:modified xsi:type="dcterms:W3CDTF">2021-04-01T17:22:32Z</dcterms:modified>
  <cp:revision>10</cp:revision>
  <dc:subject/>
  <dc:title>doc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