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0499" w:rsidRPr="00D40679" w:rsidRDefault="002A0499" w:rsidP="00D40679">
      <w:pPr>
        <w:spacing w:after="0"/>
        <w:jc w:val="center"/>
        <w:rPr>
          <w:rFonts w:ascii="Arial" w:hAnsi="Arial" w:cs="Arial"/>
          <w:b/>
          <w:bCs/>
        </w:rPr>
      </w:pPr>
      <w:r w:rsidRPr="00D40679">
        <w:rPr>
          <w:rFonts w:ascii="Arial" w:hAnsi="Arial" w:cs="Arial"/>
          <w:b/>
          <w:bCs/>
        </w:rPr>
        <w:t>А Д М И Н И С Т Р А Ц И Я</w:t>
      </w:r>
    </w:p>
    <w:p w:rsidR="002A0499" w:rsidRPr="00D40679" w:rsidRDefault="002A0499" w:rsidP="00D40679">
      <w:pPr>
        <w:spacing w:after="0"/>
        <w:jc w:val="center"/>
        <w:rPr>
          <w:rFonts w:ascii="Arial" w:hAnsi="Arial" w:cs="Arial"/>
          <w:b/>
          <w:bCs/>
        </w:rPr>
      </w:pPr>
      <w:r w:rsidRPr="00D40679">
        <w:rPr>
          <w:rFonts w:ascii="Arial" w:hAnsi="Arial" w:cs="Arial"/>
          <w:b/>
          <w:bCs/>
        </w:rPr>
        <w:t xml:space="preserve">КЛИНСКОГО МУНИЦИПАЛЬНОГО РАЙОНА </w:t>
      </w:r>
    </w:p>
    <w:p w:rsidR="002A0499" w:rsidRPr="00D40679" w:rsidRDefault="002A0499" w:rsidP="00D40679">
      <w:pPr>
        <w:spacing w:after="0"/>
        <w:rPr>
          <w:rFonts w:ascii="Arial" w:hAnsi="Arial" w:cs="Arial"/>
          <w:b/>
          <w:bCs/>
        </w:rPr>
      </w:pPr>
      <w:r>
        <w:rPr>
          <w:noProof/>
          <w:lang w:eastAsia="ru-RU"/>
        </w:rPr>
        <w:pict>
          <v:line id="Прямая соединительная линия 4" o:spid="_x0000_s1026" style="position:absolute;left:0;text-align:left;z-index:251656704;visibility:visible" from="8.4pt,6.15pt" to="462.05pt,6.2pt" o:allowincell="f" strokeweight="2pt">
            <v:stroke startarrowwidth="wide" startarrowlength="long" endarrowwidth="wide" endarrowlength="long"/>
          </v:line>
        </w:pict>
      </w:r>
    </w:p>
    <w:p w:rsidR="002A0499" w:rsidRPr="00D40679" w:rsidRDefault="002A0499" w:rsidP="00D40679">
      <w:pPr>
        <w:spacing w:after="0"/>
        <w:jc w:val="center"/>
        <w:rPr>
          <w:rFonts w:ascii="Arial" w:hAnsi="Arial" w:cs="Arial"/>
        </w:rPr>
      </w:pPr>
      <w:r w:rsidRPr="00D40679">
        <w:rPr>
          <w:rFonts w:ascii="Arial" w:hAnsi="Arial" w:cs="Arial"/>
          <w:b/>
          <w:bCs/>
        </w:rPr>
        <w:t>П О С Т А Н О В Л Е Н И Е</w:t>
      </w:r>
    </w:p>
    <w:p w:rsidR="002A0499" w:rsidRPr="00D40679" w:rsidRDefault="002A0499" w:rsidP="00D40679">
      <w:pPr>
        <w:spacing w:after="0"/>
        <w:rPr>
          <w:rFonts w:ascii="Arial" w:hAnsi="Arial" w:cs="Arial"/>
        </w:rPr>
      </w:pPr>
    </w:p>
    <w:p w:rsidR="002A0499" w:rsidRPr="00D40679" w:rsidRDefault="002A0499" w:rsidP="00D40679">
      <w:pPr>
        <w:tabs>
          <w:tab w:val="left" w:pos="2466"/>
          <w:tab w:val="center" w:pos="4535"/>
          <w:tab w:val="left" w:pos="6086"/>
        </w:tabs>
        <w:spacing w:after="0"/>
        <w:jc w:val="left"/>
        <w:rPr>
          <w:rFonts w:ascii="Arial" w:hAnsi="Arial" w:cs="Arial"/>
        </w:rPr>
      </w:pPr>
      <w:r>
        <w:rPr>
          <w:rFonts w:ascii="Arial" w:hAnsi="Arial" w:cs="Arial"/>
        </w:rPr>
        <w:tab/>
        <w:t>14.10.2014</w:t>
      </w:r>
      <w:r>
        <w:rPr>
          <w:rFonts w:ascii="Arial" w:hAnsi="Arial" w:cs="Arial"/>
        </w:rPr>
        <w:tab/>
      </w:r>
      <w:r>
        <w:rPr>
          <w:noProof/>
          <w:lang w:eastAsia="ru-RU"/>
        </w:rPr>
        <w:pict>
          <v:line id="Прямая соединительная линия 2" o:spid="_x0000_s1027" style="position:absolute;z-index:251658752;visibility:visible;mso-position-horizontal-relative:text;mso-position-vertical-relative:text" from="85.75pt,12.7pt" to="208.2pt,12.75pt" o:allowincell="f" strokeweight="1pt">
            <v:stroke startarrowwidth="wide" startarrowlength="long" endarrowwidth="wide" endarrowlength="long"/>
          </v:line>
        </w:pict>
      </w:r>
      <w:r>
        <w:rPr>
          <w:noProof/>
          <w:lang w:eastAsia="ru-RU"/>
        </w:rPr>
        <w:pict>
          <v:line id="Прямая соединительная линия 3" o:spid="_x0000_s1028" style="position:absolute;z-index:251657728;visibility:visible;mso-position-horizontal-relative:text;mso-position-vertical-relative:text" from="246.35pt,12.7pt" to="390.4pt,12.75pt" o:allowincell="f" strokeweight="1pt">
            <v:stroke startarrowwidth="wide" startarrowlength="long" endarrowwidth="wide" endarrowlength="long"/>
          </v:line>
        </w:pict>
      </w:r>
      <w:r w:rsidRPr="00D40679">
        <w:rPr>
          <w:rFonts w:ascii="Arial" w:hAnsi="Arial" w:cs="Arial"/>
        </w:rPr>
        <w:t>№</w:t>
      </w:r>
      <w:r>
        <w:rPr>
          <w:rFonts w:ascii="Arial" w:hAnsi="Arial" w:cs="Arial"/>
        </w:rPr>
        <w:tab/>
        <w:t>2234</w:t>
      </w:r>
    </w:p>
    <w:p w:rsidR="002A0499" w:rsidRPr="00D40679" w:rsidRDefault="002A0499" w:rsidP="00D40679">
      <w:pPr>
        <w:spacing w:after="0"/>
        <w:jc w:val="center"/>
        <w:rPr>
          <w:rFonts w:ascii="Arial" w:hAnsi="Arial" w:cs="Arial"/>
        </w:rPr>
      </w:pPr>
      <w:r w:rsidRPr="00D40679">
        <w:rPr>
          <w:rFonts w:ascii="Arial" w:hAnsi="Arial" w:cs="Arial"/>
        </w:rPr>
        <w:t>г. Клин</w:t>
      </w:r>
    </w:p>
    <w:p w:rsidR="002A0499" w:rsidRPr="00D40679" w:rsidRDefault="002A0499" w:rsidP="00D40679">
      <w:pPr>
        <w:pStyle w:val="Heading1"/>
        <w:spacing w:line="240" w:lineRule="auto"/>
        <w:jc w:val="center"/>
        <w:rPr>
          <w:rFonts w:ascii="Arial" w:hAnsi="Arial" w:cs="Arial"/>
          <w:sz w:val="24"/>
          <w:szCs w:val="24"/>
        </w:rPr>
      </w:pPr>
      <w:r w:rsidRPr="00D40679">
        <w:rPr>
          <w:rFonts w:ascii="Arial" w:hAnsi="Arial" w:cs="Arial"/>
          <w:sz w:val="24"/>
          <w:szCs w:val="24"/>
        </w:rPr>
        <w:t>Московская область</w:t>
      </w:r>
    </w:p>
    <w:p w:rsidR="002A0499" w:rsidRPr="00D40679" w:rsidRDefault="002A0499" w:rsidP="00D40679">
      <w:pPr>
        <w:spacing w:after="0"/>
        <w:rPr>
          <w:rFonts w:ascii="Arial" w:hAnsi="Arial" w:cs="Arial"/>
        </w:rPr>
      </w:pPr>
    </w:p>
    <w:p w:rsidR="002A0499" w:rsidRPr="00D40679" w:rsidRDefault="002A0499" w:rsidP="00D40679">
      <w:pPr>
        <w:spacing w:after="0"/>
        <w:rPr>
          <w:rFonts w:ascii="Arial" w:hAnsi="Arial" w:cs="Arial"/>
        </w:rPr>
      </w:pPr>
      <w:r w:rsidRPr="00D40679">
        <w:rPr>
          <w:rFonts w:ascii="Arial" w:hAnsi="Arial" w:cs="Arial"/>
        </w:rPr>
        <w:t xml:space="preserve">О внесении изменений в муниципальную программу </w:t>
      </w:r>
    </w:p>
    <w:p w:rsidR="002A0499" w:rsidRPr="00D40679" w:rsidRDefault="002A0499" w:rsidP="00D40679">
      <w:pPr>
        <w:spacing w:after="0"/>
        <w:rPr>
          <w:rFonts w:ascii="Arial" w:hAnsi="Arial" w:cs="Arial"/>
        </w:rPr>
      </w:pPr>
      <w:r w:rsidRPr="00D40679">
        <w:rPr>
          <w:rFonts w:ascii="Arial" w:hAnsi="Arial" w:cs="Arial"/>
        </w:rPr>
        <w:t xml:space="preserve">Клинского муниципального района </w:t>
      </w:r>
    </w:p>
    <w:p w:rsidR="002A0499" w:rsidRPr="00D40679" w:rsidRDefault="002A0499" w:rsidP="00D40679">
      <w:pPr>
        <w:spacing w:after="0"/>
        <w:rPr>
          <w:rFonts w:ascii="Arial" w:hAnsi="Arial" w:cs="Arial"/>
        </w:rPr>
      </w:pPr>
      <w:r w:rsidRPr="00D40679">
        <w:rPr>
          <w:rFonts w:ascii="Arial" w:hAnsi="Arial" w:cs="Arial"/>
        </w:rPr>
        <w:t>«Эффективная власть» на 2014-2018 годы</w:t>
      </w:r>
    </w:p>
    <w:p w:rsidR="002A0499" w:rsidRPr="00D40679" w:rsidRDefault="002A0499" w:rsidP="00D40679">
      <w:pPr>
        <w:spacing w:after="0"/>
        <w:rPr>
          <w:rFonts w:ascii="Arial" w:hAnsi="Arial" w:cs="Arial"/>
        </w:rPr>
      </w:pPr>
    </w:p>
    <w:p w:rsidR="002A0499" w:rsidRPr="00D40679" w:rsidRDefault="002A0499" w:rsidP="00D40679">
      <w:pPr>
        <w:spacing w:after="0"/>
        <w:rPr>
          <w:rFonts w:ascii="Arial" w:hAnsi="Arial" w:cs="Arial"/>
        </w:rPr>
      </w:pPr>
    </w:p>
    <w:p w:rsidR="002A0499" w:rsidRPr="00D40679" w:rsidRDefault="002A0499" w:rsidP="00D40679">
      <w:pPr>
        <w:spacing w:after="0"/>
        <w:ind w:right="-2" w:firstLine="708"/>
        <w:rPr>
          <w:rFonts w:ascii="Arial" w:hAnsi="Arial" w:cs="Arial"/>
        </w:rPr>
      </w:pPr>
      <w:r w:rsidRPr="00D40679">
        <w:rPr>
          <w:rFonts w:ascii="Arial" w:hAnsi="Arial" w:cs="Arial"/>
          <w:lang w:eastAsia="ru-RU"/>
        </w:rPr>
        <w:t xml:space="preserve">В целях повышения эффективности использования бюджетных средств Клинского муниципального района, актуализации показателей эффективности приоритетных мероприятий, направленных на выполнение </w:t>
      </w:r>
      <w:hyperlink r:id="rId7" w:history="1">
        <w:r w:rsidRPr="00D40679">
          <w:rPr>
            <w:rFonts w:ascii="Arial" w:hAnsi="Arial" w:cs="Arial"/>
            <w:lang w:eastAsia="ru-RU"/>
          </w:rPr>
          <w:t>Указов</w:t>
        </w:r>
      </w:hyperlink>
      <w:r w:rsidRPr="00D40679">
        <w:rPr>
          <w:rFonts w:ascii="Arial" w:hAnsi="Arial" w:cs="Arial"/>
          <w:lang w:eastAsia="ru-RU"/>
        </w:rPr>
        <w:t xml:space="preserve"> Президента Российской Федерации</w:t>
      </w:r>
      <w:r w:rsidRPr="00D40679">
        <w:rPr>
          <w:rFonts w:ascii="Arial" w:hAnsi="Arial" w:cs="Arial"/>
        </w:rPr>
        <w:t>,</w:t>
      </w:r>
    </w:p>
    <w:p w:rsidR="002A0499" w:rsidRPr="00D40679" w:rsidRDefault="002A0499" w:rsidP="00D40679">
      <w:pPr>
        <w:spacing w:after="0"/>
        <w:rPr>
          <w:rFonts w:ascii="Arial" w:hAnsi="Arial" w:cs="Arial"/>
          <w:lang w:eastAsia="ru-RU"/>
        </w:rPr>
      </w:pPr>
    </w:p>
    <w:p w:rsidR="002A0499" w:rsidRPr="00D40679" w:rsidRDefault="002A0499" w:rsidP="00D40679">
      <w:pPr>
        <w:spacing w:after="0"/>
        <w:jc w:val="center"/>
        <w:rPr>
          <w:rFonts w:ascii="Arial" w:hAnsi="Arial" w:cs="Arial"/>
        </w:rPr>
      </w:pPr>
      <w:r w:rsidRPr="00D40679">
        <w:rPr>
          <w:rFonts w:ascii="Arial" w:hAnsi="Arial" w:cs="Arial"/>
        </w:rPr>
        <w:t>ПОСТАНОВЛЯЮ:</w:t>
      </w:r>
    </w:p>
    <w:p w:rsidR="002A0499" w:rsidRPr="00D40679" w:rsidRDefault="002A0499" w:rsidP="00D40679">
      <w:pPr>
        <w:spacing w:after="0"/>
        <w:rPr>
          <w:rFonts w:ascii="Arial" w:hAnsi="Arial" w:cs="Arial"/>
        </w:rPr>
      </w:pPr>
    </w:p>
    <w:p w:rsidR="002A0499" w:rsidRPr="00D40679" w:rsidRDefault="002A0499" w:rsidP="00D40679">
      <w:pPr>
        <w:pStyle w:val="ListParagraph"/>
        <w:numPr>
          <w:ilvl w:val="0"/>
          <w:numId w:val="16"/>
        </w:numPr>
        <w:spacing w:after="0" w:line="240" w:lineRule="auto"/>
        <w:jc w:val="both"/>
        <w:rPr>
          <w:rFonts w:ascii="Arial" w:hAnsi="Arial" w:cs="Arial"/>
          <w:sz w:val="24"/>
          <w:szCs w:val="24"/>
          <w:lang w:eastAsia="ru-RU"/>
        </w:rPr>
      </w:pPr>
      <w:r w:rsidRPr="00D40679">
        <w:rPr>
          <w:rFonts w:ascii="Arial" w:hAnsi="Arial" w:cs="Arial"/>
          <w:sz w:val="24"/>
          <w:szCs w:val="24"/>
          <w:lang w:eastAsia="ru-RU"/>
        </w:rPr>
        <w:t>Внести изменения и дополнения в муниципальную программу Клинского муниципального района «Эффективная власть» на 2014-2018 годы, утвержденную постановлением Администрации Клинского муниципального района от 19.12.2013г. № 2864 с последующими изменениями, утвержденными постановлениями Администрации Клинского муниципального района от 22.01.2014 года №127, от 13.02.2014 г. №280, от 13.03.2014 г. №493, от 26.03.2014г. №627, от 15.05.2014г. №995, от 09.06.2014г. №1229, от 01.07.2014 г. №1424, от 11.08.2014г. №1748, от 25.08.2014г. №1841, от 22.09.2014г. №2083 (прилагаются).</w:t>
      </w:r>
    </w:p>
    <w:p w:rsidR="002A0499" w:rsidRPr="00D40679" w:rsidRDefault="002A0499" w:rsidP="00D40679">
      <w:pPr>
        <w:pStyle w:val="ListParagraph"/>
        <w:numPr>
          <w:ilvl w:val="0"/>
          <w:numId w:val="16"/>
        </w:numPr>
        <w:spacing w:after="0" w:line="240" w:lineRule="auto"/>
        <w:ind w:right="-2"/>
        <w:jc w:val="both"/>
        <w:rPr>
          <w:rFonts w:ascii="Arial" w:hAnsi="Arial" w:cs="Arial"/>
          <w:sz w:val="24"/>
          <w:szCs w:val="24"/>
          <w:lang w:eastAsia="ru-RU"/>
        </w:rPr>
      </w:pPr>
      <w:r w:rsidRPr="00D40679">
        <w:rPr>
          <w:rFonts w:ascii="Arial" w:hAnsi="Arial" w:cs="Arial"/>
          <w:sz w:val="24"/>
          <w:szCs w:val="24"/>
          <w:lang w:eastAsia="ru-RU"/>
        </w:rPr>
        <w:t>Опубликовать настоящее постановление на Официальном сайте Администрации Клинского муниципального района в сети «Интернет».</w:t>
      </w:r>
    </w:p>
    <w:p w:rsidR="002A0499" w:rsidRPr="00D40679" w:rsidRDefault="002A0499" w:rsidP="00D40679">
      <w:pPr>
        <w:pStyle w:val="ListParagraph"/>
        <w:numPr>
          <w:ilvl w:val="0"/>
          <w:numId w:val="16"/>
        </w:numPr>
        <w:spacing w:after="0" w:line="240" w:lineRule="auto"/>
        <w:jc w:val="both"/>
        <w:rPr>
          <w:rFonts w:ascii="Arial" w:hAnsi="Arial" w:cs="Arial"/>
          <w:sz w:val="24"/>
          <w:szCs w:val="24"/>
          <w:lang w:eastAsia="ru-RU"/>
        </w:rPr>
      </w:pPr>
      <w:r w:rsidRPr="00D40679">
        <w:rPr>
          <w:rFonts w:ascii="Arial" w:hAnsi="Arial" w:cs="Arial"/>
          <w:sz w:val="24"/>
          <w:szCs w:val="24"/>
          <w:lang w:eastAsia="ru-RU"/>
        </w:rPr>
        <w:t>Контроль за выполнением настоящего постановления возложить на первого заместителя Руководителя Администрации Клинского муниципального района М.М. Самарину.</w:t>
      </w:r>
    </w:p>
    <w:p w:rsidR="002A0499" w:rsidRPr="00D40679" w:rsidRDefault="002A0499" w:rsidP="00D40679">
      <w:pPr>
        <w:spacing w:after="0"/>
        <w:ind w:firstLine="567"/>
        <w:rPr>
          <w:rFonts w:ascii="Arial" w:hAnsi="Arial" w:cs="Arial"/>
        </w:rPr>
      </w:pPr>
    </w:p>
    <w:p w:rsidR="002A0499" w:rsidRPr="00D40679" w:rsidRDefault="002A0499" w:rsidP="00D40679">
      <w:pPr>
        <w:spacing w:after="0"/>
        <w:rPr>
          <w:rFonts w:ascii="Arial" w:hAnsi="Arial" w:cs="Arial"/>
        </w:rPr>
      </w:pPr>
    </w:p>
    <w:p w:rsidR="002A0499" w:rsidRPr="00D40679" w:rsidRDefault="002A0499" w:rsidP="00D40679">
      <w:pPr>
        <w:spacing w:after="0"/>
        <w:rPr>
          <w:rFonts w:ascii="Arial" w:hAnsi="Arial" w:cs="Arial"/>
        </w:rPr>
      </w:pPr>
      <w:r w:rsidRPr="00D40679">
        <w:rPr>
          <w:rFonts w:ascii="Arial" w:hAnsi="Arial" w:cs="Arial"/>
        </w:rPr>
        <w:t>И.о. Руководителя Администрации</w:t>
      </w:r>
    </w:p>
    <w:p w:rsidR="002A0499" w:rsidRPr="00D40679" w:rsidRDefault="002A0499" w:rsidP="00D40679">
      <w:pPr>
        <w:spacing w:after="0"/>
        <w:rPr>
          <w:rFonts w:ascii="Arial" w:hAnsi="Arial" w:cs="Arial"/>
        </w:rPr>
      </w:pPr>
      <w:r w:rsidRPr="00D40679">
        <w:rPr>
          <w:rFonts w:ascii="Arial" w:hAnsi="Arial" w:cs="Arial"/>
        </w:rPr>
        <w:t xml:space="preserve">Клинского муниципального района                                            </w:t>
      </w:r>
      <w:r>
        <w:rPr>
          <w:rFonts w:ascii="Arial" w:hAnsi="Arial" w:cs="Arial"/>
        </w:rPr>
        <w:t xml:space="preserve">      </w:t>
      </w:r>
      <w:r w:rsidRPr="00D40679">
        <w:rPr>
          <w:rFonts w:ascii="Arial" w:hAnsi="Arial" w:cs="Arial"/>
        </w:rPr>
        <w:t xml:space="preserve">     А.М.Потлова</w:t>
      </w:r>
    </w:p>
    <w:p w:rsidR="002A0499" w:rsidRPr="00D40679" w:rsidRDefault="002A0499" w:rsidP="00D40679">
      <w:pPr>
        <w:spacing w:after="0"/>
        <w:rPr>
          <w:rFonts w:ascii="Arial" w:hAnsi="Arial" w:cs="Arial"/>
        </w:rPr>
      </w:pPr>
    </w:p>
    <w:p w:rsidR="002A0499" w:rsidRPr="00D40679" w:rsidRDefault="002A0499" w:rsidP="00D40679">
      <w:pPr>
        <w:spacing w:after="0"/>
        <w:jc w:val="right"/>
        <w:rPr>
          <w:rFonts w:ascii="Arial" w:hAnsi="Arial" w:cs="Arial"/>
        </w:rPr>
      </w:pPr>
      <w:r w:rsidRPr="00D40679">
        <w:rPr>
          <w:rFonts w:ascii="Arial" w:hAnsi="Arial" w:cs="Arial"/>
        </w:rPr>
        <w:t>Утверждены</w:t>
      </w:r>
    </w:p>
    <w:p w:rsidR="002A0499" w:rsidRPr="00D40679" w:rsidRDefault="002A0499" w:rsidP="00D40679">
      <w:pPr>
        <w:spacing w:after="0"/>
        <w:jc w:val="right"/>
        <w:rPr>
          <w:rFonts w:ascii="Arial" w:hAnsi="Arial" w:cs="Arial"/>
        </w:rPr>
      </w:pPr>
      <w:r w:rsidRPr="00D40679">
        <w:rPr>
          <w:rFonts w:ascii="Arial" w:hAnsi="Arial" w:cs="Arial"/>
        </w:rPr>
        <w:t xml:space="preserve">постановлением Администрации </w:t>
      </w:r>
    </w:p>
    <w:p w:rsidR="002A0499" w:rsidRPr="00D40679" w:rsidRDefault="002A0499" w:rsidP="00D40679">
      <w:pPr>
        <w:spacing w:after="0"/>
        <w:jc w:val="right"/>
        <w:rPr>
          <w:rFonts w:ascii="Arial" w:hAnsi="Arial" w:cs="Arial"/>
        </w:rPr>
      </w:pPr>
      <w:r w:rsidRPr="00D40679">
        <w:rPr>
          <w:rFonts w:ascii="Arial" w:hAnsi="Arial" w:cs="Arial"/>
        </w:rPr>
        <w:t>Клинского муниципального района</w:t>
      </w:r>
    </w:p>
    <w:p w:rsidR="002A0499" w:rsidRPr="00D40679" w:rsidRDefault="002A0499" w:rsidP="00D40679">
      <w:pPr>
        <w:spacing w:after="0"/>
        <w:jc w:val="right"/>
        <w:rPr>
          <w:rFonts w:ascii="Arial" w:hAnsi="Arial" w:cs="Arial"/>
        </w:rPr>
      </w:pPr>
      <w:r>
        <w:rPr>
          <w:rFonts w:ascii="Arial" w:hAnsi="Arial" w:cs="Arial"/>
        </w:rPr>
        <w:t xml:space="preserve">21.10.2014  </w:t>
      </w:r>
      <w:r w:rsidRPr="00D40679">
        <w:rPr>
          <w:rFonts w:ascii="Arial" w:hAnsi="Arial" w:cs="Arial"/>
        </w:rPr>
        <w:t>№</w:t>
      </w:r>
      <w:r>
        <w:rPr>
          <w:rFonts w:ascii="Arial" w:hAnsi="Arial" w:cs="Arial"/>
        </w:rPr>
        <w:t xml:space="preserve"> 2234</w:t>
      </w:r>
    </w:p>
    <w:p w:rsidR="002A0499" w:rsidRPr="00D40679" w:rsidRDefault="002A0499" w:rsidP="00D40679">
      <w:pPr>
        <w:spacing w:after="0"/>
        <w:jc w:val="left"/>
        <w:rPr>
          <w:rFonts w:ascii="Arial" w:hAnsi="Arial" w:cs="Arial"/>
          <w:b/>
          <w:bCs/>
        </w:rPr>
      </w:pPr>
    </w:p>
    <w:p w:rsidR="002A0499" w:rsidRPr="00D40679" w:rsidRDefault="002A0499" w:rsidP="00D40679">
      <w:pPr>
        <w:spacing w:after="0"/>
        <w:jc w:val="center"/>
        <w:rPr>
          <w:rFonts w:ascii="Arial" w:hAnsi="Arial" w:cs="Arial"/>
          <w:b/>
          <w:bCs/>
        </w:rPr>
      </w:pPr>
    </w:p>
    <w:p w:rsidR="002A0499" w:rsidRPr="00D40679" w:rsidRDefault="002A0499" w:rsidP="00D40679">
      <w:pPr>
        <w:spacing w:after="0"/>
        <w:jc w:val="center"/>
        <w:rPr>
          <w:rFonts w:ascii="Arial" w:hAnsi="Arial" w:cs="Arial"/>
          <w:b/>
          <w:bCs/>
        </w:rPr>
      </w:pPr>
      <w:r w:rsidRPr="00D40679">
        <w:rPr>
          <w:rFonts w:ascii="Arial" w:hAnsi="Arial" w:cs="Arial"/>
          <w:b/>
          <w:bCs/>
        </w:rPr>
        <w:t>ИЗМЕНЕНИЯ,</w:t>
      </w:r>
    </w:p>
    <w:p w:rsidR="002A0499" w:rsidRPr="00D40679" w:rsidRDefault="002A0499" w:rsidP="00D40679">
      <w:pPr>
        <w:spacing w:after="0"/>
        <w:jc w:val="center"/>
        <w:rPr>
          <w:rFonts w:ascii="Arial" w:hAnsi="Arial" w:cs="Arial"/>
          <w:b/>
          <w:bCs/>
        </w:rPr>
      </w:pPr>
      <w:r w:rsidRPr="00D40679">
        <w:rPr>
          <w:rFonts w:ascii="Arial" w:hAnsi="Arial" w:cs="Arial"/>
          <w:b/>
          <w:bCs/>
        </w:rPr>
        <w:t>КОТОРЫЕ ВНОСЯТСЯ В МУНИЦИПАЛЬНУЮ ПРОГРАММУ</w:t>
      </w:r>
    </w:p>
    <w:p w:rsidR="002A0499" w:rsidRPr="00D40679" w:rsidRDefault="002A0499" w:rsidP="00D40679">
      <w:pPr>
        <w:spacing w:after="0"/>
        <w:jc w:val="center"/>
        <w:rPr>
          <w:rFonts w:ascii="Arial" w:hAnsi="Arial" w:cs="Arial"/>
          <w:b/>
          <w:bCs/>
        </w:rPr>
      </w:pPr>
      <w:r w:rsidRPr="00D40679">
        <w:rPr>
          <w:rFonts w:ascii="Arial" w:hAnsi="Arial" w:cs="Arial"/>
          <w:b/>
          <w:bCs/>
        </w:rPr>
        <w:t>КЛИНСКОГО МУНИЦИПАЛЬНОГО РАЙОНА</w:t>
      </w:r>
    </w:p>
    <w:p w:rsidR="002A0499" w:rsidRPr="00D40679" w:rsidRDefault="002A0499" w:rsidP="00D40679">
      <w:pPr>
        <w:spacing w:after="0"/>
        <w:jc w:val="center"/>
        <w:rPr>
          <w:rFonts w:ascii="Arial" w:hAnsi="Arial" w:cs="Arial"/>
          <w:b/>
          <w:bCs/>
        </w:rPr>
      </w:pPr>
      <w:r w:rsidRPr="00D40679">
        <w:rPr>
          <w:rFonts w:ascii="Arial" w:hAnsi="Arial" w:cs="Arial"/>
          <w:b/>
          <w:bCs/>
        </w:rPr>
        <w:t>«ЭФФЕКТИВНАЯ ВЛАСТЬ» НА 2014-2018 ГОДЫ</w:t>
      </w:r>
    </w:p>
    <w:p w:rsidR="002A0499" w:rsidRPr="00D40679" w:rsidRDefault="002A0499" w:rsidP="00D40679">
      <w:pPr>
        <w:spacing w:after="0"/>
        <w:jc w:val="left"/>
        <w:rPr>
          <w:rFonts w:ascii="Arial" w:hAnsi="Arial" w:cs="Arial"/>
          <w:b/>
          <w:bCs/>
        </w:rPr>
      </w:pPr>
    </w:p>
    <w:p w:rsidR="002A0499" w:rsidRPr="00D40679" w:rsidRDefault="002A0499" w:rsidP="00D40679">
      <w:pPr>
        <w:spacing w:after="0"/>
        <w:ind w:firstLine="708"/>
        <w:rPr>
          <w:rFonts w:ascii="Arial" w:hAnsi="Arial" w:cs="Arial"/>
          <w:lang w:eastAsia="ru-RU"/>
        </w:rPr>
      </w:pPr>
      <w:r w:rsidRPr="00D40679">
        <w:rPr>
          <w:rFonts w:ascii="Arial" w:hAnsi="Arial" w:cs="Arial"/>
        </w:rPr>
        <w:t>1.</w:t>
      </w:r>
      <w:hyperlink r:id="rId8" w:history="1">
        <w:r w:rsidRPr="00D40679">
          <w:rPr>
            <w:rFonts w:ascii="Arial" w:hAnsi="Arial" w:cs="Arial"/>
            <w:lang w:eastAsia="ru-RU"/>
          </w:rPr>
          <w:t>Паспорт</w:t>
        </w:r>
      </w:hyperlink>
      <w:r w:rsidRPr="00D40679">
        <w:rPr>
          <w:rFonts w:ascii="Arial" w:hAnsi="Arial" w:cs="Arial"/>
        </w:rPr>
        <w:t>муниципальной программы Клинского муниципального района «Эффективная власть» на 2014-2018 годы</w:t>
      </w:r>
      <w:r w:rsidRPr="00D40679">
        <w:rPr>
          <w:rFonts w:ascii="Arial" w:hAnsi="Arial" w:cs="Arial"/>
          <w:lang w:eastAsia="ru-RU"/>
        </w:rPr>
        <w:t xml:space="preserve"> (далее – муниципальная программа) изложить в новой редакции согласно </w:t>
      </w:r>
      <w:hyperlink r:id="rId9" w:history="1">
        <w:r w:rsidRPr="00D40679">
          <w:rPr>
            <w:rFonts w:ascii="Arial" w:hAnsi="Arial" w:cs="Arial"/>
            <w:lang w:eastAsia="ru-RU"/>
          </w:rPr>
          <w:t>приложению № 1</w:t>
        </w:r>
      </w:hyperlink>
      <w:r w:rsidRPr="00D40679">
        <w:rPr>
          <w:rFonts w:ascii="Arial" w:hAnsi="Arial" w:cs="Arial"/>
          <w:lang w:eastAsia="ru-RU"/>
        </w:rPr>
        <w:t xml:space="preserve"> к настоящимизменениям.</w:t>
      </w:r>
    </w:p>
    <w:p w:rsidR="002A0499" w:rsidRPr="00D40679" w:rsidRDefault="002A0499" w:rsidP="00D40679">
      <w:pPr>
        <w:spacing w:after="0"/>
        <w:ind w:firstLine="708"/>
        <w:rPr>
          <w:rFonts w:ascii="Arial" w:hAnsi="Arial" w:cs="Arial"/>
          <w:lang w:eastAsia="ru-RU"/>
        </w:rPr>
      </w:pPr>
      <w:r w:rsidRPr="00D40679">
        <w:rPr>
          <w:rFonts w:ascii="Arial" w:hAnsi="Arial" w:cs="Arial"/>
          <w:lang w:eastAsia="ru-RU"/>
        </w:rPr>
        <w:t>2. Раздел «Планируемые результаты реализации муниципальной программы Клинского муниципального района «Эффективная власть» на 2014-2018 годы» изложить в новой редакции согласно приложению №2 к настоящим изменениям.</w:t>
      </w:r>
    </w:p>
    <w:p w:rsidR="002A0499" w:rsidRPr="00D40679" w:rsidRDefault="002A0499" w:rsidP="00D40679">
      <w:pPr>
        <w:spacing w:after="0"/>
        <w:ind w:firstLine="708"/>
        <w:rPr>
          <w:rFonts w:ascii="Arial" w:hAnsi="Arial" w:cs="Arial"/>
        </w:rPr>
      </w:pPr>
      <w:r w:rsidRPr="00D40679">
        <w:rPr>
          <w:rFonts w:ascii="Arial" w:hAnsi="Arial" w:cs="Arial"/>
        </w:rPr>
        <w:t>3. Пункт 3. Перечень и краткое описание подпрограмм муниципальной программы текстовой части муниципальной программы изложить в новой редакции:</w:t>
      </w:r>
    </w:p>
    <w:p w:rsidR="002A0499" w:rsidRPr="00D40679" w:rsidRDefault="002A0499" w:rsidP="00D40679">
      <w:pPr>
        <w:spacing w:after="0"/>
        <w:rPr>
          <w:rFonts w:ascii="Arial" w:hAnsi="Arial" w:cs="Arial"/>
        </w:rPr>
      </w:pPr>
    </w:p>
    <w:p w:rsidR="002A0499" w:rsidRPr="00D40679" w:rsidRDefault="002A0499" w:rsidP="00D40679">
      <w:pPr>
        <w:spacing w:after="0"/>
        <w:jc w:val="center"/>
        <w:rPr>
          <w:rFonts w:ascii="Arial" w:hAnsi="Arial" w:cs="Arial"/>
          <w:b/>
          <w:bCs/>
        </w:rPr>
      </w:pPr>
      <w:r w:rsidRPr="00D40679">
        <w:rPr>
          <w:rFonts w:ascii="Arial" w:hAnsi="Arial" w:cs="Arial"/>
          <w:b/>
          <w:bCs/>
        </w:rPr>
        <w:t>«3. Перечень и краткое описание подпрограмм</w:t>
      </w:r>
    </w:p>
    <w:p w:rsidR="002A0499" w:rsidRPr="00D40679" w:rsidRDefault="002A0499" w:rsidP="00D40679">
      <w:pPr>
        <w:spacing w:after="0"/>
        <w:jc w:val="center"/>
        <w:rPr>
          <w:rFonts w:ascii="Arial" w:hAnsi="Arial" w:cs="Arial"/>
        </w:rPr>
      </w:pPr>
      <w:r w:rsidRPr="00D40679">
        <w:rPr>
          <w:rFonts w:ascii="Arial" w:hAnsi="Arial" w:cs="Arial"/>
          <w:b/>
          <w:bCs/>
        </w:rPr>
        <w:t>муниципальной программы</w:t>
      </w:r>
    </w:p>
    <w:p w:rsidR="002A0499" w:rsidRPr="00D40679" w:rsidRDefault="002A0499" w:rsidP="00D40679">
      <w:pPr>
        <w:spacing w:after="0"/>
        <w:rPr>
          <w:rFonts w:ascii="Arial" w:hAnsi="Arial" w:cs="Arial"/>
        </w:rPr>
      </w:pPr>
    </w:p>
    <w:p w:rsidR="002A0499" w:rsidRPr="00D40679" w:rsidRDefault="002A0499" w:rsidP="00D40679">
      <w:pPr>
        <w:spacing w:after="0"/>
        <w:ind w:firstLine="708"/>
        <w:rPr>
          <w:rFonts w:ascii="Arial" w:hAnsi="Arial" w:cs="Arial"/>
        </w:rPr>
      </w:pPr>
      <w:r w:rsidRPr="00D40679">
        <w:rPr>
          <w:rFonts w:ascii="Arial" w:hAnsi="Arial" w:cs="Arial"/>
        </w:rPr>
        <w:t>Достижение целевых значений показателей в рамках программно-целевого сценария осуществляется посредством реализации 8 подпрограмм, в том числе 1 обеспечивающей подпрограммы.</w:t>
      </w:r>
    </w:p>
    <w:p w:rsidR="002A0499" w:rsidRPr="00D40679" w:rsidRDefault="002A0499" w:rsidP="00D40679">
      <w:pPr>
        <w:spacing w:after="0"/>
        <w:rPr>
          <w:rFonts w:ascii="Arial" w:hAnsi="Arial" w:cs="Arial"/>
        </w:rPr>
      </w:pPr>
    </w:p>
    <w:p w:rsidR="002A0499" w:rsidRPr="00D40679" w:rsidRDefault="002A0499" w:rsidP="00D40679">
      <w:pPr>
        <w:spacing w:after="0"/>
        <w:jc w:val="center"/>
        <w:rPr>
          <w:rFonts w:ascii="Arial" w:hAnsi="Arial" w:cs="Arial"/>
          <w:b/>
          <w:bCs/>
        </w:rPr>
      </w:pPr>
      <w:r w:rsidRPr="00D40679">
        <w:rPr>
          <w:rFonts w:ascii="Arial" w:hAnsi="Arial" w:cs="Arial"/>
          <w:b/>
          <w:bCs/>
        </w:rPr>
        <w:t>3.1. Перечень подпрограмм муниципальной программы</w:t>
      </w:r>
    </w:p>
    <w:p w:rsidR="002A0499" w:rsidRPr="00D40679" w:rsidRDefault="002A0499" w:rsidP="00D40679">
      <w:pPr>
        <w:spacing w:after="0"/>
        <w:jc w:val="center"/>
        <w:rPr>
          <w:rFonts w:ascii="Arial" w:hAnsi="Arial" w:cs="Arial"/>
          <w:b/>
          <w:bCs/>
        </w:rPr>
      </w:pPr>
      <w:r w:rsidRPr="00D40679">
        <w:rPr>
          <w:rFonts w:ascii="Arial" w:hAnsi="Arial" w:cs="Arial"/>
          <w:b/>
          <w:bCs/>
        </w:rPr>
        <w:t>Клинского муниципального района «Эффективная власть»</w:t>
      </w:r>
    </w:p>
    <w:p w:rsidR="002A0499" w:rsidRPr="00D40679" w:rsidRDefault="002A0499" w:rsidP="00D40679">
      <w:pPr>
        <w:spacing w:after="0"/>
        <w:rPr>
          <w:rFonts w:ascii="Arial" w:hAnsi="Arial" w:cs="Arial"/>
        </w:rPr>
      </w:pPr>
    </w:p>
    <w:p w:rsidR="002A0499" w:rsidRPr="00D40679" w:rsidRDefault="002A0499" w:rsidP="00D40679">
      <w:pPr>
        <w:spacing w:after="0"/>
        <w:ind w:firstLine="708"/>
        <w:rPr>
          <w:rFonts w:ascii="Arial" w:hAnsi="Arial" w:cs="Arial"/>
        </w:rPr>
      </w:pPr>
      <w:r w:rsidRPr="00D40679">
        <w:rPr>
          <w:rFonts w:ascii="Arial" w:hAnsi="Arial" w:cs="Arial"/>
        </w:rPr>
        <w:t>1. 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многофункциональных центров предоставления государственных и муниципальных услуг (Подпрограмма 1).</w:t>
      </w:r>
    </w:p>
    <w:p w:rsidR="002A0499" w:rsidRPr="00D40679" w:rsidRDefault="002A0499" w:rsidP="00D40679">
      <w:pPr>
        <w:spacing w:after="0"/>
        <w:ind w:firstLine="708"/>
        <w:rPr>
          <w:rFonts w:ascii="Arial" w:hAnsi="Arial" w:cs="Arial"/>
        </w:rPr>
      </w:pPr>
      <w:r w:rsidRPr="00D40679">
        <w:rPr>
          <w:rFonts w:ascii="Arial" w:hAnsi="Arial" w:cs="Arial"/>
        </w:rPr>
        <w:t>2. Развитие информационно-коммуникационных технологий для повышения эффективности процессов управления и создания благоприятных условий жизни и ведения бизнеса в Клинском муниципальном районе (Подпрограмма 2).</w:t>
      </w:r>
    </w:p>
    <w:p w:rsidR="002A0499" w:rsidRPr="00D40679" w:rsidRDefault="002A0499" w:rsidP="00D40679">
      <w:pPr>
        <w:spacing w:after="0"/>
        <w:ind w:firstLine="708"/>
        <w:rPr>
          <w:rFonts w:ascii="Arial" w:hAnsi="Arial" w:cs="Arial"/>
        </w:rPr>
      </w:pPr>
      <w:r w:rsidRPr="00D40679">
        <w:rPr>
          <w:rFonts w:ascii="Arial" w:hAnsi="Arial" w:cs="Arial"/>
        </w:rPr>
        <w:t>3. Развитие муниципальной службы Клинского муниципального района Московской области (Подпрограмма 3).</w:t>
      </w:r>
    </w:p>
    <w:p w:rsidR="002A0499" w:rsidRPr="00D40679" w:rsidRDefault="002A0499" w:rsidP="00D40679">
      <w:pPr>
        <w:spacing w:after="0"/>
        <w:ind w:firstLine="708"/>
        <w:rPr>
          <w:rFonts w:ascii="Arial" w:hAnsi="Arial" w:cs="Arial"/>
        </w:rPr>
      </w:pPr>
      <w:r w:rsidRPr="00D40679">
        <w:rPr>
          <w:rFonts w:ascii="Arial" w:hAnsi="Arial" w:cs="Arial"/>
        </w:rPr>
        <w:t>4. Развитие имущественного комплекса Клинского муниципального района (Подпрограмма 4).</w:t>
      </w:r>
    </w:p>
    <w:p w:rsidR="002A0499" w:rsidRPr="00D40679" w:rsidRDefault="002A0499" w:rsidP="00D40679">
      <w:pPr>
        <w:spacing w:after="0"/>
        <w:ind w:firstLine="708"/>
        <w:rPr>
          <w:rFonts w:ascii="Arial" w:hAnsi="Arial" w:cs="Arial"/>
        </w:rPr>
      </w:pPr>
      <w:r w:rsidRPr="00D40679">
        <w:rPr>
          <w:rFonts w:ascii="Arial" w:hAnsi="Arial" w:cs="Arial"/>
        </w:rPr>
        <w:t>5. Управление муниципальными финансами (Подпрограмма 5).</w:t>
      </w:r>
    </w:p>
    <w:p w:rsidR="002A0499" w:rsidRPr="00D40679" w:rsidRDefault="002A0499" w:rsidP="00D40679">
      <w:pPr>
        <w:spacing w:after="0"/>
        <w:ind w:firstLine="708"/>
        <w:rPr>
          <w:rFonts w:ascii="Arial" w:hAnsi="Arial" w:cs="Arial"/>
        </w:rPr>
      </w:pPr>
      <w:r w:rsidRPr="00D40679">
        <w:rPr>
          <w:rFonts w:ascii="Arial" w:hAnsi="Arial" w:cs="Arial"/>
        </w:rPr>
        <w:t>6. Развитие архивного дела (Подпрограмма 6).</w:t>
      </w:r>
    </w:p>
    <w:p w:rsidR="002A0499" w:rsidRPr="00D40679" w:rsidRDefault="002A0499" w:rsidP="00D40679">
      <w:pPr>
        <w:spacing w:after="0"/>
        <w:ind w:firstLine="708"/>
        <w:rPr>
          <w:rFonts w:ascii="Arial" w:hAnsi="Arial" w:cs="Arial"/>
        </w:rPr>
      </w:pPr>
      <w:r w:rsidRPr="00D40679">
        <w:rPr>
          <w:rFonts w:ascii="Arial" w:hAnsi="Arial" w:cs="Arial"/>
        </w:rPr>
        <w:t>7. Градостроительная деятельность Клинского муниципального района (Подпрограмма 7).</w:t>
      </w:r>
    </w:p>
    <w:p w:rsidR="002A0499" w:rsidRPr="00D40679" w:rsidRDefault="002A0499" w:rsidP="00D40679">
      <w:pPr>
        <w:spacing w:after="0"/>
        <w:ind w:firstLine="708"/>
        <w:rPr>
          <w:rFonts w:ascii="Arial" w:hAnsi="Arial" w:cs="Arial"/>
        </w:rPr>
      </w:pPr>
      <w:r w:rsidRPr="00D40679">
        <w:rPr>
          <w:rFonts w:ascii="Arial" w:hAnsi="Arial" w:cs="Arial"/>
        </w:rPr>
        <w:t>8. Обеспечивающая подпрограмма (Подпрограмма 8).</w:t>
      </w:r>
    </w:p>
    <w:p w:rsidR="002A0499" w:rsidRPr="00D40679" w:rsidRDefault="002A0499" w:rsidP="00D40679">
      <w:pPr>
        <w:spacing w:after="0"/>
        <w:rPr>
          <w:rFonts w:ascii="Arial" w:hAnsi="Arial" w:cs="Arial"/>
        </w:rPr>
      </w:pPr>
    </w:p>
    <w:p w:rsidR="002A0499" w:rsidRPr="00D40679" w:rsidRDefault="002A0499" w:rsidP="00D40679">
      <w:pPr>
        <w:spacing w:after="0"/>
        <w:jc w:val="center"/>
        <w:rPr>
          <w:rFonts w:ascii="Arial" w:hAnsi="Arial" w:cs="Arial"/>
          <w:b/>
          <w:bCs/>
        </w:rPr>
      </w:pPr>
      <w:r w:rsidRPr="00D40679">
        <w:rPr>
          <w:rFonts w:ascii="Arial" w:hAnsi="Arial" w:cs="Arial"/>
          <w:b/>
          <w:bCs/>
        </w:rPr>
        <w:t>3.2. Краткое описание подпрограмм муниципальной программы</w:t>
      </w:r>
    </w:p>
    <w:p w:rsidR="002A0499" w:rsidRPr="00D40679" w:rsidRDefault="002A0499" w:rsidP="00D40679">
      <w:pPr>
        <w:spacing w:after="0"/>
        <w:rPr>
          <w:rFonts w:ascii="Arial" w:hAnsi="Arial" w:cs="Arial"/>
        </w:rPr>
      </w:pPr>
    </w:p>
    <w:p w:rsidR="002A0499" w:rsidRPr="00D40679" w:rsidRDefault="002A0499" w:rsidP="00D40679">
      <w:pPr>
        <w:spacing w:after="0"/>
        <w:ind w:firstLine="708"/>
        <w:rPr>
          <w:rFonts w:ascii="Arial" w:hAnsi="Arial" w:cs="Arial"/>
        </w:rPr>
      </w:pPr>
      <w:r w:rsidRPr="00D40679">
        <w:rPr>
          <w:rFonts w:ascii="Arial" w:hAnsi="Arial" w:cs="Arial"/>
          <w:b/>
          <w:bCs/>
        </w:rPr>
        <w:t>Подпрограмма 1</w:t>
      </w:r>
      <w:r w:rsidRPr="00D40679">
        <w:rPr>
          <w:rFonts w:ascii="Arial" w:hAnsi="Arial" w:cs="Arial"/>
        </w:rPr>
        <w:t xml:space="preserve"> направлена на снижение административных барьеров, повышение качества и доступности государственных и муниципальных услуг путем совершенствования нормативных правовых актов Клинского муниципального района, развития системы предоставления государственных и муниципальных услуг по принципу «одного окна», в том числе на базе МФЦ. </w:t>
      </w:r>
    </w:p>
    <w:p w:rsidR="002A0499" w:rsidRPr="00D40679" w:rsidRDefault="002A0499" w:rsidP="00D40679">
      <w:pPr>
        <w:spacing w:after="0"/>
        <w:ind w:firstLine="708"/>
        <w:rPr>
          <w:rFonts w:ascii="Arial" w:hAnsi="Arial" w:cs="Arial"/>
        </w:rPr>
      </w:pPr>
      <w:r w:rsidRPr="00D40679">
        <w:rPr>
          <w:rFonts w:ascii="Arial" w:hAnsi="Arial" w:cs="Arial"/>
          <w:b/>
          <w:bCs/>
        </w:rPr>
        <w:t>Подпрограмма 2</w:t>
      </w:r>
      <w:r w:rsidRPr="00D40679">
        <w:rPr>
          <w:rFonts w:ascii="Arial" w:hAnsi="Arial" w:cs="Arial"/>
        </w:rPr>
        <w:t xml:space="preserve"> направлена на повышение эффективности деятельности Администрации Клинского муниципального района и доступности муниципальных услуг для физических и юридических лиц на территории Клинского муниципального района.</w:t>
      </w:r>
    </w:p>
    <w:p w:rsidR="002A0499" w:rsidRPr="00D40679" w:rsidRDefault="002A0499" w:rsidP="00D40679">
      <w:pPr>
        <w:spacing w:after="0"/>
        <w:rPr>
          <w:rFonts w:ascii="Arial" w:hAnsi="Arial" w:cs="Arial"/>
        </w:rPr>
      </w:pPr>
      <w:r w:rsidRPr="00D40679">
        <w:rPr>
          <w:rFonts w:ascii="Arial" w:hAnsi="Arial" w:cs="Arial"/>
          <w:b/>
          <w:bCs/>
        </w:rPr>
        <w:t>Подпрограмма 3</w:t>
      </w:r>
      <w:r w:rsidRPr="00D40679">
        <w:rPr>
          <w:rFonts w:ascii="Arial" w:hAnsi="Arial" w:cs="Arial"/>
        </w:rPr>
        <w:t xml:space="preserve"> направлена на повышение эффективности муниципальной службы Клинского муниципального района. Планируется реализовать комплекс мер по внедрению новых принципов кадровой политики на муниципальной службе Клинского муниципального района, современных кадровых, информационных и управленческих технологий. </w:t>
      </w:r>
    </w:p>
    <w:p w:rsidR="002A0499" w:rsidRPr="00D40679" w:rsidRDefault="002A0499" w:rsidP="00D40679">
      <w:pPr>
        <w:spacing w:after="0"/>
        <w:ind w:firstLine="708"/>
        <w:rPr>
          <w:rFonts w:ascii="Arial" w:hAnsi="Arial" w:cs="Arial"/>
        </w:rPr>
      </w:pPr>
      <w:r w:rsidRPr="00D40679">
        <w:rPr>
          <w:rFonts w:ascii="Arial" w:hAnsi="Arial" w:cs="Arial"/>
          <w:b/>
          <w:bCs/>
        </w:rPr>
        <w:t>Подпрограмма 4</w:t>
      </w:r>
      <w:r w:rsidRPr="00D40679">
        <w:rPr>
          <w:rFonts w:ascii="Arial" w:hAnsi="Arial" w:cs="Arial"/>
        </w:rPr>
        <w:t xml:space="preserve"> направлена на повышение эффективности управления и распоряжения имуществом, находящимся в собственности Клинского муниципального района, для решения задач развития Клинского муниципального района и реализации полномочий Администрации Клинского муниципального района. </w:t>
      </w:r>
    </w:p>
    <w:p w:rsidR="002A0499" w:rsidRPr="00D40679" w:rsidRDefault="002A0499" w:rsidP="00D40679">
      <w:pPr>
        <w:spacing w:after="0"/>
        <w:ind w:firstLine="708"/>
        <w:rPr>
          <w:rFonts w:ascii="Arial" w:hAnsi="Arial" w:cs="Arial"/>
          <w:b/>
          <w:bCs/>
          <w:lang w:eastAsia="ru-RU"/>
        </w:rPr>
      </w:pPr>
      <w:r w:rsidRPr="00D40679">
        <w:rPr>
          <w:rFonts w:ascii="Arial" w:hAnsi="Arial" w:cs="Arial"/>
          <w:b/>
          <w:bCs/>
        </w:rPr>
        <w:t>Подпрограмма 5</w:t>
      </w:r>
      <w:r>
        <w:rPr>
          <w:rFonts w:ascii="Arial" w:hAnsi="Arial" w:cs="Arial"/>
          <w:b/>
          <w:bCs/>
        </w:rPr>
        <w:t xml:space="preserve"> </w:t>
      </w:r>
      <w:r w:rsidRPr="00D40679">
        <w:rPr>
          <w:rFonts w:ascii="Arial" w:hAnsi="Arial" w:cs="Arial"/>
          <w:lang w:eastAsia="ru-RU"/>
        </w:rPr>
        <w:t>направлена на достижение долгосрочной сбалансированности и устойчивости бюджетной системы, создание условий для эффективного социально-экономического развития Клинского муниципального района и последовательного повышения уровня жизни населения Клинского муниципального района.</w:t>
      </w:r>
    </w:p>
    <w:p w:rsidR="002A0499" w:rsidRPr="00D40679" w:rsidRDefault="002A0499" w:rsidP="00D40679">
      <w:pPr>
        <w:spacing w:after="0"/>
        <w:ind w:firstLine="708"/>
        <w:rPr>
          <w:rFonts w:ascii="Arial" w:hAnsi="Arial" w:cs="Arial"/>
          <w:b/>
          <w:bCs/>
        </w:rPr>
      </w:pPr>
      <w:r w:rsidRPr="00D40679">
        <w:rPr>
          <w:rFonts w:ascii="Arial" w:hAnsi="Arial" w:cs="Arial"/>
          <w:lang w:eastAsia="ru-RU"/>
        </w:rPr>
        <w:t>Цель подпрограммы достигается посредством комплекса мероприятий по повышению эффективности бюджетного планирования, исполнения бюджета Клинского муниципального района и совершенствования межбюджетных отношений в Московской области.</w:t>
      </w:r>
    </w:p>
    <w:p w:rsidR="002A0499" w:rsidRPr="00D40679" w:rsidRDefault="002A0499" w:rsidP="00D40679">
      <w:pPr>
        <w:spacing w:after="0"/>
        <w:ind w:firstLine="708"/>
        <w:rPr>
          <w:rFonts w:ascii="Arial" w:hAnsi="Arial" w:cs="Arial"/>
          <w:b/>
          <w:bCs/>
        </w:rPr>
      </w:pPr>
      <w:r w:rsidRPr="00D40679">
        <w:rPr>
          <w:rFonts w:ascii="Arial" w:hAnsi="Arial" w:cs="Arial"/>
          <w:b/>
          <w:bCs/>
        </w:rPr>
        <w:t>Подпрограмма 6</w:t>
      </w:r>
      <w:r>
        <w:rPr>
          <w:rFonts w:ascii="Arial" w:hAnsi="Arial" w:cs="Arial"/>
          <w:b/>
          <w:bCs/>
        </w:rPr>
        <w:t xml:space="preserve"> </w:t>
      </w:r>
      <w:r w:rsidRPr="00D40679">
        <w:rPr>
          <w:rFonts w:ascii="Arial" w:hAnsi="Arial" w:cs="Arial"/>
        </w:rPr>
        <w:t>направлена на создание условий для хранения, комплектования, учета и использования документов Архивного фонда Московской области и других архивных документов на территории Клинского муниципального района.</w:t>
      </w:r>
    </w:p>
    <w:p w:rsidR="002A0499" w:rsidRPr="00D40679" w:rsidRDefault="002A0499" w:rsidP="00D40679">
      <w:pPr>
        <w:spacing w:after="0"/>
        <w:ind w:firstLine="708"/>
        <w:rPr>
          <w:rFonts w:ascii="Arial" w:hAnsi="Arial" w:cs="Arial"/>
        </w:rPr>
      </w:pPr>
      <w:r w:rsidRPr="00D40679">
        <w:rPr>
          <w:rFonts w:ascii="Arial" w:hAnsi="Arial" w:cs="Arial"/>
          <w:b/>
          <w:bCs/>
        </w:rPr>
        <w:t>Подпрограмма 7</w:t>
      </w:r>
      <w:r w:rsidRPr="00D40679">
        <w:rPr>
          <w:rFonts w:ascii="Arial" w:hAnsi="Arial" w:cs="Arial"/>
        </w:rPr>
        <w:t xml:space="preserve"> направлена на разработку и актуализацию документов Генерального плана развития Клинского муниципального района - системы документов, определяющих приоритеты политики пространственного развития района; осуществление мероприятий, обеспечивающих достижение целей политики пространственного развития района средствами архитектуры и градостроительства; обеспечение контроля за соответствием планируемых параметров объектов в проектах планировки и архитектурно-строительной документации объектов политике пространственного развития Клинского муниципального района.</w:t>
      </w:r>
    </w:p>
    <w:p w:rsidR="002A0499" w:rsidRPr="00D40679" w:rsidRDefault="002A0499" w:rsidP="00D40679">
      <w:pPr>
        <w:spacing w:after="0"/>
        <w:ind w:firstLine="708"/>
        <w:rPr>
          <w:rFonts w:ascii="Arial" w:hAnsi="Arial" w:cs="Arial"/>
        </w:rPr>
      </w:pPr>
      <w:r w:rsidRPr="00D40679">
        <w:rPr>
          <w:rFonts w:ascii="Arial" w:hAnsi="Arial" w:cs="Arial"/>
          <w:b/>
          <w:bCs/>
        </w:rPr>
        <w:t>Подпрограмма 8</w:t>
      </w:r>
      <w:r w:rsidRPr="00D40679">
        <w:rPr>
          <w:rFonts w:ascii="Arial" w:hAnsi="Arial" w:cs="Arial"/>
        </w:rPr>
        <w:t xml:space="preserve"> направлена на повышение эффективности организационного, нормативного, правового и финансового обеспечения Администрации Клинского муниципального района, Управления по делам рекламы, информации и оформления территории района Администрации Клинского муниципального района, Финансового управления Администрации Клинского муниципального района.</w:t>
      </w:r>
      <w:r>
        <w:rPr>
          <w:rFonts w:ascii="Arial" w:hAnsi="Arial" w:cs="Arial"/>
        </w:rPr>
        <w:t>»</w:t>
      </w:r>
    </w:p>
    <w:p w:rsidR="002A0499" w:rsidRPr="00D40679" w:rsidRDefault="002A0499" w:rsidP="00D40679">
      <w:pPr>
        <w:spacing w:after="0"/>
        <w:rPr>
          <w:rFonts w:ascii="Arial" w:hAnsi="Arial" w:cs="Arial"/>
        </w:rPr>
      </w:pPr>
    </w:p>
    <w:p w:rsidR="002A0499" w:rsidRPr="00D40679" w:rsidRDefault="002A0499" w:rsidP="00D40679">
      <w:pPr>
        <w:spacing w:after="0"/>
        <w:rPr>
          <w:rFonts w:ascii="Arial" w:hAnsi="Arial" w:cs="Arial"/>
        </w:rPr>
      </w:pPr>
      <w:r w:rsidRPr="00D40679">
        <w:rPr>
          <w:rFonts w:ascii="Arial" w:hAnsi="Arial" w:cs="Arial"/>
        </w:rPr>
        <w:t>4. Приложения №1,2,3,4,5 к Программе изложить в новой редакции согласно приложению №3 к настоящим изменениям.</w:t>
      </w:r>
    </w:p>
    <w:p w:rsidR="002A0499" w:rsidRPr="00D40679" w:rsidRDefault="002A0499" w:rsidP="00D40679">
      <w:pPr>
        <w:spacing w:after="0"/>
        <w:rPr>
          <w:rFonts w:ascii="Arial" w:hAnsi="Arial" w:cs="Arial"/>
        </w:rPr>
      </w:pPr>
    </w:p>
    <w:p w:rsidR="002A0499" w:rsidRPr="00D40679" w:rsidRDefault="002A0499" w:rsidP="00D40679">
      <w:pPr>
        <w:spacing w:after="0"/>
        <w:jc w:val="right"/>
        <w:rPr>
          <w:rFonts w:ascii="Arial" w:hAnsi="Arial" w:cs="Arial"/>
        </w:rPr>
      </w:pPr>
      <w:r w:rsidRPr="00D40679">
        <w:rPr>
          <w:rFonts w:ascii="Arial" w:hAnsi="Arial" w:cs="Arial"/>
        </w:rPr>
        <w:t>Приложение №1 к изменениям,</w:t>
      </w:r>
    </w:p>
    <w:p w:rsidR="002A0499" w:rsidRPr="00D40679" w:rsidRDefault="002A0499" w:rsidP="00D40679">
      <w:pPr>
        <w:spacing w:after="0"/>
        <w:jc w:val="right"/>
        <w:rPr>
          <w:rFonts w:ascii="Arial" w:hAnsi="Arial" w:cs="Arial"/>
        </w:rPr>
      </w:pPr>
      <w:r w:rsidRPr="00D40679">
        <w:rPr>
          <w:rFonts w:ascii="Arial" w:hAnsi="Arial" w:cs="Arial"/>
        </w:rPr>
        <w:t>которые вносятся в муниципальную программу</w:t>
      </w:r>
    </w:p>
    <w:p w:rsidR="002A0499" w:rsidRPr="00D40679" w:rsidRDefault="002A0499" w:rsidP="00D40679">
      <w:pPr>
        <w:spacing w:after="0"/>
        <w:jc w:val="right"/>
        <w:rPr>
          <w:rFonts w:ascii="Arial" w:hAnsi="Arial" w:cs="Arial"/>
        </w:rPr>
      </w:pPr>
      <w:r w:rsidRPr="00D40679">
        <w:rPr>
          <w:rFonts w:ascii="Arial" w:hAnsi="Arial" w:cs="Arial"/>
        </w:rPr>
        <w:t>Клинского муниципального района</w:t>
      </w:r>
    </w:p>
    <w:p w:rsidR="002A0499" w:rsidRPr="00D40679" w:rsidRDefault="002A0499" w:rsidP="00D40679">
      <w:pPr>
        <w:spacing w:after="0"/>
        <w:jc w:val="right"/>
        <w:rPr>
          <w:rFonts w:ascii="Arial" w:hAnsi="Arial" w:cs="Arial"/>
        </w:rPr>
      </w:pPr>
      <w:r w:rsidRPr="00D40679">
        <w:rPr>
          <w:rFonts w:ascii="Arial" w:hAnsi="Arial" w:cs="Arial"/>
        </w:rPr>
        <w:t>«Эффективная власть» на 2014-2018 годы</w:t>
      </w:r>
    </w:p>
    <w:p w:rsidR="002A0499" w:rsidRPr="00D40679" w:rsidRDefault="002A0499" w:rsidP="00D40679">
      <w:pPr>
        <w:spacing w:after="0"/>
        <w:jc w:val="left"/>
        <w:rPr>
          <w:rFonts w:ascii="Arial" w:hAnsi="Arial" w:cs="Arial"/>
        </w:rPr>
      </w:pPr>
    </w:p>
    <w:p w:rsidR="002A0499" w:rsidRPr="00D40679" w:rsidRDefault="002A0499" w:rsidP="00D40679">
      <w:pPr>
        <w:spacing w:after="0"/>
        <w:jc w:val="left"/>
        <w:rPr>
          <w:rFonts w:ascii="Arial" w:hAnsi="Arial" w:cs="Arial"/>
          <w:b/>
          <w:bCs/>
        </w:rPr>
      </w:pPr>
    </w:p>
    <w:p w:rsidR="002A0499" w:rsidRPr="00D40679" w:rsidRDefault="002A0499" w:rsidP="00D40679">
      <w:pPr>
        <w:spacing w:after="0"/>
        <w:jc w:val="center"/>
        <w:rPr>
          <w:rFonts w:ascii="Arial" w:hAnsi="Arial" w:cs="Arial"/>
          <w:b/>
          <w:bCs/>
        </w:rPr>
      </w:pPr>
      <w:r w:rsidRPr="00D40679">
        <w:rPr>
          <w:rFonts w:ascii="Arial" w:hAnsi="Arial" w:cs="Arial"/>
          <w:b/>
          <w:bCs/>
        </w:rPr>
        <w:t>ПАСПОРТ</w:t>
      </w:r>
    </w:p>
    <w:p w:rsidR="002A0499" w:rsidRPr="00D40679" w:rsidRDefault="002A0499" w:rsidP="00D40679">
      <w:pPr>
        <w:spacing w:after="0"/>
        <w:jc w:val="center"/>
        <w:rPr>
          <w:rFonts w:ascii="Arial" w:hAnsi="Arial" w:cs="Arial"/>
          <w:b/>
          <w:bCs/>
        </w:rPr>
      </w:pPr>
      <w:r w:rsidRPr="00D40679">
        <w:rPr>
          <w:rFonts w:ascii="Arial" w:hAnsi="Arial" w:cs="Arial"/>
          <w:b/>
          <w:bCs/>
        </w:rPr>
        <w:t>муниципальной программы Клинского муниципального района</w:t>
      </w:r>
    </w:p>
    <w:p w:rsidR="002A0499" w:rsidRPr="00D40679" w:rsidRDefault="002A0499" w:rsidP="00D40679">
      <w:pPr>
        <w:spacing w:after="0"/>
        <w:jc w:val="center"/>
        <w:rPr>
          <w:rFonts w:ascii="Arial" w:hAnsi="Arial" w:cs="Arial"/>
          <w:b/>
          <w:bCs/>
        </w:rPr>
      </w:pPr>
      <w:r w:rsidRPr="00D40679">
        <w:rPr>
          <w:rFonts w:ascii="Arial" w:hAnsi="Arial" w:cs="Arial"/>
          <w:b/>
          <w:bCs/>
        </w:rPr>
        <w:t>«Эффективная власть» на 2014-2018 годы</w:t>
      </w:r>
    </w:p>
    <w:p w:rsidR="002A0499" w:rsidRPr="00D40679" w:rsidRDefault="002A0499" w:rsidP="00D40679">
      <w:pPr>
        <w:spacing w:after="0"/>
        <w:jc w:val="center"/>
        <w:rPr>
          <w:rFonts w:ascii="Arial" w:hAnsi="Arial" w:cs="Arial"/>
          <w:b/>
          <w:bCs/>
        </w:rPr>
      </w:pPr>
    </w:p>
    <w:tbl>
      <w:tblPr>
        <w:tblW w:w="9923" w:type="dxa"/>
        <w:tblInd w:w="-73" w:type="dxa"/>
        <w:tblLayout w:type="fixed"/>
        <w:tblCellMar>
          <w:left w:w="75" w:type="dxa"/>
          <w:right w:w="75" w:type="dxa"/>
        </w:tblCellMar>
        <w:tblLook w:val="00A0"/>
      </w:tblPr>
      <w:tblGrid>
        <w:gridCol w:w="3119"/>
        <w:gridCol w:w="1276"/>
        <w:gridCol w:w="992"/>
        <w:gridCol w:w="1134"/>
        <w:gridCol w:w="1134"/>
        <w:gridCol w:w="1134"/>
        <w:gridCol w:w="1134"/>
      </w:tblGrid>
      <w:tr w:rsidR="002A0499" w:rsidRPr="00D40679">
        <w:trPr>
          <w:trHeight w:val="320"/>
        </w:trPr>
        <w:tc>
          <w:tcPr>
            <w:tcW w:w="3119" w:type="dxa"/>
            <w:tcBorders>
              <w:top w:val="single" w:sz="4" w:space="0" w:color="auto"/>
              <w:left w:val="single" w:sz="4" w:space="0" w:color="auto"/>
              <w:bottom w:val="single" w:sz="4" w:space="0" w:color="auto"/>
              <w:right w:val="single" w:sz="4" w:space="0" w:color="auto"/>
            </w:tcBorders>
          </w:tcPr>
          <w:p w:rsidR="002A0499" w:rsidRPr="00D40679" w:rsidRDefault="002A0499" w:rsidP="00D40679">
            <w:pPr>
              <w:spacing w:after="0"/>
              <w:jc w:val="left"/>
              <w:rPr>
                <w:rFonts w:ascii="Arial" w:hAnsi="Arial" w:cs="Arial"/>
              </w:rPr>
            </w:pPr>
            <w:r w:rsidRPr="00D40679">
              <w:rPr>
                <w:rFonts w:ascii="Arial" w:hAnsi="Arial" w:cs="Arial"/>
              </w:rPr>
              <w:t xml:space="preserve">Наименование муниципальной программы                   </w:t>
            </w:r>
          </w:p>
        </w:tc>
        <w:tc>
          <w:tcPr>
            <w:tcW w:w="6804" w:type="dxa"/>
            <w:gridSpan w:val="6"/>
            <w:tcBorders>
              <w:top w:val="single" w:sz="4" w:space="0" w:color="auto"/>
              <w:left w:val="single" w:sz="4" w:space="0" w:color="auto"/>
              <w:bottom w:val="single" w:sz="4" w:space="0" w:color="auto"/>
              <w:right w:val="single" w:sz="4" w:space="0" w:color="auto"/>
            </w:tcBorders>
          </w:tcPr>
          <w:p w:rsidR="002A0499" w:rsidRPr="00D40679" w:rsidRDefault="002A0499" w:rsidP="00D40679">
            <w:pPr>
              <w:spacing w:after="0"/>
              <w:jc w:val="left"/>
              <w:rPr>
                <w:rFonts w:ascii="Arial" w:hAnsi="Arial" w:cs="Arial"/>
              </w:rPr>
            </w:pPr>
            <w:r w:rsidRPr="00D40679">
              <w:rPr>
                <w:rFonts w:ascii="Arial" w:hAnsi="Arial" w:cs="Arial"/>
              </w:rPr>
              <w:t>Эффективная власть</w:t>
            </w:r>
          </w:p>
        </w:tc>
      </w:tr>
      <w:tr w:rsidR="002A0499" w:rsidRPr="00D40679">
        <w:trPr>
          <w:trHeight w:val="320"/>
        </w:trPr>
        <w:tc>
          <w:tcPr>
            <w:tcW w:w="3119" w:type="dxa"/>
            <w:tcBorders>
              <w:top w:val="nil"/>
              <w:left w:val="single" w:sz="4" w:space="0" w:color="auto"/>
              <w:bottom w:val="single" w:sz="4" w:space="0" w:color="auto"/>
              <w:right w:val="single" w:sz="4" w:space="0" w:color="auto"/>
            </w:tcBorders>
          </w:tcPr>
          <w:p w:rsidR="002A0499" w:rsidRPr="00D40679" w:rsidRDefault="002A0499" w:rsidP="00D40679">
            <w:pPr>
              <w:spacing w:after="0"/>
              <w:jc w:val="left"/>
              <w:rPr>
                <w:rFonts w:ascii="Arial" w:hAnsi="Arial" w:cs="Arial"/>
              </w:rPr>
            </w:pPr>
            <w:r w:rsidRPr="00D40679">
              <w:rPr>
                <w:rFonts w:ascii="Arial" w:hAnsi="Arial" w:cs="Arial"/>
              </w:rPr>
              <w:t xml:space="preserve">Цели муниципальной        </w:t>
            </w:r>
            <w:r w:rsidRPr="00D40679">
              <w:rPr>
                <w:rFonts w:ascii="Arial" w:hAnsi="Arial" w:cs="Arial"/>
              </w:rPr>
              <w:br/>
              <w:t xml:space="preserve">программы                   </w:t>
            </w:r>
          </w:p>
        </w:tc>
        <w:tc>
          <w:tcPr>
            <w:tcW w:w="6804" w:type="dxa"/>
            <w:gridSpan w:val="6"/>
            <w:tcBorders>
              <w:top w:val="nil"/>
              <w:left w:val="single" w:sz="4" w:space="0" w:color="auto"/>
              <w:bottom w:val="single" w:sz="4" w:space="0" w:color="auto"/>
              <w:right w:val="single" w:sz="4" w:space="0" w:color="auto"/>
            </w:tcBorders>
          </w:tcPr>
          <w:p w:rsidR="002A0499" w:rsidRPr="00D40679" w:rsidRDefault="002A0499" w:rsidP="00D40679">
            <w:pPr>
              <w:spacing w:after="0"/>
              <w:jc w:val="left"/>
              <w:rPr>
                <w:rFonts w:ascii="Arial" w:hAnsi="Arial" w:cs="Arial"/>
              </w:rPr>
            </w:pPr>
            <w:r w:rsidRPr="00D40679">
              <w:rPr>
                <w:rFonts w:ascii="Arial" w:hAnsi="Arial" w:cs="Arial"/>
              </w:rPr>
              <w:t>Повышение эффективности муниципального управления, развитие информационного общества в Клинском муниципальном районе</w:t>
            </w:r>
          </w:p>
        </w:tc>
      </w:tr>
      <w:tr w:rsidR="002A0499" w:rsidRPr="00D40679">
        <w:trPr>
          <w:trHeight w:val="320"/>
        </w:trPr>
        <w:tc>
          <w:tcPr>
            <w:tcW w:w="3119" w:type="dxa"/>
            <w:tcBorders>
              <w:top w:val="nil"/>
              <w:left w:val="single" w:sz="4" w:space="0" w:color="auto"/>
              <w:bottom w:val="single" w:sz="4" w:space="0" w:color="auto"/>
              <w:right w:val="single" w:sz="4" w:space="0" w:color="auto"/>
            </w:tcBorders>
          </w:tcPr>
          <w:p w:rsidR="002A0499" w:rsidRPr="00D40679" w:rsidRDefault="002A0499" w:rsidP="00D40679">
            <w:pPr>
              <w:spacing w:after="0"/>
              <w:jc w:val="left"/>
              <w:rPr>
                <w:rFonts w:ascii="Arial" w:hAnsi="Arial" w:cs="Arial"/>
              </w:rPr>
            </w:pPr>
            <w:r w:rsidRPr="00D40679">
              <w:rPr>
                <w:rFonts w:ascii="Arial" w:hAnsi="Arial" w:cs="Arial"/>
              </w:rPr>
              <w:t xml:space="preserve">Задачи муниципальной      </w:t>
            </w:r>
            <w:r w:rsidRPr="00D40679">
              <w:rPr>
                <w:rFonts w:ascii="Arial" w:hAnsi="Arial" w:cs="Arial"/>
              </w:rPr>
              <w:br/>
              <w:t xml:space="preserve">программы                   </w:t>
            </w:r>
          </w:p>
        </w:tc>
        <w:tc>
          <w:tcPr>
            <w:tcW w:w="6804" w:type="dxa"/>
            <w:gridSpan w:val="6"/>
            <w:tcBorders>
              <w:top w:val="nil"/>
              <w:left w:val="single" w:sz="4" w:space="0" w:color="auto"/>
              <w:bottom w:val="single" w:sz="4" w:space="0" w:color="auto"/>
              <w:right w:val="single" w:sz="4" w:space="0" w:color="auto"/>
            </w:tcBorders>
          </w:tcPr>
          <w:p w:rsidR="002A0499" w:rsidRPr="00D40679" w:rsidRDefault="002A0499" w:rsidP="00D40679">
            <w:pPr>
              <w:spacing w:after="0"/>
              <w:rPr>
                <w:rFonts w:ascii="Arial" w:hAnsi="Arial" w:cs="Arial"/>
              </w:rPr>
            </w:pPr>
            <w:r w:rsidRPr="00D40679">
              <w:rPr>
                <w:rFonts w:ascii="Arial" w:hAnsi="Arial" w:cs="Arial"/>
              </w:rPr>
              <w:t xml:space="preserve">1. Совершенствование системы муниципального управления. </w:t>
            </w:r>
          </w:p>
          <w:p w:rsidR="002A0499" w:rsidRPr="00D40679" w:rsidRDefault="002A0499" w:rsidP="00D40679">
            <w:pPr>
              <w:spacing w:after="0"/>
              <w:rPr>
                <w:rFonts w:ascii="Arial" w:hAnsi="Arial" w:cs="Arial"/>
              </w:rPr>
            </w:pPr>
            <w:r w:rsidRPr="00D40679">
              <w:rPr>
                <w:rFonts w:ascii="Arial" w:hAnsi="Arial" w:cs="Arial"/>
              </w:rPr>
              <w:t xml:space="preserve">2. Снижение административных барьеров, повышение качества и доступности предоставления </w:t>
            </w:r>
          </w:p>
          <w:p w:rsidR="002A0499" w:rsidRPr="00D40679" w:rsidRDefault="002A0499" w:rsidP="00D40679">
            <w:pPr>
              <w:spacing w:after="0"/>
              <w:rPr>
                <w:rFonts w:ascii="Arial" w:hAnsi="Arial" w:cs="Arial"/>
              </w:rPr>
            </w:pPr>
            <w:r w:rsidRPr="00D40679">
              <w:rPr>
                <w:rFonts w:ascii="Arial" w:hAnsi="Arial" w:cs="Arial"/>
              </w:rPr>
              <w:t xml:space="preserve">государственных и муниципальных услуг </w:t>
            </w:r>
          </w:p>
          <w:p w:rsidR="002A0499" w:rsidRPr="00D40679" w:rsidRDefault="002A0499" w:rsidP="00D40679">
            <w:pPr>
              <w:spacing w:after="0"/>
              <w:rPr>
                <w:rFonts w:ascii="Arial" w:hAnsi="Arial" w:cs="Arial"/>
              </w:rPr>
            </w:pPr>
            <w:r w:rsidRPr="00D40679">
              <w:rPr>
                <w:rFonts w:ascii="Arial" w:hAnsi="Arial" w:cs="Arial"/>
              </w:rPr>
              <w:t xml:space="preserve">3. Достижение долгосрочной сбалансированности и устойчивости бюджетной системы </w:t>
            </w:r>
          </w:p>
          <w:p w:rsidR="002A0499" w:rsidRPr="00D40679" w:rsidRDefault="002A0499" w:rsidP="00D40679">
            <w:pPr>
              <w:spacing w:after="0"/>
              <w:rPr>
                <w:rFonts w:ascii="Arial" w:hAnsi="Arial" w:cs="Arial"/>
              </w:rPr>
            </w:pPr>
            <w:r w:rsidRPr="00D40679">
              <w:rPr>
                <w:rFonts w:ascii="Arial" w:hAnsi="Arial" w:cs="Arial"/>
              </w:rPr>
              <w:t xml:space="preserve">4. Развитие и повышение эффективности управления имущественным комплексом </w:t>
            </w:r>
          </w:p>
          <w:p w:rsidR="002A0499" w:rsidRPr="00D40679" w:rsidRDefault="002A0499" w:rsidP="00D40679">
            <w:pPr>
              <w:spacing w:after="0"/>
              <w:rPr>
                <w:rFonts w:ascii="Arial" w:hAnsi="Arial" w:cs="Arial"/>
              </w:rPr>
            </w:pPr>
            <w:r w:rsidRPr="00D40679">
              <w:rPr>
                <w:rFonts w:ascii="Arial" w:hAnsi="Arial" w:cs="Arial"/>
              </w:rPr>
              <w:t xml:space="preserve">5. Внедрение в деятельность Администрации Клинского муниципального района эффективных информационных технологий и современных методов управления. </w:t>
            </w:r>
          </w:p>
          <w:p w:rsidR="002A0499" w:rsidRPr="00D40679" w:rsidRDefault="002A0499" w:rsidP="00D40679">
            <w:pPr>
              <w:spacing w:after="0"/>
              <w:rPr>
                <w:rFonts w:ascii="Arial" w:hAnsi="Arial" w:cs="Arial"/>
              </w:rPr>
            </w:pPr>
            <w:r w:rsidRPr="00D40679">
              <w:rPr>
                <w:rFonts w:ascii="Arial" w:hAnsi="Arial" w:cs="Arial"/>
              </w:rPr>
              <w:t xml:space="preserve">6. Развитие институтов общественного участия в процессе формирования и согласования </w:t>
            </w:r>
          </w:p>
          <w:p w:rsidR="002A0499" w:rsidRPr="00D40679" w:rsidRDefault="002A0499" w:rsidP="00D40679">
            <w:pPr>
              <w:spacing w:after="0"/>
              <w:rPr>
                <w:rFonts w:ascii="Arial" w:hAnsi="Arial" w:cs="Arial"/>
              </w:rPr>
            </w:pPr>
            <w:r w:rsidRPr="00D40679">
              <w:rPr>
                <w:rFonts w:ascii="Arial" w:hAnsi="Arial" w:cs="Arial"/>
              </w:rPr>
              <w:t xml:space="preserve">принимаемых решений на муниципальном уровне. </w:t>
            </w:r>
          </w:p>
          <w:p w:rsidR="002A0499" w:rsidRPr="00D40679" w:rsidRDefault="002A0499" w:rsidP="00D40679">
            <w:pPr>
              <w:spacing w:after="0"/>
              <w:rPr>
                <w:rFonts w:ascii="Arial" w:hAnsi="Arial" w:cs="Arial"/>
              </w:rPr>
            </w:pPr>
            <w:r w:rsidRPr="00D40679">
              <w:rPr>
                <w:rFonts w:ascii="Arial" w:hAnsi="Arial" w:cs="Arial"/>
              </w:rPr>
              <w:t xml:space="preserve">7. Создание и развитие информационных систем и информационных ресурсов, обеспечивающих эффективное взаимодействие Администрации Клинского муниципального района с населением </w:t>
            </w:r>
          </w:p>
          <w:p w:rsidR="002A0499" w:rsidRPr="00D40679" w:rsidRDefault="002A0499" w:rsidP="00D40679">
            <w:pPr>
              <w:spacing w:after="0"/>
              <w:rPr>
                <w:rFonts w:ascii="Arial" w:hAnsi="Arial" w:cs="Arial"/>
              </w:rPr>
            </w:pPr>
            <w:r w:rsidRPr="00D40679">
              <w:rPr>
                <w:rFonts w:ascii="Arial" w:hAnsi="Arial" w:cs="Arial"/>
              </w:rPr>
              <w:t>и организациями</w:t>
            </w:r>
          </w:p>
          <w:p w:rsidR="002A0499" w:rsidRPr="00D40679" w:rsidRDefault="002A0499" w:rsidP="00D40679">
            <w:pPr>
              <w:spacing w:after="0"/>
              <w:rPr>
                <w:rFonts w:ascii="Arial" w:hAnsi="Arial" w:cs="Arial"/>
              </w:rPr>
            </w:pPr>
            <w:r w:rsidRPr="00D40679">
              <w:rPr>
                <w:rFonts w:ascii="Arial" w:hAnsi="Arial" w:cs="Arial"/>
              </w:rPr>
              <w:t>8. Хранение, комплектование, учет и использование документов Архивного фонда Московской области и других архивных документов на территории Клинского муниципального района</w:t>
            </w:r>
          </w:p>
          <w:p w:rsidR="002A0499" w:rsidRPr="00D40679" w:rsidRDefault="002A0499" w:rsidP="00D40679">
            <w:pPr>
              <w:spacing w:after="0"/>
              <w:jc w:val="left"/>
              <w:rPr>
                <w:rFonts w:ascii="Arial" w:hAnsi="Arial" w:cs="Arial"/>
              </w:rPr>
            </w:pPr>
            <w:r w:rsidRPr="00D40679">
              <w:rPr>
                <w:rFonts w:ascii="Arial" w:hAnsi="Arial" w:cs="Arial"/>
              </w:rPr>
              <w:t>9.Создание условий для устойчивого развития территорий Клинского муниципального района.</w:t>
            </w:r>
          </w:p>
          <w:p w:rsidR="002A0499" w:rsidRPr="00D40679" w:rsidRDefault="002A0499" w:rsidP="00D40679">
            <w:pPr>
              <w:spacing w:after="0"/>
              <w:jc w:val="left"/>
              <w:rPr>
                <w:rFonts w:ascii="Arial" w:hAnsi="Arial" w:cs="Arial"/>
              </w:rPr>
            </w:pPr>
          </w:p>
        </w:tc>
      </w:tr>
      <w:tr w:rsidR="002A0499" w:rsidRPr="00D40679">
        <w:trPr>
          <w:trHeight w:val="320"/>
        </w:trPr>
        <w:tc>
          <w:tcPr>
            <w:tcW w:w="3119" w:type="dxa"/>
            <w:tcBorders>
              <w:top w:val="single" w:sz="4" w:space="0" w:color="auto"/>
              <w:left w:val="single" w:sz="4" w:space="0" w:color="auto"/>
              <w:bottom w:val="single" w:sz="4" w:space="0" w:color="auto"/>
              <w:right w:val="single" w:sz="4" w:space="0" w:color="auto"/>
            </w:tcBorders>
          </w:tcPr>
          <w:p w:rsidR="002A0499" w:rsidRPr="00D40679" w:rsidRDefault="002A0499" w:rsidP="00D40679">
            <w:pPr>
              <w:spacing w:after="0"/>
              <w:jc w:val="left"/>
              <w:rPr>
                <w:rFonts w:ascii="Arial" w:hAnsi="Arial" w:cs="Arial"/>
              </w:rPr>
            </w:pPr>
            <w:r w:rsidRPr="00D40679">
              <w:rPr>
                <w:rFonts w:ascii="Arial" w:hAnsi="Arial" w:cs="Arial"/>
              </w:rPr>
              <w:t xml:space="preserve">Координатор муниципальной </w:t>
            </w:r>
            <w:r w:rsidRPr="00D40679">
              <w:rPr>
                <w:rFonts w:ascii="Arial" w:hAnsi="Arial" w:cs="Arial"/>
              </w:rPr>
              <w:br/>
              <w:t xml:space="preserve">программы                   </w:t>
            </w:r>
          </w:p>
        </w:tc>
        <w:tc>
          <w:tcPr>
            <w:tcW w:w="6804" w:type="dxa"/>
            <w:gridSpan w:val="6"/>
            <w:tcBorders>
              <w:top w:val="single" w:sz="4" w:space="0" w:color="auto"/>
              <w:left w:val="single" w:sz="4" w:space="0" w:color="auto"/>
              <w:bottom w:val="single" w:sz="4" w:space="0" w:color="auto"/>
              <w:right w:val="single" w:sz="4" w:space="0" w:color="auto"/>
            </w:tcBorders>
          </w:tcPr>
          <w:p w:rsidR="002A0499" w:rsidRPr="00D40679" w:rsidRDefault="002A0499" w:rsidP="00D40679">
            <w:pPr>
              <w:spacing w:after="0"/>
              <w:jc w:val="left"/>
              <w:rPr>
                <w:rFonts w:ascii="Arial" w:hAnsi="Arial" w:cs="Arial"/>
              </w:rPr>
            </w:pPr>
            <w:r w:rsidRPr="00D40679">
              <w:rPr>
                <w:rFonts w:ascii="Arial" w:hAnsi="Arial" w:cs="Arial"/>
              </w:rPr>
              <w:t xml:space="preserve">Руководитель Администрации Клинского муниципального района </w:t>
            </w:r>
          </w:p>
        </w:tc>
      </w:tr>
      <w:tr w:rsidR="002A0499" w:rsidRPr="00D40679">
        <w:trPr>
          <w:trHeight w:val="320"/>
        </w:trPr>
        <w:tc>
          <w:tcPr>
            <w:tcW w:w="3119" w:type="dxa"/>
            <w:tcBorders>
              <w:top w:val="single" w:sz="4" w:space="0" w:color="auto"/>
              <w:left w:val="single" w:sz="4" w:space="0" w:color="auto"/>
              <w:bottom w:val="single" w:sz="4" w:space="0" w:color="auto"/>
              <w:right w:val="single" w:sz="4" w:space="0" w:color="auto"/>
            </w:tcBorders>
          </w:tcPr>
          <w:p w:rsidR="002A0499" w:rsidRPr="00D40679" w:rsidRDefault="002A0499" w:rsidP="00D40679">
            <w:pPr>
              <w:spacing w:after="0"/>
              <w:jc w:val="left"/>
              <w:rPr>
                <w:rFonts w:ascii="Arial" w:hAnsi="Arial" w:cs="Arial"/>
              </w:rPr>
            </w:pPr>
            <w:r w:rsidRPr="00D40679">
              <w:rPr>
                <w:rFonts w:ascii="Arial" w:hAnsi="Arial" w:cs="Arial"/>
              </w:rPr>
              <w:t xml:space="preserve">Муниципальный заказчик    </w:t>
            </w:r>
            <w:r w:rsidRPr="00D40679">
              <w:rPr>
                <w:rFonts w:ascii="Arial" w:hAnsi="Arial" w:cs="Arial"/>
              </w:rPr>
              <w:br/>
              <w:t xml:space="preserve">муниципальной программы   </w:t>
            </w:r>
          </w:p>
        </w:tc>
        <w:tc>
          <w:tcPr>
            <w:tcW w:w="6804" w:type="dxa"/>
            <w:gridSpan w:val="6"/>
            <w:tcBorders>
              <w:top w:val="single" w:sz="4" w:space="0" w:color="auto"/>
              <w:left w:val="single" w:sz="4" w:space="0" w:color="auto"/>
              <w:bottom w:val="single" w:sz="4" w:space="0" w:color="auto"/>
              <w:right w:val="single" w:sz="4" w:space="0" w:color="auto"/>
            </w:tcBorders>
          </w:tcPr>
          <w:p w:rsidR="002A0499" w:rsidRPr="00D40679" w:rsidRDefault="002A0499" w:rsidP="00D40679">
            <w:pPr>
              <w:spacing w:after="0"/>
              <w:jc w:val="left"/>
              <w:rPr>
                <w:rFonts w:ascii="Arial" w:hAnsi="Arial" w:cs="Arial"/>
              </w:rPr>
            </w:pPr>
            <w:r w:rsidRPr="00D40679">
              <w:rPr>
                <w:rFonts w:ascii="Arial" w:hAnsi="Arial" w:cs="Arial"/>
              </w:rPr>
              <w:t>Администрация Клинского муниципального района</w:t>
            </w:r>
          </w:p>
        </w:tc>
      </w:tr>
      <w:tr w:rsidR="002A0499" w:rsidRPr="00D40679">
        <w:trPr>
          <w:trHeight w:val="671"/>
        </w:trPr>
        <w:tc>
          <w:tcPr>
            <w:tcW w:w="3119" w:type="dxa"/>
            <w:tcBorders>
              <w:top w:val="single" w:sz="4" w:space="0" w:color="auto"/>
              <w:left w:val="single" w:sz="4" w:space="0" w:color="auto"/>
              <w:bottom w:val="single" w:sz="4" w:space="0" w:color="auto"/>
              <w:right w:val="single" w:sz="4" w:space="0" w:color="auto"/>
            </w:tcBorders>
          </w:tcPr>
          <w:p w:rsidR="002A0499" w:rsidRPr="00D40679" w:rsidRDefault="002A0499" w:rsidP="00D40679">
            <w:pPr>
              <w:spacing w:after="0"/>
              <w:jc w:val="left"/>
              <w:rPr>
                <w:rFonts w:ascii="Arial" w:hAnsi="Arial" w:cs="Arial"/>
              </w:rPr>
            </w:pPr>
            <w:r w:rsidRPr="00D40679">
              <w:rPr>
                <w:rFonts w:ascii="Arial" w:hAnsi="Arial" w:cs="Arial"/>
              </w:rPr>
              <w:t xml:space="preserve">Сроки реализации            </w:t>
            </w:r>
            <w:r w:rsidRPr="00D40679">
              <w:rPr>
                <w:rFonts w:ascii="Arial" w:hAnsi="Arial" w:cs="Arial"/>
              </w:rPr>
              <w:br/>
              <w:t xml:space="preserve">муниципальной программы   </w:t>
            </w:r>
          </w:p>
        </w:tc>
        <w:tc>
          <w:tcPr>
            <w:tcW w:w="6804" w:type="dxa"/>
            <w:gridSpan w:val="6"/>
            <w:tcBorders>
              <w:top w:val="single" w:sz="4" w:space="0" w:color="auto"/>
              <w:left w:val="single" w:sz="4" w:space="0" w:color="auto"/>
              <w:bottom w:val="single" w:sz="4" w:space="0" w:color="auto"/>
              <w:right w:val="single" w:sz="4" w:space="0" w:color="auto"/>
            </w:tcBorders>
          </w:tcPr>
          <w:p w:rsidR="002A0499" w:rsidRPr="00D40679" w:rsidRDefault="002A0499" w:rsidP="00D40679">
            <w:pPr>
              <w:spacing w:after="0"/>
              <w:jc w:val="left"/>
              <w:rPr>
                <w:rFonts w:ascii="Arial" w:hAnsi="Arial" w:cs="Arial"/>
              </w:rPr>
            </w:pPr>
            <w:r w:rsidRPr="00D40679">
              <w:rPr>
                <w:rFonts w:ascii="Arial" w:hAnsi="Arial" w:cs="Arial"/>
              </w:rPr>
              <w:t>2014-2018 годы</w:t>
            </w:r>
          </w:p>
        </w:tc>
      </w:tr>
      <w:tr w:rsidR="002A0499" w:rsidRPr="00D40679">
        <w:trPr>
          <w:trHeight w:val="4172"/>
        </w:trPr>
        <w:tc>
          <w:tcPr>
            <w:tcW w:w="3119" w:type="dxa"/>
            <w:tcBorders>
              <w:top w:val="single" w:sz="4" w:space="0" w:color="auto"/>
              <w:left w:val="single" w:sz="4" w:space="0" w:color="auto"/>
              <w:bottom w:val="single" w:sz="4" w:space="0" w:color="auto"/>
              <w:right w:val="single" w:sz="4" w:space="0" w:color="auto"/>
            </w:tcBorders>
          </w:tcPr>
          <w:p w:rsidR="002A0499" w:rsidRPr="00D40679" w:rsidRDefault="002A0499" w:rsidP="00D40679">
            <w:pPr>
              <w:spacing w:after="0"/>
              <w:jc w:val="left"/>
              <w:rPr>
                <w:rFonts w:ascii="Arial" w:hAnsi="Arial" w:cs="Arial"/>
              </w:rPr>
            </w:pPr>
            <w:r w:rsidRPr="00D40679">
              <w:rPr>
                <w:rFonts w:ascii="Arial" w:hAnsi="Arial" w:cs="Arial"/>
              </w:rPr>
              <w:t xml:space="preserve">Перечень подпрограмм        </w:t>
            </w:r>
          </w:p>
        </w:tc>
        <w:tc>
          <w:tcPr>
            <w:tcW w:w="6804" w:type="dxa"/>
            <w:gridSpan w:val="6"/>
            <w:tcBorders>
              <w:top w:val="single" w:sz="4" w:space="0" w:color="auto"/>
              <w:left w:val="single" w:sz="4" w:space="0" w:color="auto"/>
              <w:bottom w:val="single" w:sz="4" w:space="0" w:color="auto"/>
              <w:right w:val="single" w:sz="4" w:space="0" w:color="auto"/>
            </w:tcBorders>
          </w:tcPr>
          <w:p w:rsidR="002A0499" w:rsidRPr="00D40679" w:rsidRDefault="002A0499" w:rsidP="00D40679">
            <w:pPr>
              <w:spacing w:after="0"/>
              <w:rPr>
                <w:rFonts w:ascii="Arial" w:hAnsi="Arial" w:cs="Arial"/>
              </w:rPr>
            </w:pPr>
            <w:r w:rsidRPr="00D40679">
              <w:rPr>
                <w:rFonts w:ascii="Arial" w:hAnsi="Arial" w:cs="Arial"/>
              </w:rPr>
              <w:t xml:space="preserve">1. Снижение административных барьеров, повышение качества и доступности предоставления </w:t>
            </w:r>
          </w:p>
          <w:p w:rsidR="002A0499" w:rsidRPr="00D40679" w:rsidRDefault="002A0499" w:rsidP="00D40679">
            <w:pPr>
              <w:spacing w:after="0"/>
              <w:rPr>
                <w:rFonts w:ascii="Arial" w:hAnsi="Arial" w:cs="Arial"/>
              </w:rPr>
            </w:pPr>
            <w:r w:rsidRPr="00D40679">
              <w:rPr>
                <w:rFonts w:ascii="Arial" w:hAnsi="Arial" w:cs="Arial"/>
              </w:rPr>
              <w:t xml:space="preserve">государственных и муниципальных услуг, в том числе на базе многофункциональных центров предоставления государственных и муниципальных услуг </w:t>
            </w:r>
          </w:p>
          <w:p w:rsidR="002A0499" w:rsidRPr="00D40679" w:rsidRDefault="002A0499" w:rsidP="00D40679">
            <w:pPr>
              <w:spacing w:after="0"/>
              <w:rPr>
                <w:rFonts w:ascii="Arial" w:hAnsi="Arial" w:cs="Arial"/>
              </w:rPr>
            </w:pPr>
            <w:r w:rsidRPr="00D40679">
              <w:rPr>
                <w:rFonts w:ascii="Arial" w:hAnsi="Arial" w:cs="Arial"/>
              </w:rPr>
              <w:t>2. Развитие информационно-коммуникационных технологий для повышения эффективности процессов управления и создания благоприятных условий жизни и ведения бизнеса в Клинском муниципальном районе</w:t>
            </w:r>
          </w:p>
          <w:p w:rsidR="002A0499" w:rsidRPr="00D40679" w:rsidRDefault="002A0499" w:rsidP="00D40679">
            <w:pPr>
              <w:spacing w:after="0"/>
              <w:rPr>
                <w:rFonts w:ascii="Arial" w:hAnsi="Arial" w:cs="Arial"/>
              </w:rPr>
            </w:pPr>
            <w:r w:rsidRPr="00D40679">
              <w:rPr>
                <w:rFonts w:ascii="Arial" w:hAnsi="Arial" w:cs="Arial"/>
              </w:rPr>
              <w:t>3. Развитие муниципальной службы Клинского муниципального района Московской области</w:t>
            </w:r>
          </w:p>
          <w:p w:rsidR="002A0499" w:rsidRPr="00D40679" w:rsidRDefault="002A0499" w:rsidP="00D40679">
            <w:pPr>
              <w:spacing w:after="0"/>
              <w:rPr>
                <w:rFonts w:ascii="Arial" w:hAnsi="Arial" w:cs="Arial"/>
              </w:rPr>
            </w:pPr>
            <w:r w:rsidRPr="00D40679">
              <w:rPr>
                <w:rFonts w:ascii="Arial" w:hAnsi="Arial" w:cs="Arial"/>
              </w:rPr>
              <w:t>4. Развитие имущественного комплекса Клинского муниципального района</w:t>
            </w:r>
          </w:p>
          <w:p w:rsidR="002A0499" w:rsidRPr="00D40679" w:rsidRDefault="002A0499" w:rsidP="00D40679">
            <w:pPr>
              <w:spacing w:after="0"/>
              <w:rPr>
                <w:rFonts w:ascii="Arial" w:hAnsi="Arial" w:cs="Arial"/>
              </w:rPr>
            </w:pPr>
            <w:r w:rsidRPr="00D40679">
              <w:rPr>
                <w:rFonts w:ascii="Arial" w:hAnsi="Arial" w:cs="Arial"/>
              </w:rPr>
              <w:t>5. Управление муниципальными финансами.</w:t>
            </w:r>
          </w:p>
          <w:p w:rsidR="002A0499" w:rsidRPr="00D40679" w:rsidRDefault="002A0499" w:rsidP="00D40679">
            <w:pPr>
              <w:spacing w:after="0"/>
              <w:rPr>
                <w:rFonts w:ascii="Arial" w:hAnsi="Arial" w:cs="Arial"/>
              </w:rPr>
            </w:pPr>
            <w:r w:rsidRPr="00D40679">
              <w:rPr>
                <w:rFonts w:ascii="Arial" w:hAnsi="Arial" w:cs="Arial"/>
              </w:rPr>
              <w:t>6. Развитие архивного дела.</w:t>
            </w:r>
          </w:p>
          <w:p w:rsidR="002A0499" w:rsidRPr="00D40679" w:rsidRDefault="002A0499" w:rsidP="00D40679">
            <w:pPr>
              <w:spacing w:after="0"/>
              <w:rPr>
                <w:rFonts w:ascii="Arial" w:hAnsi="Arial" w:cs="Arial"/>
              </w:rPr>
            </w:pPr>
            <w:r w:rsidRPr="00D40679">
              <w:rPr>
                <w:rFonts w:ascii="Arial" w:hAnsi="Arial" w:cs="Arial"/>
              </w:rPr>
              <w:t>7. Градостроительная деятельность Клинского муниципального района.</w:t>
            </w:r>
          </w:p>
          <w:p w:rsidR="002A0499" w:rsidRPr="00D40679" w:rsidRDefault="002A0499" w:rsidP="00D40679">
            <w:pPr>
              <w:spacing w:after="0"/>
              <w:rPr>
                <w:rFonts w:ascii="Arial" w:hAnsi="Arial" w:cs="Arial"/>
              </w:rPr>
            </w:pPr>
            <w:r w:rsidRPr="00D40679">
              <w:rPr>
                <w:rFonts w:ascii="Arial" w:hAnsi="Arial" w:cs="Arial"/>
              </w:rPr>
              <w:t xml:space="preserve">8. Обеспечивающая подпрограмма </w:t>
            </w:r>
          </w:p>
        </w:tc>
      </w:tr>
      <w:tr w:rsidR="002A0499" w:rsidRPr="00D40679">
        <w:trPr>
          <w:trHeight w:val="320"/>
        </w:trPr>
        <w:tc>
          <w:tcPr>
            <w:tcW w:w="3119" w:type="dxa"/>
            <w:vMerge w:val="restart"/>
            <w:tcBorders>
              <w:top w:val="single" w:sz="4" w:space="0" w:color="auto"/>
              <w:left w:val="single" w:sz="4" w:space="0" w:color="auto"/>
              <w:right w:val="single" w:sz="4" w:space="0" w:color="auto"/>
            </w:tcBorders>
          </w:tcPr>
          <w:p w:rsidR="002A0499" w:rsidRPr="00D40679" w:rsidRDefault="002A0499" w:rsidP="00D40679">
            <w:pPr>
              <w:spacing w:after="0"/>
              <w:jc w:val="left"/>
              <w:rPr>
                <w:rFonts w:ascii="Arial" w:hAnsi="Arial" w:cs="Arial"/>
              </w:rPr>
            </w:pPr>
            <w:r w:rsidRPr="00D40679">
              <w:rPr>
                <w:rFonts w:ascii="Arial" w:hAnsi="Arial" w:cs="Arial"/>
              </w:rPr>
              <w:t xml:space="preserve">Источники финансирования    муниципальной программы,  </w:t>
            </w:r>
            <w:r w:rsidRPr="00D40679">
              <w:rPr>
                <w:rFonts w:ascii="Arial" w:hAnsi="Arial" w:cs="Arial"/>
              </w:rPr>
              <w:br/>
              <w:t xml:space="preserve">в том числе по годам:       </w:t>
            </w:r>
          </w:p>
        </w:tc>
        <w:tc>
          <w:tcPr>
            <w:tcW w:w="6804" w:type="dxa"/>
            <w:gridSpan w:val="6"/>
            <w:tcBorders>
              <w:top w:val="single" w:sz="4" w:space="0" w:color="auto"/>
              <w:left w:val="single" w:sz="4" w:space="0" w:color="auto"/>
              <w:bottom w:val="single" w:sz="4" w:space="0" w:color="auto"/>
              <w:right w:val="single" w:sz="4" w:space="0" w:color="auto"/>
            </w:tcBorders>
          </w:tcPr>
          <w:p w:rsidR="002A0499" w:rsidRDefault="002A0499" w:rsidP="00D40679">
            <w:pPr>
              <w:spacing w:after="0"/>
              <w:rPr>
                <w:rFonts w:ascii="Arial" w:hAnsi="Arial" w:cs="Arial"/>
                <w:b/>
                <w:bCs/>
                <w:i/>
                <w:iCs/>
              </w:rPr>
            </w:pPr>
            <w:r w:rsidRPr="00D40679">
              <w:rPr>
                <w:rFonts w:ascii="Arial" w:hAnsi="Arial" w:cs="Arial"/>
                <w:b/>
                <w:bCs/>
                <w:i/>
                <w:iCs/>
              </w:rPr>
              <w:t>Расходы (тыс. рублей)</w:t>
            </w:r>
          </w:p>
          <w:p w:rsidR="002A0499" w:rsidRPr="00D40679" w:rsidRDefault="002A0499" w:rsidP="00D40679">
            <w:pPr>
              <w:spacing w:after="0"/>
              <w:rPr>
                <w:rFonts w:ascii="Arial" w:hAnsi="Arial" w:cs="Arial"/>
                <w:b/>
                <w:bCs/>
                <w:i/>
                <w:iCs/>
              </w:rPr>
            </w:pPr>
          </w:p>
        </w:tc>
      </w:tr>
      <w:tr w:rsidR="002A0499" w:rsidRPr="00D40679">
        <w:trPr>
          <w:trHeight w:val="439"/>
        </w:trPr>
        <w:tc>
          <w:tcPr>
            <w:tcW w:w="3119" w:type="dxa"/>
            <w:vMerge/>
            <w:tcBorders>
              <w:left w:val="single" w:sz="4" w:space="0" w:color="auto"/>
              <w:right w:val="single" w:sz="4" w:space="0" w:color="auto"/>
            </w:tcBorders>
            <w:vAlign w:val="center"/>
          </w:tcPr>
          <w:p w:rsidR="002A0499" w:rsidRPr="00D40679" w:rsidRDefault="002A0499" w:rsidP="00D40679">
            <w:pPr>
              <w:spacing w:after="0"/>
              <w:jc w:val="left"/>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tcPr>
          <w:p w:rsidR="002A0499" w:rsidRDefault="002A0499" w:rsidP="00D40679">
            <w:pPr>
              <w:spacing w:after="0"/>
              <w:jc w:val="left"/>
              <w:rPr>
                <w:rFonts w:ascii="Arial" w:hAnsi="Arial" w:cs="Arial"/>
                <w:b/>
                <w:bCs/>
              </w:rPr>
            </w:pPr>
            <w:r w:rsidRPr="00D40679">
              <w:rPr>
                <w:rFonts w:ascii="Arial" w:hAnsi="Arial" w:cs="Arial"/>
                <w:b/>
                <w:bCs/>
              </w:rPr>
              <w:t>Всего</w:t>
            </w:r>
          </w:p>
          <w:p w:rsidR="002A0499" w:rsidRPr="00D40679" w:rsidRDefault="002A0499" w:rsidP="00D40679">
            <w:pPr>
              <w:spacing w:after="0"/>
              <w:jc w:val="left"/>
              <w:rPr>
                <w:rFonts w:ascii="Arial" w:hAnsi="Arial" w:cs="Arial"/>
                <w:b/>
                <w:bCs/>
              </w:rPr>
            </w:pPr>
          </w:p>
        </w:tc>
        <w:tc>
          <w:tcPr>
            <w:tcW w:w="992" w:type="dxa"/>
            <w:tcBorders>
              <w:top w:val="single" w:sz="4" w:space="0" w:color="auto"/>
              <w:left w:val="single" w:sz="4" w:space="0" w:color="auto"/>
              <w:bottom w:val="single" w:sz="4" w:space="0" w:color="auto"/>
              <w:right w:val="single" w:sz="4" w:space="0" w:color="auto"/>
            </w:tcBorders>
          </w:tcPr>
          <w:p w:rsidR="002A0499" w:rsidRPr="00D40679" w:rsidRDefault="002A0499" w:rsidP="00D40679">
            <w:pPr>
              <w:spacing w:after="0"/>
              <w:jc w:val="left"/>
              <w:rPr>
                <w:rFonts w:ascii="Arial" w:hAnsi="Arial" w:cs="Arial"/>
                <w:b/>
                <w:bCs/>
              </w:rPr>
            </w:pPr>
            <w:r w:rsidRPr="00D40679">
              <w:rPr>
                <w:rFonts w:ascii="Arial" w:hAnsi="Arial" w:cs="Arial"/>
                <w:b/>
                <w:bCs/>
              </w:rPr>
              <w:t>2014г.</w:t>
            </w:r>
          </w:p>
        </w:tc>
        <w:tc>
          <w:tcPr>
            <w:tcW w:w="1134" w:type="dxa"/>
            <w:tcBorders>
              <w:top w:val="single" w:sz="4" w:space="0" w:color="auto"/>
              <w:left w:val="single" w:sz="4" w:space="0" w:color="auto"/>
              <w:bottom w:val="single" w:sz="4" w:space="0" w:color="auto"/>
              <w:right w:val="single" w:sz="4" w:space="0" w:color="auto"/>
            </w:tcBorders>
          </w:tcPr>
          <w:p w:rsidR="002A0499" w:rsidRPr="00D40679" w:rsidRDefault="002A0499" w:rsidP="00D40679">
            <w:pPr>
              <w:spacing w:after="0"/>
              <w:jc w:val="left"/>
              <w:rPr>
                <w:rFonts w:ascii="Arial" w:hAnsi="Arial" w:cs="Arial"/>
                <w:b/>
                <w:bCs/>
              </w:rPr>
            </w:pPr>
            <w:r w:rsidRPr="00D40679">
              <w:rPr>
                <w:rFonts w:ascii="Arial" w:hAnsi="Arial" w:cs="Arial"/>
                <w:b/>
                <w:bCs/>
              </w:rPr>
              <w:t>2015г.</w:t>
            </w:r>
          </w:p>
        </w:tc>
        <w:tc>
          <w:tcPr>
            <w:tcW w:w="1134" w:type="dxa"/>
            <w:tcBorders>
              <w:top w:val="single" w:sz="4" w:space="0" w:color="auto"/>
              <w:left w:val="single" w:sz="4" w:space="0" w:color="auto"/>
              <w:bottom w:val="single" w:sz="4" w:space="0" w:color="auto"/>
              <w:right w:val="single" w:sz="4" w:space="0" w:color="auto"/>
            </w:tcBorders>
          </w:tcPr>
          <w:p w:rsidR="002A0499" w:rsidRPr="00D40679" w:rsidRDefault="002A0499" w:rsidP="00D40679">
            <w:pPr>
              <w:spacing w:after="0"/>
              <w:jc w:val="left"/>
              <w:rPr>
                <w:rFonts w:ascii="Arial" w:hAnsi="Arial" w:cs="Arial"/>
                <w:b/>
                <w:bCs/>
              </w:rPr>
            </w:pPr>
            <w:r w:rsidRPr="00D40679">
              <w:rPr>
                <w:rFonts w:ascii="Arial" w:hAnsi="Arial" w:cs="Arial"/>
                <w:b/>
                <w:bCs/>
              </w:rPr>
              <w:t>2016г.</w:t>
            </w:r>
          </w:p>
        </w:tc>
        <w:tc>
          <w:tcPr>
            <w:tcW w:w="1134" w:type="dxa"/>
            <w:tcBorders>
              <w:top w:val="single" w:sz="4" w:space="0" w:color="auto"/>
              <w:left w:val="single" w:sz="4" w:space="0" w:color="auto"/>
              <w:bottom w:val="single" w:sz="4" w:space="0" w:color="auto"/>
              <w:right w:val="single" w:sz="4" w:space="0" w:color="auto"/>
            </w:tcBorders>
          </w:tcPr>
          <w:p w:rsidR="002A0499" w:rsidRPr="00D40679" w:rsidRDefault="002A0499" w:rsidP="00D40679">
            <w:pPr>
              <w:spacing w:after="0"/>
              <w:jc w:val="left"/>
              <w:rPr>
                <w:rFonts w:ascii="Arial" w:hAnsi="Arial" w:cs="Arial"/>
                <w:b/>
                <w:bCs/>
              </w:rPr>
            </w:pPr>
            <w:r w:rsidRPr="00D40679">
              <w:rPr>
                <w:rFonts w:ascii="Arial" w:hAnsi="Arial" w:cs="Arial"/>
                <w:b/>
                <w:bCs/>
              </w:rPr>
              <w:t>2017г.</w:t>
            </w:r>
          </w:p>
        </w:tc>
        <w:tc>
          <w:tcPr>
            <w:tcW w:w="1134" w:type="dxa"/>
            <w:tcBorders>
              <w:top w:val="single" w:sz="4" w:space="0" w:color="auto"/>
              <w:left w:val="single" w:sz="4" w:space="0" w:color="auto"/>
              <w:bottom w:val="single" w:sz="4" w:space="0" w:color="auto"/>
              <w:right w:val="single" w:sz="4" w:space="0" w:color="auto"/>
            </w:tcBorders>
          </w:tcPr>
          <w:p w:rsidR="002A0499" w:rsidRPr="00D40679" w:rsidRDefault="002A0499" w:rsidP="00D40679">
            <w:pPr>
              <w:spacing w:after="0"/>
              <w:jc w:val="left"/>
              <w:rPr>
                <w:rFonts w:ascii="Arial" w:hAnsi="Arial" w:cs="Arial"/>
                <w:b/>
                <w:bCs/>
              </w:rPr>
            </w:pPr>
            <w:r w:rsidRPr="00D40679">
              <w:rPr>
                <w:rFonts w:ascii="Arial" w:hAnsi="Arial" w:cs="Arial"/>
                <w:b/>
                <w:bCs/>
              </w:rPr>
              <w:t>2018г.</w:t>
            </w:r>
          </w:p>
        </w:tc>
      </w:tr>
      <w:tr w:rsidR="002A0499" w:rsidRPr="00D40679">
        <w:trPr>
          <w:trHeight w:val="320"/>
        </w:trPr>
        <w:tc>
          <w:tcPr>
            <w:tcW w:w="3119" w:type="dxa"/>
            <w:vMerge/>
            <w:tcBorders>
              <w:left w:val="single" w:sz="4" w:space="0" w:color="auto"/>
              <w:bottom w:val="single" w:sz="4" w:space="0" w:color="auto"/>
              <w:right w:val="single" w:sz="4" w:space="0" w:color="auto"/>
            </w:tcBorders>
          </w:tcPr>
          <w:p w:rsidR="002A0499" w:rsidRPr="00D40679" w:rsidRDefault="002A0499" w:rsidP="00D40679">
            <w:pPr>
              <w:spacing w:after="0"/>
              <w:jc w:val="left"/>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bottom"/>
          </w:tcPr>
          <w:p w:rsidR="002A0499" w:rsidRPr="004E014A" w:rsidRDefault="002A0499" w:rsidP="004E014A">
            <w:pPr>
              <w:spacing w:after="0"/>
              <w:jc w:val="center"/>
              <w:rPr>
                <w:rFonts w:ascii="Arial" w:hAnsi="Arial" w:cs="Arial"/>
                <w:color w:val="000000"/>
                <w:sz w:val="20"/>
                <w:szCs w:val="20"/>
              </w:rPr>
            </w:pPr>
            <w:r w:rsidRPr="004E014A">
              <w:rPr>
                <w:rFonts w:ascii="Arial" w:hAnsi="Arial" w:cs="Arial"/>
                <w:color w:val="000000"/>
                <w:sz w:val="20"/>
                <w:szCs w:val="20"/>
              </w:rPr>
              <w:t>1 601 178,4</w:t>
            </w:r>
          </w:p>
        </w:tc>
        <w:tc>
          <w:tcPr>
            <w:tcW w:w="992" w:type="dxa"/>
            <w:tcBorders>
              <w:top w:val="single" w:sz="4" w:space="0" w:color="auto"/>
              <w:left w:val="single" w:sz="4" w:space="0" w:color="auto"/>
              <w:bottom w:val="single" w:sz="4" w:space="0" w:color="auto"/>
              <w:right w:val="single" w:sz="4" w:space="0" w:color="auto"/>
            </w:tcBorders>
            <w:vAlign w:val="bottom"/>
          </w:tcPr>
          <w:p w:rsidR="002A0499" w:rsidRPr="004E014A" w:rsidRDefault="002A0499" w:rsidP="004E014A">
            <w:pPr>
              <w:spacing w:after="0"/>
              <w:jc w:val="center"/>
              <w:rPr>
                <w:rFonts w:ascii="Arial" w:hAnsi="Arial" w:cs="Arial"/>
                <w:color w:val="000000"/>
                <w:sz w:val="20"/>
                <w:szCs w:val="20"/>
              </w:rPr>
            </w:pPr>
            <w:r w:rsidRPr="004E014A">
              <w:rPr>
                <w:rFonts w:ascii="Arial" w:hAnsi="Arial" w:cs="Arial"/>
                <w:color w:val="000000"/>
                <w:sz w:val="20"/>
                <w:szCs w:val="20"/>
              </w:rPr>
              <w:t>96 481,8</w:t>
            </w:r>
          </w:p>
        </w:tc>
        <w:tc>
          <w:tcPr>
            <w:tcW w:w="1134" w:type="dxa"/>
            <w:tcBorders>
              <w:top w:val="single" w:sz="4" w:space="0" w:color="auto"/>
              <w:left w:val="single" w:sz="4" w:space="0" w:color="auto"/>
              <w:bottom w:val="single" w:sz="4" w:space="0" w:color="auto"/>
              <w:right w:val="single" w:sz="4" w:space="0" w:color="auto"/>
            </w:tcBorders>
            <w:vAlign w:val="bottom"/>
          </w:tcPr>
          <w:p w:rsidR="002A0499" w:rsidRPr="004E014A" w:rsidRDefault="002A0499" w:rsidP="004E014A">
            <w:pPr>
              <w:spacing w:after="0"/>
              <w:jc w:val="center"/>
              <w:rPr>
                <w:rFonts w:ascii="Arial" w:hAnsi="Arial" w:cs="Arial"/>
                <w:color w:val="000000"/>
                <w:sz w:val="20"/>
                <w:szCs w:val="20"/>
              </w:rPr>
            </w:pPr>
            <w:r w:rsidRPr="004E014A">
              <w:rPr>
                <w:rFonts w:ascii="Arial" w:hAnsi="Arial" w:cs="Arial"/>
                <w:color w:val="000000"/>
                <w:sz w:val="20"/>
                <w:szCs w:val="20"/>
              </w:rPr>
              <w:t>377 660,5</w:t>
            </w:r>
          </w:p>
        </w:tc>
        <w:tc>
          <w:tcPr>
            <w:tcW w:w="1134" w:type="dxa"/>
            <w:tcBorders>
              <w:top w:val="single" w:sz="4" w:space="0" w:color="auto"/>
              <w:left w:val="single" w:sz="4" w:space="0" w:color="auto"/>
              <w:bottom w:val="single" w:sz="4" w:space="0" w:color="auto"/>
              <w:right w:val="single" w:sz="4" w:space="0" w:color="auto"/>
            </w:tcBorders>
            <w:vAlign w:val="bottom"/>
          </w:tcPr>
          <w:p w:rsidR="002A0499" w:rsidRPr="004E014A" w:rsidRDefault="002A0499" w:rsidP="004E014A">
            <w:pPr>
              <w:spacing w:after="0"/>
              <w:jc w:val="center"/>
              <w:rPr>
                <w:rFonts w:ascii="Arial" w:hAnsi="Arial" w:cs="Arial"/>
                <w:color w:val="000000"/>
                <w:sz w:val="20"/>
                <w:szCs w:val="20"/>
              </w:rPr>
            </w:pPr>
            <w:r w:rsidRPr="004E014A">
              <w:rPr>
                <w:rFonts w:ascii="Arial" w:hAnsi="Arial" w:cs="Arial"/>
                <w:color w:val="000000"/>
                <w:sz w:val="20"/>
                <w:szCs w:val="20"/>
              </w:rPr>
              <w:t>391 617,6</w:t>
            </w:r>
          </w:p>
        </w:tc>
        <w:tc>
          <w:tcPr>
            <w:tcW w:w="1134" w:type="dxa"/>
            <w:tcBorders>
              <w:top w:val="single" w:sz="4" w:space="0" w:color="auto"/>
              <w:left w:val="single" w:sz="4" w:space="0" w:color="auto"/>
              <w:bottom w:val="single" w:sz="4" w:space="0" w:color="auto"/>
              <w:right w:val="single" w:sz="4" w:space="0" w:color="auto"/>
            </w:tcBorders>
            <w:vAlign w:val="bottom"/>
          </w:tcPr>
          <w:p w:rsidR="002A0499" w:rsidRPr="004E014A" w:rsidRDefault="002A0499" w:rsidP="004E014A">
            <w:pPr>
              <w:spacing w:after="0"/>
              <w:jc w:val="center"/>
              <w:rPr>
                <w:rFonts w:ascii="Arial" w:hAnsi="Arial" w:cs="Arial"/>
                <w:color w:val="000000"/>
                <w:sz w:val="20"/>
                <w:szCs w:val="20"/>
              </w:rPr>
            </w:pPr>
            <w:r w:rsidRPr="004E014A">
              <w:rPr>
                <w:rFonts w:ascii="Arial" w:hAnsi="Arial" w:cs="Arial"/>
                <w:color w:val="000000"/>
                <w:sz w:val="20"/>
                <w:szCs w:val="20"/>
              </w:rPr>
              <w:t>368 747,0</w:t>
            </w:r>
          </w:p>
        </w:tc>
        <w:tc>
          <w:tcPr>
            <w:tcW w:w="1134" w:type="dxa"/>
            <w:tcBorders>
              <w:top w:val="single" w:sz="4" w:space="0" w:color="auto"/>
              <w:left w:val="single" w:sz="4" w:space="0" w:color="auto"/>
              <w:bottom w:val="single" w:sz="4" w:space="0" w:color="auto"/>
              <w:right w:val="single" w:sz="4" w:space="0" w:color="auto"/>
            </w:tcBorders>
            <w:vAlign w:val="bottom"/>
          </w:tcPr>
          <w:p w:rsidR="002A0499" w:rsidRPr="004E014A" w:rsidRDefault="002A0499" w:rsidP="004E014A">
            <w:pPr>
              <w:spacing w:after="0"/>
              <w:jc w:val="center"/>
              <w:rPr>
                <w:rFonts w:ascii="Arial" w:hAnsi="Arial" w:cs="Arial"/>
                <w:color w:val="000000"/>
                <w:sz w:val="20"/>
                <w:szCs w:val="20"/>
              </w:rPr>
            </w:pPr>
            <w:r w:rsidRPr="004E014A">
              <w:rPr>
                <w:rFonts w:ascii="Arial" w:hAnsi="Arial" w:cs="Arial"/>
                <w:color w:val="000000"/>
                <w:sz w:val="20"/>
                <w:szCs w:val="20"/>
              </w:rPr>
              <w:t>366 671,5</w:t>
            </w:r>
          </w:p>
        </w:tc>
      </w:tr>
      <w:tr w:rsidR="002A0499" w:rsidRPr="00D40679">
        <w:trPr>
          <w:trHeight w:val="320"/>
        </w:trPr>
        <w:tc>
          <w:tcPr>
            <w:tcW w:w="3119" w:type="dxa"/>
            <w:tcBorders>
              <w:top w:val="single" w:sz="4" w:space="0" w:color="auto"/>
              <w:left w:val="single" w:sz="4" w:space="0" w:color="auto"/>
              <w:bottom w:val="single" w:sz="4" w:space="0" w:color="auto"/>
              <w:right w:val="single" w:sz="4" w:space="0" w:color="auto"/>
            </w:tcBorders>
          </w:tcPr>
          <w:p w:rsidR="002A0499" w:rsidRPr="00D40679" w:rsidRDefault="002A0499" w:rsidP="00D40679">
            <w:pPr>
              <w:spacing w:after="0"/>
              <w:jc w:val="left"/>
              <w:rPr>
                <w:rFonts w:ascii="Arial" w:hAnsi="Arial" w:cs="Arial"/>
              </w:rPr>
            </w:pPr>
            <w:r w:rsidRPr="00D40679">
              <w:rPr>
                <w:rFonts w:ascii="Arial" w:hAnsi="Arial" w:cs="Arial"/>
              </w:rPr>
              <w:t xml:space="preserve">Средства бюджета            </w:t>
            </w:r>
            <w:r w:rsidRPr="00D40679">
              <w:rPr>
                <w:rFonts w:ascii="Arial" w:hAnsi="Arial" w:cs="Arial"/>
              </w:rPr>
              <w:br/>
              <w:t xml:space="preserve">Клинского муниципального района          </w:t>
            </w:r>
          </w:p>
        </w:tc>
        <w:tc>
          <w:tcPr>
            <w:tcW w:w="1276" w:type="dxa"/>
            <w:tcBorders>
              <w:top w:val="single" w:sz="4" w:space="0" w:color="auto"/>
              <w:left w:val="single" w:sz="4" w:space="0" w:color="auto"/>
              <w:bottom w:val="single" w:sz="4" w:space="0" w:color="auto"/>
              <w:right w:val="single" w:sz="4" w:space="0" w:color="auto"/>
            </w:tcBorders>
            <w:vAlign w:val="bottom"/>
          </w:tcPr>
          <w:p w:rsidR="002A0499" w:rsidRPr="004E014A" w:rsidRDefault="002A0499" w:rsidP="004E014A">
            <w:pPr>
              <w:spacing w:after="0"/>
              <w:jc w:val="center"/>
              <w:rPr>
                <w:rFonts w:ascii="Arial" w:hAnsi="Arial" w:cs="Arial"/>
                <w:color w:val="000000"/>
                <w:sz w:val="20"/>
                <w:szCs w:val="20"/>
              </w:rPr>
            </w:pPr>
            <w:r w:rsidRPr="004E014A">
              <w:rPr>
                <w:rFonts w:ascii="Arial" w:hAnsi="Arial" w:cs="Arial"/>
                <w:color w:val="000000"/>
                <w:sz w:val="20"/>
                <w:szCs w:val="20"/>
              </w:rPr>
              <w:t>1 516 194,4</w:t>
            </w:r>
          </w:p>
        </w:tc>
        <w:tc>
          <w:tcPr>
            <w:tcW w:w="992" w:type="dxa"/>
            <w:tcBorders>
              <w:top w:val="single" w:sz="4" w:space="0" w:color="auto"/>
              <w:left w:val="single" w:sz="4" w:space="0" w:color="auto"/>
              <w:bottom w:val="single" w:sz="4" w:space="0" w:color="auto"/>
              <w:right w:val="single" w:sz="4" w:space="0" w:color="auto"/>
            </w:tcBorders>
            <w:vAlign w:val="bottom"/>
          </w:tcPr>
          <w:p w:rsidR="002A0499" w:rsidRPr="004E014A" w:rsidRDefault="002A0499" w:rsidP="004E014A">
            <w:pPr>
              <w:spacing w:after="0"/>
              <w:jc w:val="center"/>
              <w:rPr>
                <w:rFonts w:ascii="Arial" w:hAnsi="Arial" w:cs="Arial"/>
                <w:color w:val="000000"/>
                <w:sz w:val="20"/>
                <w:szCs w:val="20"/>
              </w:rPr>
            </w:pPr>
            <w:r w:rsidRPr="004E014A">
              <w:rPr>
                <w:rFonts w:ascii="Arial" w:hAnsi="Arial" w:cs="Arial"/>
                <w:color w:val="000000"/>
                <w:sz w:val="20"/>
                <w:szCs w:val="20"/>
              </w:rPr>
              <w:t>77 806,8</w:t>
            </w:r>
          </w:p>
        </w:tc>
        <w:tc>
          <w:tcPr>
            <w:tcW w:w="1134" w:type="dxa"/>
            <w:tcBorders>
              <w:top w:val="single" w:sz="4" w:space="0" w:color="auto"/>
              <w:left w:val="single" w:sz="4" w:space="0" w:color="auto"/>
              <w:bottom w:val="single" w:sz="4" w:space="0" w:color="auto"/>
              <w:right w:val="single" w:sz="4" w:space="0" w:color="auto"/>
            </w:tcBorders>
            <w:vAlign w:val="bottom"/>
          </w:tcPr>
          <w:p w:rsidR="002A0499" w:rsidRPr="004E014A" w:rsidRDefault="002A0499" w:rsidP="004E014A">
            <w:pPr>
              <w:spacing w:after="0"/>
              <w:jc w:val="center"/>
              <w:rPr>
                <w:rFonts w:ascii="Arial" w:hAnsi="Arial" w:cs="Arial"/>
                <w:color w:val="000000"/>
                <w:sz w:val="20"/>
                <w:szCs w:val="20"/>
              </w:rPr>
            </w:pPr>
            <w:r w:rsidRPr="004E014A">
              <w:rPr>
                <w:rFonts w:ascii="Arial" w:hAnsi="Arial" w:cs="Arial"/>
                <w:color w:val="000000"/>
                <w:sz w:val="20"/>
                <w:szCs w:val="20"/>
              </w:rPr>
              <w:t>359 681,5</w:t>
            </w:r>
          </w:p>
        </w:tc>
        <w:tc>
          <w:tcPr>
            <w:tcW w:w="1134" w:type="dxa"/>
            <w:tcBorders>
              <w:top w:val="single" w:sz="4" w:space="0" w:color="auto"/>
              <w:left w:val="single" w:sz="4" w:space="0" w:color="auto"/>
              <w:bottom w:val="single" w:sz="4" w:space="0" w:color="auto"/>
              <w:right w:val="single" w:sz="4" w:space="0" w:color="auto"/>
            </w:tcBorders>
            <w:vAlign w:val="bottom"/>
          </w:tcPr>
          <w:p w:rsidR="002A0499" w:rsidRPr="004E014A" w:rsidRDefault="002A0499" w:rsidP="004E014A">
            <w:pPr>
              <w:spacing w:after="0"/>
              <w:jc w:val="center"/>
              <w:rPr>
                <w:rFonts w:ascii="Arial" w:hAnsi="Arial" w:cs="Arial"/>
                <w:color w:val="000000"/>
                <w:sz w:val="20"/>
                <w:szCs w:val="20"/>
              </w:rPr>
            </w:pPr>
            <w:r w:rsidRPr="004E014A">
              <w:rPr>
                <w:rFonts w:ascii="Arial" w:hAnsi="Arial" w:cs="Arial"/>
                <w:color w:val="000000"/>
                <w:sz w:val="20"/>
                <w:szCs w:val="20"/>
              </w:rPr>
              <w:t>375 507,6</w:t>
            </w:r>
          </w:p>
        </w:tc>
        <w:tc>
          <w:tcPr>
            <w:tcW w:w="1134" w:type="dxa"/>
            <w:tcBorders>
              <w:top w:val="single" w:sz="4" w:space="0" w:color="auto"/>
              <w:left w:val="single" w:sz="4" w:space="0" w:color="auto"/>
              <w:bottom w:val="single" w:sz="4" w:space="0" w:color="auto"/>
              <w:right w:val="single" w:sz="4" w:space="0" w:color="auto"/>
            </w:tcBorders>
            <w:vAlign w:val="bottom"/>
          </w:tcPr>
          <w:p w:rsidR="002A0499" w:rsidRPr="004E014A" w:rsidRDefault="002A0499" w:rsidP="004E014A">
            <w:pPr>
              <w:spacing w:after="0"/>
              <w:jc w:val="center"/>
              <w:rPr>
                <w:rFonts w:ascii="Arial" w:hAnsi="Arial" w:cs="Arial"/>
                <w:color w:val="000000"/>
                <w:sz w:val="20"/>
                <w:szCs w:val="20"/>
              </w:rPr>
            </w:pPr>
            <w:r w:rsidRPr="004E014A">
              <w:rPr>
                <w:rFonts w:ascii="Arial" w:hAnsi="Arial" w:cs="Arial"/>
                <w:color w:val="000000"/>
                <w:sz w:val="20"/>
                <w:szCs w:val="20"/>
              </w:rPr>
              <w:t>352 637,0</w:t>
            </w:r>
          </w:p>
        </w:tc>
        <w:tc>
          <w:tcPr>
            <w:tcW w:w="1134" w:type="dxa"/>
            <w:tcBorders>
              <w:top w:val="single" w:sz="4" w:space="0" w:color="auto"/>
              <w:left w:val="single" w:sz="4" w:space="0" w:color="auto"/>
              <w:bottom w:val="single" w:sz="4" w:space="0" w:color="auto"/>
              <w:right w:val="single" w:sz="4" w:space="0" w:color="auto"/>
            </w:tcBorders>
            <w:vAlign w:val="bottom"/>
          </w:tcPr>
          <w:p w:rsidR="002A0499" w:rsidRPr="004E014A" w:rsidRDefault="002A0499" w:rsidP="004E014A">
            <w:pPr>
              <w:spacing w:after="0"/>
              <w:jc w:val="center"/>
              <w:rPr>
                <w:rFonts w:ascii="Arial" w:hAnsi="Arial" w:cs="Arial"/>
                <w:color w:val="000000"/>
                <w:sz w:val="20"/>
                <w:szCs w:val="20"/>
              </w:rPr>
            </w:pPr>
            <w:r w:rsidRPr="004E014A">
              <w:rPr>
                <w:rFonts w:ascii="Arial" w:hAnsi="Arial" w:cs="Arial"/>
                <w:color w:val="000000"/>
                <w:sz w:val="20"/>
                <w:szCs w:val="20"/>
              </w:rPr>
              <w:t>350 561,5</w:t>
            </w:r>
          </w:p>
        </w:tc>
      </w:tr>
      <w:tr w:rsidR="002A0499" w:rsidRPr="00D40679">
        <w:tc>
          <w:tcPr>
            <w:tcW w:w="3119" w:type="dxa"/>
            <w:tcBorders>
              <w:top w:val="single" w:sz="4" w:space="0" w:color="auto"/>
              <w:left w:val="single" w:sz="4" w:space="0" w:color="auto"/>
              <w:bottom w:val="single" w:sz="4" w:space="0" w:color="auto"/>
              <w:right w:val="single" w:sz="4" w:space="0" w:color="auto"/>
            </w:tcBorders>
          </w:tcPr>
          <w:p w:rsidR="002A0499" w:rsidRPr="00D40679" w:rsidRDefault="002A0499" w:rsidP="00D40679">
            <w:pPr>
              <w:spacing w:after="0"/>
              <w:jc w:val="left"/>
              <w:rPr>
                <w:rFonts w:ascii="Arial" w:hAnsi="Arial" w:cs="Arial"/>
              </w:rPr>
            </w:pPr>
            <w:r w:rsidRPr="00D40679">
              <w:rPr>
                <w:rFonts w:ascii="Arial" w:hAnsi="Arial" w:cs="Arial"/>
              </w:rPr>
              <w:t>Средства бюджета Московской области</w:t>
            </w:r>
          </w:p>
        </w:tc>
        <w:tc>
          <w:tcPr>
            <w:tcW w:w="1276" w:type="dxa"/>
            <w:tcBorders>
              <w:top w:val="single" w:sz="4" w:space="0" w:color="auto"/>
              <w:left w:val="single" w:sz="4" w:space="0" w:color="auto"/>
              <w:bottom w:val="single" w:sz="4" w:space="0" w:color="auto"/>
              <w:right w:val="single" w:sz="4" w:space="0" w:color="auto"/>
            </w:tcBorders>
            <w:vAlign w:val="bottom"/>
          </w:tcPr>
          <w:p w:rsidR="002A0499" w:rsidRPr="004E014A" w:rsidRDefault="002A0499" w:rsidP="004E014A">
            <w:pPr>
              <w:spacing w:after="0"/>
              <w:jc w:val="center"/>
              <w:rPr>
                <w:rFonts w:ascii="Arial" w:hAnsi="Arial" w:cs="Arial"/>
                <w:color w:val="000000"/>
                <w:sz w:val="20"/>
                <w:szCs w:val="20"/>
              </w:rPr>
            </w:pPr>
            <w:r w:rsidRPr="004E014A">
              <w:rPr>
                <w:rFonts w:ascii="Arial" w:hAnsi="Arial" w:cs="Arial"/>
                <w:color w:val="000000"/>
                <w:sz w:val="20"/>
                <w:szCs w:val="20"/>
              </w:rPr>
              <w:t>84 984</w:t>
            </w:r>
          </w:p>
        </w:tc>
        <w:tc>
          <w:tcPr>
            <w:tcW w:w="992" w:type="dxa"/>
            <w:tcBorders>
              <w:top w:val="single" w:sz="4" w:space="0" w:color="auto"/>
              <w:left w:val="single" w:sz="4" w:space="0" w:color="auto"/>
              <w:bottom w:val="single" w:sz="4" w:space="0" w:color="auto"/>
              <w:right w:val="single" w:sz="4" w:space="0" w:color="auto"/>
            </w:tcBorders>
            <w:vAlign w:val="bottom"/>
          </w:tcPr>
          <w:p w:rsidR="002A0499" w:rsidRPr="004E014A" w:rsidRDefault="002A0499" w:rsidP="004E014A">
            <w:pPr>
              <w:spacing w:after="0"/>
              <w:jc w:val="center"/>
              <w:rPr>
                <w:rFonts w:ascii="Arial" w:hAnsi="Arial" w:cs="Arial"/>
                <w:color w:val="000000"/>
                <w:sz w:val="20"/>
                <w:szCs w:val="20"/>
              </w:rPr>
            </w:pPr>
            <w:r w:rsidRPr="004E014A">
              <w:rPr>
                <w:rFonts w:ascii="Arial" w:hAnsi="Arial" w:cs="Arial"/>
                <w:color w:val="000000"/>
                <w:sz w:val="20"/>
                <w:szCs w:val="20"/>
              </w:rPr>
              <w:t>18 675</w:t>
            </w:r>
          </w:p>
        </w:tc>
        <w:tc>
          <w:tcPr>
            <w:tcW w:w="1134" w:type="dxa"/>
            <w:tcBorders>
              <w:top w:val="single" w:sz="4" w:space="0" w:color="auto"/>
              <w:left w:val="single" w:sz="4" w:space="0" w:color="auto"/>
              <w:bottom w:val="single" w:sz="4" w:space="0" w:color="auto"/>
              <w:right w:val="single" w:sz="4" w:space="0" w:color="auto"/>
            </w:tcBorders>
            <w:vAlign w:val="bottom"/>
          </w:tcPr>
          <w:p w:rsidR="002A0499" w:rsidRPr="004E014A" w:rsidRDefault="002A0499" w:rsidP="004E014A">
            <w:pPr>
              <w:spacing w:after="0"/>
              <w:jc w:val="center"/>
              <w:rPr>
                <w:rFonts w:ascii="Arial" w:hAnsi="Arial" w:cs="Arial"/>
                <w:color w:val="000000"/>
                <w:sz w:val="20"/>
                <w:szCs w:val="20"/>
              </w:rPr>
            </w:pPr>
            <w:r w:rsidRPr="004E014A">
              <w:rPr>
                <w:rFonts w:ascii="Arial" w:hAnsi="Arial" w:cs="Arial"/>
                <w:color w:val="000000"/>
                <w:sz w:val="20"/>
                <w:szCs w:val="20"/>
              </w:rPr>
              <w:t>17 979</w:t>
            </w:r>
          </w:p>
        </w:tc>
        <w:tc>
          <w:tcPr>
            <w:tcW w:w="1134" w:type="dxa"/>
            <w:tcBorders>
              <w:top w:val="single" w:sz="4" w:space="0" w:color="auto"/>
              <w:left w:val="single" w:sz="4" w:space="0" w:color="auto"/>
              <w:bottom w:val="single" w:sz="4" w:space="0" w:color="auto"/>
              <w:right w:val="single" w:sz="4" w:space="0" w:color="auto"/>
            </w:tcBorders>
            <w:vAlign w:val="bottom"/>
          </w:tcPr>
          <w:p w:rsidR="002A0499" w:rsidRPr="004E014A" w:rsidRDefault="002A0499" w:rsidP="004E014A">
            <w:pPr>
              <w:spacing w:after="0"/>
              <w:jc w:val="center"/>
              <w:rPr>
                <w:rFonts w:ascii="Arial" w:hAnsi="Arial" w:cs="Arial"/>
                <w:color w:val="000000"/>
                <w:sz w:val="20"/>
                <w:szCs w:val="20"/>
              </w:rPr>
            </w:pPr>
            <w:r w:rsidRPr="004E014A">
              <w:rPr>
                <w:rFonts w:ascii="Arial" w:hAnsi="Arial" w:cs="Arial"/>
                <w:color w:val="000000"/>
                <w:sz w:val="20"/>
                <w:szCs w:val="20"/>
              </w:rPr>
              <w:t>16 110</w:t>
            </w:r>
          </w:p>
        </w:tc>
        <w:tc>
          <w:tcPr>
            <w:tcW w:w="1134" w:type="dxa"/>
            <w:tcBorders>
              <w:top w:val="single" w:sz="4" w:space="0" w:color="auto"/>
              <w:left w:val="single" w:sz="4" w:space="0" w:color="auto"/>
              <w:bottom w:val="single" w:sz="4" w:space="0" w:color="auto"/>
              <w:right w:val="single" w:sz="4" w:space="0" w:color="auto"/>
            </w:tcBorders>
            <w:vAlign w:val="bottom"/>
          </w:tcPr>
          <w:p w:rsidR="002A0499" w:rsidRPr="004E014A" w:rsidRDefault="002A0499" w:rsidP="004E014A">
            <w:pPr>
              <w:spacing w:after="0"/>
              <w:jc w:val="center"/>
              <w:rPr>
                <w:rFonts w:ascii="Arial" w:hAnsi="Arial" w:cs="Arial"/>
                <w:color w:val="000000"/>
                <w:sz w:val="20"/>
                <w:szCs w:val="20"/>
              </w:rPr>
            </w:pPr>
            <w:r w:rsidRPr="004E014A">
              <w:rPr>
                <w:rFonts w:ascii="Arial" w:hAnsi="Arial" w:cs="Arial"/>
                <w:color w:val="000000"/>
                <w:sz w:val="20"/>
                <w:szCs w:val="20"/>
              </w:rPr>
              <w:t>16 110</w:t>
            </w:r>
          </w:p>
        </w:tc>
        <w:tc>
          <w:tcPr>
            <w:tcW w:w="1134" w:type="dxa"/>
            <w:tcBorders>
              <w:top w:val="single" w:sz="4" w:space="0" w:color="auto"/>
              <w:left w:val="single" w:sz="4" w:space="0" w:color="auto"/>
              <w:bottom w:val="single" w:sz="4" w:space="0" w:color="auto"/>
              <w:right w:val="single" w:sz="4" w:space="0" w:color="auto"/>
            </w:tcBorders>
            <w:vAlign w:val="bottom"/>
          </w:tcPr>
          <w:p w:rsidR="002A0499" w:rsidRPr="004E014A" w:rsidRDefault="002A0499" w:rsidP="004E014A">
            <w:pPr>
              <w:spacing w:after="0"/>
              <w:jc w:val="center"/>
              <w:rPr>
                <w:rFonts w:ascii="Arial" w:hAnsi="Arial" w:cs="Arial"/>
                <w:color w:val="000000"/>
                <w:sz w:val="20"/>
                <w:szCs w:val="20"/>
              </w:rPr>
            </w:pPr>
            <w:r w:rsidRPr="004E014A">
              <w:rPr>
                <w:rFonts w:ascii="Arial" w:hAnsi="Arial" w:cs="Arial"/>
                <w:color w:val="000000"/>
                <w:sz w:val="20"/>
                <w:szCs w:val="20"/>
              </w:rPr>
              <w:t>16 110</w:t>
            </w:r>
          </w:p>
        </w:tc>
      </w:tr>
      <w:tr w:rsidR="002A0499" w:rsidRPr="00D40679">
        <w:tc>
          <w:tcPr>
            <w:tcW w:w="3119" w:type="dxa"/>
            <w:tcBorders>
              <w:top w:val="single" w:sz="4" w:space="0" w:color="auto"/>
              <w:left w:val="single" w:sz="4" w:space="0" w:color="auto"/>
              <w:bottom w:val="single" w:sz="4" w:space="0" w:color="auto"/>
              <w:right w:val="single" w:sz="4" w:space="0" w:color="auto"/>
            </w:tcBorders>
          </w:tcPr>
          <w:p w:rsidR="002A0499" w:rsidRPr="00D40679" w:rsidRDefault="002A0499" w:rsidP="00D40679">
            <w:pPr>
              <w:spacing w:after="0"/>
              <w:jc w:val="left"/>
              <w:rPr>
                <w:rFonts w:ascii="Arial" w:hAnsi="Arial" w:cs="Arial"/>
              </w:rPr>
            </w:pPr>
            <w:r w:rsidRPr="00D40679">
              <w:rPr>
                <w:rFonts w:ascii="Arial" w:hAnsi="Arial" w:cs="Arial"/>
              </w:rPr>
              <w:t xml:space="preserve">Другие источники            </w:t>
            </w:r>
          </w:p>
        </w:tc>
        <w:tc>
          <w:tcPr>
            <w:tcW w:w="1276" w:type="dxa"/>
            <w:tcBorders>
              <w:top w:val="single" w:sz="4" w:space="0" w:color="auto"/>
              <w:left w:val="single" w:sz="4" w:space="0" w:color="auto"/>
              <w:bottom w:val="single" w:sz="4" w:space="0" w:color="auto"/>
              <w:right w:val="single" w:sz="4" w:space="0" w:color="auto"/>
            </w:tcBorders>
          </w:tcPr>
          <w:p w:rsidR="002A0499" w:rsidRPr="004E014A" w:rsidRDefault="002A0499" w:rsidP="004E014A">
            <w:pPr>
              <w:spacing w:after="0"/>
              <w:jc w:val="center"/>
              <w:rPr>
                <w:rFonts w:ascii="Arial" w:hAnsi="Arial" w:cs="Arial"/>
                <w:sz w:val="20"/>
                <w:szCs w:val="20"/>
              </w:rPr>
            </w:pPr>
            <w:r w:rsidRPr="004E014A">
              <w:rPr>
                <w:rFonts w:ascii="Arial" w:hAnsi="Arial" w:cs="Arial"/>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2A0499" w:rsidRPr="004E014A" w:rsidRDefault="002A0499" w:rsidP="004E014A">
            <w:pPr>
              <w:spacing w:after="0"/>
              <w:jc w:val="center"/>
              <w:rPr>
                <w:rFonts w:ascii="Arial" w:hAnsi="Arial" w:cs="Arial"/>
                <w:sz w:val="20"/>
                <w:szCs w:val="20"/>
              </w:rPr>
            </w:pPr>
            <w:r w:rsidRPr="004E014A">
              <w:rPr>
                <w:rFonts w:ascii="Arial" w:hAnsi="Arial" w:cs="Arial"/>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2A0499" w:rsidRPr="004E014A" w:rsidRDefault="002A0499" w:rsidP="004E014A">
            <w:pPr>
              <w:spacing w:after="0"/>
              <w:jc w:val="center"/>
              <w:rPr>
                <w:rFonts w:ascii="Arial" w:hAnsi="Arial" w:cs="Arial"/>
                <w:sz w:val="20"/>
                <w:szCs w:val="20"/>
              </w:rPr>
            </w:pPr>
            <w:r w:rsidRPr="004E014A">
              <w:rPr>
                <w:rFonts w:ascii="Arial" w:hAnsi="Arial" w:cs="Arial"/>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2A0499" w:rsidRPr="004E014A" w:rsidRDefault="002A0499" w:rsidP="004E014A">
            <w:pPr>
              <w:spacing w:after="0"/>
              <w:jc w:val="center"/>
              <w:rPr>
                <w:rFonts w:ascii="Arial" w:hAnsi="Arial" w:cs="Arial"/>
                <w:sz w:val="20"/>
                <w:szCs w:val="20"/>
              </w:rPr>
            </w:pPr>
            <w:r w:rsidRPr="004E014A">
              <w:rPr>
                <w:rFonts w:ascii="Arial" w:hAnsi="Arial" w:cs="Arial"/>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2A0499" w:rsidRPr="004E014A" w:rsidRDefault="002A0499" w:rsidP="004E014A">
            <w:pPr>
              <w:spacing w:after="0"/>
              <w:jc w:val="center"/>
              <w:rPr>
                <w:rFonts w:ascii="Arial" w:hAnsi="Arial" w:cs="Arial"/>
                <w:sz w:val="20"/>
                <w:szCs w:val="20"/>
              </w:rPr>
            </w:pPr>
            <w:r w:rsidRPr="004E014A">
              <w:rPr>
                <w:rFonts w:ascii="Arial" w:hAnsi="Arial" w:cs="Arial"/>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2A0499" w:rsidRPr="004E014A" w:rsidRDefault="002A0499" w:rsidP="004E014A">
            <w:pPr>
              <w:spacing w:after="0"/>
              <w:jc w:val="center"/>
              <w:rPr>
                <w:rFonts w:ascii="Arial" w:hAnsi="Arial" w:cs="Arial"/>
                <w:sz w:val="20"/>
                <w:szCs w:val="20"/>
              </w:rPr>
            </w:pPr>
            <w:r w:rsidRPr="004E014A">
              <w:rPr>
                <w:rFonts w:ascii="Arial" w:hAnsi="Arial" w:cs="Arial"/>
                <w:sz w:val="20"/>
                <w:szCs w:val="20"/>
              </w:rPr>
              <w:t>-</w:t>
            </w:r>
          </w:p>
        </w:tc>
      </w:tr>
      <w:tr w:rsidR="002A0499" w:rsidRPr="00D40679">
        <w:trPr>
          <w:trHeight w:val="1840"/>
        </w:trPr>
        <w:tc>
          <w:tcPr>
            <w:tcW w:w="3119" w:type="dxa"/>
            <w:tcBorders>
              <w:top w:val="single" w:sz="4" w:space="0" w:color="auto"/>
              <w:left w:val="single" w:sz="4" w:space="0" w:color="auto"/>
              <w:bottom w:val="single" w:sz="4" w:space="0" w:color="auto"/>
              <w:right w:val="single" w:sz="4" w:space="0" w:color="auto"/>
            </w:tcBorders>
          </w:tcPr>
          <w:p w:rsidR="002A0499" w:rsidRPr="00D40679" w:rsidRDefault="002A0499" w:rsidP="00D40679">
            <w:pPr>
              <w:spacing w:after="0"/>
              <w:jc w:val="left"/>
              <w:rPr>
                <w:rFonts w:ascii="Arial" w:hAnsi="Arial" w:cs="Arial"/>
              </w:rPr>
            </w:pPr>
            <w:r w:rsidRPr="00D40679">
              <w:rPr>
                <w:rFonts w:ascii="Arial" w:hAnsi="Arial" w:cs="Arial"/>
              </w:rPr>
              <w:t xml:space="preserve">Планируемые результаты      </w:t>
            </w:r>
            <w:r w:rsidRPr="00D40679">
              <w:rPr>
                <w:rFonts w:ascii="Arial" w:hAnsi="Arial" w:cs="Arial"/>
              </w:rPr>
              <w:br/>
              <w:t>реализации муниципальной</w:t>
            </w:r>
            <w:r w:rsidRPr="00D40679">
              <w:rPr>
                <w:rFonts w:ascii="Arial" w:hAnsi="Arial" w:cs="Arial"/>
              </w:rPr>
              <w:br/>
              <w:t xml:space="preserve">программы                   </w:t>
            </w:r>
          </w:p>
        </w:tc>
        <w:tc>
          <w:tcPr>
            <w:tcW w:w="6804" w:type="dxa"/>
            <w:gridSpan w:val="6"/>
            <w:tcBorders>
              <w:top w:val="single" w:sz="4" w:space="0" w:color="auto"/>
              <w:left w:val="single" w:sz="4" w:space="0" w:color="auto"/>
              <w:bottom w:val="single" w:sz="4" w:space="0" w:color="auto"/>
              <w:right w:val="single" w:sz="4" w:space="0" w:color="auto"/>
            </w:tcBorders>
          </w:tcPr>
          <w:p w:rsidR="002A0499" w:rsidRPr="00617386" w:rsidRDefault="002A0499" w:rsidP="00D40679">
            <w:pPr>
              <w:pStyle w:val="ListParagraph"/>
              <w:numPr>
                <w:ilvl w:val="0"/>
                <w:numId w:val="20"/>
              </w:numPr>
              <w:spacing w:after="0" w:line="240" w:lineRule="auto"/>
              <w:jc w:val="both"/>
              <w:rPr>
                <w:rFonts w:ascii="Arial" w:hAnsi="Arial" w:cs="Arial"/>
                <w:sz w:val="24"/>
                <w:szCs w:val="24"/>
              </w:rPr>
            </w:pPr>
            <w:r w:rsidRPr="00617386">
              <w:rPr>
                <w:rFonts w:ascii="Arial" w:hAnsi="Arial" w:cs="Arial"/>
                <w:sz w:val="24"/>
                <w:szCs w:val="24"/>
              </w:rPr>
              <w:t xml:space="preserve">Доля выполненных мероприятий по совершенствованию системы муниципального управления,предусмотренных Указом Президента Российской Федерации от 07.05.2012 № 601 «Об основных направлениях совершенствования системы государственного управления» в 2018 году 100% </w:t>
            </w:r>
          </w:p>
          <w:p w:rsidR="002A0499" w:rsidRPr="00617386" w:rsidRDefault="002A0499" w:rsidP="00D40679">
            <w:pPr>
              <w:pStyle w:val="ListParagraph"/>
              <w:numPr>
                <w:ilvl w:val="0"/>
                <w:numId w:val="20"/>
              </w:numPr>
              <w:spacing w:after="0" w:line="240" w:lineRule="auto"/>
              <w:jc w:val="both"/>
              <w:rPr>
                <w:rFonts w:ascii="Arial" w:hAnsi="Arial" w:cs="Arial"/>
                <w:sz w:val="24"/>
                <w:szCs w:val="24"/>
              </w:rPr>
            </w:pPr>
            <w:r w:rsidRPr="00617386">
              <w:rPr>
                <w:rFonts w:ascii="Arial" w:hAnsi="Arial" w:cs="Arial"/>
                <w:sz w:val="24"/>
                <w:szCs w:val="24"/>
              </w:rPr>
              <w:t>Достижение показателей «Стратегии развития информационного общества в Российской Федерации», утвержденной Президентом Российской Федерации от 07.02.2008 № Пр-212</w:t>
            </w:r>
          </w:p>
          <w:p w:rsidR="002A0499" w:rsidRPr="00617386" w:rsidRDefault="002A0499" w:rsidP="00D40679">
            <w:pPr>
              <w:pStyle w:val="ListParagraph"/>
              <w:numPr>
                <w:ilvl w:val="0"/>
                <w:numId w:val="20"/>
              </w:numPr>
              <w:spacing w:after="0" w:line="240" w:lineRule="auto"/>
              <w:jc w:val="both"/>
              <w:rPr>
                <w:rFonts w:ascii="Arial" w:hAnsi="Arial" w:cs="Arial"/>
                <w:sz w:val="24"/>
                <w:szCs w:val="24"/>
              </w:rPr>
            </w:pPr>
            <w:r w:rsidRPr="00617386">
              <w:rPr>
                <w:rFonts w:ascii="Arial" w:hAnsi="Arial" w:cs="Arial"/>
                <w:sz w:val="24"/>
                <w:szCs w:val="24"/>
              </w:rPr>
              <w:t>Уровень удовлетворенности граждан и предпринимателей деятельностью Администрации Клинского муниципального района с 80 % в 2012 г. до 90% в 2018 г. (Указ Президента Российской Федерации от 28.04.2008 № 607 «Об оценке эффективности деятельности органов местного самоуправления городских округов и муниципальных районов»)</w:t>
            </w:r>
          </w:p>
          <w:p w:rsidR="002A0499" w:rsidRPr="00617386" w:rsidRDefault="002A0499" w:rsidP="00D40679">
            <w:pPr>
              <w:pStyle w:val="ListParagraph"/>
              <w:numPr>
                <w:ilvl w:val="0"/>
                <w:numId w:val="20"/>
              </w:numPr>
              <w:spacing w:after="0" w:line="240" w:lineRule="auto"/>
              <w:jc w:val="both"/>
              <w:rPr>
                <w:rFonts w:ascii="Arial" w:hAnsi="Arial" w:cs="Arial"/>
                <w:sz w:val="24"/>
                <w:szCs w:val="24"/>
              </w:rPr>
            </w:pPr>
            <w:r w:rsidRPr="00617386">
              <w:rPr>
                <w:rFonts w:ascii="Arial" w:hAnsi="Arial" w:cs="Arial"/>
                <w:sz w:val="24"/>
                <w:szCs w:val="24"/>
              </w:rPr>
              <w:t>Увеличение удельного веса расходов бюджета Клинского муниципального района, формируемых программно-целевым методом, в общем объеме расходов бюджета Клинского муниципального района (за исключением расходов, осуществляемых за счет субвенций из федерального бюджета, бюджета Московской области) до 95 процентов в 2015 году (</w:t>
            </w:r>
            <w:hyperlink r:id="rId10" w:tooltip="&quot;Бюджетный кодекс Российской Федерации&quot; от 31.07.1998 N 145-ФЗ (ред. от 21.07.2014) (с изм. и доп., вступ. в силу с 01.09.2014){КонсультантПлюс}" w:history="1">
              <w:r w:rsidRPr="00617386">
                <w:rPr>
                  <w:rStyle w:val="Hyperlink"/>
                  <w:rFonts w:ascii="Arial" w:hAnsi="Arial" w:cs="Arial"/>
                  <w:color w:val="auto"/>
                  <w:sz w:val="24"/>
                  <w:szCs w:val="24"/>
                  <w:u w:val="none"/>
                </w:rPr>
                <w:t>ст. 179</w:t>
              </w:r>
            </w:hyperlink>
            <w:r w:rsidRPr="00617386">
              <w:rPr>
                <w:rFonts w:ascii="Arial" w:hAnsi="Arial" w:cs="Arial"/>
                <w:sz w:val="24"/>
                <w:szCs w:val="24"/>
              </w:rPr>
              <w:t xml:space="preserve"> Бюджетного кодекса Российской Федерации) </w:t>
            </w:r>
          </w:p>
        </w:tc>
      </w:tr>
    </w:tbl>
    <w:p w:rsidR="002A0499" w:rsidRPr="00D40679" w:rsidRDefault="002A0499" w:rsidP="00D40679">
      <w:pPr>
        <w:spacing w:after="0"/>
        <w:jc w:val="left"/>
        <w:rPr>
          <w:rFonts w:ascii="Arial" w:hAnsi="Arial" w:cs="Arial"/>
        </w:rPr>
      </w:pPr>
    </w:p>
    <w:p w:rsidR="002A0499" w:rsidRPr="00D40679" w:rsidRDefault="002A0499" w:rsidP="00D40679">
      <w:pPr>
        <w:spacing w:after="0"/>
        <w:jc w:val="left"/>
        <w:rPr>
          <w:rFonts w:ascii="Arial" w:hAnsi="Arial" w:cs="Arial"/>
        </w:rPr>
      </w:pPr>
    </w:p>
    <w:p w:rsidR="002A0499" w:rsidRPr="00D40679" w:rsidRDefault="002A0499" w:rsidP="00D40679">
      <w:pPr>
        <w:spacing w:after="0"/>
        <w:jc w:val="left"/>
        <w:rPr>
          <w:rFonts w:ascii="Arial" w:hAnsi="Arial" w:cs="Arial"/>
        </w:rPr>
      </w:pPr>
    </w:p>
    <w:p w:rsidR="002A0499" w:rsidRPr="00D40679" w:rsidRDefault="002A0499" w:rsidP="00D40679">
      <w:pPr>
        <w:spacing w:after="0"/>
        <w:jc w:val="left"/>
        <w:rPr>
          <w:rFonts w:ascii="Arial" w:hAnsi="Arial" w:cs="Arial"/>
        </w:rPr>
      </w:pPr>
    </w:p>
    <w:p w:rsidR="002A0499" w:rsidRPr="00D40679" w:rsidRDefault="002A0499" w:rsidP="00D40679">
      <w:pPr>
        <w:spacing w:after="0"/>
        <w:jc w:val="left"/>
        <w:rPr>
          <w:rFonts w:ascii="Arial" w:hAnsi="Arial" w:cs="Arial"/>
        </w:rPr>
      </w:pPr>
    </w:p>
    <w:p w:rsidR="002A0499" w:rsidRPr="00D40679" w:rsidRDefault="002A0499" w:rsidP="00D40679">
      <w:pPr>
        <w:spacing w:after="0"/>
        <w:jc w:val="left"/>
        <w:rPr>
          <w:rFonts w:ascii="Arial" w:hAnsi="Arial" w:cs="Arial"/>
        </w:rPr>
      </w:pPr>
    </w:p>
    <w:p w:rsidR="002A0499" w:rsidRPr="00D40679" w:rsidRDefault="002A0499" w:rsidP="00D40679">
      <w:pPr>
        <w:spacing w:after="0"/>
        <w:jc w:val="left"/>
        <w:rPr>
          <w:rFonts w:ascii="Arial" w:hAnsi="Arial" w:cs="Arial"/>
        </w:rPr>
      </w:pPr>
    </w:p>
    <w:p w:rsidR="002A0499" w:rsidRPr="00D40679" w:rsidRDefault="002A0499" w:rsidP="00D40679">
      <w:pPr>
        <w:spacing w:after="0"/>
        <w:jc w:val="left"/>
        <w:rPr>
          <w:rFonts w:ascii="Arial" w:hAnsi="Arial" w:cs="Arial"/>
        </w:rPr>
      </w:pPr>
    </w:p>
    <w:p w:rsidR="002A0499" w:rsidRPr="00D40679" w:rsidRDefault="002A0499" w:rsidP="00D40679">
      <w:pPr>
        <w:spacing w:after="0"/>
        <w:jc w:val="left"/>
        <w:rPr>
          <w:rFonts w:ascii="Arial" w:hAnsi="Arial" w:cs="Arial"/>
        </w:rPr>
      </w:pPr>
    </w:p>
    <w:p w:rsidR="002A0499" w:rsidRPr="00D40679" w:rsidRDefault="002A0499" w:rsidP="00D40679">
      <w:pPr>
        <w:spacing w:after="0"/>
        <w:rPr>
          <w:rFonts w:ascii="Arial" w:hAnsi="Arial" w:cs="Arial"/>
        </w:rPr>
      </w:pPr>
    </w:p>
    <w:p w:rsidR="002A0499" w:rsidRPr="00D40679" w:rsidRDefault="002A0499" w:rsidP="00D40679">
      <w:pPr>
        <w:spacing w:after="0"/>
        <w:rPr>
          <w:rFonts w:ascii="Arial" w:hAnsi="Arial" w:cs="Arial"/>
        </w:rPr>
      </w:pPr>
    </w:p>
    <w:p w:rsidR="002A0499" w:rsidRPr="00D40679" w:rsidRDefault="002A0499" w:rsidP="00D40679">
      <w:pPr>
        <w:spacing w:after="0"/>
        <w:rPr>
          <w:rFonts w:ascii="Arial" w:hAnsi="Arial" w:cs="Arial"/>
        </w:rPr>
      </w:pPr>
    </w:p>
    <w:p w:rsidR="002A0499" w:rsidRPr="00D40679" w:rsidRDefault="002A0499" w:rsidP="00D40679">
      <w:pPr>
        <w:spacing w:after="0"/>
        <w:jc w:val="right"/>
        <w:rPr>
          <w:rFonts w:ascii="Arial" w:hAnsi="Arial" w:cs="Arial"/>
        </w:rPr>
      </w:pPr>
    </w:p>
    <w:p w:rsidR="002A0499" w:rsidRPr="00D40679" w:rsidRDefault="002A0499" w:rsidP="00D40679">
      <w:pPr>
        <w:spacing w:after="0"/>
        <w:jc w:val="right"/>
        <w:rPr>
          <w:rFonts w:ascii="Arial" w:hAnsi="Arial" w:cs="Arial"/>
        </w:rPr>
      </w:pPr>
    </w:p>
    <w:p w:rsidR="002A0499" w:rsidRPr="00D40679" w:rsidRDefault="002A0499" w:rsidP="00D40679">
      <w:pPr>
        <w:spacing w:after="0"/>
        <w:jc w:val="right"/>
        <w:rPr>
          <w:rFonts w:ascii="Arial" w:hAnsi="Arial" w:cs="Arial"/>
        </w:rPr>
      </w:pPr>
    </w:p>
    <w:p w:rsidR="002A0499" w:rsidRPr="00D40679" w:rsidRDefault="002A0499" w:rsidP="00D40679">
      <w:pPr>
        <w:spacing w:after="0"/>
        <w:jc w:val="right"/>
        <w:rPr>
          <w:rFonts w:ascii="Arial" w:hAnsi="Arial" w:cs="Arial"/>
        </w:rPr>
      </w:pPr>
    </w:p>
    <w:p w:rsidR="002A0499" w:rsidRPr="00D40679" w:rsidRDefault="002A0499" w:rsidP="00D40679">
      <w:pPr>
        <w:spacing w:after="0"/>
        <w:jc w:val="right"/>
        <w:rPr>
          <w:rFonts w:ascii="Arial" w:hAnsi="Arial" w:cs="Arial"/>
        </w:rPr>
      </w:pPr>
    </w:p>
    <w:p w:rsidR="002A0499" w:rsidRPr="00D40679" w:rsidRDefault="002A0499" w:rsidP="00D40679">
      <w:pPr>
        <w:spacing w:after="0"/>
        <w:jc w:val="right"/>
        <w:rPr>
          <w:rFonts w:ascii="Arial" w:hAnsi="Arial" w:cs="Arial"/>
        </w:rPr>
      </w:pPr>
    </w:p>
    <w:p w:rsidR="002A0499" w:rsidRPr="00D40679" w:rsidRDefault="002A0499" w:rsidP="00D40679">
      <w:pPr>
        <w:spacing w:after="0"/>
        <w:jc w:val="right"/>
        <w:rPr>
          <w:rFonts w:ascii="Arial" w:hAnsi="Arial" w:cs="Arial"/>
        </w:rPr>
        <w:sectPr w:rsidR="002A0499" w:rsidRPr="00D40679" w:rsidSect="00A66262">
          <w:pgSz w:w="11906" w:h="16838"/>
          <w:pgMar w:top="1134" w:right="567" w:bottom="1134" w:left="1134" w:header="709" w:footer="709" w:gutter="0"/>
          <w:cols w:space="708"/>
          <w:docGrid w:linePitch="360"/>
        </w:sectPr>
      </w:pPr>
    </w:p>
    <w:p w:rsidR="002A0499" w:rsidRPr="00D40679" w:rsidRDefault="002A0499" w:rsidP="00D40679">
      <w:pPr>
        <w:autoSpaceDE w:val="0"/>
        <w:autoSpaceDN w:val="0"/>
        <w:adjustRightInd w:val="0"/>
        <w:spacing w:after="0"/>
        <w:jc w:val="right"/>
        <w:rPr>
          <w:rFonts w:ascii="Arial" w:hAnsi="Arial" w:cs="Arial"/>
        </w:rPr>
      </w:pPr>
      <w:r w:rsidRPr="00D40679">
        <w:rPr>
          <w:rFonts w:ascii="Arial" w:hAnsi="Arial" w:cs="Arial"/>
        </w:rPr>
        <w:t>Приложение №2 к изменениям,</w:t>
      </w:r>
    </w:p>
    <w:p w:rsidR="002A0499" w:rsidRPr="00D40679" w:rsidRDefault="002A0499" w:rsidP="00D40679">
      <w:pPr>
        <w:autoSpaceDE w:val="0"/>
        <w:autoSpaceDN w:val="0"/>
        <w:adjustRightInd w:val="0"/>
        <w:spacing w:after="0"/>
        <w:jc w:val="right"/>
        <w:rPr>
          <w:rFonts w:ascii="Arial" w:hAnsi="Arial" w:cs="Arial"/>
        </w:rPr>
      </w:pPr>
      <w:r w:rsidRPr="00D40679">
        <w:rPr>
          <w:rFonts w:ascii="Arial" w:hAnsi="Arial" w:cs="Arial"/>
        </w:rPr>
        <w:t>которые вносятся в муниципальную программу</w:t>
      </w:r>
    </w:p>
    <w:p w:rsidR="002A0499" w:rsidRPr="00D40679" w:rsidRDefault="002A0499" w:rsidP="00D40679">
      <w:pPr>
        <w:autoSpaceDE w:val="0"/>
        <w:autoSpaceDN w:val="0"/>
        <w:adjustRightInd w:val="0"/>
        <w:spacing w:after="0"/>
        <w:jc w:val="right"/>
        <w:rPr>
          <w:rFonts w:ascii="Arial" w:hAnsi="Arial" w:cs="Arial"/>
        </w:rPr>
      </w:pPr>
      <w:r w:rsidRPr="00D40679">
        <w:rPr>
          <w:rFonts w:ascii="Arial" w:hAnsi="Arial" w:cs="Arial"/>
        </w:rPr>
        <w:t>Клинского муниципального района</w:t>
      </w:r>
    </w:p>
    <w:p w:rsidR="002A0499" w:rsidRPr="00D40679" w:rsidRDefault="002A0499" w:rsidP="00D40679">
      <w:pPr>
        <w:autoSpaceDE w:val="0"/>
        <w:autoSpaceDN w:val="0"/>
        <w:adjustRightInd w:val="0"/>
        <w:spacing w:after="0"/>
        <w:jc w:val="right"/>
        <w:rPr>
          <w:rFonts w:ascii="Arial" w:hAnsi="Arial" w:cs="Arial"/>
        </w:rPr>
      </w:pPr>
      <w:r w:rsidRPr="00D40679">
        <w:rPr>
          <w:rFonts w:ascii="Arial" w:hAnsi="Arial" w:cs="Arial"/>
        </w:rPr>
        <w:t>«Эффективная власть» на 2014-2018 годы</w:t>
      </w:r>
    </w:p>
    <w:p w:rsidR="002A0499" w:rsidRPr="00D40679" w:rsidRDefault="002A0499" w:rsidP="00D40679">
      <w:pPr>
        <w:spacing w:after="0"/>
        <w:jc w:val="right"/>
        <w:rPr>
          <w:rFonts w:ascii="Arial" w:hAnsi="Arial" w:cs="Arial"/>
        </w:rPr>
      </w:pPr>
    </w:p>
    <w:p w:rsidR="002A0499" w:rsidRPr="00D40679" w:rsidRDefault="002A0499" w:rsidP="00D40679">
      <w:pPr>
        <w:spacing w:after="0"/>
        <w:jc w:val="right"/>
        <w:rPr>
          <w:rFonts w:ascii="Arial" w:hAnsi="Arial" w:cs="Arial"/>
        </w:rPr>
      </w:pPr>
    </w:p>
    <w:p w:rsidR="002A0499" w:rsidRPr="00D40679" w:rsidRDefault="002A0499" w:rsidP="00D40679">
      <w:pPr>
        <w:spacing w:after="0"/>
        <w:ind w:left="426"/>
        <w:jc w:val="center"/>
        <w:rPr>
          <w:rFonts w:ascii="Arial" w:hAnsi="Arial" w:cs="Arial"/>
          <w:b/>
          <w:bCs/>
        </w:rPr>
      </w:pPr>
      <w:r w:rsidRPr="00D40679">
        <w:rPr>
          <w:rFonts w:ascii="Arial" w:hAnsi="Arial" w:cs="Arial"/>
          <w:b/>
          <w:bCs/>
        </w:rPr>
        <w:t xml:space="preserve">Планируемые результаты реализации муниципальной программы Клинского муниципального района </w:t>
      </w:r>
    </w:p>
    <w:p w:rsidR="002A0499" w:rsidRPr="00D40679" w:rsidRDefault="002A0499" w:rsidP="00D40679">
      <w:pPr>
        <w:spacing w:after="0"/>
        <w:ind w:left="426"/>
        <w:jc w:val="center"/>
        <w:rPr>
          <w:rFonts w:ascii="Arial" w:hAnsi="Arial" w:cs="Arial"/>
          <w:b/>
          <w:bCs/>
        </w:rPr>
      </w:pPr>
      <w:r w:rsidRPr="00D40679">
        <w:rPr>
          <w:rFonts w:ascii="Arial" w:hAnsi="Arial" w:cs="Arial"/>
          <w:b/>
          <w:bCs/>
        </w:rPr>
        <w:t>«Эффективная власть» на 2014-2018 годы</w:t>
      </w:r>
    </w:p>
    <w:p w:rsidR="002A0499" w:rsidRPr="00D40679" w:rsidRDefault="002A0499" w:rsidP="00D40679">
      <w:pPr>
        <w:spacing w:after="0"/>
        <w:ind w:left="426"/>
        <w:jc w:val="center"/>
        <w:rPr>
          <w:rFonts w:ascii="Arial" w:hAnsi="Arial" w:cs="Arial"/>
          <w:b/>
          <w:bCs/>
        </w:rPr>
      </w:pPr>
    </w:p>
    <w:p w:rsidR="002A0499" w:rsidRPr="00D40679" w:rsidRDefault="002A0499" w:rsidP="00D40679">
      <w:pPr>
        <w:numPr>
          <w:ilvl w:val="0"/>
          <w:numId w:val="2"/>
        </w:numPr>
        <w:spacing w:after="0"/>
        <w:jc w:val="center"/>
        <w:rPr>
          <w:rFonts w:ascii="Arial" w:hAnsi="Arial" w:cs="Arial"/>
          <w:b/>
          <w:bCs/>
          <w:lang w:eastAsia="ja-JP"/>
        </w:rPr>
      </w:pPr>
      <w:r w:rsidRPr="00D40679">
        <w:rPr>
          <w:rFonts w:ascii="Arial" w:hAnsi="Arial" w:cs="Arial"/>
          <w:b/>
          <w:bCs/>
        </w:rPr>
        <w:t>Планируемые результаты реализации Подпрограммы «Снижение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многофункциональных центров предоставления государственных и муниципальных услуг на 2014-2018 годы»</w:t>
      </w:r>
    </w:p>
    <w:p w:rsidR="002A0499" w:rsidRPr="00D40679" w:rsidRDefault="002A0499" w:rsidP="00D40679">
      <w:pPr>
        <w:spacing w:after="0"/>
        <w:ind w:left="786"/>
        <w:jc w:val="center"/>
        <w:rPr>
          <w:rFonts w:ascii="Arial" w:hAnsi="Arial" w:cs="Arial"/>
          <w:lang w:eastAsia="ja-JP"/>
        </w:rPr>
      </w:pPr>
    </w:p>
    <w:tbl>
      <w:tblPr>
        <w:tblW w:w="4976"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7"/>
        <w:gridCol w:w="1986"/>
        <w:gridCol w:w="1947"/>
        <w:gridCol w:w="1369"/>
        <w:gridCol w:w="2047"/>
        <w:gridCol w:w="1369"/>
        <w:gridCol w:w="1913"/>
        <w:gridCol w:w="819"/>
        <w:gridCol w:w="819"/>
        <w:gridCol w:w="822"/>
        <w:gridCol w:w="819"/>
        <w:gridCol w:w="822"/>
      </w:tblGrid>
      <w:tr w:rsidR="002A0499" w:rsidRPr="004F1B68">
        <w:tc>
          <w:tcPr>
            <w:tcW w:w="179" w:type="pct"/>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16"/>
                <w:szCs w:val="16"/>
              </w:rPr>
            </w:pPr>
            <w:r w:rsidRPr="004F1B68">
              <w:rPr>
                <w:rFonts w:ascii="Arial" w:hAnsi="Arial" w:cs="Arial"/>
                <w:b/>
                <w:bCs/>
                <w:i/>
                <w:iCs/>
                <w:sz w:val="16"/>
                <w:szCs w:val="16"/>
              </w:rPr>
              <w:t xml:space="preserve">№ </w:t>
            </w:r>
          </w:p>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16"/>
                <w:szCs w:val="16"/>
              </w:rPr>
            </w:pPr>
            <w:r w:rsidRPr="004F1B68">
              <w:rPr>
                <w:rFonts w:ascii="Arial" w:hAnsi="Arial" w:cs="Arial"/>
                <w:b/>
                <w:bCs/>
                <w:i/>
                <w:iCs/>
                <w:sz w:val="16"/>
                <w:szCs w:val="16"/>
              </w:rPr>
              <w:t>п/п</w:t>
            </w:r>
          </w:p>
        </w:tc>
        <w:tc>
          <w:tcPr>
            <w:tcW w:w="650" w:type="pct"/>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16"/>
                <w:szCs w:val="16"/>
              </w:rPr>
            </w:pPr>
            <w:r w:rsidRPr="004F1B68">
              <w:rPr>
                <w:rFonts w:ascii="Arial" w:hAnsi="Arial" w:cs="Arial"/>
                <w:b/>
                <w:bCs/>
                <w:i/>
                <w:iCs/>
                <w:sz w:val="16"/>
                <w:szCs w:val="16"/>
              </w:rPr>
              <w:t>Задачи, направленные на достижение цели</w:t>
            </w:r>
          </w:p>
        </w:tc>
        <w:tc>
          <w:tcPr>
            <w:tcW w:w="637" w:type="pct"/>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16"/>
                <w:szCs w:val="16"/>
              </w:rPr>
            </w:pPr>
            <w:r w:rsidRPr="004F1B68">
              <w:rPr>
                <w:rFonts w:ascii="Arial" w:hAnsi="Arial" w:cs="Arial"/>
                <w:b/>
                <w:bCs/>
                <w:i/>
                <w:iCs/>
                <w:sz w:val="16"/>
                <w:szCs w:val="16"/>
              </w:rPr>
              <w:t>Планируемый объем финансирования на решение</w:t>
            </w:r>
          </w:p>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16"/>
                <w:szCs w:val="16"/>
              </w:rPr>
            </w:pPr>
            <w:r w:rsidRPr="004F1B68">
              <w:rPr>
                <w:rFonts w:ascii="Arial" w:hAnsi="Arial" w:cs="Arial"/>
                <w:b/>
                <w:bCs/>
                <w:i/>
                <w:iCs/>
                <w:sz w:val="16"/>
                <w:szCs w:val="16"/>
              </w:rPr>
              <w:t>данной задачи</w:t>
            </w:r>
          </w:p>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16"/>
                <w:szCs w:val="16"/>
              </w:rPr>
            </w:pPr>
            <w:r w:rsidRPr="004F1B68">
              <w:rPr>
                <w:rFonts w:ascii="Arial" w:hAnsi="Arial" w:cs="Arial"/>
                <w:b/>
                <w:bCs/>
                <w:i/>
                <w:iCs/>
                <w:sz w:val="16"/>
                <w:szCs w:val="16"/>
              </w:rPr>
              <w:t>(тыс. руб.)</w:t>
            </w:r>
          </w:p>
        </w:tc>
        <w:tc>
          <w:tcPr>
            <w:tcW w:w="1118" w:type="pct"/>
            <w:gridSpan w:val="2"/>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16"/>
                <w:szCs w:val="16"/>
              </w:rPr>
            </w:pPr>
            <w:r w:rsidRPr="004F1B68">
              <w:rPr>
                <w:rFonts w:ascii="Arial" w:hAnsi="Arial" w:cs="Arial"/>
                <w:b/>
                <w:bCs/>
                <w:i/>
                <w:iCs/>
                <w:sz w:val="16"/>
                <w:szCs w:val="16"/>
              </w:rPr>
              <w:t>Количественные и/или качественные целевые показатели, характеризующие достижение целей и решение задач</w:t>
            </w:r>
          </w:p>
        </w:tc>
        <w:tc>
          <w:tcPr>
            <w:tcW w:w="448" w:type="pct"/>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16"/>
                <w:szCs w:val="16"/>
              </w:rPr>
            </w:pPr>
            <w:r w:rsidRPr="004F1B68">
              <w:rPr>
                <w:rFonts w:ascii="Arial" w:hAnsi="Arial" w:cs="Arial"/>
                <w:b/>
                <w:bCs/>
                <w:i/>
                <w:iCs/>
                <w:sz w:val="16"/>
                <w:szCs w:val="16"/>
              </w:rPr>
              <w:t>Единица измерения</w:t>
            </w:r>
          </w:p>
        </w:tc>
        <w:tc>
          <w:tcPr>
            <w:tcW w:w="626" w:type="pct"/>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16"/>
                <w:szCs w:val="16"/>
              </w:rPr>
            </w:pPr>
            <w:r w:rsidRPr="004F1B68">
              <w:rPr>
                <w:rFonts w:ascii="Arial" w:hAnsi="Arial" w:cs="Arial"/>
                <w:b/>
                <w:bCs/>
                <w:i/>
                <w:iCs/>
                <w:sz w:val="16"/>
                <w:szCs w:val="16"/>
              </w:rPr>
              <w:t xml:space="preserve">Базовое значение </w:t>
            </w:r>
          </w:p>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16"/>
                <w:szCs w:val="16"/>
              </w:rPr>
            </w:pPr>
            <w:r w:rsidRPr="004F1B68">
              <w:rPr>
                <w:rFonts w:ascii="Arial" w:hAnsi="Arial" w:cs="Arial"/>
                <w:b/>
                <w:bCs/>
                <w:i/>
                <w:iCs/>
                <w:sz w:val="16"/>
                <w:szCs w:val="16"/>
              </w:rPr>
              <w:t xml:space="preserve">показателя </w:t>
            </w:r>
          </w:p>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16"/>
                <w:szCs w:val="16"/>
              </w:rPr>
            </w:pPr>
            <w:r w:rsidRPr="004F1B68">
              <w:rPr>
                <w:rFonts w:ascii="Arial" w:hAnsi="Arial" w:cs="Arial"/>
                <w:b/>
                <w:bCs/>
                <w:i/>
                <w:iCs/>
                <w:sz w:val="16"/>
                <w:szCs w:val="16"/>
              </w:rPr>
              <w:t>(на начало реализации подпрограммы)</w:t>
            </w:r>
          </w:p>
        </w:tc>
        <w:tc>
          <w:tcPr>
            <w:tcW w:w="1342" w:type="pct"/>
            <w:gridSpan w:val="5"/>
          </w:tcPr>
          <w:p w:rsidR="002A0499" w:rsidRPr="004F1B68" w:rsidRDefault="002A0499" w:rsidP="00D40679">
            <w:pPr>
              <w:widowControl w:val="0"/>
              <w:tabs>
                <w:tab w:val="right" w:pos="9355"/>
              </w:tabs>
              <w:autoSpaceDE w:val="0"/>
              <w:autoSpaceDN w:val="0"/>
              <w:adjustRightInd w:val="0"/>
              <w:spacing w:after="0"/>
              <w:ind w:left="459" w:right="-107"/>
              <w:jc w:val="center"/>
              <w:rPr>
                <w:rFonts w:ascii="Arial" w:hAnsi="Arial" w:cs="Arial"/>
                <w:b/>
                <w:bCs/>
                <w:i/>
                <w:iCs/>
                <w:sz w:val="16"/>
                <w:szCs w:val="16"/>
              </w:rPr>
            </w:pPr>
            <w:r w:rsidRPr="004F1B68">
              <w:rPr>
                <w:rFonts w:ascii="Arial" w:hAnsi="Arial" w:cs="Arial"/>
                <w:b/>
                <w:bCs/>
                <w:i/>
                <w:iCs/>
                <w:sz w:val="16"/>
                <w:szCs w:val="16"/>
              </w:rPr>
              <w:t>Планируемое</w:t>
            </w:r>
          </w:p>
          <w:p w:rsidR="002A0499" w:rsidRPr="004F1B68" w:rsidRDefault="002A0499" w:rsidP="00D40679">
            <w:pPr>
              <w:widowControl w:val="0"/>
              <w:tabs>
                <w:tab w:val="right" w:pos="9355"/>
              </w:tabs>
              <w:autoSpaceDE w:val="0"/>
              <w:autoSpaceDN w:val="0"/>
              <w:adjustRightInd w:val="0"/>
              <w:spacing w:after="0"/>
              <w:ind w:left="459" w:right="-107"/>
              <w:jc w:val="center"/>
              <w:rPr>
                <w:rFonts w:ascii="Arial" w:hAnsi="Arial" w:cs="Arial"/>
                <w:b/>
                <w:bCs/>
                <w:i/>
                <w:iCs/>
                <w:sz w:val="16"/>
                <w:szCs w:val="16"/>
              </w:rPr>
            </w:pPr>
            <w:r w:rsidRPr="004F1B68">
              <w:rPr>
                <w:rFonts w:ascii="Arial" w:hAnsi="Arial" w:cs="Arial"/>
                <w:b/>
                <w:bCs/>
                <w:i/>
                <w:iCs/>
                <w:sz w:val="16"/>
                <w:szCs w:val="16"/>
              </w:rPr>
              <w:t>значение</w:t>
            </w:r>
          </w:p>
          <w:p w:rsidR="002A0499" w:rsidRPr="004F1B68" w:rsidRDefault="002A0499" w:rsidP="00D40679">
            <w:pPr>
              <w:widowControl w:val="0"/>
              <w:tabs>
                <w:tab w:val="right" w:pos="9355"/>
              </w:tabs>
              <w:autoSpaceDE w:val="0"/>
              <w:autoSpaceDN w:val="0"/>
              <w:adjustRightInd w:val="0"/>
              <w:spacing w:after="0"/>
              <w:ind w:left="459" w:right="-107"/>
              <w:jc w:val="center"/>
              <w:rPr>
                <w:rFonts w:ascii="Arial" w:hAnsi="Arial" w:cs="Arial"/>
                <w:b/>
                <w:bCs/>
                <w:i/>
                <w:iCs/>
                <w:sz w:val="16"/>
                <w:szCs w:val="16"/>
              </w:rPr>
            </w:pPr>
            <w:r w:rsidRPr="004F1B68">
              <w:rPr>
                <w:rFonts w:ascii="Arial" w:hAnsi="Arial" w:cs="Arial"/>
                <w:b/>
                <w:bCs/>
                <w:i/>
                <w:iCs/>
                <w:sz w:val="16"/>
                <w:szCs w:val="16"/>
              </w:rPr>
              <w:t>показателя</w:t>
            </w:r>
          </w:p>
          <w:p w:rsidR="002A0499" w:rsidRPr="004F1B68" w:rsidRDefault="002A0499" w:rsidP="00D40679">
            <w:pPr>
              <w:widowControl w:val="0"/>
              <w:tabs>
                <w:tab w:val="right" w:pos="9355"/>
              </w:tabs>
              <w:autoSpaceDE w:val="0"/>
              <w:autoSpaceDN w:val="0"/>
              <w:adjustRightInd w:val="0"/>
              <w:spacing w:after="0"/>
              <w:ind w:left="459" w:right="-107"/>
              <w:jc w:val="center"/>
              <w:rPr>
                <w:rFonts w:ascii="Arial" w:hAnsi="Arial" w:cs="Arial"/>
                <w:b/>
                <w:bCs/>
                <w:i/>
                <w:iCs/>
                <w:sz w:val="16"/>
                <w:szCs w:val="16"/>
              </w:rPr>
            </w:pPr>
            <w:r w:rsidRPr="004F1B68">
              <w:rPr>
                <w:rFonts w:ascii="Arial" w:hAnsi="Arial" w:cs="Arial"/>
                <w:b/>
                <w:bCs/>
                <w:i/>
                <w:iCs/>
                <w:sz w:val="16"/>
                <w:szCs w:val="16"/>
              </w:rPr>
              <w:t>по годам</w:t>
            </w:r>
          </w:p>
          <w:p w:rsidR="002A0499" w:rsidRPr="004F1B68" w:rsidRDefault="002A0499" w:rsidP="00D40679">
            <w:pPr>
              <w:widowControl w:val="0"/>
              <w:tabs>
                <w:tab w:val="right" w:pos="9355"/>
              </w:tabs>
              <w:autoSpaceDE w:val="0"/>
              <w:autoSpaceDN w:val="0"/>
              <w:adjustRightInd w:val="0"/>
              <w:spacing w:after="0"/>
              <w:ind w:left="459" w:right="-107"/>
              <w:jc w:val="center"/>
              <w:rPr>
                <w:rFonts w:ascii="Arial" w:hAnsi="Arial" w:cs="Arial"/>
                <w:b/>
                <w:bCs/>
                <w:i/>
                <w:iCs/>
                <w:sz w:val="16"/>
                <w:szCs w:val="16"/>
              </w:rPr>
            </w:pPr>
            <w:r w:rsidRPr="004F1B68">
              <w:rPr>
                <w:rFonts w:ascii="Arial" w:hAnsi="Arial" w:cs="Arial"/>
                <w:b/>
                <w:bCs/>
                <w:i/>
                <w:iCs/>
                <w:sz w:val="16"/>
                <w:szCs w:val="16"/>
              </w:rPr>
              <w:t>реализации</w:t>
            </w:r>
          </w:p>
        </w:tc>
      </w:tr>
      <w:tr w:rsidR="002A0499" w:rsidRPr="004F1B68">
        <w:tc>
          <w:tcPr>
            <w:tcW w:w="179" w:type="pct"/>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16"/>
                <w:szCs w:val="16"/>
              </w:rPr>
            </w:pPr>
          </w:p>
        </w:tc>
        <w:tc>
          <w:tcPr>
            <w:tcW w:w="650" w:type="pct"/>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16"/>
                <w:szCs w:val="16"/>
              </w:rPr>
            </w:pPr>
          </w:p>
        </w:tc>
        <w:tc>
          <w:tcPr>
            <w:tcW w:w="637" w:type="pct"/>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16"/>
                <w:szCs w:val="16"/>
              </w:rPr>
            </w:pPr>
            <w:r w:rsidRPr="004F1B68">
              <w:rPr>
                <w:rFonts w:ascii="Arial" w:hAnsi="Arial" w:cs="Arial"/>
                <w:b/>
                <w:bCs/>
                <w:i/>
                <w:iCs/>
                <w:sz w:val="16"/>
                <w:szCs w:val="16"/>
                <w:lang w:eastAsia="ru-RU"/>
              </w:rPr>
              <w:t xml:space="preserve">Бюджет </w:t>
            </w:r>
            <w:r w:rsidRPr="004F1B68">
              <w:rPr>
                <w:rFonts w:ascii="Arial" w:hAnsi="Arial" w:cs="Arial"/>
                <w:b/>
                <w:bCs/>
                <w:i/>
                <w:iCs/>
                <w:sz w:val="16"/>
                <w:szCs w:val="16"/>
              </w:rPr>
              <w:t xml:space="preserve">Клинского муниципального </w:t>
            </w:r>
          </w:p>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16"/>
                <w:szCs w:val="16"/>
                <w:lang w:eastAsia="ru-RU"/>
              </w:rPr>
            </w:pPr>
            <w:r w:rsidRPr="004F1B68">
              <w:rPr>
                <w:rFonts w:ascii="Arial" w:hAnsi="Arial" w:cs="Arial"/>
                <w:b/>
                <w:bCs/>
                <w:i/>
                <w:iCs/>
                <w:sz w:val="16"/>
                <w:szCs w:val="16"/>
              </w:rPr>
              <w:t>района</w:t>
            </w:r>
          </w:p>
        </w:tc>
        <w:tc>
          <w:tcPr>
            <w:tcW w:w="448" w:type="pct"/>
            <w:vAlign w:val="center"/>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16"/>
                <w:szCs w:val="16"/>
                <w:lang w:eastAsia="ru-RU"/>
              </w:rPr>
            </w:pPr>
            <w:r w:rsidRPr="004F1B68">
              <w:rPr>
                <w:rFonts w:ascii="Arial" w:hAnsi="Arial" w:cs="Arial"/>
                <w:b/>
                <w:bCs/>
                <w:i/>
                <w:iCs/>
                <w:sz w:val="16"/>
                <w:szCs w:val="16"/>
                <w:lang w:eastAsia="ru-RU"/>
              </w:rPr>
              <w:t xml:space="preserve">Другие      </w:t>
            </w:r>
            <w:r w:rsidRPr="004F1B68">
              <w:rPr>
                <w:rFonts w:ascii="Arial" w:hAnsi="Arial" w:cs="Arial"/>
                <w:b/>
                <w:bCs/>
                <w:i/>
                <w:iCs/>
                <w:sz w:val="16"/>
                <w:szCs w:val="16"/>
                <w:lang w:eastAsia="ru-RU"/>
              </w:rPr>
              <w:br/>
              <w:t>источники</w:t>
            </w:r>
          </w:p>
        </w:tc>
        <w:tc>
          <w:tcPr>
            <w:tcW w:w="670" w:type="pct"/>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16"/>
                <w:szCs w:val="16"/>
              </w:rPr>
            </w:pPr>
          </w:p>
        </w:tc>
        <w:tc>
          <w:tcPr>
            <w:tcW w:w="448" w:type="pct"/>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16"/>
                <w:szCs w:val="16"/>
              </w:rPr>
            </w:pPr>
          </w:p>
        </w:tc>
        <w:tc>
          <w:tcPr>
            <w:tcW w:w="626" w:type="pct"/>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16"/>
                <w:szCs w:val="16"/>
              </w:rPr>
            </w:pPr>
          </w:p>
        </w:tc>
        <w:tc>
          <w:tcPr>
            <w:tcW w:w="268" w:type="pct"/>
          </w:tcPr>
          <w:p w:rsidR="002A0499" w:rsidRPr="004F1B68" w:rsidRDefault="002A0499" w:rsidP="00D40679">
            <w:pPr>
              <w:widowControl w:val="0"/>
              <w:tabs>
                <w:tab w:val="right" w:pos="9355"/>
              </w:tabs>
              <w:autoSpaceDE w:val="0"/>
              <w:autoSpaceDN w:val="0"/>
              <w:adjustRightInd w:val="0"/>
              <w:spacing w:after="0"/>
              <w:ind w:right="-107"/>
              <w:jc w:val="center"/>
              <w:rPr>
                <w:rFonts w:ascii="Arial" w:hAnsi="Arial" w:cs="Arial"/>
                <w:b/>
                <w:bCs/>
                <w:i/>
                <w:iCs/>
                <w:sz w:val="16"/>
                <w:szCs w:val="16"/>
                <w:lang w:val="en-US" w:eastAsia="ru-RU"/>
              </w:rPr>
            </w:pPr>
            <w:r w:rsidRPr="004F1B68">
              <w:rPr>
                <w:rFonts w:ascii="Arial" w:hAnsi="Arial" w:cs="Arial"/>
                <w:b/>
                <w:bCs/>
                <w:i/>
                <w:iCs/>
                <w:sz w:val="16"/>
                <w:szCs w:val="16"/>
                <w:lang w:eastAsia="ru-RU"/>
              </w:rPr>
              <w:t>2014г.</w:t>
            </w:r>
          </w:p>
        </w:tc>
        <w:tc>
          <w:tcPr>
            <w:tcW w:w="268" w:type="pct"/>
          </w:tcPr>
          <w:p w:rsidR="002A0499" w:rsidRPr="004F1B68" w:rsidRDefault="002A0499" w:rsidP="00D40679">
            <w:pPr>
              <w:widowControl w:val="0"/>
              <w:tabs>
                <w:tab w:val="right" w:pos="9355"/>
              </w:tabs>
              <w:autoSpaceDE w:val="0"/>
              <w:autoSpaceDN w:val="0"/>
              <w:adjustRightInd w:val="0"/>
              <w:spacing w:after="0"/>
              <w:ind w:right="-107"/>
              <w:jc w:val="center"/>
              <w:rPr>
                <w:rFonts w:ascii="Arial" w:hAnsi="Arial" w:cs="Arial"/>
                <w:b/>
                <w:bCs/>
                <w:i/>
                <w:iCs/>
                <w:sz w:val="16"/>
                <w:szCs w:val="16"/>
                <w:lang w:eastAsia="ru-RU"/>
              </w:rPr>
            </w:pPr>
            <w:r w:rsidRPr="004F1B68">
              <w:rPr>
                <w:rFonts w:ascii="Arial" w:hAnsi="Arial" w:cs="Arial"/>
                <w:b/>
                <w:bCs/>
                <w:i/>
                <w:iCs/>
                <w:sz w:val="16"/>
                <w:szCs w:val="16"/>
                <w:lang w:eastAsia="ru-RU"/>
              </w:rPr>
              <w:t>2015г.</w:t>
            </w:r>
          </w:p>
        </w:tc>
        <w:tc>
          <w:tcPr>
            <w:tcW w:w="269" w:type="pct"/>
          </w:tcPr>
          <w:p w:rsidR="002A0499" w:rsidRPr="004F1B68" w:rsidRDefault="002A0499" w:rsidP="00D40679">
            <w:pPr>
              <w:widowControl w:val="0"/>
              <w:tabs>
                <w:tab w:val="right" w:pos="9355"/>
              </w:tabs>
              <w:autoSpaceDE w:val="0"/>
              <w:autoSpaceDN w:val="0"/>
              <w:adjustRightInd w:val="0"/>
              <w:spacing w:after="0"/>
              <w:ind w:right="-107"/>
              <w:jc w:val="center"/>
              <w:rPr>
                <w:rFonts w:ascii="Arial" w:hAnsi="Arial" w:cs="Arial"/>
                <w:b/>
                <w:bCs/>
                <w:i/>
                <w:iCs/>
                <w:sz w:val="16"/>
                <w:szCs w:val="16"/>
                <w:lang w:eastAsia="ru-RU"/>
              </w:rPr>
            </w:pPr>
            <w:r w:rsidRPr="004F1B68">
              <w:rPr>
                <w:rFonts w:ascii="Arial" w:hAnsi="Arial" w:cs="Arial"/>
                <w:b/>
                <w:bCs/>
                <w:i/>
                <w:iCs/>
                <w:sz w:val="16"/>
                <w:szCs w:val="16"/>
                <w:lang w:eastAsia="ru-RU"/>
              </w:rPr>
              <w:t>2016г.</w:t>
            </w:r>
          </w:p>
        </w:tc>
        <w:tc>
          <w:tcPr>
            <w:tcW w:w="268" w:type="pct"/>
          </w:tcPr>
          <w:p w:rsidR="002A0499" w:rsidRPr="004F1B68" w:rsidRDefault="002A0499" w:rsidP="00D40679">
            <w:pPr>
              <w:widowControl w:val="0"/>
              <w:tabs>
                <w:tab w:val="right" w:pos="9355"/>
              </w:tabs>
              <w:autoSpaceDE w:val="0"/>
              <w:autoSpaceDN w:val="0"/>
              <w:adjustRightInd w:val="0"/>
              <w:spacing w:after="0"/>
              <w:ind w:right="-107"/>
              <w:jc w:val="center"/>
              <w:rPr>
                <w:rFonts w:ascii="Arial" w:hAnsi="Arial" w:cs="Arial"/>
                <w:b/>
                <w:bCs/>
                <w:i/>
                <w:iCs/>
                <w:sz w:val="16"/>
                <w:szCs w:val="16"/>
                <w:lang w:eastAsia="ru-RU"/>
              </w:rPr>
            </w:pPr>
            <w:r w:rsidRPr="004F1B68">
              <w:rPr>
                <w:rFonts w:ascii="Arial" w:hAnsi="Arial" w:cs="Arial"/>
                <w:b/>
                <w:bCs/>
                <w:i/>
                <w:iCs/>
                <w:sz w:val="16"/>
                <w:szCs w:val="16"/>
                <w:lang w:eastAsia="ru-RU"/>
              </w:rPr>
              <w:t>2017г.</w:t>
            </w:r>
          </w:p>
        </w:tc>
        <w:tc>
          <w:tcPr>
            <w:tcW w:w="269" w:type="pct"/>
          </w:tcPr>
          <w:p w:rsidR="002A0499" w:rsidRPr="004F1B68" w:rsidRDefault="002A0499" w:rsidP="00D40679">
            <w:pPr>
              <w:widowControl w:val="0"/>
              <w:tabs>
                <w:tab w:val="right" w:pos="9355"/>
              </w:tabs>
              <w:autoSpaceDE w:val="0"/>
              <w:autoSpaceDN w:val="0"/>
              <w:adjustRightInd w:val="0"/>
              <w:spacing w:after="0"/>
              <w:ind w:right="-107"/>
              <w:jc w:val="center"/>
              <w:rPr>
                <w:rFonts w:ascii="Arial" w:hAnsi="Arial" w:cs="Arial"/>
                <w:b/>
                <w:bCs/>
                <w:i/>
                <w:iCs/>
                <w:sz w:val="16"/>
                <w:szCs w:val="16"/>
                <w:lang w:eastAsia="ru-RU"/>
              </w:rPr>
            </w:pPr>
            <w:r w:rsidRPr="004F1B68">
              <w:rPr>
                <w:rFonts w:ascii="Arial" w:hAnsi="Arial" w:cs="Arial"/>
                <w:b/>
                <w:bCs/>
                <w:i/>
                <w:iCs/>
                <w:sz w:val="16"/>
                <w:szCs w:val="16"/>
                <w:lang w:eastAsia="ru-RU"/>
              </w:rPr>
              <w:t>2018г.</w:t>
            </w:r>
          </w:p>
        </w:tc>
      </w:tr>
      <w:tr w:rsidR="002A0499" w:rsidRPr="004F1B68">
        <w:tc>
          <w:tcPr>
            <w:tcW w:w="179" w:type="pct"/>
            <w:vMerge w:val="restart"/>
          </w:tcPr>
          <w:p w:rsidR="002A0499" w:rsidRPr="004F1B68" w:rsidRDefault="002A0499" w:rsidP="00D40679">
            <w:pPr>
              <w:widowControl w:val="0"/>
              <w:tabs>
                <w:tab w:val="center" w:pos="4677"/>
                <w:tab w:val="right" w:pos="9355"/>
              </w:tabs>
              <w:autoSpaceDE w:val="0"/>
              <w:autoSpaceDN w:val="0"/>
              <w:adjustRightInd w:val="0"/>
              <w:spacing w:after="0"/>
              <w:jc w:val="left"/>
              <w:rPr>
                <w:rFonts w:ascii="Arial" w:hAnsi="Arial" w:cs="Arial"/>
                <w:sz w:val="16"/>
                <w:szCs w:val="16"/>
              </w:rPr>
            </w:pPr>
            <w:r w:rsidRPr="004F1B68">
              <w:rPr>
                <w:rFonts w:ascii="Arial" w:hAnsi="Arial" w:cs="Arial"/>
                <w:sz w:val="16"/>
                <w:szCs w:val="16"/>
              </w:rPr>
              <w:t>1.</w:t>
            </w:r>
          </w:p>
        </w:tc>
        <w:tc>
          <w:tcPr>
            <w:tcW w:w="650" w:type="pct"/>
            <w:vMerge w:val="restart"/>
          </w:tcPr>
          <w:p w:rsidR="002A0499" w:rsidRPr="004F1B68" w:rsidRDefault="002A0499" w:rsidP="00D40679">
            <w:pPr>
              <w:widowControl w:val="0"/>
              <w:tabs>
                <w:tab w:val="center" w:pos="4677"/>
                <w:tab w:val="right" w:pos="9355"/>
              </w:tabs>
              <w:autoSpaceDE w:val="0"/>
              <w:autoSpaceDN w:val="0"/>
              <w:adjustRightInd w:val="0"/>
              <w:spacing w:after="0"/>
              <w:jc w:val="left"/>
              <w:rPr>
                <w:rFonts w:ascii="Arial" w:hAnsi="Arial" w:cs="Arial"/>
                <w:sz w:val="16"/>
                <w:szCs w:val="16"/>
              </w:rPr>
            </w:pPr>
            <w:r w:rsidRPr="004F1B68">
              <w:rPr>
                <w:rFonts w:ascii="Arial" w:hAnsi="Arial" w:cs="Arial"/>
                <w:sz w:val="16"/>
                <w:szCs w:val="16"/>
              </w:rPr>
              <w:t>Снижение административных барьеров в Клинском муниципальном районе</w:t>
            </w:r>
          </w:p>
        </w:tc>
        <w:tc>
          <w:tcPr>
            <w:tcW w:w="637" w:type="pct"/>
            <w:vMerge w:val="restart"/>
          </w:tcPr>
          <w:p w:rsidR="002A0499" w:rsidRPr="004F1B68" w:rsidRDefault="002A0499" w:rsidP="00D40679">
            <w:pPr>
              <w:widowControl w:val="0"/>
              <w:tabs>
                <w:tab w:val="center" w:pos="4677"/>
                <w:tab w:val="right" w:pos="9355"/>
              </w:tabs>
              <w:autoSpaceDE w:val="0"/>
              <w:autoSpaceDN w:val="0"/>
              <w:adjustRightInd w:val="0"/>
              <w:spacing w:after="0"/>
              <w:jc w:val="left"/>
              <w:rPr>
                <w:rFonts w:ascii="Arial" w:hAnsi="Arial" w:cs="Arial"/>
                <w:sz w:val="16"/>
                <w:szCs w:val="16"/>
              </w:rPr>
            </w:pPr>
            <w:r w:rsidRPr="004F1B68">
              <w:rPr>
                <w:rFonts w:ascii="Arial" w:hAnsi="Arial" w:cs="Arial"/>
                <w:sz w:val="16"/>
                <w:szCs w:val="16"/>
              </w:rPr>
              <w:t>в пределах средств на содержание Администрации Клинского муниципального района</w:t>
            </w:r>
          </w:p>
        </w:tc>
        <w:tc>
          <w:tcPr>
            <w:tcW w:w="448" w:type="pct"/>
            <w:vMerge w:val="restart"/>
          </w:tcPr>
          <w:p w:rsidR="002A0499" w:rsidRPr="004F1B68" w:rsidRDefault="002A0499" w:rsidP="00D40679">
            <w:pPr>
              <w:widowControl w:val="0"/>
              <w:tabs>
                <w:tab w:val="center" w:pos="4677"/>
                <w:tab w:val="right" w:pos="9355"/>
              </w:tabs>
              <w:autoSpaceDE w:val="0"/>
              <w:autoSpaceDN w:val="0"/>
              <w:adjustRightInd w:val="0"/>
              <w:spacing w:after="0"/>
              <w:jc w:val="left"/>
              <w:rPr>
                <w:rFonts w:ascii="Arial" w:hAnsi="Arial" w:cs="Arial"/>
                <w:sz w:val="16"/>
                <w:szCs w:val="16"/>
              </w:rPr>
            </w:pPr>
            <w:r w:rsidRPr="004F1B68">
              <w:rPr>
                <w:rFonts w:ascii="Arial" w:hAnsi="Arial" w:cs="Arial"/>
                <w:sz w:val="16"/>
                <w:szCs w:val="16"/>
              </w:rPr>
              <w:t>0</w:t>
            </w:r>
          </w:p>
        </w:tc>
        <w:tc>
          <w:tcPr>
            <w:tcW w:w="670" w:type="pct"/>
            <w:vAlign w:val="bottom"/>
          </w:tcPr>
          <w:p w:rsidR="002A0499" w:rsidRPr="004F1B68" w:rsidRDefault="002A0499" w:rsidP="00D40679">
            <w:pPr>
              <w:spacing w:after="0"/>
              <w:jc w:val="left"/>
              <w:rPr>
                <w:rFonts w:ascii="Arial" w:hAnsi="Arial" w:cs="Arial"/>
                <w:sz w:val="16"/>
                <w:szCs w:val="16"/>
                <w:lang w:eastAsia="ru-RU"/>
              </w:rPr>
            </w:pPr>
            <w:r w:rsidRPr="004F1B68">
              <w:rPr>
                <w:rFonts w:ascii="Arial" w:hAnsi="Arial" w:cs="Arial"/>
                <w:sz w:val="16"/>
                <w:szCs w:val="16"/>
                <w:lang w:eastAsia="ru-RU"/>
              </w:rPr>
              <w:t xml:space="preserve">Доля субъектов малого и среднего бизнеса, удовлетворенных качеством предоставления государственных и муниципальных услуг в </w:t>
            </w:r>
            <w:r w:rsidRPr="004F1B68">
              <w:rPr>
                <w:rFonts w:ascii="Arial" w:hAnsi="Arial" w:cs="Arial"/>
                <w:sz w:val="16"/>
                <w:szCs w:val="16"/>
              </w:rPr>
              <w:t>Клинском муниципальном районе</w:t>
            </w:r>
            <w:r w:rsidRPr="004F1B68">
              <w:rPr>
                <w:rFonts w:ascii="Arial" w:hAnsi="Arial" w:cs="Arial"/>
                <w:sz w:val="16"/>
                <w:szCs w:val="16"/>
                <w:lang w:eastAsia="ru-RU"/>
              </w:rPr>
              <w:t>, от общего числа опрошенных представителей субъектов малого и среднего предпринимательства</w:t>
            </w:r>
          </w:p>
        </w:tc>
        <w:tc>
          <w:tcPr>
            <w:tcW w:w="448" w:type="pct"/>
            <w:vAlign w:val="center"/>
          </w:tcPr>
          <w:p w:rsidR="002A0499" w:rsidRPr="004F1B68" w:rsidRDefault="002A0499" w:rsidP="00D40679">
            <w:pPr>
              <w:spacing w:after="0"/>
              <w:jc w:val="center"/>
              <w:rPr>
                <w:rFonts w:ascii="Arial" w:hAnsi="Arial" w:cs="Arial"/>
                <w:sz w:val="16"/>
                <w:szCs w:val="16"/>
                <w:lang w:eastAsia="ru-RU"/>
              </w:rPr>
            </w:pPr>
            <w:r w:rsidRPr="004F1B68">
              <w:rPr>
                <w:rFonts w:ascii="Arial" w:hAnsi="Arial" w:cs="Arial"/>
                <w:sz w:val="16"/>
                <w:szCs w:val="16"/>
                <w:lang w:eastAsia="ru-RU"/>
              </w:rPr>
              <w:t>процент</w:t>
            </w:r>
          </w:p>
        </w:tc>
        <w:tc>
          <w:tcPr>
            <w:tcW w:w="626" w:type="pct"/>
            <w:vAlign w:val="center"/>
          </w:tcPr>
          <w:p w:rsidR="002A0499" w:rsidRPr="004F1B68" w:rsidRDefault="002A0499" w:rsidP="00D40679">
            <w:pPr>
              <w:spacing w:after="0"/>
              <w:jc w:val="center"/>
              <w:rPr>
                <w:rFonts w:ascii="Arial" w:hAnsi="Arial" w:cs="Arial"/>
                <w:sz w:val="16"/>
                <w:szCs w:val="16"/>
                <w:lang w:eastAsia="ru-RU"/>
              </w:rPr>
            </w:pPr>
            <w:r w:rsidRPr="004F1B68">
              <w:rPr>
                <w:rFonts w:ascii="Arial" w:hAnsi="Arial" w:cs="Arial"/>
                <w:sz w:val="16"/>
                <w:szCs w:val="16"/>
                <w:lang w:eastAsia="ru-RU"/>
              </w:rPr>
              <w:t>50</w:t>
            </w:r>
          </w:p>
        </w:tc>
        <w:tc>
          <w:tcPr>
            <w:tcW w:w="268" w:type="pct"/>
            <w:vAlign w:val="center"/>
          </w:tcPr>
          <w:p w:rsidR="002A0499" w:rsidRPr="004F1B68" w:rsidRDefault="002A0499" w:rsidP="00D40679">
            <w:pPr>
              <w:spacing w:after="0"/>
              <w:ind w:right="-107"/>
              <w:jc w:val="center"/>
              <w:rPr>
                <w:rFonts w:ascii="Arial" w:hAnsi="Arial" w:cs="Arial"/>
                <w:sz w:val="16"/>
                <w:szCs w:val="16"/>
                <w:lang w:eastAsia="ru-RU"/>
              </w:rPr>
            </w:pPr>
            <w:r w:rsidRPr="004F1B68">
              <w:rPr>
                <w:rFonts w:ascii="Arial" w:hAnsi="Arial" w:cs="Arial"/>
                <w:sz w:val="16"/>
                <w:szCs w:val="16"/>
                <w:lang w:eastAsia="ru-RU"/>
              </w:rPr>
              <w:t>70</w:t>
            </w:r>
          </w:p>
        </w:tc>
        <w:tc>
          <w:tcPr>
            <w:tcW w:w="268" w:type="pct"/>
            <w:vAlign w:val="center"/>
          </w:tcPr>
          <w:p w:rsidR="002A0499" w:rsidRPr="004F1B68" w:rsidRDefault="002A0499" w:rsidP="00D40679">
            <w:pPr>
              <w:spacing w:after="0"/>
              <w:ind w:right="-107"/>
              <w:jc w:val="center"/>
              <w:rPr>
                <w:rFonts w:ascii="Arial" w:hAnsi="Arial" w:cs="Arial"/>
                <w:sz w:val="16"/>
                <w:szCs w:val="16"/>
                <w:lang w:eastAsia="ru-RU"/>
              </w:rPr>
            </w:pPr>
            <w:r w:rsidRPr="004F1B68">
              <w:rPr>
                <w:rFonts w:ascii="Arial" w:hAnsi="Arial" w:cs="Arial"/>
                <w:sz w:val="16"/>
                <w:szCs w:val="16"/>
                <w:lang w:eastAsia="ru-RU"/>
              </w:rPr>
              <w:t>70</w:t>
            </w:r>
          </w:p>
        </w:tc>
        <w:tc>
          <w:tcPr>
            <w:tcW w:w="269" w:type="pct"/>
            <w:vAlign w:val="center"/>
          </w:tcPr>
          <w:p w:rsidR="002A0499" w:rsidRPr="004F1B68" w:rsidRDefault="002A0499" w:rsidP="00D40679">
            <w:pPr>
              <w:spacing w:after="0"/>
              <w:ind w:right="-107"/>
              <w:jc w:val="center"/>
              <w:rPr>
                <w:rFonts w:ascii="Arial" w:hAnsi="Arial" w:cs="Arial"/>
                <w:sz w:val="16"/>
                <w:szCs w:val="16"/>
              </w:rPr>
            </w:pPr>
            <w:r w:rsidRPr="004F1B68">
              <w:rPr>
                <w:rFonts w:ascii="Arial" w:hAnsi="Arial" w:cs="Arial"/>
                <w:sz w:val="16"/>
                <w:szCs w:val="16"/>
                <w:lang w:eastAsia="ru-RU"/>
              </w:rPr>
              <w:t>80</w:t>
            </w:r>
          </w:p>
        </w:tc>
        <w:tc>
          <w:tcPr>
            <w:tcW w:w="268" w:type="pct"/>
            <w:vAlign w:val="center"/>
          </w:tcPr>
          <w:p w:rsidR="002A0499" w:rsidRPr="004F1B68" w:rsidRDefault="002A0499" w:rsidP="00D40679">
            <w:pPr>
              <w:spacing w:after="0"/>
              <w:ind w:right="-107"/>
              <w:jc w:val="center"/>
              <w:rPr>
                <w:rFonts w:ascii="Arial" w:hAnsi="Arial" w:cs="Arial"/>
                <w:sz w:val="16"/>
                <w:szCs w:val="16"/>
              </w:rPr>
            </w:pPr>
            <w:r w:rsidRPr="004F1B68">
              <w:rPr>
                <w:rFonts w:ascii="Arial" w:hAnsi="Arial" w:cs="Arial"/>
                <w:sz w:val="16"/>
                <w:szCs w:val="16"/>
                <w:lang w:eastAsia="ru-RU"/>
              </w:rPr>
              <w:t>85</w:t>
            </w:r>
          </w:p>
        </w:tc>
        <w:tc>
          <w:tcPr>
            <w:tcW w:w="269" w:type="pct"/>
            <w:vAlign w:val="center"/>
          </w:tcPr>
          <w:p w:rsidR="002A0499" w:rsidRPr="004F1B68" w:rsidRDefault="002A0499" w:rsidP="00D40679">
            <w:pPr>
              <w:spacing w:after="0"/>
              <w:ind w:right="-107"/>
              <w:jc w:val="center"/>
              <w:rPr>
                <w:rFonts w:ascii="Arial" w:hAnsi="Arial" w:cs="Arial"/>
                <w:sz w:val="16"/>
                <w:szCs w:val="16"/>
              </w:rPr>
            </w:pPr>
            <w:r w:rsidRPr="004F1B68">
              <w:rPr>
                <w:rFonts w:ascii="Arial" w:hAnsi="Arial" w:cs="Arial"/>
                <w:sz w:val="16"/>
                <w:szCs w:val="16"/>
                <w:lang w:eastAsia="ru-RU"/>
              </w:rPr>
              <w:t>90</w:t>
            </w:r>
          </w:p>
        </w:tc>
      </w:tr>
      <w:tr w:rsidR="002A0499" w:rsidRPr="004F1B68">
        <w:tc>
          <w:tcPr>
            <w:tcW w:w="179" w:type="pct"/>
            <w:vMerge/>
            <w:vAlign w:val="center"/>
          </w:tcPr>
          <w:p w:rsidR="002A0499" w:rsidRPr="004F1B68" w:rsidRDefault="002A0499" w:rsidP="00D40679">
            <w:pPr>
              <w:spacing w:after="0"/>
              <w:jc w:val="left"/>
              <w:rPr>
                <w:rFonts w:ascii="Arial" w:hAnsi="Arial" w:cs="Arial"/>
                <w:sz w:val="16"/>
                <w:szCs w:val="16"/>
              </w:rPr>
            </w:pPr>
          </w:p>
        </w:tc>
        <w:tc>
          <w:tcPr>
            <w:tcW w:w="650" w:type="pct"/>
            <w:vMerge/>
            <w:vAlign w:val="center"/>
          </w:tcPr>
          <w:p w:rsidR="002A0499" w:rsidRPr="004F1B68" w:rsidRDefault="002A0499" w:rsidP="00D40679">
            <w:pPr>
              <w:spacing w:after="0"/>
              <w:jc w:val="left"/>
              <w:rPr>
                <w:rFonts w:ascii="Arial" w:hAnsi="Arial" w:cs="Arial"/>
                <w:sz w:val="16"/>
                <w:szCs w:val="16"/>
              </w:rPr>
            </w:pPr>
          </w:p>
        </w:tc>
        <w:tc>
          <w:tcPr>
            <w:tcW w:w="637" w:type="pct"/>
            <w:vMerge/>
            <w:vAlign w:val="center"/>
          </w:tcPr>
          <w:p w:rsidR="002A0499" w:rsidRPr="004F1B68" w:rsidRDefault="002A0499" w:rsidP="00D40679">
            <w:pPr>
              <w:spacing w:after="0"/>
              <w:jc w:val="left"/>
              <w:rPr>
                <w:rFonts w:ascii="Arial" w:hAnsi="Arial" w:cs="Arial"/>
                <w:sz w:val="16"/>
                <w:szCs w:val="16"/>
              </w:rPr>
            </w:pPr>
          </w:p>
        </w:tc>
        <w:tc>
          <w:tcPr>
            <w:tcW w:w="448" w:type="pct"/>
            <w:vMerge/>
            <w:vAlign w:val="center"/>
          </w:tcPr>
          <w:p w:rsidR="002A0499" w:rsidRPr="004F1B68" w:rsidRDefault="002A0499" w:rsidP="00D40679">
            <w:pPr>
              <w:spacing w:after="0"/>
              <w:jc w:val="left"/>
              <w:rPr>
                <w:rFonts w:ascii="Arial" w:hAnsi="Arial" w:cs="Arial"/>
                <w:sz w:val="16"/>
                <w:szCs w:val="16"/>
              </w:rPr>
            </w:pPr>
          </w:p>
        </w:tc>
        <w:tc>
          <w:tcPr>
            <w:tcW w:w="670" w:type="pct"/>
            <w:vAlign w:val="center"/>
          </w:tcPr>
          <w:p w:rsidR="002A0499" w:rsidRPr="004F1B68" w:rsidRDefault="002A0499" w:rsidP="00D40679">
            <w:pPr>
              <w:spacing w:after="0"/>
              <w:jc w:val="left"/>
              <w:rPr>
                <w:rFonts w:ascii="Arial" w:hAnsi="Arial" w:cs="Arial"/>
                <w:sz w:val="16"/>
                <w:szCs w:val="16"/>
                <w:lang w:eastAsia="ru-RU"/>
              </w:rPr>
            </w:pPr>
            <w:r w:rsidRPr="004F1B68">
              <w:rPr>
                <w:rFonts w:ascii="Arial" w:hAnsi="Arial" w:cs="Arial"/>
                <w:sz w:val="16"/>
                <w:szCs w:val="16"/>
                <w:lang w:eastAsia="ru-RU"/>
              </w:rPr>
              <w:t>Среднее число обращений представителей бизнес-сообщества в орган местного самоуправления для получения одной государственной (муниципальной) услуги, связанной со сферой предпринимательской деятельности</w:t>
            </w:r>
          </w:p>
        </w:tc>
        <w:tc>
          <w:tcPr>
            <w:tcW w:w="448" w:type="pct"/>
            <w:vAlign w:val="center"/>
          </w:tcPr>
          <w:p w:rsidR="002A0499" w:rsidRPr="004F1B68" w:rsidRDefault="002A0499" w:rsidP="00D40679">
            <w:pPr>
              <w:spacing w:after="0"/>
              <w:jc w:val="center"/>
              <w:rPr>
                <w:rFonts w:ascii="Arial" w:hAnsi="Arial" w:cs="Arial"/>
                <w:sz w:val="16"/>
                <w:szCs w:val="16"/>
                <w:lang w:eastAsia="ru-RU"/>
              </w:rPr>
            </w:pPr>
            <w:r w:rsidRPr="004F1B68">
              <w:rPr>
                <w:rFonts w:ascii="Arial" w:hAnsi="Arial" w:cs="Arial"/>
                <w:sz w:val="16"/>
                <w:szCs w:val="16"/>
                <w:lang w:eastAsia="ru-RU"/>
              </w:rPr>
              <w:t>Единица</w:t>
            </w:r>
          </w:p>
        </w:tc>
        <w:tc>
          <w:tcPr>
            <w:tcW w:w="626" w:type="pct"/>
            <w:vAlign w:val="center"/>
          </w:tcPr>
          <w:p w:rsidR="002A0499" w:rsidRPr="004F1B68" w:rsidRDefault="002A0499" w:rsidP="00D40679">
            <w:pPr>
              <w:spacing w:after="0"/>
              <w:jc w:val="center"/>
              <w:rPr>
                <w:rFonts w:ascii="Arial" w:hAnsi="Arial" w:cs="Arial"/>
                <w:sz w:val="16"/>
                <w:szCs w:val="16"/>
                <w:lang w:eastAsia="ru-RU"/>
              </w:rPr>
            </w:pPr>
            <w:r w:rsidRPr="004F1B68">
              <w:rPr>
                <w:rFonts w:ascii="Arial" w:hAnsi="Arial" w:cs="Arial"/>
                <w:sz w:val="16"/>
                <w:szCs w:val="16"/>
                <w:lang w:eastAsia="ru-RU"/>
              </w:rPr>
              <w:t>6</w:t>
            </w:r>
          </w:p>
        </w:tc>
        <w:tc>
          <w:tcPr>
            <w:tcW w:w="268" w:type="pct"/>
            <w:vAlign w:val="center"/>
          </w:tcPr>
          <w:p w:rsidR="002A0499" w:rsidRPr="004F1B68" w:rsidRDefault="002A0499" w:rsidP="00D40679">
            <w:pPr>
              <w:spacing w:after="0"/>
              <w:ind w:right="-107"/>
              <w:jc w:val="center"/>
              <w:rPr>
                <w:rFonts w:ascii="Arial" w:hAnsi="Arial" w:cs="Arial"/>
                <w:sz w:val="16"/>
                <w:szCs w:val="16"/>
                <w:lang w:eastAsia="ru-RU"/>
              </w:rPr>
            </w:pPr>
            <w:r w:rsidRPr="004F1B68">
              <w:rPr>
                <w:rFonts w:ascii="Arial" w:hAnsi="Arial" w:cs="Arial"/>
                <w:sz w:val="16"/>
                <w:szCs w:val="16"/>
                <w:lang w:eastAsia="ru-RU"/>
              </w:rPr>
              <w:t>2</w:t>
            </w:r>
          </w:p>
        </w:tc>
        <w:tc>
          <w:tcPr>
            <w:tcW w:w="268" w:type="pct"/>
            <w:vAlign w:val="center"/>
          </w:tcPr>
          <w:p w:rsidR="002A0499" w:rsidRPr="004F1B68" w:rsidRDefault="002A0499" w:rsidP="00D40679">
            <w:pPr>
              <w:spacing w:after="0"/>
              <w:ind w:right="-107"/>
              <w:jc w:val="center"/>
              <w:rPr>
                <w:rFonts w:ascii="Arial" w:hAnsi="Arial" w:cs="Arial"/>
                <w:sz w:val="16"/>
                <w:szCs w:val="16"/>
                <w:lang w:eastAsia="ru-RU"/>
              </w:rPr>
            </w:pPr>
            <w:r w:rsidRPr="004F1B68">
              <w:rPr>
                <w:rFonts w:ascii="Arial" w:hAnsi="Arial" w:cs="Arial"/>
                <w:sz w:val="16"/>
                <w:szCs w:val="16"/>
                <w:lang w:eastAsia="ru-RU"/>
              </w:rPr>
              <w:t>2</w:t>
            </w:r>
          </w:p>
        </w:tc>
        <w:tc>
          <w:tcPr>
            <w:tcW w:w="269" w:type="pct"/>
            <w:vAlign w:val="center"/>
          </w:tcPr>
          <w:p w:rsidR="002A0499" w:rsidRPr="004F1B68" w:rsidRDefault="002A0499" w:rsidP="00D40679">
            <w:pPr>
              <w:widowControl w:val="0"/>
              <w:tabs>
                <w:tab w:val="right" w:pos="9355"/>
              </w:tabs>
              <w:autoSpaceDE w:val="0"/>
              <w:autoSpaceDN w:val="0"/>
              <w:adjustRightInd w:val="0"/>
              <w:spacing w:after="0"/>
              <w:ind w:right="-107"/>
              <w:jc w:val="center"/>
              <w:rPr>
                <w:rFonts w:ascii="Arial" w:hAnsi="Arial" w:cs="Arial"/>
                <w:sz w:val="16"/>
                <w:szCs w:val="16"/>
              </w:rPr>
            </w:pPr>
            <w:r w:rsidRPr="004F1B68">
              <w:rPr>
                <w:rFonts w:ascii="Arial" w:hAnsi="Arial" w:cs="Arial"/>
                <w:sz w:val="16"/>
                <w:szCs w:val="16"/>
              </w:rPr>
              <w:t>2</w:t>
            </w:r>
          </w:p>
        </w:tc>
        <w:tc>
          <w:tcPr>
            <w:tcW w:w="268" w:type="pct"/>
            <w:vAlign w:val="center"/>
          </w:tcPr>
          <w:p w:rsidR="002A0499" w:rsidRPr="004F1B68" w:rsidRDefault="002A0499" w:rsidP="00D40679">
            <w:pPr>
              <w:widowControl w:val="0"/>
              <w:tabs>
                <w:tab w:val="right" w:pos="9355"/>
              </w:tabs>
              <w:autoSpaceDE w:val="0"/>
              <w:autoSpaceDN w:val="0"/>
              <w:adjustRightInd w:val="0"/>
              <w:spacing w:after="0"/>
              <w:ind w:right="-107"/>
              <w:jc w:val="center"/>
              <w:rPr>
                <w:rFonts w:ascii="Arial" w:hAnsi="Arial" w:cs="Arial"/>
                <w:sz w:val="16"/>
                <w:szCs w:val="16"/>
              </w:rPr>
            </w:pPr>
            <w:r w:rsidRPr="004F1B68">
              <w:rPr>
                <w:rFonts w:ascii="Arial" w:hAnsi="Arial" w:cs="Arial"/>
                <w:sz w:val="16"/>
                <w:szCs w:val="16"/>
              </w:rPr>
              <w:t>2</w:t>
            </w:r>
          </w:p>
        </w:tc>
        <w:tc>
          <w:tcPr>
            <w:tcW w:w="269" w:type="pct"/>
            <w:vAlign w:val="center"/>
          </w:tcPr>
          <w:p w:rsidR="002A0499" w:rsidRPr="004F1B68" w:rsidRDefault="002A0499" w:rsidP="00D40679">
            <w:pPr>
              <w:widowControl w:val="0"/>
              <w:tabs>
                <w:tab w:val="right" w:pos="9355"/>
              </w:tabs>
              <w:autoSpaceDE w:val="0"/>
              <w:autoSpaceDN w:val="0"/>
              <w:adjustRightInd w:val="0"/>
              <w:spacing w:after="0"/>
              <w:ind w:right="-107"/>
              <w:jc w:val="center"/>
              <w:rPr>
                <w:rFonts w:ascii="Arial" w:hAnsi="Arial" w:cs="Arial"/>
                <w:sz w:val="16"/>
                <w:szCs w:val="16"/>
              </w:rPr>
            </w:pPr>
            <w:r w:rsidRPr="004F1B68">
              <w:rPr>
                <w:rFonts w:ascii="Arial" w:hAnsi="Arial" w:cs="Arial"/>
                <w:sz w:val="16"/>
                <w:szCs w:val="16"/>
              </w:rPr>
              <w:t>2</w:t>
            </w:r>
          </w:p>
        </w:tc>
      </w:tr>
      <w:tr w:rsidR="002A0499" w:rsidRPr="004F1B68">
        <w:tc>
          <w:tcPr>
            <w:tcW w:w="179" w:type="pct"/>
            <w:vMerge/>
            <w:vAlign w:val="center"/>
          </w:tcPr>
          <w:p w:rsidR="002A0499" w:rsidRPr="004F1B68" w:rsidRDefault="002A0499" w:rsidP="00D40679">
            <w:pPr>
              <w:spacing w:after="0"/>
              <w:jc w:val="left"/>
              <w:rPr>
                <w:rFonts w:ascii="Arial" w:hAnsi="Arial" w:cs="Arial"/>
                <w:sz w:val="16"/>
                <w:szCs w:val="16"/>
              </w:rPr>
            </w:pPr>
          </w:p>
        </w:tc>
        <w:tc>
          <w:tcPr>
            <w:tcW w:w="650" w:type="pct"/>
            <w:vMerge/>
            <w:vAlign w:val="center"/>
          </w:tcPr>
          <w:p w:rsidR="002A0499" w:rsidRPr="004F1B68" w:rsidRDefault="002A0499" w:rsidP="00D40679">
            <w:pPr>
              <w:spacing w:after="0"/>
              <w:jc w:val="left"/>
              <w:rPr>
                <w:rFonts w:ascii="Arial" w:hAnsi="Arial" w:cs="Arial"/>
                <w:sz w:val="16"/>
                <w:szCs w:val="16"/>
              </w:rPr>
            </w:pPr>
          </w:p>
        </w:tc>
        <w:tc>
          <w:tcPr>
            <w:tcW w:w="637" w:type="pct"/>
            <w:vMerge/>
            <w:vAlign w:val="center"/>
          </w:tcPr>
          <w:p w:rsidR="002A0499" w:rsidRPr="004F1B68" w:rsidRDefault="002A0499" w:rsidP="00D40679">
            <w:pPr>
              <w:spacing w:after="0"/>
              <w:jc w:val="left"/>
              <w:rPr>
                <w:rFonts w:ascii="Arial" w:hAnsi="Arial" w:cs="Arial"/>
                <w:sz w:val="16"/>
                <w:szCs w:val="16"/>
              </w:rPr>
            </w:pPr>
          </w:p>
        </w:tc>
        <w:tc>
          <w:tcPr>
            <w:tcW w:w="448" w:type="pct"/>
            <w:vMerge/>
            <w:vAlign w:val="center"/>
          </w:tcPr>
          <w:p w:rsidR="002A0499" w:rsidRPr="004F1B68" w:rsidRDefault="002A0499" w:rsidP="00D40679">
            <w:pPr>
              <w:spacing w:after="0"/>
              <w:jc w:val="left"/>
              <w:rPr>
                <w:rFonts w:ascii="Arial" w:hAnsi="Arial" w:cs="Arial"/>
                <w:sz w:val="16"/>
                <w:szCs w:val="16"/>
              </w:rPr>
            </w:pPr>
          </w:p>
        </w:tc>
        <w:tc>
          <w:tcPr>
            <w:tcW w:w="670" w:type="pct"/>
            <w:vAlign w:val="center"/>
          </w:tcPr>
          <w:p w:rsidR="002A0499" w:rsidRPr="004F1B68" w:rsidRDefault="002A0499" w:rsidP="00D40679">
            <w:pPr>
              <w:spacing w:after="0"/>
              <w:jc w:val="left"/>
              <w:rPr>
                <w:rFonts w:ascii="Arial" w:hAnsi="Arial" w:cs="Arial"/>
                <w:sz w:val="16"/>
                <w:szCs w:val="16"/>
                <w:lang w:eastAsia="ru-RU"/>
              </w:rPr>
            </w:pPr>
            <w:r w:rsidRPr="004F1B68">
              <w:rPr>
                <w:rFonts w:ascii="Arial" w:hAnsi="Arial" w:cs="Arial"/>
                <w:sz w:val="16"/>
                <w:szCs w:val="16"/>
                <w:lang w:eastAsia="ru-RU"/>
              </w:rPr>
              <w:t>Доля случаев нарушения нормативных сроков и порядка предоставления муниципальных услуг (функций)</w:t>
            </w:r>
          </w:p>
        </w:tc>
        <w:tc>
          <w:tcPr>
            <w:tcW w:w="448" w:type="pct"/>
            <w:vAlign w:val="center"/>
          </w:tcPr>
          <w:p w:rsidR="002A0499" w:rsidRPr="004F1B68" w:rsidRDefault="002A0499" w:rsidP="00D40679">
            <w:pPr>
              <w:spacing w:after="0"/>
              <w:jc w:val="center"/>
              <w:rPr>
                <w:rFonts w:ascii="Arial" w:hAnsi="Arial" w:cs="Arial"/>
                <w:sz w:val="16"/>
                <w:szCs w:val="16"/>
                <w:lang w:eastAsia="ru-RU"/>
              </w:rPr>
            </w:pPr>
            <w:r w:rsidRPr="004F1B68">
              <w:rPr>
                <w:rFonts w:ascii="Arial" w:hAnsi="Arial" w:cs="Arial"/>
                <w:sz w:val="16"/>
                <w:szCs w:val="16"/>
                <w:lang w:eastAsia="ru-RU"/>
              </w:rPr>
              <w:t>процент</w:t>
            </w:r>
          </w:p>
        </w:tc>
        <w:tc>
          <w:tcPr>
            <w:tcW w:w="626" w:type="pct"/>
            <w:vAlign w:val="center"/>
          </w:tcPr>
          <w:p w:rsidR="002A0499" w:rsidRPr="004F1B68" w:rsidRDefault="002A0499" w:rsidP="00D40679">
            <w:pPr>
              <w:spacing w:after="0"/>
              <w:jc w:val="center"/>
              <w:rPr>
                <w:rFonts w:ascii="Arial" w:hAnsi="Arial" w:cs="Arial"/>
                <w:sz w:val="16"/>
                <w:szCs w:val="16"/>
                <w:lang w:eastAsia="ru-RU"/>
              </w:rPr>
            </w:pPr>
            <w:r w:rsidRPr="004F1B68">
              <w:rPr>
                <w:rFonts w:ascii="Arial" w:hAnsi="Arial" w:cs="Arial"/>
                <w:sz w:val="16"/>
                <w:szCs w:val="16"/>
                <w:lang w:eastAsia="ru-RU"/>
              </w:rPr>
              <w:t>10</w:t>
            </w:r>
          </w:p>
        </w:tc>
        <w:tc>
          <w:tcPr>
            <w:tcW w:w="268" w:type="pct"/>
            <w:vAlign w:val="center"/>
          </w:tcPr>
          <w:p w:rsidR="002A0499" w:rsidRPr="004F1B68" w:rsidRDefault="002A0499" w:rsidP="00D40679">
            <w:pPr>
              <w:spacing w:after="0"/>
              <w:ind w:right="-107"/>
              <w:jc w:val="center"/>
              <w:rPr>
                <w:rFonts w:ascii="Arial" w:hAnsi="Arial" w:cs="Arial"/>
                <w:sz w:val="16"/>
                <w:szCs w:val="16"/>
                <w:lang w:eastAsia="ru-RU"/>
              </w:rPr>
            </w:pPr>
            <w:r w:rsidRPr="004F1B68">
              <w:rPr>
                <w:rFonts w:ascii="Arial" w:hAnsi="Arial" w:cs="Arial"/>
                <w:sz w:val="16"/>
                <w:szCs w:val="16"/>
                <w:lang w:eastAsia="ru-RU"/>
              </w:rPr>
              <w:t>7</w:t>
            </w:r>
          </w:p>
        </w:tc>
        <w:tc>
          <w:tcPr>
            <w:tcW w:w="268" w:type="pct"/>
            <w:vAlign w:val="center"/>
          </w:tcPr>
          <w:p w:rsidR="002A0499" w:rsidRPr="004F1B68" w:rsidRDefault="002A0499" w:rsidP="00D40679">
            <w:pPr>
              <w:spacing w:after="0"/>
              <w:ind w:right="-107"/>
              <w:jc w:val="center"/>
              <w:rPr>
                <w:rFonts w:ascii="Arial" w:hAnsi="Arial" w:cs="Arial"/>
                <w:sz w:val="16"/>
                <w:szCs w:val="16"/>
                <w:lang w:eastAsia="ru-RU"/>
              </w:rPr>
            </w:pPr>
            <w:r w:rsidRPr="004F1B68">
              <w:rPr>
                <w:rFonts w:ascii="Arial" w:hAnsi="Arial" w:cs="Arial"/>
                <w:sz w:val="16"/>
                <w:szCs w:val="16"/>
                <w:lang w:eastAsia="ru-RU"/>
              </w:rPr>
              <w:t>6</w:t>
            </w:r>
          </w:p>
        </w:tc>
        <w:tc>
          <w:tcPr>
            <w:tcW w:w="269" w:type="pct"/>
            <w:vAlign w:val="center"/>
          </w:tcPr>
          <w:p w:rsidR="002A0499" w:rsidRPr="004F1B68" w:rsidRDefault="002A0499" w:rsidP="00D40679">
            <w:pPr>
              <w:widowControl w:val="0"/>
              <w:tabs>
                <w:tab w:val="right" w:pos="9355"/>
              </w:tabs>
              <w:autoSpaceDE w:val="0"/>
              <w:autoSpaceDN w:val="0"/>
              <w:adjustRightInd w:val="0"/>
              <w:spacing w:after="0"/>
              <w:ind w:right="-107"/>
              <w:jc w:val="center"/>
              <w:rPr>
                <w:rFonts w:ascii="Arial" w:hAnsi="Arial" w:cs="Arial"/>
                <w:sz w:val="16"/>
                <w:szCs w:val="16"/>
              </w:rPr>
            </w:pPr>
            <w:r w:rsidRPr="004F1B68">
              <w:rPr>
                <w:rFonts w:ascii="Arial" w:hAnsi="Arial" w:cs="Arial"/>
                <w:sz w:val="16"/>
                <w:szCs w:val="16"/>
              </w:rPr>
              <w:t>5</w:t>
            </w:r>
          </w:p>
        </w:tc>
        <w:tc>
          <w:tcPr>
            <w:tcW w:w="268" w:type="pct"/>
            <w:vAlign w:val="center"/>
          </w:tcPr>
          <w:p w:rsidR="002A0499" w:rsidRPr="004F1B68" w:rsidRDefault="002A0499" w:rsidP="00D40679">
            <w:pPr>
              <w:widowControl w:val="0"/>
              <w:tabs>
                <w:tab w:val="right" w:pos="9355"/>
              </w:tabs>
              <w:autoSpaceDE w:val="0"/>
              <w:autoSpaceDN w:val="0"/>
              <w:adjustRightInd w:val="0"/>
              <w:spacing w:after="0"/>
              <w:ind w:right="-107"/>
              <w:jc w:val="center"/>
              <w:rPr>
                <w:rFonts w:ascii="Arial" w:hAnsi="Arial" w:cs="Arial"/>
                <w:sz w:val="16"/>
                <w:szCs w:val="16"/>
              </w:rPr>
            </w:pPr>
            <w:r w:rsidRPr="004F1B68">
              <w:rPr>
                <w:rFonts w:ascii="Arial" w:hAnsi="Arial" w:cs="Arial"/>
                <w:sz w:val="16"/>
                <w:szCs w:val="16"/>
              </w:rPr>
              <w:t>4</w:t>
            </w:r>
          </w:p>
        </w:tc>
        <w:tc>
          <w:tcPr>
            <w:tcW w:w="269" w:type="pct"/>
            <w:vAlign w:val="center"/>
          </w:tcPr>
          <w:p w:rsidR="002A0499" w:rsidRPr="004F1B68" w:rsidRDefault="002A0499" w:rsidP="00D40679">
            <w:pPr>
              <w:widowControl w:val="0"/>
              <w:tabs>
                <w:tab w:val="right" w:pos="9355"/>
              </w:tabs>
              <w:autoSpaceDE w:val="0"/>
              <w:autoSpaceDN w:val="0"/>
              <w:adjustRightInd w:val="0"/>
              <w:spacing w:after="0"/>
              <w:ind w:right="-107"/>
              <w:jc w:val="center"/>
              <w:rPr>
                <w:rFonts w:ascii="Arial" w:hAnsi="Arial" w:cs="Arial"/>
                <w:sz w:val="16"/>
                <w:szCs w:val="16"/>
              </w:rPr>
            </w:pPr>
            <w:r w:rsidRPr="004F1B68">
              <w:rPr>
                <w:rFonts w:ascii="Arial" w:hAnsi="Arial" w:cs="Arial"/>
                <w:sz w:val="16"/>
                <w:szCs w:val="16"/>
              </w:rPr>
              <w:t>3</w:t>
            </w:r>
          </w:p>
        </w:tc>
      </w:tr>
      <w:tr w:rsidR="002A0499" w:rsidRPr="004F1B68">
        <w:tc>
          <w:tcPr>
            <w:tcW w:w="179" w:type="pct"/>
            <w:vMerge/>
            <w:vAlign w:val="center"/>
          </w:tcPr>
          <w:p w:rsidR="002A0499" w:rsidRPr="004F1B68" w:rsidRDefault="002A0499" w:rsidP="00D40679">
            <w:pPr>
              <w:spacing w:after="0"/>
              <w:jc w:val="left"/>
              <w:rPr>
                <w:rFonts w:ascii="Arial" w:hAnsi="Arial" w:cs="Arial"/>
                <w:sz w:val="16"/>
                <w:szCs w:val="16"/>
              </w:rPr>
            </w:pPr>
          </w:p>
        </w:tc>
        <w:tc>
          <w:tcPr>
            <w:tcW w:w="650" w:type="pct"/>
            <w:vMerge/>
            <w:vAlign w:val="center"/>
          </w:tcPr>
          <w:p w:rsidR="002A0499" w:rsidRPr="004F1B68" w:rsidRDefault="002A0499" w:rsidP="00D40679">
            <w:pPr>
              <w:spacing w:after="0"/>
              <w:jc w:val="left"/>
              <w:rPr>
                <w:rFonts w:ascii="Arial" w:hAnsi="Arial" w:cs="Arial"/>
                <w:sz w:val="16"/>
                <w:szCs w:val="16"/>
              </w:rPr>
            </w:pPr>
          </w:p>
        </w:tc>
        <w:tc>
          <w:tcPr>
            <w:tcW w:w="637" w:type="pct"/>
            <w:vMerge/>
            <w:vAlign w:val="center"/>
          </w:tcPr>
          <w:p w:rsidR="002A0499" w:rsidRPr="004F1B68" w:rsidRDefault="002A0499" w:rsidP="00D40679">
            <w:pPr>
              <w:spacing w:after="0"/>
              <w:jc w:val="left"/>
              <w:rPr>
                <w:rFonts w:ascii="Arial" w:hAnsi="Arial" w:cs="Arial"/>
                <w:sz w:val="16"/>
                <w:szCs w:val="16"/>
              </w:rPr>
            </w:pPr>
          </w:p>
        </w:tc>
        <w:tc>
          <w:tcPr>
            <w:tcW w:w="448" w:type="pct"/>
            <w:vMerge/>
            <w:vAlign w:val="center"/>
          </w:tcPr>
          <w:p w:rsidR="002A0499" w:rsidRPr="004F1B68" w:rsidRDefault="002A0499" w:rsidP="00D40679">
            <w:pPr>
              <w:spacing w:after="0"/>
              <w:jc w:val="left"/>
              <w:rPr>
                <w:rFonts w:ascii="Arial" w:hAnsi="Arial" w:cs="Arial"/>
                <w:sz w:val="16"/>
                <w:szCs w:val="16"/>
              </w:rPr>
            </w:pPr>
          </w:p>
        </w:tc>
        <w:tc>
          <w:tcPr>
            <w:tcW w:w="670" w:type="pct"/>
            <w:vAlign w:val="center"/>
          </w:tcPr>
          <w:p w:rsidR="002A0499" w:rsidRPr="004F1B68" w:rsidRDefault="002A0499" w:rsidP="00D40679">
            <w:pPr>
              <w:spacing w:after="0"/>
              <w:jc w:val="left"/>
              <w:rPr>
                <w:rFonts w:ascii="Arial" w:hAnsi="Arial" w:cs="Arial"/>
                <w:sz w:val="16"/>
                <w:szCs w:val="16"/>
                <w:lang w:eastAsia="ru-RU"/>
              </w:rPr>
            </w:pPr>
            <w:r w:rsidRPr="004F1B68">
              <w:rPr>
                <w:rFonts w:ascii="Arial" w:hAnsi="Arial" w:cs="Arial"/>
                <w:sz w:val="16"/>
                <w:szCs w:val="16"/>
                <w:lang w:eastAsia="ru-RU"/>
              </w:rPr>
              <w:t xml:space="preserve">Время ожидания в очереди при обращении заявителя в орган местного самоуправления для получения муниципальных услуг </w:t>
            </w:r>
          </w:p>
          <w:p w:rsidR="002A0499" w:rsidRPr="004F1B68" w:rsidRDefault="002A0499" w:rsidP="00D40679">
            <w:pPr>
              <w:spacing w:after="0"/>
              <w:jc w:val="left"/>
              <w:rPr>
                <w:rFonts w:ascii="Arial" w:hAnsi="Arial" w:cs="Arial"/>
                <w:sz w:val="16"/>
                <w:szCs w:val="16"/>
                <w:lang w:eastAsia="ru-RU"/>
              </w:rPr>
            </w:pPr>
            <w:r w:rsidRPr="004F1B68">
              <w:rPr>
                <w:rFonts w:ascii="Arial" w:hAnsi="Arial" w:cs="Arial"/>
                <w:sz w:val="16"/>
                <w:szCs w:val="16"/>
                <w:lang w:eastAsia="ru-RU"/>
              </w:rPr>
              <w:t>(Указ Президента Российской Федерации              7 мая 2012 года                      № 601)</w:t>
            </w:r>
          </w:p>
        </w:tc>
        <w:tc>
          <w:tcPr>
            <w:tcW w:w="448" w:type="pct"/>
            <w:vAlign w:val="center"/>
          </w:tcPr>
          <w:p w:rsidR="002A0499" w:rsidRPr="004F1B68" w:rsidRDefault="002A0499" w:rsidP="00D40679">
            <w:pPr>
              <w:spacing w:after="0"/>
              <w:jc w:val="center"/>
              <w:rPr>
                <w:rFonts w:ascii="Arial" w:hAnsi="Arial" w:cs="Arial"/>
                <w:sz w:val="16"/>
                <w:szCs w:val="16"/>
                <w:lang w:eastAsia="ru-RU"/>
              </w:rPr>
            </w:pPr>
            <w:r w:rsidRPr="004F1B68">
              <w:rPr>
                <w:rFonts w:ascii="Arial" w:hAnsi="Arial" w:cs="Arial"/>
                <w:sz w:val="16"/>
                <w:szCs w:val="16"/>
                <w:lang w:eastAsia="ru-RU"/>
              </w:rPr>
              <w:t>минут</w:t>
            </w:r>
          </w:p>
        </w:tc>
        <w:tc>
          <w:tcPr>
            <w:tcW w:w="626" w:type="pct"/>
            <w:vAlign w:val="center"/>
          </w:tcPr>
          <w:p w:rsidR="002A0499" w:rsidRPr="004F1B68" w:rsidRDefault="002A0499" w:rsidP="00D40679">
            <w:pPr>
              <w:spacing w:after="0"/>
              <w:jc w:val="center"/>
              <w:rPr>
                <w:rFonts w:ascii="Arial" w:hAnsi="Arial" w:cs="Arial"/>
                <w:sz w:val="16"/>
                <w:szCs w:val="16"/>
                <w:lang w:eastAsia="ru-RU"/>
              </w:rPr>
            </w:pPr>
            <w:r w:rsidRPr="004F1B68">
              <w:rPr>
                <w:rFonts w:ascii="Arial" w:hAnsi="Arial" w:cs="Arial"/>
                <w:sz w:val="16"/>
                <w:szCs w:val="16"/>
                <w:lang w:eastAsia="ru-RU"/>
              </w:rPr>
              <w:t>45</w:t>
            </w:r>
          </w:p>
        </w:tc>
        <w:tc>
          <w:tcPr>
            <w:tcW w:w="268" w:type="pct"/>
            <w:vAlign w:val="center"/>
          </w:tcPr>
          <w:p w:rsidR="002A0499" w:rsidRPr="004F1B68" w:rsidRDefault="002A0499" w:rsidP="00D40679">
            <w:pPr>
              <w:spacing w:after="0"/>
              <w:ind w:right="-107"/>
              <w:jc w:val="center"/>
              <w:rPr>
                <w:rFonts w:ascii="Arial" w:hAnsi="Arial" w:cs="Arial"/>
                <w:sz w:val="16"/>
                <w:szCs w:val="16"/>
                <w:lang w:eastAsia="ru-RU"/>
              </w:rPr>
            </w:pPr>
            <w:r w:rsidRPr="004F1B68">
              <w:rPr>
                <w:rFonts w:ascii="Arial" w:hAnsi="Arial" w:cs="Arial"/>
                <w:sz w:val="16"/>
                <w:szCs w:val="16"/>
                <w:lang w:eastAsia="ru-RU"/>
              </w:rPr>
              <w:t>15</w:t>
            </w:r>
          </w:p>
        </w:tc>
        <w:tc>
          <w:tcPr>
            <w:tcW w:w="268" w:type="pct"/>
            <w:vAlign w:val="center"/>
          </w:tcPr>
          <w:p w:rsidR="002A0499" w:rsidRPr="004F1B68" w:rsidRDefault="002A0499" w:rsidP="00D40679">
            <w:pPr>
              <w:spacing w:after="0"/>
              <w:ind w:right="-107"/>
              <w:jc w:val="center"/>
              <w:rPr>
                <w:rFonts w:ascii="Arial" w:hAnsi="Arial" w:cs="Arial"/>
                <w:sz w:val="16"/>
                <w:szCs w:val="16"/>
                <w:lang w:eastAsia="ru-RU"/>
              </w:rPr>
            </w:pPr>
            <w:r w:rsidRPr="004F1B68">
              <w:rPr>
                <w:rFonts w:ascii="Arial" w:hAnsi="Arial" w:cs="Arial"/>
                <w:sz w:val="16"/>
                <w:szCs w:val="16"/>
                <w:lang w:eastAsia="ru-RU"/>
              </w:rPr>
              <w:t>15</w:t>
            </w:r>
          </w:p>
        </w:tc>
        <w:tc>
          <w:tcPr>
            <w:tcW w:w="269" w:type="pct"/>
            <w:vAlign w:val="center"/>
          </w:tcPr>
          <w:p w:rsidR="002A0499" w:rsidRPr="004F1B68" w:rsidRDefault="002A0499" w:rsidP="00D40679">
            <w:pPr>
              <w:widowControl w:val="0"/>
              <w:tabs>
                <w:tab w:val="right" w:pos="9355"/>
              </w:tabs>
              <w:autoSpaceDE w:val="0"/>
              <w:autoSpaceDN w:val="0"/>
              <w:adjustRightInd w:val="0"/>
              <w:spacing w:after="0"/>
              <w:ind w:right="-107"/>
              <w:jc w:val="center"/>
              <w:rPr>
                <w:rFonts w:ascii="Arial" w:hAnsi="Arial" w:cs="Arial"/>
                <w:sz w:val="16"/>
                <w:szCs w:val="16"/>
              </w:rPr>
            </w:pPr>
            <w:r w:rsidRPr="004F1B68">
              <w:rPr>
                <w:rFonts w:ascii="Arial" w:hAnsi="Arial" w:cs="Arial"/>
                <w:sz w:val="16"/>
                <w:szCs w:val="16"/>
              </w:rPr>
              <w:t>15</w:t>
            </w:r>
          </w:p>
        </w:tc>
        <w:tc>
          <w:tcPr>
            <w:tcW w:w="268" w:type="pct"/>
            <w:vAlign w:val="center"/>
          </w:tcPr>
          <w:p w:rsidR="002A0499" w:rsidRPr="004F1B68" w:rsidRDefault="002A0499" w:rsidP="00D40679">
            <w:pPr>
              <w:widowControl w:val="0"/>
              <w:tabs>
                <w:tab w:val="right" w:pos="9355"/>
              </w:tabs>
              <w:autoSpaceDE w:val="0"/>
              <w:autoSpaceDN w:val="0"/>
              <w:adjustRightInd w:val="0"/>
              <w:spacing w:after="0"/>
              <w:ind w:right="-107"/>
              <w:jc w:val="center"/>
              <w:rPr>
                <w:rFonts w:ascii="Arial" w:hAnsi="Arial" w:cs="Arial"/>
                <w:sz w:val="16"/>
                <w:szCs w:val="16"/>
              </w:rPr>
            </w:pPr>
            <w:r w:rsidRPr="004F1B68">
              <w:rPr>
                <w:rFonts w:ascii="Arial" w:hAnsi="Arial" w:cs="Arial"/>
                <w:sz w:val="16"/>
                <w:szCs w:val="16"/>
              </w:rPr>
              <w:t>15</w:t>
            </w:r>
          </w:p>
        </w:tc>
        <w:tc>
          <w:tcPr>
            <w:tcW w:w="269" w:type="pct"/>
            <w:vAlign w:val="center"/>
          </w:tcPr>
          <w:p w:rsidR="002A0499" w:rsidRPr="004F1B68" w:rsidRDefault="002A0499" w:rsidP="00D40679">
            <w:pPr>
              <w:widowControl w:val="0"/>
              <w:tabs>
                <w:tab w:val="right" w:pos="9355"/>
              </w:tabs>
              <w:autoSpaceDE w:val="0"/>
              <w:autoSpaceDN w:val="0"/>
              <w:adjustRightInd w:val="0"/>
              <w:spacing w:after="0"/>
              <w:ind w:right="-107"/>
              <w:jc w:val="center"/>
              <w:rPr>
                <w:rFonts w:ascii="Arial" w:hAnsi="Arial" w:cs="Arial"/>
                <w:sz w:val="16"/>
                <w:szCs w:val="16"/>
              </w:rPr>
            </w:pPr>
            <w:r w:rsidRPr="004F1B68">
              <w:rPr>
                <w:rFonts w:ascii="Arial" w:hAnsi="Arial" w:cs="Arial"/>
                <w:sz w:val="16"/>
                <w:szCs w:val="16"/>
              </w:rPr>
              <w:t>15</w:t>
            </w:r>
          </w:p>
        </w:tc>
      </w:tr>
      <w:tr w:rsidR="002A0499" w:rsidRPr="004F1B68">
        <w:tc>
          <w:tcPr>
            <w:tcW w:w="179" w:type="pct"/>
            <w:vMerge/>
            <w:vAlign w:val="center"/>
          </w:tcPr>
          <w:p w:rsidR="002A0499" w:rsidRPr="004F1B68" w:rsidRDefault="002A0499" w:rsidP="00D40679">
            <w:pPr>
              <w:spacing w:after="0"/>
              <w:jc w:val="left"/>
              <w:rPr>
                <w:rFonts w:ascii="Arial" w:hAnsi="Arial" w:cs="Arial"/>
                <w:sz w:val="16"/>
                <w:szCs w:val="16"/>
              </w:rPr>
            </w:pPr>
          </w:p>
        </w:tc>
        <w:tc>
          <w:tcPr>
            <w:tcW w:w="650" w:type="pct"/>
            <w:vMerge/>
            <w:vAlign w:val="center"/>
          </w:tcPr>
          <w:p w:rsidR="002A0499" w:rsidRPr="004F1B68" w:rsidRDefault="002A0499" w:rsidP="00D40679">
            <w:pPr>
              <w:spacing w:after="0"/>
              <w:jc w:val="left"/>
              <w:rPr>
                <w:rFonts w:ascii="Arial" w:hAnsi="Arial" w:cs="Arial"/>
                <w:sz w:val="16"/>
                <w:szCs w:val="16"/>
              </w:rPr>
            </w:pPr>
          </w:p>
        </w:tc>
        <w:tc>
          <w:tcPr>
            <w:tcW w:w="637" w:type="pct"/>
            <w:vMerge/>
            <w:vAlign w:val="center"/>
          </w:tcPr>
          <w:p w:rsidR="002A0499" w:rsidRPr="004F1B68" w:rsidRDefault="002A0499" w:rsidP="00D40679">
            <w:pPr>
              <w:spacing w:after="0"/>
              <w:jc w:val="left"/>
              <w:rPr>
                <w:rFonts w:ascii="Arial" w:hAnsi="Arial" w:cs="Arial"/>
                <w:sz w:val="16"/>
                <w:szCs w:val="16"/>
              </w:rPr>
            </w:pPr>
          </w:p>
        </w:tc>
        <w:tc>
          <w:tcPr>
            <w:tcW w:w="448" w:type="pct"/>
            <w:vMerge/>
            <w:vAlign w:val="center"/>
          </w:tcPr>
          <w:p w:rsidR="002A0499" w:rsidRPr="004F1B68" w:rsidRDefault="002A0499" w:rsidP="00D40679">
            <w:pPr>
              <w:spacing w:after="0"/>
              <w:jc w:val="left"/>
              <w:rPr>
                <w:rFonts w:ascii="Arial" w:hAnsi="Arial" w:cs="Arial"/>
                <w:sz w:val="16"/>
                <w:szCs w:val="16"/>
              </w:rPr>
            </w:pPr>
          </w:p>
        </w:tc>
        <w:tc>
          <w:tcPr>
            <w:tcW w:w="670" w:type="pct"/>
            <w:vAlign w:val="center"/>
          </w:tcPr>
          <w:p w:rsidR="002A0499" w:rsidRPr="004F1B68" w:rsidRDefault="002A0499" w:rsidP="00D40679">
            <w:pPr>
              <w:spacing w:after="0"/>
              <w:jc w:val="left"/>
              <w:rPr>
                <w:rFonts w:ascii="Arial" w:hAnsi="Arial" w:cs="Arial"/>
                <w:sz w:val="16"/>
                <w:szCs w:val="16"/>
                <w:lang w:eastAsia="ru-RU"/>
              </w:rPr>
            </w:pPr>
            <w:r w:rsidRPr="004F1B68">
              <w:rPr>
                <w:rFonts w:ascii="Arial" w:hAnsi="Arial" w:cs="Arial"/>
                <w:sz w:val="16"/>
                <w:szCs w:val="16"/>
                <w:lang w:eastAsia="ru-RU"/>
              </w:rPr>
              <w:t xml:space="preserve">Доля регламентированных муниципальных услуг (функций) от общего количества муниципальных услуг </w:t>
            </w:r>
          </w:p>
        </w:tc>
        <w:tc>
          <w:tcPr>
            <w:tcW w:w="448" w:type="pct"/>
            <w:vAlign w:val="center"/>
          </w:tcPr>
          <w:p w:rsidR="002A0499" w:rsidRPr="004F1B68" w:rsidRDefault="002A0499" w:rsidP="00D40679">
            <w:pPr>
              <w:spacing w:after="0"/>
              <w:jc w:val="center"/>
              <w:rPr>
                <w:rFonts w:ascii="Arial" w:hAnsi="Arial" w:cs="Arial"/>
                <w:sz w:val="16"/>
                <w:szCs w:val="16"/>
                <w:lang w:eastAsia="ru-RU"/>
              </w:rPr>
            </w:pPr>
            <w:r w:rsidRPr="004F1B68">
              <w:rPr>
                <w:rFonts w:ascii="Arial" w:hAnsi="Arial" w:cs="Arial"/>
                <w:sz w:val="16"/>
                <w:szCs w:val="16"/>
                <w:lang w:eastAsia="ru-RU"/>
              </w:rPr>
              <w:t>процент</w:t>
            </w:r>
          </w:p>
        </w:tc>
        <w:tc>
          <w:tcPr>
            <w:tcW w:w="626" w:type="pct"/>
            <w:vAlign w:val="center"/>
          </w:tcPr>
          <w:p w:rsidR="002A0499" w:rsidRPr="004F1B68" w:rsidRDefault="002A0499" w:rsidP="00D40679">
            <w:pPr>
              <w:spacing w:after="0"/>
              <w:jc w:val="center"/>
              <w:rPr>
                <w:rFonts w:ascii="Arial" w:hAnsi="Arial" w:cs="Arial"/>
                <w:sz w:val="16"/>
                <w:szCs w:val="16"/>
                <w:lang w:eastAsia="ru-RU"/>
              </w:rPr>
            </w:pPr>
            <w:r w:rsidRPr="004F1B68">
              <w:rPr>
                <w:rFonts w:ascii="Arial" w:hAnsi="Arial" w:cs="Arial"/>
                <w:sz w:val="16"/>
                <w:szCs w:val="16"/>
                <w:lang w:eastAsia="ru-RU"/>
              </w:rPr>
              <w:t>95</w:t>
            </w:r>
          </w:p>
        </w:tc>
        <w:tc>
          <w:tcPr>
            <w:tcW w:w="268" w:type="pct"/>
            <w:vAlign w:val="center"/>
          </w:tcPr>
          <w:p w:rsidR="002A0499" w:rsidRPr="004F1B68" w:rsidRDefault="002A0499" w:rsidP="00D40679">
            <w:pPr>
              <w:spacing w:after="0"/>
              <w:ind w:right="-107"/>
              <w:jc w:val="center"/>
              <w:rPr>
                <w:rFonts w:ascii="Arial" w:hAnsi="Arial" w:cs="Arial"/>
                <w:sz w:val="16"/>
                <w:szCs w:val="16"/>
                <w:lang w:eastAsia="ru-RU"/>
              </w:rPr>
            </w:pPr>
            <w:r w:rsidRPr="004F1B68">
              <w:rPr>
                <w:rFonts w:ascii="Arial" w:hAnsi="Arial" w:cs="Arial"/>
                <w:sz w:val="16"/>
                <w:szCs w:val="16"/>
                <w:lang w:eastAsia="ru-RU"/>
              </w:rPr>
              <w:t>100</w:t>
            </w:r>
          </w:p>
        </w:tc>
        <w:tc>
          <w:tcPr>
            <w:tcW w:w="268" w:type="pct"/>
            <w:vAlign w:val="center"/>
          </w:tcPr>
          <w:p w:rsidR="002A0499" w:rsidRPr="004F1B68" w:rsidRDefault="002A0499" w:rsidP="00D40679">
            <w:pPr>
              <w:spacing w:after="0"/>
              <w:ind w:right="-107"/>
              <w:jc w:val="center"/>
              <w:rPr>
                <w:rFonts w:ascii="Arial" w:hAnsi="Arial" w:cs="Arial"/>
                <w:sz w:val="16"/>
                <w:szCs w:val="16"/>
                <w:lang w:eastAsia="ru-RU"/>
              </w:rPr>
            </w:pPr>
            <w:r w:rsidRPr="004F1B68">
              <w:rPr>
                <w:rFonts w:ascii="Arial" w:hAnsi="Arial" w:cs="Arial"/>
                <w:sz w:val="16"/>
                <w:szCs w:val="16"/>
                <w:lang w:eastAsia="ru-RU"/>
              </w:rPr>
              <w:t>100</w:t>
            </w:r>
          </w:p>
        </w:tc>
        <w:tc>
          <w:tcPr>
            <w:tcW w:w="269" w:type="pct"/>
            <w:vAlign w:val="center"/>
          </w:tcPr>
          <w:p w:rsidR="002A0499" w:rsidRPr="004F1B68" w:rsidRDefault="002A0499" w:rsidP="00D40679">
            <w:pPr>
              <w:widowControl w:val="0"/>
              <w:tabs>
                <w:tab w:val="right" w:pos="9355"/>
              </w:tabs>
              <w:autoSpaceDE w:val="0"/>
              <w:autoSpaceDN w:val="0"/>
              <w:adjustRightInd w:val="0"/>
              <w:spacing w:after="0"/>
              <w:ind w:right="-107"/>
              <w:jc w:val="center"/>
              <w:rPr>
                <w:rFonts w:ascii="Arial" w:hAnsi="Arial" w:cs="Arial"/>
                <w:sz w:val="16"/>
                <w:szCs w:val="16"/>
              </w:rPr>
            </w:pPr>
            <w:r w:rsidRPr="004F1B68">
              <w:rPr>
                <w:rFonts w:ascii="Arial" w:hAnsi="Arial" w:cs="Arial"/>
                <w:sz w:val="16"/>
                <w:szCs w:val="16"/>
              </w:rPr>
              <w:t>100</w:t>
            </w:r>
          </w:p>
        </w:tc>
        <w:tc>
          <w:tcPr>
            <w:tcW w:w="268" w:type="pct"/>
            <w:vAlign w:val="center"/>
          </w:tcPr>
          <w:p w:rsidR="002A0499" w:rsidRPr="004F1B68" w:rsidRDefault="002A0499" w:rsidP="00D40679">
            <w:pPr>
              <w:widowControl w:val="0"/>
              <w:tabs>
                <w:tab w:val="right" w:pos="9355"/>
              </w:tabs>
              <w:autoSpaceDE w:val="0"/>
              <w:autoSpaceDN w:val="0"/>
              <w:adjustRightInd w:val="0"/>
              <w:spacing w:after="0"/>
              <w:ind w:right="-107"/>
              <w:jc w:val="center"/>
              <w:rPr>
                <w:rFonts w:ascii="Arial" w:hAnsi="Arial" w:cs="Arial"/>
                <w:sz w:val="16"/>
                <w:szCs w:val="16"/>
              </w:rPr>
            </w:pPr>
            <w:r w:rsidRPr="004F1B68">
              <w:rPr>
                <w:rFonts w:ascii="Arial" w:hAnsi="Arial" w:cs="Arial"/>
                <w:sz w:val="16"/>
                <w:szCs w:val="16"/>
              </w:rPr>
              <w:t>100</w:t>
            </w:r>
          </w:p>
        </w:tc>
        <w:tc>
          <w:tcPr>
            <w:tcW w:w="269" w:type="pct"/>
            <w:vAlign w:val="center"/>
          </w:tcPr>
          <w:p w:rsidR="002A0499" w:rsidRPr="004F1B68" w:rsidRDefault="002A0499" w:rsidP="00D40679">
            <w:pPr>
              <w:widowControl w:val="0"/>
              <w:tabs>
                <w:tab w:val="right" w:pos="9355"/>
              </w:tabs>
              <w:autoSpaceDE w:val="0"/>
              <w:autoSpaceDN w:val="0"/>
              <w:adjustRightInd w:val="0"/>
              <w:spacing w:after="0"/>
              <w:ind w:right="-107"/>
              <w:jc w:val="center"/>
              <w:rPr>
                <w:rFonts w:ascii="Arial" w:hAnsi="Arial" w:cs="Arial"/>
                <w:sz w:val="16"/>
                <w:szCs w:val="16"/>
              </w:rPr>
            </w:pPr>
            <w:r w:rsidRPr="004F1B68">
              <w:rPr>
                <w:rFonts w:ascii="Arial" w:hAnsi="Arial" w:cs="Arial"/>
                <w:sz w:val="16"/>
                <w:szCs w:val="16"/>
              </w:rPr>
              <w:t>100</w:t>
            </w:r>
          </w:p>
        </w:tc>
      </w:tr>
      <w:tr w:rsidR="002A0499" w:rsidRPr="004F1B68">
        <w:tc>
          <w:tcPr>
            <w:tcW w:w="179" w:type="pct"/>
            <w:vMerge/>
            <w:vAlign w:val="center"/>
          </w:tcPr>
          <w:p w:rsidR="002A0499" w:rsidRPr="004F1B68" w:rsidRDefault="002A0499" w:rsidP="00D40679">
            <w:pPr>
              <w:spacing w:after="0"/>
              <w:jc w:val="left"/>
              <w:rPr>
                <w:rFonts w:ascii="Arial" w:hAnsi="Arial" w:cs="Arial"/>
                <w:sz w:val="16"/>
                <w:szCs w:val="16"/>
              </w:rPr>
            </w:pPr>
          </w:p>
        </w:tc>
        <w:tc>
          <w:tcPr>
            <w:tcW w:w="650" w:type="pct"/>
            <w:vMerge/>
            <w:vAlign w:val="center"/>
          </w:tcPr>
          <w:p w:rsidR="002A0499" w:rsidRPr="004F1B68" w:rsidRDefault="002A0499" w:rsidP="00D40679">
            <w:pPr>
              <w:spacing w:after="0"/>
              <w:jc w:val="left"/>
              <w:rPr>
                <w:rFonts w:ascii="Arial" w:hAnsi="Arial" w:cs="Arial"/>
                <w:sz w:val="16"/>
                <w:szCs w:val="16"/>
              </w:rPr>
            </w:pPr>
          </w:p>
        </w:tc>
        <w:tc>
          <w:tcPr>
            <w:tcW w:w="637" w:type="pct"/>
            <w:vMerge/>
            <w:vAlign w:val="center"/>
          </w:tcPr>
          <w:p w:rsidR="002A0499" w:rsidRPr="004F1B68" w:rsidRDefault="002A0499" w:rsidP="00D40679">
            <w:pPr>
              <w:spacing w:after="0"/>
              <w:jc w:val="left"/>
              <w:rPr>
                <w:rFonts w:ascii="Arial" w:hAnsi="Arial" w:cs="Arial"/>
                <w:sz w:val="16"/>
                <w:szCs w:val="16"/>
              </w:rPr>
            </w:pPr>
          </w:p>
        </w:tc>
        <w:tc>
          <w:tcPr>
            <w:tcW w:w="448" w:type="pct"/>
            <w:vMerge/>
            <w:vAlign w:val="center"/>
          </w:tcPr>
          <w:p w:rsidR="002A0499" w:rsidRPr="004F1B68" w:rsidRDefault="002A0499" w:rsidP="00D40679">
            <w:pPr>
              <w:spacing w:after="0"/>
              <w:jc w:val="left"/>
              <w:rPr>
                <w:rFonts w:ascii="Arial" w:hAnsi="Arial" w:cs="Arial"/>
                <w:sz w:val="16"/>
                <w:szCs w:val="16"/>
              </w:rPr>
            </w:pPr>
          </w:p>
        </w:tc>
        <w:tc>
          <w:tcPr>
            <w:tcW w:w="670" w:type="pct"/>
            <w:vAlign w:val="center"/>
          </w:tcPr>
          <w:p w:rsidR="002A0499" w:rsidRPr="004F1B68" w:rsidRDefault="002A0499" w:rsidP="00D40679">
            <w:pPr>
              <w:spacing w:after="0"/>
              <w:jc w:val="left"/>
              <w:rPr>
                <w:rFonts w:ascii="Arial" w:hAnsi="Arial" w:cs="Arial"/>
                <w:sz w:val="16"/>
                <w:szCs w:val="16"/>
                <w:lang w:eastAsia="ru-RU"/>
              </w:rPr>
            </w:pPr>
            <w:r w:rsidRPr="004F1B68">
              <w:rPr>
                <w:rFonts w:ascii="Arial" w:hAnsi="Arial" w:cs="Arial"/>
                <w:sz w:val="16"/>
                <w:szCs w:val="16"/>
                <w:lang w:eastAsia="ru-RU"/>
              </w:rPr>
              <w:t xml:space="preserve">Доля муниципальных услуг, информация о которых содержится в Федеральном реестре государственных и  </w:t>
            </w:r>
          </w:p>
          <w:p w:rsidR="002A0499" w:rsidRPr="004F1B68" w:rsidRDefault="002A0499" w:rsidP="00D40679">
            <w:pPr>
              <w:spacing w:after="0"/>
              <w:jc w:val="left"/>
              <w:rPr>
                <w:rFonts w:ascii="Arial" w:hAnsi="Arial" w:cs="Arial"/>
                <w:sz w:val="16"/>
                <w:szCs w:val="16"/>
                <w:lang w:eastAsia="ru-RU"/>
              </w:rPr>
            </w:pPr>
            <w:r w:rsidRPr="004F1B68">
              <w:rPr>
                <w:rFonts w:ascii="Arial" w:hAnsi="Arial" w:cs="Arial"/>
                <w:sz w:val="16"/>
                <w:szCs w:val="16"/>
                <w:lang w:eastAsia="ru-RU"/>
              </w:rPr>
              <w:t>муниципальных услуг (функций) и на Едином портале государственных и муниципальных услуг (функций), от общего количества муниципальных</w:t>
            </w:r>
            <w:r>
              <w:rPr>
                <w:rFonts w:ascii="Arial" w:hAnsi="Arial" w:cs="Arial"/>
                <w:sz w:val="16"/>
                <w:szCs w:val="16"/>
                <w:lang w:eastAsia="ru-RU"/>
              </w:rPr>
              <w:t xml:space="preserve"> </w:t>
            </w:r>
            <w:r w:rsidRPr="004F1B68">
              <w:rPr>
                <w:rFonts w:ascii="Arial" w:hAnsi="Arial" w:cs="Arial"/>
                <w:sz w:val="16"/>
                <w:szCs w:val="16"/>
                <w:lang w:eastAsia="ru-RU"/>
              </w:rPr>
              <w:t xml:space="preserve">услуг </w:t>
            </w:r>
            <w:r w:rsidRPr="004F1B68">
              <w:rPr>
                <w:rFonts w:ascii="Arial" w:hAnsi="Arial" w:cs="Arial"/>
                <w:sz w:val="16"/>
                <w:szCs w:val="16"/>
              </w:rPr>
              <w:t>Клинского муниципального района</w:t>
            </w:r>
          </w:p>
        </w:tc>
        <w:tc>
          <w:tcPr>
            <w:tcW w:w="448" w:type="pct"/>
            <w:vAlign w:val="center"/>
          </w:tcPr>
          <w:p w:rsidR="002A0499" w:rsidRPr="004F1B68" w:rsidRDefault="002A0499" w:rsidP="00D40679">
            <w:pPr>
              <w:spacing w:after="0"/>
              <w:jc w:val="center"/>
              <w:rPr>
                <w:rFonts w:ascii="Arial" w:hAnsi="Arial" w:cs="Arial"/>
                <w:sz w:val="16"/>
                <w:szCs w:val="16"/>
                <w:lang w:eastAsia="ru-RU"/>
              </w:rPr>
            </w:pPr>
            <w:r w:rsidRPr="004F1B68">
              <w:rPr>
                <w:rFonts w:ascii="Arial" w:hAnsi="Arial" w:cs="Arial"/>
                <w:sz w:val="16"/>
                <w:szCs w:val="16"/>
                <w:lang w:eastAsia="ru-RU"/>
              </w:rPr>
              <w:t>процент</w:t>
            </w:r>
          </w:p>
          <w:p w:rsidR="002A0499" w:rsidRPr="004F1B68" w:rsidRDefault="002A0499" w:rsidP="00D40679">
            <w:pPr>
              <w:spacing w:after="0"/>
              <w:jc w:val="center"/>
              <w:rPr>
                <w:rFonts w:ascii="Arial" w:hAnsi="Arial" w:cs="Arial"/>
                <w:sz w:val="16"/>
                <w:szCs w:val="16"/>
                <w:lang w:eastAsia="ru-RU"/>
              </w:rPr>
            </w:pPr>
          </w:p>
        </w:tc>
        <w:tc>
          <w:tcPr>
            <w:tcW w:w="626" w:type="pct"/>
            <w:vAlign w:val="center"/>
          </w:tcPr>
          <w:p w:rsidR="002A0499" w:rsidRPr="004F1B68" w:rsidRDefault="002A0499" w:rsidP="00D40679">
            <w:pPr>
              <w:spacing w:after="0"/>
              <w:jc w:val="center"/>
              <w:rPr>
                <w:rFonts w:ascii="Arial" w:hAnsi="Arial" w:cs="Arial"/>
                <w:sz w:val="16"/>
                <w:szCs w:val="16"/>
                <w:lang w:eastAsia="ru-RU"/>
              </w:rPr>
            </w:pPr>
            <w:r w:rsidRPr="004F1B68">
              <w:rPr>
                <w:rFonts w:ascii="Arial" w:hAnsi="Arial" w:cs="Arial"/>
                <w:sz w:val="16"/>
                <w:szCs w:val="16"/>
                <w:lang w:eastAsia="ru-RU"/>
              </w:rPr>
              <w:t>80</w:t>
            </w:r>
          </w:p>
          <w:p w:rsidR="002A0499" w:rsidRPr="004F1B68" w:rsidRDefault="002A0499" w:rsidP="00D40679">
            <w:pPr>
              <w:spacing w:after="0"/>
              <w:jc w:val="center"/>
              <w:rPr>
                <w:rFonts w:ascii="Arial" w:hAnsi="Arial" w:cs="Arial"/>
                <w:sz w:val="16"/>
                <w:szCs w:val="16"/>
                <w:lang w:eastAsia="ru-RU"/>
              </w:rPr>
            </w:pPr>
          </w:p>
        </w:tc>
        <w:tc>
          <w:tcPr>
            <w:tcW w:w="268" w:type="pct"/>
            <w:vAlign w:val="center"/>
          </w:tcPr>
          <w:p w:rsidR="002A0499" w:rsidRPr="004F1B68" w:rsidRDefault="002A0499" w:rsidP="00D40679">
            <w:pPr>
              <w:spacing w:after="0"/>
              <w:ind w:right="-107"/>
              <w:jc w:val="center"/>
              <w:rPr>
                <w:rFonts w:ascii="Arial" w:hAnsi="Arial" w:cs="Arial"/>
                <w:sz w:val="16"/>
                <w:szCs w:val="16"/>
                <w:lang w:eastAsia="ru-RU"/>
              </w:rPr>
            </w:pPr>
            <w:r w:rsidRPr="004F1B68">
              <w:rPr>
                <w:rFonts w:ascii="Arial" w:hAnsi="Arial" w:cs="Arial"/>
                <w:sz w:val="16"/>
                <w:szCs w:val="16"/>
                <w:lang w:eastAsia="ru-RU"/>
              </w:rPr>
              <w:t>100</w:t>
            </w:r>
          </w:p>
          <w:p w:rsidR="002A0499" w:rsidRPr="004F1B68" w:rsidRDefault="002A0499" w:rsidP="00D40679">
            <w:pPr>
              <w:spacing w:after="0"/>
              <w:ind w:right="-107"/>
              <w:jc w:val="center"/>
              <w:rPr>
                <w:rFonts w:ascii="Arial" w:hAnsi="Arial" w:cs="Arial"/>
                <w:sz w:val="16"/>
                <w:szCs w:val="16"/>
                <w:lang w:eastAsia="ru-RU"/>
              </w:rPr>
            </w:pPr>
          </w:p>
        </w:tc>
        <w:tc>
          <w:tcPr>
            <w:tcW w:w="268" w:type="pct"/>
            <w:vAlign w:val="center"/>
          </w:tcPr>
          <w:p w:rsidR="002A0499" w:rsidRPr="004F1B68" w:rsidRDefault="002A0499" w:rsidP="00D40679">
            <w:pPr>
              <w:spacing w:after="0"/>
              <w:ind w:right="-107"/>
              <w:jc w:val="center"/>
              <w:rPr>
                <w:rFonts w:ascii="Arial" w:hAnsi="Arial" w:cs="Arial"/>
                <w:sz w:val="16"/>
                <w:szCs w:val="16"/>
                <w:lang w:eastAsia="ru-RU"/>
              </w:rPr>
            </w:pPr>
            <w:r w:rsidRPr="004F1B68">
              <w:rPr>
                <w:rFonts w:ascii="Arial" w:hAnsi="Arial" w:cs="Arial"/>
                <w:sz w:val="16"/>
                <w:szCs w:val="16"/>
                <w:lang w:eastAsia="ru-RU"/>
              </w:rPr>
              <w:t>100</w:t>
            </w:r>
          </w:p>
          <w:p w:rsidR="002A0499" w:rsidRPr="004F1B68" w:rsidRDefault="002A0499" w:rsidP="00D40679">
            <w:pPr>
              <w:spacing w:after="0"/>
              <w:ind w:right="-107"/>
              <w:jc w:val="center"/>
              <w:rPr>
                <w:rFonts w:ascii="Arial" w:hAnsi="Arial" w:cs="Arial"/>
                <w:sz w:val="16"/>
                <w:szCs w:val="16"/>
                <w:lang w:eastAsia="ru-RU"/>
              </w:rPr>
            </w:pPr>
          </w:p>
        </w:tc>
        <w:tc>
          <w:tcPr>
            <w:tcW w:w="269" w:type="pct"/>
            <w:vAlign w:val="center"/>
          </w:tcPr>
          <w:p w:rsidR="002A0499" w:rsidRPr="004F1B68" w:rsidRDefault="002A0499" w:rsidP="00D40679">
            <w:pPr>
              <w:widowControl w:val="0"/>
              <w:tabs>
                <w:tab w:val="right" w:pos="9355"/>
              </w:tabs>
              <w:autoSpaceDE w:val="0"/>
              <w:autoSpaceDN w:val="0"/>
              <w:adjustRightInd w:val="0"/>
              <w:spacing w:after="0"/>
              <w:jc w:val="center"/>
              <w:rPr>
                <w:rFonts w:ascii="Arial" w:hAnsi="Arial" w:cs="Arial"/>
                <w:sz w:val="16"/>
                <w:szCs w:val="16"/>
              </w:rPr>
            </w:pPr>
            <w:r w:rsidRPr="004F1B68">
              <w:rPr>
                <w:rFonts w:ascii="Arial" w:hAnsi="Arial" w:cs="Arial"/>
                <w:sz w:val="16"/>
                <w:szCs w:val="16"/>
              </w:rPr>
              <w:t>100</w:t>
            </w:r>
          </w:p>
          <w:p w:rsidR="002A0499" w:rsidRPr="004F1B68" w:rsidRDefault="002A0499" w:rsidP="00D40679">
            <w:pPr>
              <w:widowControl w:val="0"/>
              <w:tabs>
                <w:tab w:val="right" w:pos="9355"/>
              </w:tabs>
              <w:autoSpaceDE w:val="0"/>
              <w:autoSpaceDN w:val="0"/>
              <w:adjustRightInd w:val="0"/>
              <w:spacing w:after="0"/>
              <w:ind w:right="-107"/>
              <w:jc w:val="center"/>
              <w:rPr>
                <w:rFonts w:ascii="Arial" w:hAnsi="Arial" w:cs="Arial"/>
                <w:sz w:val="16"/>
                <w:szCs w:val="16"/>
              </w:rPr>
            </w:pPr>
          </w:p>
        </w:tc>
        <w:tc>
          <w:tcPr>
            <w:tcW w:w="268" w:type="pct"/>
            <w:vAlign w:val="center"/>
          </w:tcPr>
          <w:p w:rsidR="002A0499" w:rsidRPr="004F1B68" w:rsidRDefault="002A0499" w:rsidP="00D40679">
            <w:pPr>
              <w:widowControl w:val="0"/>
              <w:tabs>
                <w:tab w:val="right" w:pos="9355"/>
              </w:tabs>
              <w:autoSpaceDE w:val="0"/>
              <w:autoSpaceDN w:val="0"/>
              <w:adjustRightInd w:val="0"/>
              <w:spacing w:after="0"/>
              <w:jc w:val="center"/>
              <w:rPr>
                <w:rFonts w:ascii="Arial" w:hAnsi="Arial" w:cs="Arial"/>
                <w:sz w:val="16"/>
                <w:szCs w:val="16"/>
              </w:rPr>
            </w:pPr>
            <w:r w:rsidRPr="004F1B68">
              <w:rPr>
                <w:rFonts w:ascii="Arial" w:hAnsi="Arial" w:cs="Arial"/>
                <w:sz w:val="16"/>
                <w:szCs w:val="16"/>
              </w:rPr>
              <w:t>100</w:t>
            </w:r>
          </w:p>
          <w:p w:rsidR="002A0499" w:rsidRPr="004F1B68" w:rsidRDefault="002A0499" w:rsidP="00D40679">
            <w:pPr>
              <w:widowControl w:val="0"/>
              <w:tabs>
                <w:tab w:val="right" w:pos="9355"/>
              </w:tabs>
              <w:autoSpaceDE w:val="0"/>
              <w:autoSpaceDN w:val="0"/>
              <w:adjustRightInd w:val="0"/>
              <w:spacing w:after="0"/>
              <w:ind w:right="-107"/>
              <w:jc w:val="center"/>
              <w:rPr>
                <w:rFonts w:ascii="Arial" w:hAnsi="Arial" w:cs="Arial"/>
                <w:sz w:val="16"/>
                <w:szCs w:val="16"/>
              </w:rPr>
            </w:pPr>
          </w:p>
        </w:tc>
        <w:tc>
          <w:tcPr>
            <w:tcW w:w="269" w:type="pct"/>
            <w:vAlign w:val="center"/>
          </w:tcPr>
          <w:p w:rsidR="002A0499" w:rsidRPr="004F1B68" w:rsidRDefault="002A0499" w:rsidP="00D40679">
            <w:pPr>
              <w:widowControl w:val="0"/>
              <w:tabs>
                <w:tab w:val="right" w:pos="9355"/>
              </w:tabs>
              <w:autoSpaceDE w:val="0"/>
              <w:autoSpaceDN w:val="0"/>
              <w:adjustRightInd w:val="0"/>
              <w:spacing w:after="0"/>
              <w:jc w:val="center"/>
              <w:rPr>
                <w:rFonts w:ascii="Arial" w:hAnsi="Arial" w:cs="Arial"/>
                <w:sz w:val="16"/>
                <w:szCs w:val="16"/>
              </w:rPr>
            </w:pPr>
            <w:r w:rsidRPr="004F1B68">
              <w:rPr>
                <w:rFonts w:ascii="Arial" w:hAnsi="Arial" w:cs="Arial"/>
                <w:sz w:val="16"/>
                <w:szCs w:val="16"/>
              </w:rPr>
              <w:t>100</w:t>
            </w:r>
          </w:p>
          <w:p w:rsidR="002A0499" w:rsidRPr="004F1B68" w:rsidRDefault="002A0499" w:rsidP="00D40679">
            <w:pPr>
              <w:widowControl w:val="0"/>
              <w:tabs>
                <w:tab w:val="right" w:pos="9355"/>
              </w:tabs>
              <w:autoSpaceDE w:val="0"/>
              <w:autoSpaceDN w:val="0"/>
              <w:adjustRightInd w:val="0"/>
              <w:spacing w:after="0"/>
              <w:ind w:right="-107"/>
              <w:jc w:val="center"/>
              <w:rPr>
                <w:rFonts w:ascii="Arial" w:hAnsi="Arial" w:cs="Arial"/>
                <w:sz w:val="16"/>
                <w:szCs w:val="16"/>
              </w:rPr>
            </w:pPr>
          </w:p>
        </w:tc>
      </w:tr>
      <w:tr w:rsidR="002A0499" w:rsidRPr="004F1B68">
        <w:trPr>
          <w:trHeight w:val="1406"/>
        </w:trPr>
        <w:tc>
          <w:tcPr>
            <w:tcW w:w="179" w:type="pct"/>
            <w:vMerge w:val="restart"/>
          </w:tcPr>
          <w:p w:rsidR="002A0499" w:rsidRPr="004F1B68" w:rsidRDefault="002A0499" w:rsidP="00D40679">
            <w:pPr>
              <w:widowControl w:val="0"/>
              <w:tabs>
                <w:tab w:val="center" w:pos="4677"/>
                <w:tab w:val="right" w:pos="9355"/>
              </w:tabs>
              <w:autoSpaceDE w:val="0"/>
              <w:autoSpaceDN w:val="0"/>
              <w:adjustRightInd w:val="0"/>
              <w:spacing w:after="0"/>
              <w:jc w:val="left"/>
              <w:rPr>
                <w:rFonts w:ascii="Arial" w:hAnsi="Arial" w:cs="Arial"/>
                <w:sz w:val="16"/>
                <w:szCs w:val="16"/>
              </w:rPr>
            </w:pPr>
            <w:r w:rsidRPr="004F1B68">
              <w:rPr>
                <w:rFonts w:ascii="Arial" w:hAnsi="Arial" w:cs="Arial"/>
                <w:sz w:val="16"/>
                <w:szCs w:val="16"/>
              </w:rPr>
              <w:t xml:space="preserve">2. </w:t>
            </w:r>
          </w:p>
        </w:tc>
        <w:tc>
          <w:tcPr>
            <w:tcW w:w="650" w:type="pct"/>
            <w:vMerge w:val="restart"/>
          </w:tcPr>
          <w:p w:rsidR="002A0499" w:rsidRPr="004F1B68" w:rsidRDefault="002A0499" w:rsidP="00D40679">
            <w:pPr>
              <w:widowControl w:val="0"/>
              <w:tabs>
                <w:tab w:val="center" w:pos="4677"/>
                <w:tab w:val="right" w:pos="9355"/>
              </w:tabs>
              <w:autoSpaceDE w:val="0"/>
              <w:autoSpaceDN w:val="0"/>
              <w:adjustRightInd w:val="0"/>
              <w:spacing w:after="0"/>
              <w:jc w:val="left"/>
              <w:rPr>
                <w:rFonts w:ascii="Arial" w:hAnsi="Arial" w:cs="Arial"/>
                <w:sz w:val="16"/>
                <w:szCs w:val="16"/>
                <w:lang w:eastAsia="ru-RU"/>
              </w:rPr>
            </w:pPr>
            <w:r w:rsidRPr="004F1B68">
              <w:rPr>
                <w:rFonts w:ascii="Arial" w:hAnsi="Arial" w:cs="Arial"/>
                <w:sz w:val="16"/>
                <w:szCs w:val="16"/>
                <w:lang w:eastAsia="ru-RU"/>
              </w:rPr>
              <w:t xml:space="preserve">Создание и развитие в </w:t>
            </w:r>
            <w:r w:rsidRPr="004F1B68">
              <w:rPr>
                <w:rFonts w:ascii="Arial" w:hAnsi="Arial" w:cs="Arial"/>
                <w:sz w:val="16"/>
                <w:szCs w:val="16"/>
              </w:rPr>
              <w:t xml:space="preserve">Клинском муниципальном районе </w:t>
            </w:r>
            <w:r w:rsidRPr="004F1B68">
              <w:rPr>
                <w:rFonts w:ascii="Arial" w:hAnsi="Arial" w:cs="Arial"/>
                <w:sz w:val="16"/>
                <w:szCs w:val="16"/>
                <w:lang w:eastAsia="ru-RU"/>
              </w:rPr>
              <w:t>системы предоставления государственных и муниципальных услуг по принципу «одного окна», в том числе на базе многофункциональных центров предоставления государственных и муниципальных услуг</w:t>
            </w:r>
          </w:p>
        </w:tc>
        <w:tc>
          <w:tcPr>
            <w:tcW w:w="637" w:type="pct"/>
            <w:vMerge w:val="restart"/>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sz w:val="16"/>
                <w:szCs w:val="16"/>
                <w:lang w:eastAsia="ru-RU"/>
              </w:rPr>
            </w:pPr>
            <w:r w:rsidRPr="004F1B68">
              <w:rPr>
                <w:rFonts w:ascii="Arial" w:hAnsi="Arial" w:cs="Arial"/>
                <w:sz w:val="16"/>
                <w:szCs w:val="16"/>
                <w:lang w:eastAsia="ru-RU"/>
              </w:rPr>
              <w:t>49735</w:t>
            </w:r>
          </w:p>
        </w:tc>
        <w:tc>
          <w:tcPr>
            <w:tcW w:w="448" w:type="pct"/>
            <w:vMerge w:val="restart"/>
          </w:tcPr>
          <w:p w:rsidR="002A0499" w:rsidRPr="004F1B68" w:rsidRDefault="002A0499" w:rsidP="00D40679">
            <w:pPr>
              <w:widowControl w:val="0"/>
              <w:tabs>
                <w:tab w:val="center" w:pos="4677"/>
                <w:tab w:val="right" w:pos="9355"/>
              </w:tabs>
              <w:autoSpaceDE w:val="0"/>
              <w:autoSpaceDN w:val="0"/>
              <w:adjustRightInd w:val="0"/>
              <w:spacing w:after="0"/>
              <w:jc w:val="left"/>
              <w:rPr>
                <w:rFonts w:ascii="Arial" w:hAnsi="Arial" w:cs="Arial"/>
                <w:sz w:val="16"/>
                <w:szCs w:val="16"/>
                <w:lang w:eastAsia="ru-RU"/>
              </w:rPr>
            </w:pPr>
            <w:r w:rsidRPr="004F1B68">
              <w:rPr>
                <w:rFonts w:ascii="Arial" w:hAnsi="Arial" w:cs="Arial"/>
                <w:sz w:val="16"/>
                <w:szCs w:val="16"/>
                <w:lang w:eastAsia="ru-RU"/>
              </w:rPr>
              <w:t>58464</w:t>
            </w:r>
          </w:p>
        </w:tc>
        <w:tc>
          <w:tcPr>
            <w:tcW w:w="670" w:type="pct"/>
            <w:vAlign w:val="center"/>
          </w:tcPr>
          <w:p w:rsidR="002A0499" w:rsidRPr="004F1B68" w:rsidRDefault="002A0499" w:rsidP="00D40679">
            <w:pPr>
              <w:spacing w:after="0"/>
              <w:jc w:val="left"/>
              <w:rPr>
                <w:rFonts w:ascii="Arial" w:hAnsi="Arial" w:cs="Arial"/>
                <w:sz w:val="16"/>
                <w:szCs w:val="16"/>
                <w:lang w:eastAsia="ru-RU"/>
              </w:rPr>
            </w:pPr>
            <w:r w:rsidRPr="004F1B68">
              <w:rPr>
                <w:rFonts w:ascii="Arial" w:hAnsi="Arial" w:cs="Arial"/>
                <w:sz w:val="16"/>
                <w:szCs w:val="16"/>
                <w:lang w:eastAsia="ru-RU"/>
              </w:rPr>
              <w:t>Доля граждан, имеющих доступ к получению государственных и муниципальных услуг по принципу «одного окна» по месту пребывания, в том числе на базе МФЦ (Указ Президента Российской Федерации 7 мая 2012 года № 601)</w:t>
            </w:r>
          </w:p>
        </w:tc>
        <w:tc>
          <w:tcPr>
            <w:tcW w:w="448" w:type="pct"/>
            <w:vAlign w:val="center"/>
          </w:tcPr>
          <w:p w:rsidR="002A0499" w:rsidRPr="004F1B68" w:rsidRDefault="002A0499" w:rsidP="00D40679">
            <w:pPr>
              <w:spacing w:after="0"/>
              <w:jc w:val="center"/>
              <w:rPr>
                <w:rFonts w:ascii="Arial" w:hAnsi="Arial" w:cs="Arial"/>
                <w:sz w:val="16"/>
                <w:szCs w:val="16"/>
                <w:lang w:eastAsia="ru-RU"/>
              </w:rPr>
            </w:pPr>
            <w:r w:rsidRPr="004F1B68">
              <w:rPr>
                <w:rFonts w:ascii="Arial" w:hAnsi="Arial" w:cs="Arial"/>
                <w:sz w:val="16"/>
                <w:szCs w:val="16"/>
                <w:lang w:eastAsia="ru-RU"/>
              </w:rPr>
              <w:t>процент</w:t>
            </w:r>
          </w:p>
        </w:tc>
        <w:tc>
          <w:tcPr>
            <w:tcW w:w="626" w:type="pct"/>
            <w:vAlign w:val="center"/>
          </w:tcPr>
          <w:p w:rsidR="002A0499" w:rsidRPr="004F1B68" w:rsidRDefault="002A0499" w:rsidP="00D40679">
            <w:pPr>
              <w:spacing w:after="0"/>
              <w:jc w:val="center"/>
              <w:rPr>
                <w:rFonts w:ascii="Arial" w:hAnsi="Arial" w:cs="Arial"/>
                <w:sz w:val="16"/>
                <w:szCs w:val="16"/>
                <w:lang w:eastAsia="ru-RU"/>
              </w:rPr>
            </w:pPr>
            <w:r w:rsidRPr="004F1B68">
              <w:rPr>
                <w:rFonts w:ascii="Arial" w:hAnsi="Arial" w:cs="Arial"/>
                <w:sz w:val="16"/>
                <w:szCs w:val="16"/>
                <w:lang w:eastAsia="ru-RU"/>
              </w:rPr>
              <w:t>6</w:t>
            </w:r>
          </w:p>
        </w:tc>
        <w:tc>
          <w:tcPr>
            <w:tcW w:w="268" w:type="pct"/>
            <w:vAlign w:val="center"/>
          </w:tcPr>
          <w:p w:rsidR="002A0499" w:rsidRPr="004F1B68" w:rsidRDefault="002A0499" w:rsidP="00D40679">
            <w:pPr>
              <w:spacing w:after="0"/>
              <w:ind w:right="-107"/>
              <w:jc w:val="center"/>
              <w:rPr>
                <w:rFonts w:ascii="Arial" w:hAnsi="Arial" w:cs="Arial"/>
                <w:sz w:val="16"/>
                <w:szCs w:val="16"/>
                <w:lang w:eastAsia="ru-RU"/>
              </w:rPr>
            </w:pPr>
            <w:r w:rsidRPr="004F1B68">
              <w:rPr>
                <w:rFonts w:ascii="Arial" w:hAnsi="Arial" w:cs="Arial"/>
                <w:sz w:val="16"/>
                <w:szCs w:val="16"/>
                <w:lang w:eastAsia="ru-RU"/>
              </w:rPr>
              <w:t>40</w:t>
            </w:r>
          </w:p>
        </w:tc>
        <w:tc>
          <w:tcPr>
            <w:tcW w:w="268" w:type="pct"/>
            <w:vAlign w:val="center"/>
          </w:tcPr>
          <w:p w:rsidR="002A0499" w:rsidRPr="004F1B68" w:rsidRDefault="002A0499" w:rsidP="00D40679">
            <w:pPr>
              <w:spacing w:after="0"/>
              <w:ind w:right="-107"/>
              <w:jc w:val="center"/>
              <w:rPr>
                <w:rFonts w:ascii="Arial" w:hAnsi="Arial" w:cs="Arial"/>
                <w:sz w:val="16"/>
                <w:szCs w:val="16"/>
                <w:lang w:eastAsia="ru-RU"/>
              </w:rPr>
            </w:pPr>
            <w:r w:rsidRPr="004F1B68">
              <w:rPr>
                <w:rFonts w:ascii="Arial" w:hAnsi="Arial" w:cs="Arial"/>
                <w:sz w:val="16"/>
                <w:szCs w:val="16"/>
                <w:lang w:eastAsia="ru-RU"/>
              </w:rPr>
              <w:t>90</w:t>
            </w:r>
          </w:p>
        </w:tc>
        <w:tc>
          <w:tcPr>
            <w:tcW w:w="269" w:type="pct"/>
            <w:vAlign w:val="center"/>
          </w:tcPr>
          <w:p w:rsidR="002A0499" w:rsidRPr="004F1B68" w:rsidRDefault="002A0499" w:rsidP="00D40679">
            <w:pPr>
              <w:widowControl w:val="0"/>
              <w:tabs>
                <w:tab w:val="right" w:pos="9355"/>
              </w:tabs>
              <w:autoSpaceDE w:val="0"/>
              <w:autoSpaceDN w:val="0"/>
              <w:adjustRightInd w:val="0"/>
              <w:spacing w:after="0"/>
              <w:ind w:right="-107"/>
              <w:jc w:val="center"/>
              <w:rPr>
                <w:rFonts w:ascii="Arial" w:hAnsi="Arial" w:cs="Arial"/>
                <w:sz w:val="16"/>
                <w:szCs w:val="16"/>
              </w:rPr>
            </w:pPr>
            <w:r w:rsidRPr="004F1B68">
              <w:rPr>
                <w:rFonts w:ascii="Arial" w:hAnsi="Arial" w:cs="Arial"/>
                <w:sz w:val="16"/>
                <w:szCs w:val="16"/>
              </w:rPr>
              <w:t>90</w:t>
            </w:r>
          </w:p>
        </w:tc>
        <w:tc>
          <w:tcPr>
            <w:tcW w:w="268" w:type="pct"/>
            <w:vAlign w:val="center"/>
          </w:tcPr>
          <w:p w:rsidR="002A0499" w:rsidRPr="004F1B68" w:rsidRDefault="002A0499" w:rsidP="00D40679">
            <w:pPr>
              <w:widowControl w:val="0"/>
              <w:tabs>
                <w:tab w:val="right" w:pos="9355"/>
              </w:tabs>
              <w:autoSpaceDE w:val="0"/>
              <w:autoSpaceDN w:val="0"/>
              <w:adjustRightInd w:val="0"/>
              <w:spacing w:after="0"/>
              <w:ind w:right="-107"/>
              <w:jc w:val="center"/>
              <w:rPr>
                <w:rFonts w:ascii="Arial" w:hAnsi="Arial" w:cs="Arial"/>
                <w:sz w:val="16"/>
                <w:szCs w:val="16"/>
              </w:rPr>
            </w:pPr>
            <w:r w:rsidRPr="004F1B68">
              <w:rPr>
                <w:rFonts w:ascii="Arial" w:hAnsi="Arial" w:cs="Arial"/>
                <w:sz w:val="16"/>
                <w:szCs w:val="16"/>
              </w:rPr>
              <w:t>90</w:t>
            </w:r>
          </w:p>
        </w:tc>
        <w:tc>
          <w:tcPr>
            <w:tcW w:w="269" w:type="pct"/>
            <w:vAlign w:val="center"/>
          </w:tcPr>
          <w:p w:rsidR="002A0499" w:rsidRPr="004F1B68" w:rsidRDefault="002A0499" w:rsidP="00D40679">
            <w:pPr>
              <w:widowControl w:val="0"/>
              <w:tabs>
                <w:tab w:val="right" w:pos="9355"/>
              </w:tabs>
              <w:autoSpaceDE w:val="0"/>
              <w:autoSpaceDN w:val="0"/>
              <w:adjustRightInd w:val="0"/>
              <w:spacing w:after="0"/>
              <w:ind w:right="-107"/>
              <w:jc w:val="center"/>
              <w:rPr>
                <w:rFonts w:ascii="Arial" w:hAnsi="Arial" w:cs="Arial"/>
                <w:sz w:val="16"/>
                <w:szCs w:val="16"/>
              </w:rPr>
            </w:pPr>
            <w:r w:rsidRPr="004F1B68">
              <w:rPr>
                <w:rFonts w:ascii="Arial" w:hAnsi="Arial" w:cs="Arial"/>
                <w:sz w:val="16"/>
                <w:szCs w:val="16"/>
              </w:rPr>
              <w:t>90</w:t>
            </w:r>
          </w:p>
        </w:tc>
      </w:tr>
      <w:tr w:rsidR="002A0499" w:rsidRPr="004F1B68">
        <w:trPr>
          <w:trHeight w:val="1265"/>
        </w:trPr>
        <w:tc>
          <w:tcPr>
            <w:tcW w:w="179" w:type="pct"/>
            <w:vMerge/>
            <w:vAlign w:val="center"/>
          </w:tcPr>
          <w:p w:rsidR="002A0499" w:rsidRPr="004F1B68" w:rsidRDefault="002A0499" w:rsidP="00D40679">
            <w:pPr>
              <w:spacing w:after="0"/>
              <w:jc w:val="left"/>
              <w:rPr>
                <w:rFonts w:ascii="Arial" w:hAnsi="Arial" w:cs="Arial"/>
                <w:sz w:val="16"/>
                <w:szCs w:val="16"/>
              </w:rPr>
            </w:pPr>
          </w:p>
        </w:tc>
        <w:tc>
          <w:tcPr>
            <w:tcW w:w="650" w:type="pct"/>
            <w:vMerge/>
            <w:vAlign w:val="center"/>
          </w:tcPr>
          <w:p w:rsidR="002A0499" w:rsidRPr="004F1B68" w:rsidRDefault="002A0499" w:rsidP="00D40679">
            <w:pPr>
              <w:spacing w:after="0"/>
              <w:jc w:val="left"/>
              <w:rPr>
                <w:rFonts w:ascii="Arial" w:hAnsi="Arial" w:cs="Arial"/>
                <w:sz w:val="16"/>
                <w:szCs w:val="16"/>
                <w:lang w:eastAsia="ru-RU"/>
              </w:rPr>
            </w:pPr>
          </w:p>
        </w:tc>
        <w:tc>
          <w:tcPr>
            <w:tcW w:w="637" w:type="pct"/>
            <w:vMerge/>
            <w:vAlign w:val="center"/>
          </w:tcPr>
          <w:p w:rsidR="002A0499" w:rsidRPr="004F1B68" w:rsidRDefault="002A0499" w:rsidP="00D40679">
            <w:pPr>
              <w:spacing w:after="0"/>
              <w:jc w:val="left"/>
              <w:rPr>
                <w:rFonts w:ascii="Arial" w:hAnsi="Arial" w:cs="Arial"/>
                <w:sz w:val="16"/>
                <w:szCs w:val="16"/>
                <w:lang w:eastAsia="ru-RU"/>
              </w:rPr>
            </w:pPr>
          </w:p>
        </w:tc>
        <w:tc>
          <w:tcPr>
            <w:tcW w:w="448" w:type="pct"/>
            <w:vMerge/>
            <w:vAlign w:val="center"/>
          </w:tcPr>
          <w:p w:rsidR="002A0499" w:rsidRPr="004F1B68" w:rsidRDefault="002A0499" w:rsidP="00D40679">
            <w:pPr>
              <w:spacing w:after="0"/>
              <w:jc w:val="left"/>
              <w:rPr>
                <w:rFonts w:ascii="Arial" w:hAnsi="Arial" w:cs="Arial"/>
                <w:sz w:val="16"/>
                <w:szCs w:val="16"/>
                <w:lang w:eastAsia="ru-RU"/>
              </w:rPr>
            </w:pPr>
          </w:p>
        </w:tc>
        <w:tc>
          <w:tcPr>
            <w:tcW w:w="670" w:type="pct"/>
            <w:vAlign w:val="center"/>
          </w:tcPr>
          <w:p w:rsidR="002A0499" w:rsidRPr="004F1B68" w:rsidRDefault="002A0499" w:rsidP="00D40679">
            <w:pPr>
              <w:spacing w:after="0"/>
              <w:jc w:val="left"/>
              <w:rPr>
                <w:rFonts w:ascii="Arial" w:hAnsi="Arial" w:cs="Arial"/>
                <w:sz w:val="16"/>
                <w:szCs w:val="16"/>
                <w:lang w:eastAsia="ru-RU"/>
              </w:rPr>
            </w:pPr>
            <w:r w:rsidRPr="004F1B68">
              <w:rPr>
                <w:rFonts w:ascii="Arial" w:hAnsi="Arial" w:cs="Arial"/>
                <w:sz w:val="16"/>
                <w:szCs w:val="16"/>
                <w:lang w:eastAsia="ru-RU"/>
              </w:rPr>
              <w:t>Количество созданных «окон» доступа к государственным и муниципальным услугам по принципу «одного окна», в том числе:</w:t>
            </w:r>
          </w:p>
        </w:tc>
        <w:tc>
          <w:tcPr>
            <w:tcW w:w="448" w:type="pct"/>
            <w:vAlign w:val="center"/>
          </w:tcPr>
          <w:p w:rsidR="002A0499" w:rsidRPr="004F1B68" w:rsidRDefault="002A0499" w:rsidP="00D40679">
            <w:pPr>
              <w:spacing w:after="0"/>
              <w:jc w:val="center"/>
              <w:rPr>
                <w:rFonts w:ascii="Arial" w:hAnsi="Arial" w:cs="Arial"/>
                <w:sz w:val="16"/>
                <w:szCs w:val="16"/>
                <w:lang w:eastAsia="ru-RU"/>
              </w:rPr>
            </w:pPr>
            <w:r w:rsidRPr="004F1B68">
              <w:rPr>
                <w:rFonts w:ascii="Arial" w:hAnsi="Arial" w:cs="Arial"/>
                <w:sz w:val="16"/>
                <w:szCs w:val="16"/>
                <w:lang w:eastAsia="ru-RU"/>
              </w:rPr>
              <w:t>единица</w:t>
            </w:r>
          </w:p>
        </w:tc>
        <w:tc>
          <w:tcPr>
            <w:tcW w:w="626" w:type="pct"/>
            <w:vAlign w:val="center"/>
          </w:tcPr>
          <w:p w:rsidR="002A0499" w:rsidRPr="004F1B68" w:rsidRDefault="002A0499" w:rsidP="00D40679">
            <w:pPr>
              <w:spacing w:after="0"/>
              <w:jc w:val="center"/>
              <w:rPr>
                <w:rFonts w:ascii="Arial" w:hAnsi="Arial" w:cs="Arial"/>
                <w:sz w:val="16"/>
                <w:szCs w:val="16"/>
                <w:lang w:eastAsia="ru-RU"/>
              </w:rPr>
            </w:pPr>
            <w:r w:rsidRPr="004F1B68">
              <w:rPr>
                <w:rFonts w:ascii="Arial" w:hAnsi="Arial" w:cs="Arial"/>
                <w:sz w:val="16"/>
                <w:szCs w:val="16"/>
                <w:lang w:eastAsia="ru-RU"/>
              </w:rPr>
              <w:t>13</w:t>
            </w:r>
          </w:p>
        </w:tc>
        <w:tc>
          <w:tcPr>
            <w:tcW w:w="268" w:type="pct"/>
            <w:vAlign w:val="center"/>
          </w:tcPr>
          <w:p w:rsidR="002A0499" w:rsidRPr="004F1B68" w:rsidRDefault="002A0499" w:rsidP="00D40679">
            <w:pPr>
              <w:spacing w:after="0"/>
              <w:ind w:right="-107"/>
              <w:jc w:val="center"/>
              <w:rPr>
                <w:rFonts w:ascii="Arial" w:hAnsi="Arial" w:cs="Arial"/>
                <w:sz w:val="16"/>
                <w:szCs w:val="16"/>
                <w:lang w:eastAsia="ru-RU"/>
              </w:rPr>
            </w:pPr>
            <w:r w:rsidRPr="004F1B68">
              <w:rPr>
                <w:rFonts w:ascii="Arial" w:hAnsi="Arial" w:cs="Arial"/>
                <w:sz w:val="16"/>
                <w:szCs w:val="16"/>
                <w:lang w:eastAsia="ru-RU"/>
              </w:rPr>
              <w:t>17</w:t>
            </w:r>
          </w:p>
        </w:tc>
        <w:tc>
          <w:tcPr>
            <w:tcW w:w="268" w:type="pct"/>
            <w:vAlign w:val="center"/>
          </w:tcPr>
          <w:p w:rsidR="002A0499" w:rsidRPr="004F1B68" w:rsidRDefault="002A0499" w:rsidP="00D40679">
            <w:pPr>
              <w:spacing w:after="0"/>
              <w:ind w:right="-107"/>
              <w:jc w:val="center"/>
              <w:rPr>
                <w:rFonts w:ascii="Arial" w:hAnsi="Arial" w:cs="Arial"/>
                <w:sz w:val="16"/>
                <w:szCs w:val="16"/>
                <w:lang w:eastAsia="ru-RU"/>
              </w:rPr>
            </w:pPr>
            <w:r w:rsidRPr="004F1B68">
              <w:rPr>
                <w:rFonts w:ascii="Arial" w:hAnsi="Arial" w:cs="Arial"/>
                <w:sz w:val="16"/>
                <w:szCs w:val="16"/>
                <w:lang w:eastAsia="ru-RU"/>
              </w:rPr>
              <w:t>26</w:t>
            </w:r>
          </w:p>
        </w:tc>
        <w:tc>
          <w:tcPr>
            <w:tcW w:w="269" w:type="pct"/>
            <w:vAlign w:val="center"/>
          </w:tcPr>
          <w:p w:rsidR="002A0499" w:rsidRPr="004F1B68" w:rsidRDefault="002A0499" w:rsidP="00D40679">
            <w:pPr>
              <w:widowControl w:val="0"/>
              <w:tabs>
                <w:tab w:val="right" w:pos="9355"/>
              </w:tabs>
              <w:autoSpaceDE w:val="0"/>
              <w:autoSpaceDN w:val="0"/>
              <w:adjustRightInd w:val="0"/>
              <w:spacing w:after="0"/>
              <w:ind w:right="-107"/>
              <w:jc w:val="center"/>
              <w:rPr>
                <w:rFonts w:ascii="Arial" w:hAnsi="Arial" w:cs="Arial"/>
                <w:sz w:val="16"/>
                <w:szCs w:val="16"/>
              </w:rPr>
            </w:pPr>
            <w:r w:rsidRPr="004F1B68">
              <w:rPr>
                <w:rFonts w:ascii="Arial" w:hAnsi="Arial" w:cs="Arial"/>
                <w:sz w:val="16"/>
                <w:szCs w:val="16"/>
              </w:rPr>
              <w:t>26</w:t>
            </w:r>
          </w:p>
        </w:tc>
        <w:tc>
          <w:tcPr>
            <w:tcW w:w="268" w:type="pct"/>
            <w:vAlign w:val="center"/>
          </w:tcPr>
          <w:p w:rsidR="002A0499" w:rsidRPr="004F1B68" w:rsidRDefault="002A0499" w:rsidP="00D40679">
            <w:pPr>
              <w:widowControl w:val="0"/>
              <w:tabs>
                <w:tab w:val="right" w:pos="9355"/>
              </w:tabs>
              <w:autoSpaceDE w:val="0"/>
              <w:autoSpaceDN w:val="0"/>
              <w:adjustRightInd w:val="0"/>
              <w:spacing w:after="0"/>
              <w:ind w:right="-107"/>
              <w:jc w:val="center"/>
              <w:rPr>
                <w:rFonts w:ascii="Arial" w:hAnsi="Arial" w:cs="Arial"/>
                <w:sz w:val="16"/>
                <w:szCs w:val="16"/>
              </w:rPr>
            </w:pPr>
            <w:r w:rsidRPr="004F1B68">
              <w:rPr>
                <w:rFonts w:ascii="Arial" w:hAnsi="Arial" w:cs="Arial"/>
                <w:sz w:val="16"/>
                <w:szCs w:val="16"/>
              </w:rPr>
              <w:t>26</w:t>
            </w:r>
          </w:p>
        </w:tc>
        <w:tc>
          <w:tcPr>
            <w:tcW w:w="269" w:type="pct"/>
            <w:vAlign w:val="center"/>
          </w:tcPr>
          <w:p w:rsidR="002A0499" w:rsidRPr="004F1B68" w:rsidRDefault="002A0499" w:rsidP="00D40679">
            <w:pPr>
              <w:widowControl w:val="0"/>
              <w:tabs>
                <w:tab w:val="right" w:pos="9355"/>
              </w:tabs>
              <w:autoSpaceDE w:val="0"/>
              <w:autoSpaceDN w:val="0"/>
              <w:adjustRightInd w:val="0"/>
              <w:spacing w:after="0"/>
              <w:ind w:right="-107"/>
              <w:jc w:val="center"/>
              <w:rPr>
                <w:rFonts w:ascii="Arial" w:hAnsi="Arial" w:cs="Arial"/>
                <w:sz w:val="16"/>
                <w:szCs w:val="16"/>
              </w:rPr>
            </w:pPr>
            <w:r w:rsidRPr="004F1B68">
              <w:rPr>
                <w:rFonts w:ascii="Arial" w:hAnsi="Arial" w:cs="Arial"/>
                <w:sz w:val="16"/>
                <w:szCs w:val="16"/>
              </w:rPr>
              <w:t>26</w:t>
            </w:r>
          </w:p>
        </w:tc>
      </w:tr>
      <w:tr w:rsidR="002A0499" w:rsidRPr="004F1B68">
        <w:trPr>
          <w:trHeight w:val="317"/>
        </w:trPr>
        <w:tc>
          <w:tcPr>
            <w:tcW w:w="179" w:type="pct"/>
            <w:vMerge/>
            <w:vAlign w:val="center"/>
          </w:tcPr>
          <w:p w:rsidR="002A0499" w:rsidRPr="004F1B68" w:rsidRDefault="002A0499" w:rsidP="00D40679">
            <w:pPr>
              <w:spacing w:after="0"/>
              <w:jc w:val="left"/>
              <w:rPr>
                <w:rFonts w:ascii="Arial" w:hAnsi="Arial" w:cs="Arial"/>
                <w:sz w:val="16"/>
                <w:szCs w:val="16"/>
              </w:rPr>
            </w:pPr>
          </w:p>
        </w:tc>
        <w:tc>
          <w:tcPr>
            <w:tcW w:w="650" w:type="pct"/>
            <w:vMerge/>
            <w:vAlign w:val="center"/>
          </w:tcPr>
          <w:p w:rsidR="002A0499" w:rsidRPr="004F1B68" w:rsidRDefault="002A0499" w:rsidP="00D40679">
            <w:pPr>
              <w:spacing w:after="0"/>
              <w:jc w:val="left"/>
              <w:rPr>
                <w:rFonts w:ascii="Arial" w:hAnsi="Arial" w:cs="Arial"/>
                <w:sz w:val="16"/>
                <w:szCs w:val="16"/>
                <w:lang w:eastAsia="ru-RU"/>
              </w:rPr>
            </w:pPr>
          </w:p>
        </w:tc>
        <w:tc>
          <w:tcPr>
            <w:tcW w:w="637" w:type="pct"/>
            <w:vMerge/>
            <w:vAlign w:val="center"/>
          </w:tcPr>
          <w:p w:rsidR="002A0499" w:rsidRPr="004F1B68" w:rsidRDefault="002A0499" w:rsidP="00D40679">
            <w:pPr>
              <w:spacing w:after="0"/>
              <w:jc w:val="left"/>
              <w:rPr>
                <w:rFonts w:ascii="Arial" w:hAnsi="Arial" w:cs="Arial"/>
                <w:sz w:val="16"/>
                <w:szCs w:val="16"/>
                <w:lang w:eastAsia="ru-RU"/>
              </w:rPr>
            </w:pPr>
          </w:p>
        </w:tc>
        <w:tc>
          <w:tcPr>
            <w:tcW w:w="448" w:type="pct"/>
            <w:vMerge/>
            <w:vAlign w:val="center"/>
          </w:tcPr>
          <w:p w:rsidR="002A0499" w:rsidRPr="004F1B68" w:rsidRDefault="002A0499" w:rsidP="00D40679">
            <w:pPr>
              <w:spacing w:after="0"/>
              <w:jc w:val="left"/>
              <w:rPr>
                <w:rFonts w:ascii="Arial" w:hAnsi="Arial" w:cs="Arial"/>
                <w:sz w:val="16"/>
                <w:szCs w:val="16"/>
                <w:lang w:eastAsia="ru-RU"/>
              </w:rPr>
            </w:pPr>
          </w:p>
        </w:tc>
        <w:tc>
          <w:tcPr>
            <w:tcW w:w="670" w:type="pct"/>
            <w:vAlign w:val="center"/>
          </w:tcPr>
          <w:p w:rsidR="002A0499" w:rsidRPr="004F1B68" w:rsidRDefault="002A0499" w:rsidP="00D40679">
            <w:pPr>
              <w:spacing w:after="0"/>
              <w:jc w:val="left"/>
              <w:rPr>
                <w:rFonts w:ascii="Arial" w:hAnsi="Arial" w:cs="Arial"/>
                <w:sz w:val="16"/>
                <w:szCs w:val="16"/>
                <w:lang w:eastAsia="ru-RU"/>
              </w:rPr>
            </w:pPr>
            <w:r w:rsidRPr="004F1B68">
              <w:rPr>
                <w:rFonts w:ascii="Arial" w:hAnsi="Arial" w:cs="Arial"/>
                <w:sz w:val="16"/>
                <w:szCs w:val="16"/>
                <w:lang w:eastAsia="ru-RU"/>
              </w:rPr>
              <w:t>на базе МФЦ</w:t>
            </w:r>
          </w:p>
        </w:tc>
        <w:tc>
          <w:tcPr>
            <w:tcW w:w="448" w:type="pct"/>
            <w:vAlign w:val="center"/>
          </w:tcPr>
          <w:p w:rsidR="002A0499" w:rsidRPr="004F1B68" w:rsidRDefault="002A0499" w:rsidP="00D40679">
            <w:pPr>
              <w:spacing w:after="0"/>
              <w:jc w:val="center"/>
              <w:rPr>
                <w:rFonts w:ascii="Arial" w:hAnsi="Arial" w:cs="Arial"/>
                <w:sz w:val="16"/>
                <w:szCs w:val="16"/>
                <w:lang w:eastAsia="ru-RU"/>
              </w:rPr>
            </w:pPr>
            <w:r w:rsidRPr="004F1B68">
              <w:rPr>
                <w:rFonts w:ascii="Arial" w:hAnsi="Arial" w:cs="Arial"/>
                <w:sz w:val="16"/>
                <w:szCs w:val="16"/>
                <w:lang w:eastAsia="ru-RU"/>
              </w:rPr>
              <w:t>единица</w:t>
            </w:r>
          </w:p>
        </w:tc>
        <w:tc>
          <w:tcPr>
            <w:tcW w:w="626" w:type="pct"/>
            <w:vAlign w:val="center"/>
          </w:tcPr>
          <w:p w:rsidR="002A0499" w:rsidRPr="004F1B68" w:rsidRDefault="002A0499" w:rsidP="00D40679">
            <w:pPr>
              <w:spacing w:after="0"/>
              <w:jc w:val="center"/>
              <w:rPr>
                <w:rFonts w:ascii="Arial" w:hAnsi="Arial" w:cs="Arial"/>
                <w:sz w:val="16"/>
                <w:szCs w:val="16"/>
                <w:lang w:eastAsia="ru-RU"/>
              </w:rPr>
            </w:pPr>
            <w:r w:rsidRPr="004F1B68">
              <w:rPr>
                <w:rFonts w:ascii="Arial" w:hAnsi="Arial" w:cs="Arial"/>
                <w:sz w:val="16"/>
                <w:szCs w:val="16"/>
                <w:lang w:eastAsia="ru-RU"/>
              </w:rPr>
              <w:t>13</w:t>
            </w:r>
          </w:p>
        </w:tc>
        <w:tc>
          <w:tcPr>
            <w:tcW w:w="268" w:type="pct"/>
            <w:vAlign w:val="center"/>
          </w:tcPr>
          <w:p w:rsidR="002A0499" w:rsidRPr="004F1B68" w:rsidRDefault="002A0499" w:rsidP="00D40679">
            <w:pPr>
              <w:spacing w:after="0"/>
              <w:ind w:right="-107"/>
              <w:jc w:val="center"/>
              <w:rPr>
                <w:rFonts w:ascii="Arial" w:hAnsi="Arial" w:cs="Arial"/>
                <w:sz w:val="16"/>
                <w:szCs w:val="16"/>
                <w:lang w:eastAsia="ru-RU"/>
              </w:rPr>
            </w:pPr>
            <w:r w:rsidRPr="004F1B68">
              <w:rPr>
                <w:rFonts w:ascii="Arial" w:hAnsi="Arial" w:cs="Arial"/>
                <w:sz w:val="16"/>
                <w:szCs w:val="16"/>
                <w:lang w:eastAsia="ru-RU"/>
              </w:rPr>
              <w:t>17</w:t>
            </w:r>
          </w:p>
        </w:tc>
        <w:tc>
          <w:tcPr>
            <w:tcW w:w="268" w:type="pct"/>
            <w:vAlign w:val="center"/>
          </w:tcPr>
          <w:p w:rsidR="002A0499" w:rsidRPr="004F1B68" w:rsidRDefault="002A0499" w:rsidP="00D40679">
            <w:pPr>
              <w:spacing w:after="0"/>
              <w:ind w:right="-107"/>
              <w:jc w:val="center"/>
              <w:rPr>
                <w:rFonts w:ascii="Arial" w:hAnsi="Arial" w:cs="Arial"/>
                <w:sz w:val="16"/>
                <w:szCs w:val="16"/>
                <w:lang w:eastAsia="ru-RU"/>
              </w:rPr>
            </w:pPr>
            <w:r w:rsidRPr="004F1B68">
              <w:rPr>
                <w:rFonts w:ascii="Arial" w:hAnsi="Arial" w:cs="Arial"/>
                <w:sz w:val="16"/>
                <w:szCs w:val="16"/>
                <w:lang w:eastAsia="ru-RU"/>
              </w:rPr>
              <w:t>18</w:t>
            </w:r>
          </w:p>
        </w:tc>
        <w:tc>
          <w:tcPr>
            <w:tcW w:w="269" w:type="pct"/>
            <w:vAlign w:val="center"/>
          </w:tcPr>
          <w:p w:rsidR="002A0499" w:rsidRPr="004F1B68" w:rsidRDefault="002A0499" w:rsidP="00D40679">
            <w:pPr>
              <w:widowControl w:val="0"/>
              <w:tabs>
                <w:tab w:val="right" w:pos="9355"/>
              </w:tabs>
              <w:autoSpaceDE w:val="0"/>
              <w:autoSpaceDN w:val="0"/>
              <w:adjustRightInd w:val="0"/>
              <w:spacing w:after="0"/>
              <w:ind w:right="-107"/>
              <w:jc w:val="center"/>
              <w:rPr>
                <w:rFonts w:ascii="Arial" w:hAnsi="Arial" w:cs="Arial"/>
                <w:sz w:val="16"/>
                <w:szCs w:val="16"/>
              </w:rPr>
            </w:pPr>
            <w:r w:rsidRPr="004F1B68">
              <w:rPr>
                <w:rFonts w:ascii="Arial" w:hAnsi="Arial" w:cs="Arial"/>
                <w:sz w:val="16"/>
                <w:szCs w:val="16"/>
              </w:rPr>
              <w:t>18</w:t>
            </w:r>
          </w:p>
        </w:tc>
        <w:tc>
          <w:tcPr>
            <w:tcW w:w="268" w:type="pct"/>
            <w:vAlign w:val="center"/>
          </w:tcPr>
          <w:p w:rsidR="002A0499" w:rsidRPr="004F1B68" w:rsidRDefault="002A0499" w:rsidP="00D40679">
            <w:pPr>
              <w:widowControl w:val="0"/>
              <w:tabs>
                <w:tab w:val="right" w:pos="9355"/>
              </w:tabs>
              <w:autoSpaceDE w:val="0"/>
              <w:autoSpaceDN w:val="0"/>
              <w:adjustRightInd w:val="0"/>
              <w:spacing w:after="0"/>
              <w:ind w:right="-107"/>
              <w:jc w:val="center"/>
              <w:rPr>
                <w:rFonts w:ascii="Arial" w:hAnsi="Arial" w:cs="Arial"/>
                <w:sz w:val="16"/>
                <w:szCs w:val="16"/>
              </w:rPr>
            </w:pPr>
            <w:r w:rsidRPr="004F1B68">
              <w:rPr>
                <w:rFonts w:ascii="Arial" w:hAnsi="Arial" w:cs="Arial"/>
                <w:sz w:val="16"/>
                <w:szCs w:val="16"/>
              </w:rPr>
              <w:t>18</w:t>
            </w:r>
          </w:p>
        </w:tc>
        <w:tc>
          <w:tcPr>
            <w:tcW w:w="269" w:type="pct"/>
            <w:vAlign w:val="center"/>
          </w:tcPr>
          <w:p w:rsidR="002A0499" w:rsidRPr="004F1B68" w:rsidRDefault="002A0499" w:rsidP="00D40679">
            <w:pPr>
              <w:widowControl w:val="0"/>
              <w:tabs>
                <w:tab w:val="right" w:pos="9355"/>
              </w:tabs>
              <w:autoSpaceDE w:val="0"/>
              <w:autoSpaceDN w:val="0"/>
              <w:adjustRightInd w:val="0"/>
              <w:spacing w:after="0"/>
              <w:ind w:right="-107"/>
              <w:jc w:val="center"/>
              <w:rPr>
                <w:rFonts w:ascii="Arial" w:hAnsi="Arial" w:cs="Arial"/>
                <w:sz w:val="16"/>
                <w:szCs w:val="16"/>
              </w:rPr>
            </w:pPr>
            <w:r w:rsidRPr="004F1B68">
              <w:rPr>
                <w:rFonts w:ascii="Arial" w:hAnsi="Arial" w:cs="Arial"/>
                <w:sz w:val="16"/>
                <w:szCs w:val="16"/>
              </w:rPr>
              <w:t>18</w:t>
            </w:r>
          </w:p>
        </w:tc>
      </w:tr>
      <w:tr w:rsidR="002A0499" w:rsidRPr="004F1B68">
        <w:trPr>
          <w:trHeight w:val="527"/>
        </w:trPr>
        <w:tc>
          <w:tcPr>
            <w:tcW w:w="179" w:type="pct"/>
            <w:vMerge/>
            <w:vAlign w:val="center"/>
          </w:tcPr>
          <w:p w:rsidR="002A0499" w:rsidRPr="004F1B68" w:rsidRDefault="002A0499" w:rsidP="00D40679">
            <w:pPr>
              <w:spacing w:after="0"/>
              <w:jc w:val="left"/>
              <w:rPr>
                <w:rFonts w:ascii="Arial" w:hAnsi="Arial" w:cs="Arial"/>
                <w:sz w:val="16"/>
                <w:szCs w:val="16"/>
              </w:rPr>
            </w:pPr>
          </w:p>
        </w:tc>
        <w:tc>
          <w:tcPr>
            <w:tcW w:w="650" w:type="pct"/>
            <w:vMerge/>
            <w:vAlign w:val="center"/>
          </w:tcPr>
          <w:p w:rsidR="002A0499" w:rsidRPr="004F1B68" w:rsidRDefault="002A0499" w:rsidP="00D40679">
            <w:pPr>
              <w:spacing w:after="0"/>
              <w:jc w:val="left"/>
              <w:rPr>
                <w:rFonts w:ascii="Arial" w:hAnsi="Arial" w:cs="Arial"/>
                <w:sz w:val="16"/>
                <w:szCs w:val="16"/>
                <w:lang w:eastAsia="ru-RU"/>
              </w:rPr>
            </w:pPr>
          </w:p>
        </w:tc>
        <w:tc>
          <w:tcPr>
            <w:tcW w:w="637" w:type="pct"/>
            <w:vMerge/>
            <w:vAlign w:val="center"/>
          </w:tcPr>
          <w:p w:rsidR="002A0499" w:rsidRPr="004F1B68" w:rsidRDefault="002A0499" w:rsidP="00D40679">
            <w:pPr>
              <w:spacing w:after="0"/>
              <w:jc w:val="left"/>
              <w:rPr>
                <w:rFonts w:ascii="Arial" w:hAnsi="Arial" w:cs="Arial"/>
                <w:sz w:val="16"/>
                <w:szCs w:val="16"/>
                <w:lang w:eastAsia="ru-RU"/>
              </w:rPr>
            </w:pPr>
          </w:p>
        </w:tc>
        <w:tc>
          <w:tcPr>
            <w:tcW w:w="448" w:type="pct"/>
            <w:vMerge/>
            <w:vAlign w:val="center"/>
          </w:tcPr>
          <w:p w:rsidR="002A0499" w:rsidRPr="004F1B68" w:rsidRDefault="002A0499" w:rsidP="00D40679">
            <w:pPr>
              <w:spacing w:after="0"/>
              <w:jc w:val="left"/>
              <w:rPr>
                <w:rFonts w:ascii="Arial" w:hAnsi="Arial" w:cs="Arial"/>
                <w:sz w:val="16"/>
                <w:szCs w:val="16"/>
                <w:lang w:eastAsia="ru-RU"/>
              </w:rPr>
            </w:pPr>
          </w:p>
        </w:tc>
        <w:tc>
          <w:tcPr>
            <w:tcW w:w="670" w:type="pct"/>
            <w:vAlign w:val="center"/>
          </w:tcPr>
          <w:p w:rsidR="002A0499" w:rsidRPr="004F1B68" w:rsidRDefault="002A0499" w:rsidP="00D40679">
            <w:pPr>
              <w:spacing w:after="0"/>
              <w:jc w:val="left"/>
              <w:rPr>
                <w:rFonts w:ascii="Arial" w:hAnsi="Arial" w:cs="Arial"/>
                <w:sz w:val="16"/>
                <w:szCs w:val="16"/>
                <w:lang w:eastAsia="ru-RU"/>
              </w:rPr>
            </w:pPr>
            <w:r w:rsidRPr="004F1B68">
              <w:rPr>
                <w:rFonts w:ascii="Arial" w:hAnsi="Arial" w:cs="Arial"/>
                <w:sz w:val="16"/>
                <w:szCs w:val="16"/>
                <w:lang w:eastAsia="ru-RU"/>
              </w:rPr>
              <w:t>на базе привлеченных организаций</w:t>
            </w:r>
          </w:p>
        </w:tc>
        <w:tc>
          <w:tcPr>
            <w:tcW w:w="448" w:type="pct"/>
            <w:vAlign w:val="center"/>
          </w:tcPr>
          <w:p w:rsidR="002A0499" w:rsidRPr="004F1B68" w:rsidRDefault="002A0499" w:rsidP="00D40679">
            <w:pPr>
              <w:spacing w:after="0"/>
              <w:jc w:val="center"/>
              <w:rPr>
                <w:rFonts w:ascii="Arial" w:hAnsi="Arial" w:cs="Arial"/>
                <w:sz w:val="16"/>
                <w:szCs w:val="16"/>
                <w:lang w:eastAsia="ru-RU"/>
              </w:rPr>
            </w:pPr>
            <w:r w:rsidRPr="004F1B68">
              <w:rPr>
                <w:rFonts w:ascii="Arial" w:hAnsi="Arial" w:cs="Arial"/>
                <w:sz w:val="16"/>
                <w:szCs w:val="16"/>
                <w:lang w:eastAsia="ru-RU"/>
              </w:rPr>
              <w:t>единица</w:t>
            </w:r>
          </w:p>
        </w:tc>
        <w:tc>
          <w:tcPr>
            <w:tcW w:w="626" w:type="pct"/>
            <w:vAlign w:val="center"/>
          </w:tcPr>
          <w:p w:rsidR="002A0499" w:rsidRPr="004F1B68" w:rsidRDefault="002A0499" w:rsidP="00D40679">
            <w:pPr>
              <w:spacing w:after="0"/>
              <w:jc w:val="center"/>
              <w:rPr>
                <w:rFonts w:ascii="Arial" w:hAnsi="Arial" w:cs="Arial"/>
                <w:sz w:val="16"/>
                <w:szCs w:val="16"/>
                <w:lang w:eastAsia="ru-RU"/>
              </w:rPr>
            </w:pPr>
            <w:r w:rsidRPr="004F1B68">
              <w:rPr>
                <w:rFonts w:ascii="Arial" w:hAnsi="Arial" w:cs="Arial"/>
                <w:sz w:val="16"/>
                <w:szCs w:val="16"/>
                <w:lang w:eastAsia="ru-RU"/>
              </w:rPr>
              <w:t>-</w:t>
            </w:r>
          </w:p>
        </w:tc>
        <w:tc>
          <w:tcPr>
            <w:tcW w:w="268" w:type="pct"/>
            <w:vAlign w:val="center"/>
          </w:tcPr>
          <w:p w:rsidR="002A0499" w:rsidRPr="004F1B68" w:rsidRDefault="002A0499" w:rsidP="00D40679">
            <w:pPr>
              <w:spacing w:after="0"/>
              <w:ind w:right="-107"/>
              <w:jc w:val="center"/>
              <w:rPr>
                <w:rFonts w:ascii="Arial" w:hAnsi="Arial" w:cs="Arial"/>
                <w:sz w:val="16"/>
                <w:szCs w:val="16"/>
                <w:lang w:eastAsia="ru-RU"/>
              </w:rPr>
            </w:pPr>
            <w:r w:rsidRPr="004F1B68">
              <w:rPr>
                <w:rFonts w:ascii="Arial" w:hAnsi="Arial" w:cs="Arial"/>
                <w:sz w:val="16"/>
                <w:szCs w:val="16"/>
                <w:lang w:eastAsia="ru-RU"/>
              </w:rPr>
              <w:t>-</w:t>
            </w:r>
          </w:p>
        </w:tc>
        <w:tc>
          <w:tcPr>
            <w:tcW w:w="268" w:type="pct"/>
            <w:vAlign w:val="center"/>
          </w:tcPr>
          <w:p w:rsidR="002A0499" w:rsidRPr="004F1B68" w:rsidRDefault="002A0499" w:rsidP="00D40679">
            <w:pPr>
              <w:spacing w:after="0"/>
              <w:ind w:right="-107"/>
              <w:jc w:val="center"/>
              <w:rPr>
                <w:rFonts w:ascii="Arial" w:hAnsi="Arial" w:cs="Arial"/>
                <w:sz w:val="16"/>
                <w:szCs w:val="16"/>
                <w:lang w:eastAsia="ru-RU"/>
              </w:rPr>
            </w:pPr>
            <w:r w:rsidRPr="004F1B68">
              <w:rPr>
                <w:rFonts w:ascii="Arial" w:hAnsi="Arial" w:cs="Arial"/>
                <w:sz w:val="16"/>
                <w:szCs w:val="16"/>
                <w:lang w:eastAsia="ru-RU"/>
              </w:rPr>
              <w:t>-</w:t>
            </w:r>
          </w:p>
        </w:tc>
        <w:tc>
          <w:tcPr>
            <w:tcW w:w="269" w:type="pct"/>
            <w:vAlign w:val="center"/>
          </w:tcPr>
          <w:p w:rsidR="002A0499" w:rsidRPr="004F1B68" w:rsidRDefault="002A0499" w:rsidP="00D40679">
            <w:pPr>
              <w:widowControl w:val="0"/>
              <w:tabs>
                <w:tab w:val="right" w:pos="9355"/>
              </w:tabs>
              <w:autoSpaceDE w:val="0"/>
              <w:autoSpaceDN w:val="0"/>
              <w:adjustRightInd w:val="0"/>
              <w:spacing w:after="0"/>
              <w:ind w:right="-107"/>
              <w:jc w:val="center"/>
              <w:rPr>
                <w:rFonts w:ascii="Arial" w:hAnsi="Arial" w:cs="Arial"/>
                <w:sz w:val="16"/>
                <w:szCs w:val="16"/>
              </w:rPr>
            </w:pPr>
            <w:r w:rsidRPr="004F1B68">
              <w:rPr>
                <w:rFonts w:ascii="Arial" w:hAnsi="Arial" w:cs="Arial"/>
                <w:sz w:val="16"/>
                <w:szCs w:val="16"/>
              </w:rPr>
              <w:t>-</w:t>
            </w:r>
          </w:p>
        </w:tc>
        <w:tc>
          <w:tcPr>
            <w:tcW w:w="268" w:type="pct"/>
            <w:vAlign w:val="center"/>
          </w:tcPr>
          <w:p w:rsidR="002A0499" w:rsidRPr="004F1B68" w:rsidRDefault="002A0499" w:rsidP="00D40679">
            <w:pPr>
              <w:widowControl w:val="0"/>
              <w:tabs>
                <w:tab w:val="right" w:pos="9355"/>
              </w:tabs>
              <w:autoSpaceDE w:val="0"/>
              <w:autoSpaceDN w:val="0"/>
              <w:adjustRightInd w:val="0"/>
              <w:spacing w:after="0"/>
              <w:ind w:right="-107"/>
              <w:jc w:val="center"/>
              <w:rPr>
                <w:rFonts w:ascii="Arial" w:hAnsi="Arial" w:cs="Arial"/>
                <w:sz w:val="16"/>
                <w:szCs w:val="16"/>
              </w:rPr>
            </w:pPr>
            <w:r w:rsidRPr="004F1B68">
              <w:rPr>
                <w:rFonts w:ascii="Arial" w:hAnsi="Arial" w:cs="Arial"/>
                <w:sz w:val="16"/>
                <w:szCs w:val="16"/>
              </w:rPr>
              <w:t>-</w:t>
            </w:r>
          </w:p>
        </w:tc>
        <w:tc>
          <w:tcPr>
            <w:tcW w:w="269" w:type="pct"/>
            <w:vAlign w:val="center"/>
          </w:tcPr>
          <w:p w:rsidR="002A0499" w:rsidRPr="004F1B68" w:rsidRDefault="002A0499" w:rsidP="00D40679">
            <w:pPr>
              <w:widowControl w:val="0"/>
              <w:tabs>
                <w:tab w:val="right" w:pos="9355"/>
              </w:tabs>
              <w:autoSpaceDE w:val="0"/>
              <w:autoSpaceDN w:val="0"/>
              <w:adjustRightInd w:val="0"/>
              <w:spacing w:after="0"/>
              <w:ind w:right="-107"/>
              <w:jc w:val="center"/>
              <w:rPr>
                <w:rFonts w:ascii="Arial" w:hAnsi="Arial" w:cs="Arial"/>
                <w:sz w:val="16"/>
                <w:szCs w:val="16"/>
              </w:rPr>
            </w:pPr>
            <w:r w:rsidRPr="004F1B68">
              <w:rPr>
                <w:rFonts w:ascii="Arial" w:hAnsi="Arial" w:cs="Arial"/>
                <w:sz w:val="16"/>
                <w:szCs w:val="16"/>
              </w:rPr>
              <w:t>-</w:t>
            </w:r>
          </w:p>
        </w:tc>
      </w:tr>
      <w:tr w:rsidR="002A0499" w:rsidRPr="004F1B68">
        <w:trPr>
          <w:trHeight w:val="574"/>
        </w:trPr>
        <w:tc>
          <w:tcPr>
            <w:tcW w:w="179" w:type="pct"/>
            <w:vMerge/>
            <w:vAlign w:val="center"/>
          </w:tcPr>
          <w:p w:rsidR="002A0499" w:rsidRPr="004F1B68" w:rsidRDefault="002A0499" w:rsidP="00D40679">
            <w:pPr>
              <w:spacing w:after="0"/>
              <w:jc w:val="left"/>
              <w:rPr>
                <w:rFonts w:ascii="Arial" w:hAnsi="Arial" w:cs="Arial"/>
                <w:sz w:val="16"/>
                <w:szCs w:val="16"/>
              </w:rPr>
            </w:pPr>
          </w:p>
        </w:tc>
        <w:tc>
          <w:tcPr>
            <w:tcW w:w="650" w:type="pct"/>
            <w:vMerge/>
            <w:vAlign w:val="center"/>
          </w:tcPr>
          <w:p w:rsidR="002A0499" w:rsidRPr="004F1B68" w:rsidRDefault="002A0499" w:rsidP="00D40679">
            <w:pPr>
              <w:spacing w:after="0"/>
              <w:jc w:val="left"/>
              <w:rPr>
                <w:rFonts w:ascii="Arial" w:hAnsi="Arial" w:cs="Arial"/>
                <w:sz w:val="16"/>
                <w:szCs w:val="16"/>
                <w:lang w:eastAsia="ru-RU"/>
              </w:rPr>
            </w:pPr>
          </w:p>
        </w:tc>
        <w:tc>
          <w:tcPr>
            <w:tcW w:w="637" w:type="pct"/>
            <w:vMerge/>
            <w:vAlign w:val="center"/>
          </w:tcPr>
          <w:p w:rsidR="002A0499" w:rsidRPr="004F1B68" w:rsidRDefault="002A0499" w:rsidP="00D40679">
            <w:pPr>
              <w:spacing w:after="0"/>
              <w:jc w:val="left"/>
              <w:rPr>
                <w:rFonts w:ascii="Arial" w:hAnsi="Arial" w:cs="Arial"/>
                <w:sz w:val="16"/>
                <w:szCs w:val="16"/>
                <w:lang w:eastAsia="ru-RU"/>
              </w:rPr>
            </w:pPr>
          </w:p>
        </w:tc>
        <w:tc>
          <w:tcPr>
            <w:tcW w:w="448" w:type="pct"/>
            <w:vMerge/>
            <w:vAlign w:val="center"/>
          </w:tcPr>
          <w:p w:rsidR="002A0499" w:rsidRPr="004F1B68" w:rsidRDefault="002A0499" w:rsidP="00D40679">
            <w:pPr>
              <w:spacing w:after="0"/>
              <w:jc w:val="left"/>
              <w:rPr>
                <w:rFonts w:ascii="Arial" w:hAnsi="Arial" w:cs="Arial"/>
                <w:sz w:val="16"/>
                <w:szCs w:val="16"/>
                <w:lang w:eastAsia="ru-RU"/>
              </w:rPr>
            </w:pPr>
          </w:p>
        </w:tc>
        <w:tc>
          <w:tcPr>
            <w:tcW w:w="670" w:type="pct"/>
            <w:vAlign w:val="center"/>
          </w:tcPr>
          <w:p w:rsidR="002A0499" w:rsidRPr="004F1B68" w:rsidRDefault="002A0499" w:rsidP="00D40679">
            <w:pPr>
              <w:spacing w:after="0"/>
              <w:jc w:val="left"/>
              <w:rPr>
                <w:rFonts w:ascii="Arial" w:hAnsi="Arial" w:cs="Arial"/>
                <w:sz w:val="16"/>
                <w:szCs w:val="16"/>
                <w:lang w:eastAsia="ru-RU"/>
              </w:rPr>
            </w:pPr>
            <w:r w:rsidRPr="004F1B68">
              <w:rPr>
                <w:rFonts w:ascii="Arial" w:hAnsi="Arial" w:cs="Arial"/>
                <w:sz w:val="16"/>
                <w:szCs w:val="16"/>
                <w:lang w:eastAsia="ru-RU"/>
              </w:rPr>
              <w:t>на базе удаленных рабочих мест</w:t>
            </w:r>
          </w:p>
        </w:tc>
        <w:tc>
          <w:tcPr>
            <w:tcW w:w="448" w:type="pct"/>
            <w:vAlign w:val="center"/>
          </w:tcPr>
          <w:p w:rsidR="002A0499" w:rsidRPr="004F1B68" w:rsidRDefault="002A0499" w:rsidP="00D40679">
            <w:pPr>
              <w:spacing w:after="0"/>
              <w:jc w:val="center"/>
              <w:rPr>
                <w:rFonts w:ascii="Arial" w:hAnsi="Arial" w:cs="Arial"/>
                <w:sz w:val="16"/>
                <w:szCs w:val="16"/>
                <w:lang w:eastAsia="ru-RU"/>
              </w:rPr>
            </w:pPr>
            <w:r w:rsidRPr="004F1B68">
              <w:rPr>
                <w:rFonts w:ascii="Arial" w:hAnsi="Arial" w:cs="Arial"/>
                <w:sz w:val="16"/>
                <w:szCs w:val="16"/>
                <w:lang w:eastAsia="ru-RU"/>
              </w:rPr>
              <w:t>единица</w:t>
            </w:r>
          </w:p>
        </w:tc>
        <w:tc>
          <w:tcPr>
            <w:tcW w:w="626" w:type="pct"/>
            <w:vAlign w:val="center"/>
          </w:tcPr>
          <w:p w:rsidR="002A0499" w:rsidRPr="004F1B68" w:rsidRDefault="002A0499" w:rsidP="00D40679">
            <w:pPr>
              <w:spacing w:after="0"/>
              <w:jc w:val="center"/>
              <w:rPr>
                <w:rFonts w:ascii="Arial" w:hAnsi="Arial" w:cs="Arial"/>
                <w:sz w:val="16"/>
                <w:szCs w:val="16"/>
                <w:lang w:eastAsia="ru-RU"/>
              </w:rPr>
            </w:pPr>
            <w:r w:rsidRPr="004F1B68">
              <w:rPr>
                <w:rFonts w:ascii="Arial" w:hAnsi="Arial" w:cs="Arial"/>
                <w:sz w:val="16"/>
                <w:szCs w:val="16"/>
                <w:lang w:eastAsia="ru-RU"/>
              </w:rPr>
              <w:t>-</w:t>
            </w:r>
          </w:p>
        </w:tc>
        <w:tc>
          <w:tcPr>
            <w:tcW w:w="268" w:type="pct"/>
            <w:vAlign w:val="center"/>
          </w:tcPr>
          <w:p w:rsidR="002A0499" w:rsidRPr="004F1B68" w:rsidRDefault="002A0499" w:rsidP="00D40679">
            <w:pPr>
              <w:spacing w:after="0"/>
              <w:ind w:right="-107"/>
              <w:jc w:val="center"/>
              <w:rPr>
                <w:rFonts w:ascii="Arial" w:hAnsi="Arial" w:cs="Arial"/>
                <w:sz w:val="16"/>
                <w:szCs w:val="16"/>
                <w:lang w:eastAsia="ru-RU"/>
              </w:rPr>
            </w:pPr>
            <w:r w:rsidRPr="004F1B68">
              <w:rPr>
                <w:rFonts w:ascii="Arial" w:hAnsi="Arial" w:cs="Arial"/>
                <w:sz w:val="16"/>
                <w:szCs w:val="16"/>
                <w:lang w:eastAsia="ru-RU"/>
              </w:rPr>
              <w:t>-</w:t>
            </w:r>
          </w:p>
        </w:tc>
        <w:tc>
          <w:tcPr>
            <w:tcW w:w="268" w:type="pct"/>
            <w:vAlign w:val="center"/>
          </w:tcPr>
          <w:p w:rsidR="002A0499" w:rsidRPr="004F1B68" w:rsidRDefault="002A0499" w:rsidP="00D40679">
            <w:pPr>
              <w:spacing w:after="0"/>
              <w:ind w:right="-107"/>
              <w:jc w:val="center"/>
              <w:rPr>
                <w:rFonts w:ascii="Arial" w:hAnsi="Arial" w:cs="Arial"/>
                <w:sz w:val="16"/>
                <w:szCs w:val="16"/>
                <w:lang w:eastAsia="ru-RU"/>
              </w:rPr>
            </w:pPr>
            <w:r w:rsidRPr="004F1B68">
              <w:rPr>
                <w:rFonts w:ascii="Arial" w:hAnsi="Arial" w:cs="Arial"/>
                <w:sz w:val="16"/>
                <w:szCs w:val="16"/>
                <w:lang w:eastAsia="ru-RU"/>
              </w:rPr>
              <w:t>8</w:t>
            </w:r>
          </w:p>
        </w:tc>
        <w:tc>
          <w:tcPr>
            <w:tcW w:w="269" w:type="pct"/>
            <w:vAlign w:val="center"/>
          </w:tcPr>
          <w:p w:rsidR="002A0499" w:rsidRPr="004F1B68" w:rsidRDefault="002A0499" w:rsidP="00D40679">
            <w:pPr>
              <w:widowControl w:val="0"/>
              <w:tabs>
                <w:tab w:val="right" w:pos="9355"/>
              </w:tabs>
              <w:autoSpaceDE w:val="0"/>
              <w:autoSpaceDN w:val="0"/>
              <w:adjustRightInd w:val="0"/>
              <w:spacing w:after="0"/>
              <w:ind w:right="-107"/>
              <w:jc w:val="center"/>
              <w:rPr>
                <w:rFonts w:ascii="Arial" w:hAnsi="Arial" w:cs="Arial"/>
                <w:sz w:val="16"/>
                <w:szCs w:val="16"/>
              </w:rPr>
            </w:pPr>
            <w:r w:rsidRPr="004F1B68">
              <w:rPr>
                <w:rFonts w:ascii="Arial" w:hAnsi="Arial" w:cs="Arial"/>
                <w:sz w:val="16"/>
                <w:szCs w:val="16"/>
              </w:rPr>
              <w:t>8</w:t>
            </w:r>
          </w:p>
        </w:tc>
        <w:tc>
          <w:tcPr>
            <w:tcW w:w="268" w:type="pct"/>
            <w:vAlign w:val="center"/>
          </w:tcPr>
          <w:p w:rsidR="002A0499" w:rsidRPr="004F1B68" w:rsidRDefault="002A0499" w:rsidP="00D40679">
            <w:pPr>
              <w:widowControl w:val="0"/>
              <w:tabs>
                <w:tab w:val="right" w:pos="9355"/>
              </w:tabs>
              <w:autoSpaceDE w:val="0"/>
              <w:autoSpaceDN w:val="0"/>
              <w:adjustRightInd w:val="0"/>
              <w:spacing w:after="0"/>
              <w:ind w:right="-107"/>
              <w:jc w:val="center"/>
              <w:rPr>
                <w:rFonts w:ascii="Arial" w:hAnsi="Arial" w:cs="Arial"/>
                <w:sz w:val="16"/>
                <w:szCs w:val="16"/>
              </w:rPr>
            </w:pPr>
            <w:r w:rsidRPr="004F1B68">
              <w:rPr>
                <w:rFonts w:ascii="Arial" w:hAnsi="Arial" w:cs="Arial"/>
                <w:sz w:val="16"/>
                <w:szCs w:val="16"/>
              </w:rPr>
              <w:t>8</w:t>
            </w:r>
          </w:p>
        </w:tc>
        <w:tc>
          <w:tcPr>
            <w:tcW w:w="269" w:type="pct"/>
            <w:vAlign w:val="center"/>
          </w:tcPr>
          <w:p w:rsidR="002A0499" w:rsidRPr="004F1B68" w:rsidRDefault="002A0499" w:rsidP="00D40679">
            <w:pPr>
              <w:widowControl w:val="0"/>
              <w:tabs>
                <w:tab w:val="right" w:pos="9355"/>
              </w:tabs>
              <w:autoSpaceDE w:val="0"/>
              <w:autoSpaceDN w:val="0"/>
              <w:adjustRightInd w:val="0"/>
              <w:spacing w:after="0"/>
              <w:ind w:right="-107"/>
              <w:jc w:val="center"/>
              <w:rPr>
                <w:rFonts w:ascii="Arial" w:hAnsi="Arial" w:cs="Arial"/>
                <w:sz w:val="16"/>
                <w:szCs w:val="16"/>
              </w:rPr>
            </w:pPr>
            <w:r w:rsidRPr="004F1B68">
              <w:rPr>
                <w:rFonts w:ascii="Arial" w:hAnsi="Arial" w:cs="Arial"/>
                <w:sz w:val="16"/>
                <w:szCs w:val="16"/>
              </w:rPr>
              <w:t>8</w:t>
            </w:r>
          </w:p>
        </w:tc>
      </w:tr>
      <w:tr w:rsidR="002A0499" w:rsidRPr="004F1B68">
        <w:trPr>
          <w:trHeight w:val="1241"/>
        </w:trPr>
        <w:tc>
          <w:tcPr>
            <w:tcW w:w="179" w:type="pct"/>
            <w:vMerge w:val="restart"/>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sz w:val="16"/>
                <w:szCs w:val="16"/>
              </w:rPr>
            </w:pPr>
            <w:r w:rsidRPr="004F1B68">
              <w:rPr>
                <w:rFonts w:ascii="Arial" w:hAnsi="Arial" w:cs="Arial"/>
                <w:sz w:val="16"/>
                <w:szCs w:val="16"/>
              </w:rPr>
              <w:t>3.</w:t>
            </w:r>
          </w:p>
        </w:tc>
        <w:tc>
          <w:tcPr>
            <w:tcW w:w="650" w:type="pct"/>
            <w:vMerge w:val="restart"/>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sz w:val="16"/>
                <w:szCs w:val="16"/>
              </w:rPr>
            </w:pPr>
            <w:r w:rsidRPr="004F1B68">
              <w:rPr>
                <w:rFonts w:ascii="Arial" w:hAnsi="Arial" w:cs="Arial"/>
                <w:sz w:val="16"/>
                <w:szCs w:val="16"/>
              </w:rPr>
              <w:t>Организация мониторинга качества и доступности предоставления государственных и муниципальных услуг, в том числе по принципу «одного окна»</w:t>
            </w:r>
          </w:p>
        </w:tc>
        <w:tc>
          <w:tcPr>
            <w:tcW w:w="637" w:type="pct"/>
            <w:vMerge w:val="restart"/>
          </w:tcPr>
          <w:p w:rsidR="002A0499" w:rsidRPr="004F1B68" w:rsidRDefault="002A0499" w:rsidP="00D40679">
            <w:pPr>
              <w:widowControl w:val="0"/>
              <w:tabs>
                <w:tab w:val="center" w:pos="4677"/>
                <w:tab w:val="right" w:pos="9355"/>
              </w:tabs>
              <w:autoSpaceDE w:val="0"/>
              <w:autoSpaceDN w:val="0"/>
              <w:adjustRightInd w:val="0"/>
              <w:spacing w:after="0"/>
              <w:jc w:val="left"/>
              <w:rPr>
                <w:rFonts w:ascii="Arial" w:hAnsi="Arial" w:cs="Arial"/>
                <w:sz w:val="16"/>
                <w:szCs w:val="16"/>
              </w:rPr>
            </w:pPr>
            <w:r w:rsidRPr="004F1B68">
              <w:rPr>
                <w:rFonts w:ascii="Arial" w:hAnsi="Arial" w:cs="Arial"/>
                <w:sz w:val="16"/>
                <w:szCs w:val="16"/>
              </w:rPr>
              <w:t>в пределах средств на содержание Администрации Клинского муниципального района</w:t>
            </w:r>
          </w:p>
        </w:tc>
        <w:tc>
          <w:tcPr>
            <w:tcW w:w="448" w:type="pct"/>
            <w:vMerge w:val="restart"/>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sz w:val="16"/>
                <w:szCs w:val="16"/>
              </w:rPr>
            </w:pPr>
          </w:p>
        </w:tc>
        <w:tc>
          <w:tcPr>
            <w:tcW w:w="670" w:type="pct"/>
            <w:vAlign w:val="center"/>
          </w:tcPr>
          <w:p w:rsidR="002A0499" w:rsidRPr="004F1B68" w:rsidRDefault="002A0499" w:rsidP="00D40679">
            <w:pPr>
              <w:spacing w:after="0"/>
              <w:jc w:val="left"/>
              <w:rPr>
                <w:rFonts w:ascii="Arial" w:hAnsi="Arial" w:cs="Arial"/>
                <w:sz w:val="16"/>
                <w:szCs w:val="16"/>
                <w:lang w:eastAsia="ru-RU"/>
              </w:rPr>
            </w:pPr>
            <w:r w:rsidRPr="004F1B68">
              <w:rPr>
                <w:rFonts w:ascii="Arial" w:hAnsi="Arial" w:cs="Arial"/>
                <w:sz w:val="16"/>
                <w:szCs w:val="16"/>
                <w:lang w:eastAsia="ru-RU"/>
              </w:rPr>
              <w:t>Уровень удовлетворенности граждан качеством предоставления государственных и муниципальных услуг, в том числе:</w:t>
            </w:r>
          </w:p>
        </w:tc>
        <w:tc>
          <w:tcPr>
            <w:tcW w:w="448" w:type="pct"/>
            <w:vAlign w:val="center"/>
          </w:tcPr>
          <w:p w:rsidR="002A0499" w:rsidRPr="004F1B68" w:rsidRDefault="002A0499" w:rsidP="00D40679">
            <w:pPr>
              <w:spacing w:after="0"/>
              <w:jc w:val="center"/>
              <w:rPr>
                <w:rFonts w:ascii="Arial" w:hAnsi="Arial" w:cs="Arial"/>
                <w:sz w:val="16"/>
                <w:szCs w:val="16"/>
                <w:lang w:eastAsia="ru-RU"/>
              </w:rPr>
            </w:pPr>
            <w:r w:rsidRPr="004F1B68">
              <w:rPr>
                <w:rFonts w:ascii="Arial" w:hAnsi="Arial" w:cs="Arial"/>
                <w:sz w:val="16"/>
                <w:szCs w:val="16"/>
                <w:lang w:eastAsia="ru-RU"/>
              </w:rPr>
              <w:t>процент</w:t>
            </w:r>
          </w:p>
        </w:tc>
        <w:tc>
          <w:tcPr>
            <w:tcW w:w="626" w:type="pct"/>
            <w:vAlign w:val="center"/>
          </w:tcPr>
          <w:p w:rsidR="002A0499" w:rsidRPr="004F1B68" w:rsidRDefault="002A0499" w:rsidP="00D40679">
            <w:pPr>
              <w:spacing w:after="0"/>
              <w:jc w:val="center"/>
              <w:rPr>
                <w:rFonts w:ascii="Arial" w:hAnsi="Arial" w:cs="Arial"/>
                <w:sz w:val="16"/>
                <w:szCs w:val="16"/>
                <w:lang w:eastAsia="ru-RU"/>
              </w:rPr>
            </w:pPr>
            <w:r w:rsidRPr="004F1B68">
              <w:rPr>
                <w:rFonts w:ascii="Arial" w:hAnsi="Arial" w:cs="Arial"/>
                <w:sz w:val="16"/>
                <w:szCs w:val="16"/>
                <w:lang w:eastAsia="ru-RU"/>
              </w:rPr>
              <w:t>70</w:t>
            </w:r>
          </w:p>
        </w:tc>
        <w:tc>
          <w:tcPr>
            <w:tcW w:w="268" w:type="pct"/>
            <w:vAlign w:val="center"/>
          </w:tcPr>
          <w:p w:rsidR="002A0499" w:rsidRPr="004F1B68" w:rsidRDefault="002A0499" w:rsidP="00D40679">
            <w:pPr>
              <w:spacing w:after="0"/>
              <w:ind w:right="-107"/>
              <w:jc w:val="center"/>
              <w:rPr>
                <w:rFonts w:ascii="Arial" w:hAnsi="Arial" w:cs="Arial"/>
                <w:sz w:val="16"/>
                <w:szCs w:val="16"/>
                <w:lang w:eastAsia="ru-RU"/>
              </w:rPr>
            </w:pPr>
            <w:r w:rsidRPr="004F1B68">
              <w:rPr>
                <w:rFonts w:ascii="Arial" w:hAnsi="Arial" w:cs="Arial"/>
                <w:sz w:val="16"/>
                <w:szCs w:val="16"/>
                <w:lang w:eastAsia="ru-RU"/>
              </w:rPr>
              <w:t>70</w:t>
            </w:r>
          </w:p>
        </w:tc>
        <w:tc>
          <w:tcPr>
            <w:tcW w:w="268" w:type="pct"/>
            <w:vAlign w:val="center"/>
          </w:tcPr>
          <w:p w:rsidR="002A0499" w:rsidRPr="004F1B68" w:rsidRDefault="002A0499" w:rsidP="00D40679">
            <w:pPr>
              <w:spacing w:after="0"/>
              <w:ind w:right="-107"/>
              <w:jc w:val="center"/>
              <w:rPr>
                <w:rFonts w:ascii="Arial" w:hAnsi="Arial" w:cs="Arial"/>
                <w:sz w:val="16"/>
                <w:szCs w:val="16"/>
                <w:lang w:eastAsia="ru-RU"/>
              </w:rPr>
            </w:pPr>
            <w:r w:rsidRPr="004F1B68">
              <w:rPr>
                <w:rFonts w:ascii="Arial" w:hAnsi="Arial" w:cs="Arial"/>
                <w:sz w:val="16"/>
                <w:szCs w:val="16"/>
                <w:lang w:eastAsia="ru-RU"/>
              </w:rPr>
              <w:t>70</w:t>
            </w:r>
          </w:p>
        </w:tc>
        <w:tc>
          <w:tcPr>
            <w:tcW w:w="269" w:type="pct"/>
            <w:vAlign w:val="center"/>
          </w:tcPr>
          <w:p w:rsidR="002A0499" w:rsidRPr="004F1B68" w:rsidRDefault="002A0499" w:rsidP="00D40679">
            <w:pPr>
              <w:widowControl w:val="0"/>
              <w:tabs>
                <w:tab w:val="right" w:pos="9355"/>
              </w:tabs>
              <w:autoSpaceDE w:val="0"/>
              <w:autoSpaceDN w:val="0"/>
              <w:adjustRightInd w:val="0"/>
              <w:spacing w:after="0"/>
              <w:ind w:right="-107"/>
              <w:jc w:val="center"/>
              <w:rPr>
                <w:rFonts w:ascii="Arial" w:hAnsi="Arial" w:cs="Arial"/>
                <w:sz w:val="16"/>
                <w:szCs w:val="16"/>
              </w:rPr>
            </w:pPr>
            <w:r w:rsidRPr="004F1B68">
              <w:rPr>
                <w:rFonts w:ascii="Arial" w:hAnsi="Arial" w:cs="Arial"/>
                <w:sz w:val="16"/>
                <w:szCs w:val="16"/>
              </w:rPr>
              <w:t>80</w:t>
            </w:r>
          </w:p>
        </w:tc>
        <w:tc>
          <w:tcPr>
            <w:tcW w:w="268" w:type="pct"/>
            <w:vAlign w:val="center"/>
          </w:tcPr>
          <w:p w:rsidR="002A0499" w:rsidRPr="004F1B68" w:rsidRDefault="002A0499" w:rsidP="00D40679">
            <w:pPr>
              <w:widowControl w:val="0"/>
              <w:tabs>
                <w:tab w:val="right" w:pos="9355"/>
              </w:tabs>
              <w:autoSpaceDE w:val="0"/>
              <w:autoSpaceDN w:val="0"/>
              <w:adjustRightInd w:val="0"/>
              <w:spacing w:after="0"/>
              <w:ind w:right="-107"/>
              <w:jc w:val="center"/>
              <w:rPr>
                <w:rFonts w:ascii="Arial" w:hAnsi="Arial" w:cs="Arial"/>
                <w:sz w:val="16"/>
                <w:szCs w:val="16"/>
              </w:rPr>
            </w:pPr>
            <w:r w:rsidRPr="004F1B68">
              <w:rPr>
                <w:rFonts w:ascii="Arial" w:hAnsi="Arial" w:cs="Arial"/>
                <w:sz w:val="16"/>
                <w:szCs w:val="16"/>
              </w:rPr>
              <w:t>85</w:t>
            </w:r>
          </w:p>
        </w:tc>
        <w:tc>
          <w:tcPr>
            <w:tcW w:w="269" w:type="pct"/>
            <w:vAlign w:val="center"/>
          </w:tcPr>
          <w:p w:rsidR="002A0499" w:rsidRPr="004F1B68" w:rsidRDefault="002A0499" w:rsidP="00D40679">
            <w:pPr>
              <w:widowControl w:val="0"/>
              <w:tabs>
                <w:tab w:val="right" w:pos="9355"/>
              </w:tabs>
              <w:autoSpaceDE w:val="0"/>
              <w:autoSpaceDN w:val="0"/>
              <w:adjustRightInd w:val="0"/>
              <w:spacing w:after="0"/>
              <w:ind w:right="-107"/>
              <w:jc w:val="center"/>
              <w:rPr>
                <w:rFonts w:ascii="Arial" w:hAnsi="Arial" w:cs="Arial"/>
                <w:sz w:val="16"/>
                <w:szCs w:val="16"/>
              </w:rPr>
            </w:pPr>
            <w:r w:rsidRPr="004F1B68">
              <w:rPr>
                <w:rFonts w:ascii="Arial" w:hAnsi="Arial" w:cs="Arial"/>
                <w:sz w:val="16"/>
                <w:szCs w:val="16"/>
              </w:rPr>
              <w:t>90</w:t>
            </w:r>
          </w:p>
        </w:tc>
      </w:tr>
      <w:tr w:rsidR="002A0499" w:rsidRPr="004F1B68">
        <w:trPr>
          <w:trHeight w:val="1434"/>
        </w:trPr>
        <w:tc>
          <w:tcPr>
            <w:tcW w:w="179" w:type="pct"/>
            <w:vMerge/>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sz w:val="16"/>
                <w:szCs w:val="16"/>
              </w:rPr>
            </w:pPr>
          </w:p>
        </w:tc>
        <w:tc>
          <w:tcPr>
            <w:tcW w:w="650" w:type="pct"/>
            <w:vMerge/>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sz w:val="16"/>
                <w:szCs w:val="16"/>
              </w:rPr>
            </w:pPr>
          </w:p>
        </w:tc>
        <w:tc>
          <w:tcPr>
            <w:tcW w:w="637" w:type="pct"/>
            <w:vMerge/>
          </w:tcPr>
          <w:p w:rsidR="002A0499" w:rsidRPr="004F1B68" w:rsidRDefault="002A0499" w:rsidP="00D40679">
            <w:pPr>
              <w:widowControl w:val="0"/>
              <w:tabs>
                <w:tab w:val="center" w:pos="4677"/>
                <w:tab w:val="right" w:pos="9355"/>
              </w:tabs>
              <w:autoSpaceDE w:val="0"/>
              <w:autoSpaceDN w:val="0"/>
              <w:adjustRightInd w:val="0"/>
              <w:spacing w:after="0"/>
              <w:jc w:val="left"/>
              <w:rPr>
                <w:rFonts w:ascii="Arial" w:hAnsi="Arial" w:cs="Arial"/>
                <w:sz w:val="16"/>
                <w:szCs w:val="16"/>
              </w:rPr>
            </w:pPr>
          </w:p>
        </w:tc>
        <w:tc>
          <w:tcPr>
            <w:tcW w:w="448" w:type="pct"/>
            <w:vMerge/>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sz w:val="16"/>
                <w:szCs w:val="16"/>
              </w:rPr>
            </w:pPr>
          </w:p>
        </w:tc>
        <w:tc>
          <w:tcPr>
            <w:tcW w:w="670" w:type="pct"/>
            <w:vAlign w:val="center"/>
          </w:tcPr>
          <w:p w:rsidR="002A0499" w:rsidRPr="004F1B68" w:rsidRDefault="002A0499" w:rsidP="00D40679">
            <w:pPr>
              <w:spacing w:after="0"/>
              <w:jc w:val="left"/>
              <w:rPr>
                <w:rFonts w:ascii="Arial" w:hAnsi="Arial" w:cs="Arial"/>
                <w:sz w:val="16"/>
                <w:szCs w:val="16"/>
                <w:lang w:eastAsia="ru-RU"/>
              </w:rPr>
            </w:pPr>
            <w:r w:rsidRPr="004F1B68">
              <w:rPr>
                <w:rFonts w:ascii="Arial" w:hAnsi="Arial" w:cs="Arial"/>
                <w:sz w:val="16"/>
                <w:szCs w:val="16"/>
                <w:lang w:eastAsia="ru-RU"/>
              </w:rPr>
              <w:t xml:space="preserve">Степень удовлетворенности граждан качеством и доступностью муниципальных услуг, предоставляемых непосредственно органами местного самоуправления   </w:t>
            </w:r>
          </w:p>
        </w:tc>
        <w:tc>
          <w:tcPr>
            <w:tcW w:w="448" w:type="pct"/>
            <w:vAlign w:val="center"/>
          </w:tcPr>
          <w:p w:rsidR="002A0499" w:rsidRPr="004F1B68" w:rsidRDefault="002A0499" w:rsidP="00D40679">
            <w:pPr>
              <w:spacing w:after="0"/>
              <w:jc w:val="center"/>
              <w:rPr>
                <w:rFonts w:ascii="Arial" w:hAnsi="Arial" w:cs="Arial"/>
                <w:sz w:val="16"/>
                <w:szCs w:val="16"/>
                <w:lang w:eastAsia="ru-RU"/>
              </w:rPr>
            </w:pPr>
            <w:r w:rsidRPr="004F1B68">
              <w:rPr>
                <w:rFonts w:ascii="Arial" w:hAnsi="Arial" w:cs="Arial"/>
                <w:sz w:val="16"/>
                <w:szCs w:val="16"/>
                <w:lang w:eastAsia="ru-RU"/>
              </w:rPr>
              <w:t>процент</w:t>
            </w:r>
          </w:p>
        </w:tc>
        <w:tc>
          <w:tcPr>
            <w:tcW w:w="626" w:type="pct"/>
            <w:vAlign w:val="center"/>
          </w:tcPr>
          <w:p w:rsidR="002A0499" w:rsidRPr="004F1B68" w:rsidRDefault="002A0499" w:rsidP="00D40679">
            <w:pPr>
              <w:spacing w:after="0"/>
              <w:jc w:val="center"/>
              <w:rPr>
                <w:rFonts w:ascii="Arial" w:hAnsi="Arial" w:cs="Arial"/>
                <w:sz w:val="16"/>
                <w:szCs w:val="16"/>
                <w:lang w:eastAsia="ru-RU"/>
              </w:rPr>
            </w:pPr>
            <w:r w:rsidRPr="004F1B68">
              <w:rPr>
                <w:rFonts w:ascii="Arial" w:hAnsi="Arial" w:cs="Arial"/>
                <w:sz w:val="16"/>
                <w:szCs w:val="16"/>
                <w:lang w:eastAsia="ru-RU"/>
              </w:rPr>
              <w:t>70</w:t>
            </w:r>
          </w:p>
        </w:tc>
        <w:tc>
          <w:tcPr>
            <w:tcW w:w="268" w:type="pct"/>
            <w:vAlign w:val="center"/>
          </w:tcPr>
          <w:p w:rsidR="002A0499" w:rsidRPr="004F1B68" w:rsidRDefault="002A0499" w:rsidP="00D40679">
            <w:pPr>
              <w:spacing w:after="0"/>
              <w:ind w:right="-107"/>
              <w:jc w:val="center"/>
              <w:rPr>
                <w:rFonts w:ascii="Arial" w:hAnsi="Arial" w:cs="Arial"/>
                <w:sz w:val="16"/>
                <w:szCs w:val="16"/>
                <w:lang w:eastAsia="ru-RU"/>
              </w:rPr>
            </w:pPr>
            <w:r w:rsidRPr="004F1B68">
              <w:rPr>
                <w:rFonts w:ascii="Arial" w:hAnsi="Arial" w:cs="Arial"/>
                <w:sz w:val="16"/>
                <w:szCs w:val="16"/>
                <w:lang w:eastAsia="ru-RU"/>
              </w:rPr>
              <w:t>70</w:t>
            </w:r>
          </w:p>
        </w:tc>
        <w:tc>
          <w:tcPr>
            <w:tcW w:w="268" w:type="pct"/>
            <w:vAlign w:val="center"/>
          </w:tcPr>
          <w:p w:rsidR="002A0499" w:rsidRPr="004F1B68" w:rsidRDefault="002A0499" w:rsidP="00D40679">
            <w:pPr>
              <w:spacing w:after="0"/>
              <w:ind w:right="-107"/>
              <w:jc w:val="center"/>
              <w:rPr>
                <w:rFonts w:ascii="Arial" w:hAnsi="Arial" w:cs="Arial"/>
                <w:sz w:val="16"/>
                <w:szCs w:val="16"/>
                <w:lang w:eastAsia="ru-RU"/>
              </w:rPr>
            </w:pPr>
            <w:r w:rsidRPr="004F1B68">
              <w:rPr>
                <w:rFonts w:ascii="Arial" w:hAnsi="Arial" w:cs="Arial"/>
                <w:sz w:val="16"/>
                <w:szCs w:val="16"/>
                <w:lang w:eastAsia="ru-RU"/>
              </w:rPr>
              <w:t>70</w:t>
            </w:r>
          </w:p>
        </w:tc>
        <w:tc>
          <w:tcPr>
            <w:tcW w:w="269" w:type="pct"/>
            <w:vAlign w:val="center"/>
          </w:tcPr>
          <w:p w:rsidR="002A0499" w:rsidRPr="004F1B68" w:rsidRDefault="002A0499" w:rsidP="00D40679">
            <w:pPr>
              <w:widowControl w:val="0"/>
              <w:tabs>
                <w:tab w:val="right" w:pos="9355"/>
              </w:tabs>
              <w:autoSpaceDE w:val="0"/>
              <w:autoSpaceDN w:val="0"/>
              <w:adjustRightInd w:val="0"/>
              <w:spacing w:after="0"/>
              <w:ind w:right="-107"/>
              <w:jc w:val="center"/>
              <w:rPr>
                <w:rFonts w:ascii="Arial" w:hAnsi="Arial" w:cs="Arial"/>
                <w:sz w:val="16"/>
                <w:szCs w:val="16"/>
              </w:rPr>
            </w:pPr>
            <w:r w:rsidRPr="004F1B68">
              <w:rPr>
                <w:rFonts w:ascii="Arial" w:hAnsi="Arial" w:cs="Arial"/>
                <w:sz w:val="16"/>
                <w:szCs w:val="16"/>
              </w:rPr>
              <w:t>80</w:t>
            </w:r>
          </w:p>
        </w:tc>
        <w:tc>
          <w:tcPr>
            <w:tcW w:w="268" w:type="pct"/>
            <w:vAlign w:val="center"/>
          </w:tcPr>
          <w:p w:rsidR="002A0499" w:rsidRPr="004F1B68" w:rsidRDefault="002A0499" w:rsidP="00D40679">
            <w:pPr>
              <w:widowControl w:val="0"/>
              <w:tabs>
                <w:tab w:val="right" w:pos="9355"/>
              </w:tabs>
              <w:autoSpaceDE w:val="0"/>
              <w:autoSpaceDN w:val="0"/>
              <w:adjustRightInd w:val="0"/>
              <w:spacing w:after="0"/>
              <w:ind w:right="-107"/>
              <w:jc w:val="center"/>
              <w:rPr>
                <w:rFonts w:ascii="Arial" w:hAnsi="Arial" w:cs="Arial"/>
                <w:sz w:val="16"/>
                <w:szCs w:val="16"/>
              </w:rPr>
            </w:pPr>
            <w:r w:rsidRPr="004F1B68">
              <w:rPr>
                <w:rFonts w:ascii="Arial" w:hAnsi="Arial" w:cs="Arial"/>
                <w:sz w:val="16"/>
                <w:szCs w:val="16"/>
              </w:rPr>
              <w:t>85</w:t>
            </w:r>
          </w:p>
        </w:tc>
        <w:tc>
          <w:tcPr>
            <w:tcW w:w="269" w:type="pct"/>
            <w:vAlign w:val="center"/>
          </w:tcPr>
          <w:p w:rsidR="002A0499" w:rsidRPr="004F1B68" w:rsidRDefault="002A0499" w:rsidP="00D40679">
            <w:pPr>
              <w:widowControl w:val="0"/>
              <w:tabs>
                <w:tab w:val="right" w:pos="9355"/>
              </w:tabs>
              <w:autoSpaceDE w:val="0"/>
              <w:autoSpaceDN w:val="0"/>
              <w:adjustRightInd w:val="0"/>
              <w:spacing w:after="0"/>
              <w:ind w:right="-107"/>
              <w:jc w:val="center"/>
              <w:rPr>
                <w:rFonts w:ascii="Arial" w:hAnsi="Arial" w:cs="Arial"/>
                <w:sz w:val="16"/>
                <w:szCs w:val="16"/>
              </w:rPr>
            </w:pPr>
            <w:r w:rsidRPr="004F1B68">
              <w:rPr>
                <w:rFonts w:ascii="Arial" w:hAnsi="Arial" w:cs="Arial"/>
                <w:sz w:val="16"/>
                <w:szCs w:val="16"/>
              </w:rPr>
              <w:t>90</w:t>
            </w:r>
          </w:p>
        </w:tc>
      </w:tr>
      <w:tr w:rsidR="002A0499" w:rsidRPr="004F1B68">
        <w:trPr>
          <w:trHeight w:val="1431"/>
        </w:trPr>
        <w:tc>
          <w:tcPr>
            <w:tcW w:w="179" w:type="pct"/>
            <w:vMerge/>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sz w:val="16"/>
                <w:szCs w:val="16"/>
              </w:rPr>
            </w:pPr>
          </w:p>
        </w:tc>
        <w:tc>
          <w:tcPr>
            <w:tcW w:w="650" w:type="pct"/>
            <w:vMerge/>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sz w:val="16"/>
                <w:szCs w:val="16"/>
              </w:rPr>
            </w:pPr>
          </w:p>
        </w:tc>
        <w:tc>
          <w:tcPr>
            <w:tcW w:w="637" w:type="pct"/>
            <w:vMerge/>
          </w:tcPr>
          <w:p w:rsidR="002A0499" w:rsidRPr="004F1B68" w:rsidRDefault="002A0499" w:rsidP="00D40679">
            <w:pPr>
              <w:widowControl w:val="0"/>
              <w:tabs>
                <w:tab w:val="center" w:pos="4677"/>
                <w:tab w:val="right" w:pos="9355"/>
              </w:tabs>
              <w:autoSpaceDE w:val="0"/>
              <w:autoSpaceDN w:val="0"/>
              <w:adjustRightInd w:val="0"/>
              <w:spacing w:after="0"/>
              <w:jc w:val="left"/>
              <w:rPr>
                <w:rFonts w:ascii="Arial" w:hAnsi="Arial" w:cs="Arial"/>
                <w:sz w:val="16"/>
                <w:szCs w:val="16"/>
              </w:rPr>
            </w:pPr>
          </w:p>
        </w:tc>
        <w:tc>
          <w:tcPr>
            <w:tcW w:w="448" w:type="pct"/>
            <w:vMerge/>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sz w:val="16"/>
                <w:szCs w:val="16"/>
              </w:rPr>
            </w:pPr>
          </w:p>
        </w:tc>
        <w:tc>
          <w:tcPr>
            <w:tcW w:w="670" w:type="pct"/>
            <w:vAlign w:val="center"/>
          </w:tcPr>
          <w:p w:rsidR="002A0499" w:rsidRPr="004F1B68" w:rsidRDefault="002A0499" w:rsidP="00D40679">
            <w:pPr>
              <w:spacing w:after="0"/>
              <w:jc w:val="left"/>
              <w:rPr>
                <w:rFonts w:ascii="Arial" w:hAnsi="Arial" w:cs="Arial"/>
                <w:sz w:val="16"/>
                <w:szCs w:val="16"/>
                <w:lang w:eastAsia="ru-RU"/>
              </w:rPr>
            </w:pPr>
            <w:r w:rsidRPr="004F1B68">
              <w:rPr>
                <w:rFonts w:ascii="Arial" w:hAnsi="Arial" w:cs="Arial"/>
                <w:sz w:val="16"/>
                <w:szCs w:val="16"/>
                <w:lang w:eastAsia="ru-RU"/>
              </w:rPr>
              <w:t>Степень удовлетворенности граждан качеством и доступностью гос. и муниципальных услуг, предоставляемых на базе МФЦ</w:t>
            </w:r>
          </w:p>
        </w:tc>
        <w:tc>
          <w:tcPr>
            <w:tcW w:w="448" w:type="pct"/>
            <w:vAlign w:val="center"/>
          </w:tcPr>
          <w:p w:rsidR="002A0499" w:rsidRPr="004F1B68" w:rsidRDefault="002A0499" w:rsidP="00D40679">
            <w:pPr>
              <w:spacing w:after="0"/>
              <w:jc w:val="center"/>
              <w:rPr>
                <w:rFonts w:ascii="Arial" w:hAnsi="Arial" w:cs="Arial"/>
                <w:sz w:val="16"/>
                <w:szCs w:val="16"/>
                <w:lang w:eastAsia="ru-RU"/>
              </w:rPr>
            </w:pPr>
            <w:r w:rsidRPr="004F1B68">
              <w:rPr>
                <w:rFonts w:ascii="Arial" w:hAnsi="Arial" w:cs="Arial"/>
                <w:sz w:val="16"/>
                <w:szCs w:val="16"/>
                <w:lang w:eastAsia="ru-RU"/>
              </w:rPr>
              <w:t>процент</w:t>
            </w:r>
          </w:p>
        </w:tc>
        <w:tc>
          <w:tcPr>
            <w:tcW w:w="626" w:type="pct"/>
            <w:vAlign w:val="center"/>
          </w:tcPr>
          <w:p w:rsidR="002A0499" w:rsidRPr="004F1B68" w:rsidRDefault="002A0499" w:rsidP="00D40679">
            <w:pPr>
              <w:spacing w:after="0"/>
              <w:jc w:val="center"/>
              <w:rPr>
                <w:rFonts w:ascii="Arial" w:hAnsi="Arial" w:cs="Arial"/>
                <w:sz w:val="16"/>
                <w:szCs w:val="16"/>
                <w:lang w:eastAsia="ru-RU"/>
              </w:rPr>
            </w:pPr>
            <w:r w:rsidRPr="004F1B68">
              <w:rPr>
                <w:rFonts w:ascii="Arial" w:hAnsi="Arial" w:cs="Arial"/>
                <w:sz w:val="16"/>
                <w:szCs w:val="16"/>
                <w:lang w:eastAsia="ru-RU"/>
              </w:rPr>
              <w:t>70</w:t>
            </w:r>
          </w:p>
        </w:tc>
        <w:tc>
          <w:tcPr>
            <w:tcW w:w="268" w:type="pct"/>
            <w:vAlign w:val="center"/>
          </w:tcPr>
          <w:p w:rsidR="002A0499" w:rsidRPr="004F1B68" w:rsidRDefault="002A0499" w:rsidP="00D40679">
            <w:pPr>
              <w:spacing w:after="0"/>
              <w:ind w:right="-107"/>
              <w:jc w:val="center"/>
              <w:rPr>
                <w:rFonts w:ascii="Arial" w:hAnsi="Arial" w:cs="Arial"/>
                <w:sz w:val="16"/>
                <w:szCs w:val="16"/>
                <w:lang w:eastAsia="ru-RU"/>
              </w:rPr>
            </w:pPr>
            <w:r w:rsidRPr="004F1B68">
              <w:rPr>
                <w:rFonts w:ascii="Arial" w:hAnsi="Arial" w:cs="Arial"/>
                <w:sz w:val="16"/>
                <w:szCs w:val="16"/>
                <w:lang w:eastAsia="ru-RU"/>
              </w:rPr>
              <w:t>70</w:t>
            </w:r>
          </w:p>
        </w:tc>
        <w:tc>
          <w:tcPr>
            <w:tcW w:w="268" w:type="pct"/>
            <w:vAlign w:val="center"/>
          </w:tcPr>
          <w:p w:rsidR="002A0499" w:rsidRPr="004F1B68" w:rsidRDefault="002A0499" w:rsidP="00D40679">
            <w:pPr>
              <w:spacing w:after="0"/>
              <w:ind w:right="-107"/>
              <w:jc w:val="center"/>
              <w:rPr>
                <w:rFonts w:ascii="Arial" w:hAnsi="Arial" w:cs="Arial"/>
                <w:sz w:val="16"/>
                <w:szCs w:val="16"/>
                <w:lang w:eastAsia="ru-RU"/>
              </w:rPr>
            </w:pPr>
            <w:r w:rsidRPr="004F1B68">
              <w:rPr>
                <w:rFonts w:ascii="Arial" w:hAnsi="Arial" w:cs="Arial"/>
                <w:sz w:val="16"/>
                <w:szCs w:val="16"/>
                <w:lang w:eastAsia="ru-RU"/>
              </w:rPr>
              <w:t>70</w:t>
            </w:r>
          </w:p>
        </w:tc>
        <w:tc>
          <w:tcPr>
            <w:tcW w:w="269" w:type="pct"/>
            <w:vAlign w:val="center"/>
          </w:tcPr>
          <w:p w:rsidR="002A0499" w:rsidRPr="004F1B68" w:rsidRDefault="002A0499" w:rsidP="00D40679">
            <w:pPr>
              <w:widowControl w:val="0"/>
              <w:tabs>
                <w:tab w:val="right" w:pos="9355"/>
              </w:tabs>
              <w:autoSpaceDE w:val="0"/>
              <w:autoSpaceDN w:val="0"/>
              <w:adjustRightInd w:val="0"/>
              <w:spacing w:after="0"/>
              <w:ind w:right="-107"/>
              <w:jc w:val="center"/>
              <w:rPr>
                <w:rFonts w:ascii="Arial" w:hAnsi="Arial" w:cs="Arial"/>
                <w:sz w:val="16"/>
                <w:szCs w:val="16"/>
              </w:rPr>
            </w:pPr>
            <w:r w:rsidRPr="004F1B68">
              <w:rPr>
                <w:rFonts w:ascii="Arial" w:hAnsi="Arial" w:cs="Arial"/>
                <w:sz w:val="16"/>
                <w:szCs w:val="16"/>
              </w:rPr>
              <w:t>80</w:t>
            </w:r>
          </w:p>
        </w:tc>
        <w:tc>
          <w:tcPr>
            <w:tcW w:w="268" w:type="pct"/>
            <w:vAlign w:val="center"/>
          </w:tcPr>
          <w:p w:rsidR="002A0499" w:rsidRPr="004F1B68" w:rsidRDefault="002A0499" w:rsidP="00D40679">
            <w:pPr>
              <w:widowControl w:val="0"/>
              <w:tabs>
                <w:tab w:val="right" w:pos="9355"/>
              </w:tabs>
              <w:autoSpaceDE w:val="0"/>
              <w:autoSpaceDN w:val="0"/>
              <w:adjustRightInd w:val="0"/>
              <w:spacing w:after="0"/>
              <w:ind w:right="-107"/>
              <w:jc w:val="center"/>
              <w:rPr>
                <w:rFonts w:ascii="Arial" w:hAnsi="Arial" w:cs="Arial"/>
                <w:sz w:val="16"/>
                <w:szCs w:val="16"/>
              </w:rPr>
            </w:pPr>
            <w:r w:rsidRPr="004F1B68">
              <w:rPr>
                <w:rFonts w:ascii="Arial" w:hAnsi="Arial" w:cs="Arial"/>
                <w:sz w:val="16"/>
                <w:szCs w:val="16"/>
              </w:rPr>
              <w:t>85</w:t>
            </w:r>
          </w:p>
        </w:tc>
        <w:tc>
          <w:tcPr>
            <w:tcW w:w="269" w:type="pct"/>
            <w:vAlign w:val="center"/>
          </w:tcPr>
          <w:p w:rsidR="002A0499" w:rsidRPr="004F1B68" w:rsidRDefault="002A0499" w:rsidP="00D40679">
            <w:pPr>
              <w:widowControl w:val="0"/>
              <w:tabs>
                <w:tab w:val="right" w:pos="9355"/>
              </w:tabs>
              <w:autoSpaceDE w:val="0"/>
              <w:autoSpaceDN w:val="0"/>
              <w:adjustRightInd w:val="0"/>
              <w:spacing w:after="0"/>
              <w:ind w:right="-107"/>
              <w:jc w:val="center"/>
              <w:rPr>
                <w:rFonts w:ascii="Arial" w:hAnsi="Arial" w:cs="Arial"/>
                <w:sz w:val="16"/>
                <w:szCs w:val="16"/>
              </w:rPr>
            </w:pPr>
            <w:r w:rsidRPr="004F1B68">
              <w:rPr>
                <w:rFonts w:ascii="Arial" w:hAnsi="Arial" w:cs="Arial"/>
                <w:sz w:val="16"/>
                <w:szCs w:val="16"/>
              </w:rPr>
              <w:t>90</w:t>
            </w:r>
          </w:p>
        </w:tc>
      </w:tr>
    </w:tbl>
    <w:p w:rsidR="002A0499" w:rsidRPr="00D40679" w:rsidRDefault="002A0499" w:rsidP="00D40679">
      <w:pPr>
        <w:spacing w:after="0"/>
        <w:jc w:val="left"/>
        <w:rPr>
          <w:rFonts w:ascii="Arial" w:hAnsi="Arial" w:cs="Arial"/>
          <w:b/>
          <w:bCs/>
        </w:rPr>
      </w:pPr>
    </w:p>
    <w:p w:rsidR="002A0499" w:rsidRPr="00D40679" w:rsidRDefault="002A0499" w:rsidP="00D40679">
      <w:pPr>
        <w:spacing w:after="0"/>
        <w:jc w:val="left"/>
        <w:rPr>
          <w:rFonts w:ascii="Arial" w:hAnsi="Arial" w:cs="Arial"/>
          <w:b/>
          <w:bCs/>
        </w:rPr>
      </w:pPr>
    </w:p>
    <w:p w:rsidR="002A0499" w:rsidRPr="00D40679" w:rsidRDefault="002A0499" w:rsidP="00D40679">
      <w:pPr>
        <w:numPr>
          <w:ilvl w:val="0"/>
          <w:numId w:val="3"/>
        </w:numPr>
        <w:spacing w:after="0"/>
        <w:jc w:val="center"/>
        <w:rPr>
          <w:rFonts w:ascii="Arial" w:hAnsi="Arial" w:cs="Arial"/>
          <w:b/>
          <w:bCs/>
          <w:lang w:eastAsia="ja-JP"/>
        </w:rPr>
      </w:pPr>
      <w:r w:rsidRPr="00D40679">
        <w:rPr>
          <w:rFonts w:ascii="Arial" w:hAnsi="Arial" w:cs="Arial"/>
          <w:b/>
          <w:bCs/>
          <w:lang w:eastAsia="ja-JP"/>
        </w:rPr>
        <w:t>Планируемые результаты реализации Подпрограммы «Развитие информационно-коммуникационных технологий для повышения эффективности процессов управления и создания благоприятных условий жизни и ведения бизнеса в Клинском муниципальном районе»</w:t>
      </w:r>
    </w:p>
    <w:p w:rsidR="002A0499" w:rsidRPr="00D40679" w:rsidRDefault="002A0499" w:rsidP="00D40679">
      <w:pPr>
        <w:spacing w:after="0"/>
        <w:ind w:left="720"/>
        <w:rPr>
          <w:rFonts w:ascii="Arial" w:hAnsi="Arial" w:cs="Arial"/>
          <w:b/>
          <w:bCs/>
          <w:lang w:eastAsia="ja-JP"/>
        </w:rPr>
      </w:pPr>
    </w:p>
    <w:p w:rsidR="002A0499" w:rsidRPr="00D40679" w:rsidRDefault="002A0499" w:rsidP="00D40679">
      <w:pPr>
        <w:spacing w:after="0"/>
        <w:ind w:left="720"/>
        <w:jc w:val="left"/>
        <w:rPr>
          <w:rFonts w:ascii="Arial" w:hAnsi="Arial" w:cs="Arial"/>
          <w:lang w:eastAsia="ja-JP"/>
        </w:rPr>
      </w:pPr>
    </w:p>
    <w:tbl>
      <w:tblPr>
        <w:tblW w:w="4986"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52"/>
        <w:gridCol w:w="2144"/>
        <w:gridCol w:w="1571"/>
        <w:gridCol w:w="992"/>
        <w:gridCol w:w="2827"/>
        <w:gridCol w:w="1174"/>
        <w:gridCol w:w="1799"/>
        <w:gridCol w:w="809"/>
        <w:gridCol w:w="821"/>
        <w:gridCol w:w="820"/>
        <w:gridCol w:w="821"/>
        <w:gridCol w:w="820"/>
      </w:tblGrid>
      <w:tr w:rsidR="002A0499" w:rsidRPr="00D40679">
        <w:trPr>
          <w:trHeight w:val="1324"/>
        </w:trPr>
        <w:tc>
          <w:tcPr>
            <w:tcW w:w="572" w:type="dxa"/>
            <w:vMerge w:val="restart"/>
            <w:tcMar>
              <w:top w:w="0" w:type="dxa"/>
              <w:left w:w="28" w:type="dxa"/>
              <w:bottom w:w="0" w:type="dxa"/>
              <w:right w:w="28" w:type="dxa"/>
            </w:tcMar>
          </w:tcPr>
          <w:p w:rsidR="002A0499" w:rsidRPr="00D40679" w:rsidRDefault="002A0499" w:rsidP="00D40679">
            <w:pPr>
              <w:autoSpaceDE w:val="0"/>
              <w:autoSpaceDN w:val="0"/>
              <w:adjustRightInd w:val="0"/>
              <w:spacing w:after="0"/>
              <w:jc w:val="center"/>
              <w:rPr>
                <w:rFonts w:ascii="Arial" w:hAnsi="Arial" w:cs="Arial"/>
                <w:b/>
                <w:bCs/>
                <w:i/>
                <w:iCs/>
                <w:sz w:val="20"/>
                <w:szCs w:val="20"/>
              </w:rPr>
            </w:pPr>
            <w:r w:rsidRPr="00D40679">
              <w:rPr>
                <w:rFonts w:ascii="Arial" w:hAnsi="Arial" w:cs="Arial"/>
                <w:b/>
                <w:bCs/>
                <w:i/>
                <w:iCs/>
                <w:sz w:val="20"/>
                <w:szCs w:val="20"/>
              </w:rPr>
              <w:t xml:space="preserve">№ </w:t>
            </w:r>
          </w:p>
          <w:p w:rsidR="002A0499" w:rsidRPr="00D40679" w:rsidRDefault="002A0499" w:rsidP="00D40679">
            <w:pPr>
              <w:autoSpaceDE w:val="0"/>
              <w:autoSpaceDN w:val="0"/>
              <w:adjustRightInd w:val="0"/>
              <w:spacing w:after="0"/>
              <w:jc w:val="center"/>
              <w:rPr>
                <w:rFonts w:ascii="Arial" w:hAnsi="Arial" w:cs="Arial"/>
                <w:b/>
                <w:bCs/>
                <w:i/>
                <w:iCs/>
                <w:sz w:val="20"/>
                <w:szCs w:val="20"/>
              </w:rPr>
            </w:pPr>
            <w:r w:rsidRPr="00D40679">
              <w:rPr>
                <w:rFonts w:ascii="Arial" w:hAnsi="Arial" w:cs="Arial"/>
                <w:b/>
                <w:bCs/>
                <w:i/>
                <w:iCs/>
                <w:sz w:val="20"/>
                <w:szCs w:val="20"/>
              </w:rPr>
              <w:t>п/п</w:t>
            </w:r>
          </w:p>
        </w:tc>
        <w:tc>
          <w:tcPr>
            <w:tcW w:w="2229" w:type="dxa"/>
            <w:vMerge w:val="restart"/>
            <w:tcMar>
              <w:top w:w="0" w:type="dxa"/>
              <w:left w:w="28" w:type="dxa"/>
              <w:bottom w:w="0" w:type="dxa"/>
              <w:right w:w="28" w:type="dxa"/>
            </w:tcMar>
          </w:tcPr>
          <w:p w:rsidR="002A0499" w:rsidRPr="00D40679" w:rsidRDefault="002A0499" w:rsidP="00D40679">
            <w:pPr>
              <w:autoSpaceDE w:val="0"/>
              <w:autoSpaceDN w:val="0"/>
              <w:adjustRightInd w:val="0"/>
              <w:spacing w:after="0"/>
              <w:jc w:val="center"/>
              <w:rPr>
                <w:rFonts w:ascii="Arial" w:hAnsi="Arial" w:cs="Arial"/>
                <w:b/>
                <w:bCs/>
                <w:i/>
                <w:iCs/>
                <w:sz w:val="20"/>
                <w:szCs w:val="20"/>
              </w:rPr>
            </w:pPr>
            <w:r w:rsidRPr="00D40679">
              <w:rPr>
                <w:rFonts w:ascii="Arial" w:hAnsi="Arial" w:cs="Arial"/>
                <w:b/>
                <w:bCs/>
                <w:i/>
                <w:iCs/>
                <w:sz w:val="20"/>
                <w:szCs w:val="20"/>
              </w:rPr>
              <w:t xml:space="preserve">Задачи, </w:t>
            </w:r>
            <w:r w:rsidRPr="00D40679">
              <w:rPr>
                <w:rFonts w:ascii="Arial" w:hAnsi="Arial" w:cs="Arial"/>
                <w:b/>
                <w:bCs/>
                <w:i/>
                <w:iCs/>
                <w:sz w:val="20"/>
                <w:szCs w:val="20"/>
              </w:rPr>
              <w:br/>
              <w:t>направленные на достижение цели</w:t>
            </w:r>
          </w:p>
        </w:tc>
        <w:tc>
          <w:tcPr>
            <w:tcW w:w="2648" w:type="dxa"/>
            <w:gridSpan w:val="2"/>
            <w:tcMar>
              <w:top w:w="0" w:type="dxa"/>
              <w:left w:w="28" w:type="dxa"/>
              <w:bottom w:w="0" w:type="dxa"/>
              <w:right w:w="28" w:type="dxa"/>
            </w:tcMar>
          </w:tcPr>
          <w:p w:rsidR="002A0499" w:rsidRPr="00D40679" w:rsidRDefault="002A0499" w:rsidP="00D40679">
            <w:pPr>
              <w:autoSpaceDE w:val="0"/>
              <w:autoSpaceDN w:val="0"/>
              <w:adjustRightInd w:val="0"/>
              <w:spacing w:after="0"/>
              <w:jc w:val="center"/>
              <w:rPr>
                <w:rFonts w:ascii="Arial" w:hAnsi="Arial" w:cs="Arial"/>
                <w:b/>
                <w:bCs/>
                <w:i/>
                <w:iCs/>
                <w:sz w:val="20"/>
                <w:szCs w:val="20"/>
              </w:rPr>
            </w:pPr>
            <w:r w:rsidRPr="00D40679">
              <w:rPr>
                <w:rFonts w:ascii="Arial" w:hAnsi="Arial" w:cs="Arial"/>
                <w:b/>
                <w:bCs/>
                <w:i/>
                <w:iCs/>
                <w:sz w:val="20"/>
                <w:szCs w:val="20"/>
              </w:rPr>
              <w:t>Планируемый объем</w:t>
            </w:r>
            <w:r w:rsidRPr="00D40679">
              <w:rPr>
                <w:rFonts w:ascii="Arial" w:hAnsi="Arial" w:cs="Arial"/>
                <w:b/>
                <w:bCs/>
                <w:i/>
                <w:iCs/>
                <w:sz w:val="20"/>
                <w:szCs w:val="20"/>
              </w:rPr>
              <w:br/>
              <w:t>финансирования на решение данной задачи (тыс. руб.)</w:t>
            </w:r>
          </w:p>
        </w:tc>
        <w:tc>
          <w:tcPr>
            <w:tcW w:w="2939" w:type="dxa"/>
            <w:vMerge w:val="restart"/>
            <w:tcMar>
              <w:top w:w="0" w:type="dxa"/>
              <w:left w:w="28" w:type="dxa"/>
              <w:bottom w:w="0" w:type="dxa"/>
              <w:right w:w="28" w:type="dxa"/>
            </w:tcMar>
          </w:tcPr>
          <w:p w:rsidR="002A0499" w:rsidRPr="00D40679" w:rsidRDefault="002A0499" w:rsidP="00D40679">
            <w:pPr>
              <w:widowControl w:val="0"/>
              <w:autoSpaceDE w:val="0"/>
              <w:autoSpaceDN w:val="0"/>
              <w:adjustRightInd w:val="0"/>
              <w:spacing w:after="0"/>
              <w:jc w:val="center"/>
              <w:rPr>
                <w:rFonts w:ascii="Arial" w:hAnsi="Arial" w:cs="Arial"/>
                <w:b/>
                <w:bCs/>
                <w:i/>
                <w:iCs/>
                <w:sz w:val="20"/>
                <w:szCs w:val="20"/>
              </w:rPr>
            </w:pPr>
            <w:r w:rsidRPr="00D40679">
              <w:rPr>
                <w:rFonts w:ascii="Arial" w:hAnsi="Arial" w:cs="Arial"/>
                <w:b/>
                <w:bCs/>
                <w:i/>
                <w:iCs/>
                <w:sz w:val="20"/>
                <w:szCs w:val="20"/>
              </w:rPr>
              <w:t>Количественные и/или качественные целевые показатели, характеризующие достижение цели и решение задач</w:t>
            </w:r>
          </w:p>
        </w:tc>
        <w:tc>
          <w:tcPr>
            <w:tcW w:w="1219" w:type="dxa"/>
            <w:vMerge w:val="restart"/>
            <w:tcMar>
              <w:top w:w="0" w:type="dxa"/>
              <w:left w:w="28" w:type="dxa"/>
              <w:bottom w:w="0" w:type="dxa"/>
              <w:right w:w="28" w:type="dxa"/>
            </w:tcMar>
          </w:tcPr>
          <w:p w:rsidR="002A0499" w:rsidRPr="00D40679" w:rsidRDefault="002A0499" w:rsidP="00D40679">
            <w:pPr>
              <w:widowControl w:val="0"/>
              <w:autoSpaceDE w:val="0"/>
              <w:autoSpaceDN w:val="0"/>
              <w:adjustRightInd w:val="0"/>
              <w:spacing w:after="0"/>
              <w:jc w:val="center"/>
              <w:rPr>
                <w:rFonts w:ascii="Arial" w:hAnsi="Arial" w:cs="Arial"/>
                <w:b/>
                <w:bCs/>
                <w:i/>
                <w:iCs/>
                <w:sz w:val="20"/>
                <w:szCs w:val="20"/>
              </w:rPr>
            </w:pPr>
            <w:r w:rsidRPr="00D40679">
              <w:rPr>
                <w:rFonts w:ascii="Arial" w:hAnsi="Arial" w:cs="Arial"/>
                <w:b/>
                <w:bCs/>
                <w:i/>
                <w:iCs/>
                <w:sz w:val="20"/>
                <w:szCs w:val="20"/>
              </w:rPr>
              <w:t>Единица</w:t>
            </w:r>
            <w:r w:rsidRPr="00D40679">
              <w:rPr>
                <w:rFonts w:ascii="Arial" w:hAnsi="Arial" w:cs="Arial"/>
                <w:b/>
                <w:bCs/>
                <w:i/>
                <w:iCs/>
                <w:sz w:val="20"/>
                <w:szCs w:val="20"/>
              </w:rPr>
              <w:br/>
              <w:t>измерения</w:t>
            </w:r>
          </w:p>
        </w:tc>
        <w:tc>
          <w:tcPr>
            <w:tcW w:w="1869" w:type="dxa"/>
            <w:tcMar>
              <w:top w:w="0" w:type="dxa"/>
              <w:left w:w="28" w:type="dxa"/>
              <w:bottom w:w="0" w:type="dxa"/>
              <w:right w:w="28" w:type="dxa"/>
            </w:tcMar>
          </w:tcPr>
          <w:p w:rsidR="002A0499" w:rsidRPr="00D40679" w:rsidRDefault="002A0499" w:rsidP="00D40679">
            <w:pPr>
              <w:widowControl w:val="0"/>
              <w:autoSpaceDE w:val="0"/>
              <w:autoSpaceDN w:val="0"/>
              <w:adjustRightInd w:val="0"/>
              <w:spacing w:after="0"/>
              <w:jc w:val="center"/>
              <w:rPr>
                <w:rFonts w:ascii="Arial" w:hAnsi="Arial" w:cs="Arial"/>
                <w:b/>
                <w:bCs/>
                <w:i/>
                <w:iCs/>
                <w:sz w:val="20"/>
                <w:szCs w:val="20"/>
              </w:rPr>
            </w:pPr>
            <w:r w:rsidRPr="00D40679">
              <w:rPr>
                <w:rFonts w:ascii="Arial" w:hAnsi="Arial" w:cs="Arial"/>
                <w:b/>
                <w:bCs/>
                <w:i/>
                <w:iCs/>
                <w:sz w:val="20"/>
                <w:szCs w:val="20"/>
              </w:rPr>
              <w:t xml:space="preserve">Базовое значение показателя </w:t>
            </w:r>
          </w:p>
          <w:p w:rsidR="002A0499" w:rsidRPr="00D40679" w:rsidRDefault="002A0499" w:rsidP="00D40679">
            <w:pPr>
              <w:widowControl w:val="0"/>
              <w:autoSpaceDE w:val="0"/>
              <w:autoSpaceDN w:val="0"/>
              <w:adjustRightInd w:val="0"/>
              <w:spacing w:after="0"/>
              <w:jc w:val="center"/>
              <w:rPr>
                <w:rFonts w:ascii="Arial" w:hAnsi="Arial" w:cs="Arial"/>
                <w:b/>
                <w:bCs/>
                <w:i/>
                <w:iCs/>
                <w:sz w:val="20"/>
                <w:szCs w:val="20"/>
              </w:rPr>
            </w:pPr>
            <w:r w:rsidRPr="00D40679">
              <w:rPr>
                <w:rFonts w:ascii="Arial" w:hAnsi="Arial" w:cs="Arial"/>
                <w:b/>
                <w:bCs/>
                <w:i/>
                <w:iCs/>
                <w:sz w:val="20"/>
                <w:szCs w:val="20"/>
              </w:rPr>
              <w:t>(на начало реализации подпрограммы)</w:t>
            </w:r>
          </w:p>
        </w:tc>
        <w:tc>
          <w:tcPr>
            <w:tcW w:w="4241" w:type="dxa"/>
            <w:gridSpan w:val="5"/>
            <w:tcMar>
              <w:top w:w="0" w:type="dxa"/>
              <w:left w:w="28" w:type="dxa"/>
              <w:bottom w:w="0" w:type="dxa"/>
              <w:right w:w="28" w:type="dxa"/>
            </w:tcMar>
          </w:tcPr>
          <w:p w:rsidR="002A0499" w:rsidRPr="00D40679" w:rsidRDefault="002A0499" w:rsidP="00D40679">
            <w:pPr>
              <w:autoSpaceDE w:val="0"/>
              <w:autoSpaceDN w:val="0"/>
              <w:adjustRightInd w:val="0"/>
              <w:spacing w:after="0"/>
              <w:jc w:val="center"/>
              <w:rPr>
                <w:rFonts w:ascii="Arial" w:hAnsi="Arial" w:cs="Arial"/>
                <w:b/>
                <w:bCs/>
                <w:i/>
                <w:iCs/>
                <w:sz w:val="20"/>
                <w:szCs w:val="20"/>
              </w:rPr>
            </w:pPr>
            <w:r w:rsidRPr="00D40679">
              <w:rPr>
                <w:rFonts w:ascii="Arial" w:hAnsi="Arial" w:cs="Arial"/>
                <w:b/>
                <w:bCs/>
                <w:i/>
                <w:iCs/>
                <w:sz w:val="20"/>
                <w:szCs w:val="20"/>
              </w:rPr>
              <w:t>Планируемое значение показателя по годам реализации</w:t>
            </w:r>
          </w:p>
        </w:tc>
      </w:tr>
      <w:tr w:rsidR="002A0499" w:rsidRPr="00D40679">
        <w:trPr>
          <w:trHeight w:val="20"/>
        </w:trPr>
        <w:tc>
          <w:tcPr>
            <w:tcW w:w="572" w:type="dxa"/>
            <w:vMerge/>
          </w:tcPr>
          <w:p w:rsidR="002A0499" w:rsidRPr="00D40679" w:rsidRDefault="002A0499" w:rsidP="00D40679">
            <w:pPr>
              <w:spacing w:after="0"/>
              <w:jc w:val="center"/>
              <w:rPr>
                <w:rFonts w:ascii="Arial" w:hAnsi="Arial" w:cs="Arial"/>
                <w:b/>
                <w:bCs/>
                <w:i/>
                <w:iCs/>
                <w:sz w:val="20"/>
                <w:szCs w:val="20"/>
              </w:rPr>
            </w:pPr>
          </w:p>
        </w:tc>
        <w:tc>
          <w:tcPr>
            <w:tcW w:w="2229" w:type="dxa"/>
            <w:vMerge/>
          </w:tcPr>
          <w:p w:rsidR="002A0499" w:rsidRPr="00D40679" w:rsidRDefault="002A0499" w:rsidP="00D40679">
            <w:pPr>
              <w:spacing w:after="0"/>
              <w:jc w:val="center"/>
              <w:rPr>
                <w:rFonts w:ascii="Arial" w:hAnsi="Arial" w:cs="Arial"/>
                <w:b/>
                <w:bCs/>
                <w:i/>
                <w:iCs/>
                <w:sz w:val="20"/>
                <w:szCs w:val="20"/>
              </w:rPr>
            </w:pPr>
          </w:p>
        </w:tc>
        <w:tc>
          <w:tcPr>
            <w:tcW w:w="1625" w:type="dxa"/>
          </w:tcPr>
          <w:p w:rsidR="002A0499" w:rsidRPr="00D40679" w:rsidRDefault="002A0499" w:rsidP="00D40679">
            <w:pPr>
              <w:widowControl w:val="0"/>
              <w:autoSpaceDE w:val="0"/>
              <w:autoSpaceDN w:val="0"/>
              <w:adjustRightInd w:val="0"/>
              <w:spacing w:after="0"/>
              <w:jc w:val="center"/>
              <w:rPr>
                <w:rFonts w:ascii="Arial" w:hAnsi="Arial" w:cs="Arial"/>
                <w:b/>
                <w:bCs/>
                <w:i/>
                <w:iCs/>
                <w:sz w:val="20"/>
                <w:szCs w:val="20"/>
                <w:lang w:eastAsia="ru-RU"/>
              </w:rPr>
            </w:pPr>
            <w:r w:rsidRPr="00D40679">
              <w:rPr>
                <w:rFonts w:ascii="Arial" w:hAnsi="Arial" w:cs="Arial"/>
                <w:b/>
                <w:bCs/>
                <w:i/>
                <w:iCs/>
                <w:sz w:val="20"/>
                <w:szCs w:val="20"/>
                <w:lang w:eastAsia="ru-RU"/>
              </w:rPr>
              <w:t>Бюджет Клинского муниципального района</w:t>
            </w:r>
          </w:p>
        </w:tc>
        <w:tc>
          <w:tcPr>
            <w:tcW w:w="1023" w:type="dxa"/>
          </w:tcPr>
          <w:p w:rsidR="002A0499" w:rsidRPr="00D40679" w:rsidRDefault="002A0499" w:rsidP="00D40679">
            <w:pPr>
              <w:widowControl w:val="0"/>
              <w:autoSpaceDE w:val="0"/>
              <w:autoSpaceDN w:val="0"/>
              <w:adjustRightInd w:val="0"/>
              <w:spacing w:after="0"/>
              <w:jc w:val="center"/>
              <w:rPr>
                <w:rFonts w:ascii="Arial" w:hAnsi="Arial" w:cs="Arial"/>
                <w:b/>
                <w:bCs/>
                <w:i/>
                <w:iCs/>
                <w:sz w:val="20"/>
                <w:szCs w:val="20"/>
                <w:lang w:eastAsia="ru-RU"/>
              </w:rPr>
            </w:pPr>
            <w:r w:rsidRPr="00D40679">
              <w:rPr>
                <w:rFonts w:ascii="Arial" w:hAnsi="Arial" w:cs="Arial"/>
                <w:b/>
                <w:bCs/>
                <w:i/>
                <w:iCs/>
                <w:sz w:val="20"/>
                <w:szCs w:val="20"/>
                <w:lang w:eastAsia="ru-RU"/>
              </w:rPr>
              <w:t>Другие источники</w:t>
            </w:r>
          </w:p>
        </w:tc>
        <w:tc>
          <w:tcPr>
            <w:tcW w:w="2939" w:type="dxa"/>
            <w:vMerge/>
          </w:tcPr>
          <w:p w:rsidR="002A0499" w:rsidRPr="00D40679" w:rsidRDefault="002A0499" w:rsidP="00D40679">
            <w:pPr>
              <w:spacing w:after="0"/>
              <w:jc w:val="center"/>
              <w:rPr>
                <w:rFonts w:ascii="Arial" w:hAnsi="Arial" w:cs="Arial"/>
                <w:b/>
                <w:bCs/>
                <w:i/>
                <w:iCs/>
                <w:sz w:val="20"/>
                <w:szCs w:val="20"/>
              </w:rPr>
            </w:pPr>
          </w:p>
        </w:tc>
        <w:tc>
          <w:tcPr>
            <w:tcW w:w="1219" w:type="dxa"/>
            <w:vMerge/>
          </w:tcPr>
          <w:p w:rsidR="002A0499" w:rsidRPr="00D40679" w:rsidRDefault="002A0499" w:rsidP="00D40679">
            <w:pPr>
              <w:spacing w:after="0"/>
              <w:jc w:val="center"/>
              <w:rPr>
                <w:rFonts w:ascii="Arial" w:hAnsi="Arial" w:cs="Arial"/>
                <w:b/>
                <w:bCs/>
                <w:i/>
                <w:iCs/>
                <w:sz w:val="20"/>
                <w:szCs w:val="20"/>
              </w:rPr>
            </w:pPr>
          </w:p>
        </w:tc>
        <w:tc>
          <w:tcPr>
            <w:tcW w:w="1869" w:type="dxa"/>
            <w:tcMar>
              <w:top w:w="0" w:type="dxa"/>
              <w:left w:w="28" w:type="dxa"/>
              <w:bottom w:w="0" w:type="dxa"/>
              <w:right w:w="28" w:type="dxa"/>
            </w:tcMar>
          </w:tcPr>
          <w:p w:rsidR="002A0499" w:rsidRPr="00D40679" w:rsidRDefault="002A0499" w:rsidP="00D40679">
            <w:pPr>
              <w:widowControl w:val="0"/>
              <w:autoSpaceDE w:val="0"/>
              <w:autoSpaceDN w:val="0"/>
              <w:adjustRightInd w:val="0"/>
              <w:spacing w:after="0"/>
              <w:jc w:val="center"/>
              <w:rPr>
                <w:rFonts w:ascii="Arial" w:hAnsi="Arial" w:cs="Arial"/>
                <w:b/>
                <w:bCs/>
                <w:i/>
                <w:iCs/>
                <w:sz w:val="20"/>
                <w:szCs w:val="20"/>
              </w:rPr>
            </w:pPr>
            <w:r w:rsidRPr="00D40679">
              <w:rPr>
                <w:rFonts w:ascii="Arial" w:hAnsi="Arial" w:cs="Arial"/>
                <w:b/>
                <w:bCs/>
                <w:i/>
                <w:iCs/>
                <w:sz w:val="20"/>
                <w:szCs w:val="20"/>
              </w:rPr>
              <w:t>2013</w:t>
            </w:r>
          </w:p>
        </w:tc>
        <w:tc>
          <w:tcPr>
            <w:tcW w:w="839" w:type="dxa"/>
            <w:tcMar>
              <w:top w:w="0" w:type="dxa"/>
              <w:left w:w="28" w:type="dxa"/>
              <w:bottom w:w="0" w:type="dxa"/>
              <w:right w:w="28" w:type="dxa"/>
            </w:tcMar>
          </w:tcPr>
          <w:p w:rsidR="002A0499" w:rsidRPr="00D40679" w:rsidRDefault="002A0499" w:rsidP="00D40679">
            <w:pPr>
              <w:widowControl w:val="0"/>
              <w:autoSpaceDE w:val="0"/>
              <w:autoSpaceDN w:val="0"/>
              <w:adjustRightInd w:val="0"/>
              <w:spacing w:after="0"/>
              <w:jc w:val="center"/>
              <w:rPr>
                <w:rFonts w:ascii="Arial" w:hAnsi="Arial" w:cs="Arial"/>
                <w:b/>
                <w:bCs/>
                <w:i/>
                <w:iCs/>
                <w:sz w:val="20"/>
                <w:szCs w:val="20"/>
                <w:lang w:eastAsia="ru-RU"/>
              </w:rPr>
            </w:pPr>
            <w:r w:rsidRPr="00D40679">
              <w:rPr>
                <w:rFonts w:ascii="Arial" w:hAnsi="Arial" w:cs="Arial"/>
                <w:b/>
                <w:bCs/>
                <w:i/>
                <w:iCs/>
                <w:sz w:val="20"/>
                <w:szCs w:val="20"/>
                <w:lang w:eastAsia="ru-RU"/>
              </w:rPr>
              <w:t>2014</w:t>
            </w:r>
          </w:p>
        </w:tc>
        <w:tc>
          <w:tcPr>
            <w:tcW w:w="851" w:type="dxa"/>
            <w:tcMar>
              <w:top w:w="0" w:type="dxa"/>
              <w:left w:w="28" w:type="dxa"/>
              <w:bottom w:w="0" w:type="dxa"/>
              <w:right w:w="28" w:type="dxa"/>
            </w:tcMar>
          </w:tcPr>
          <w:p w:rsidR="002A0499" w:rsidRPr="00D40679" w:rsidRDefault="002A0499" w:rsidP="00D40679">
            <w:pPr>
              <w:widowControl w:val="0"/>
              <w:autoSpaceDE w:val="0"/>
              <w:autoSpaceDN w:val="0"/>
              <w:adjustRightInd w:val="0"/>
              <w:spacing w:after="0"/>
              <w:jc w:val="center"/>
              <w:rPr>
                <w:rFonts w:ascii="Arial" w:hAnsi="Arial" w:cs="Arial"/>
                <w:b/>
                <w:bCs/>
                <w:i/>
                <w:iCs/>
                <w:sz w:val="20"/>
                <w:szCs w:val="20"/>
                <w:lang w:eastAsia="ru-RU"/>
              </w:rPr>
            </w:pPr>
            <w:r w:rsidRPr="00D40679">
              <w:rPr>
                <w:rFonts w:ascii="Arial" w:hAnsi="Arial" w:cs="Arial"/>
                <w:b/>
                <w:bCs/>
                <w:i/>
                <w:iCs/>
                <w:sz w:val="20"/>
                <w:szCs w:val="20"/>
                <w:lang w:eastAsia="ru-RU"/>
              </w:rPr>
              <w:t>2015</w:t>
            </w:r>
          </w:p>
        </w:tc>
        <w:tc>
          <w:tcPr>
            <w:tcW w:w="850" w:type="dxa"/>
            <w:tcMar>
              <w:top w:w="0" w:type="dxa"/>
              <w:left w:w="28" w:type="dxa"/>
              <w:bottom w:w="0" w:type="dxa"/>
              <w:right w:w="28" w:type="dxa"/>
            </w:tcMar>
          </w:tcPr>
          <w:p w:rsidR="002A0499" w:rsidRPr="00D40679" w:rsidRDefault="002A0499" w:rsidP="00D40679">
            <w:pPr>
              <w:widowControl w:val="0"/>
              <w:autoSpaceDE w:val="0"/>
              <w:autoSpaceDN w:val="0"/>
              <w:adjustRightInd w:val="0"/>
              <w:spacing w:after="0"/>
              <w:jc w:val="center"/>
              <w:rPr>
                <w:rFonts w:ascii="Arial" w:hAnsi="Arial" w:cs="Arial"/>
                <w:b/>
                <w:bCs/>
                <w:i/>
                <w:iCs/>
                <w:sz w:val="20"/>
                <w:szCs w:val="20"/>
                <w:lang w:eastAsia="ru-RU"/>
              </w:rPr>
            </w:pPr>
            <w:r w:rsidRPr="00D40679">
              <w:rPr>
                <w:rFonts w:ascii="Arial" w:hAnsi="Arial" w:cs="Arial"/>
                <w:b/>
                <w:bCs/>
                <w:i/>
                <w:iCs/>
                <w:sz w:val="20"/>
                <w:szCs w:val="20"/>
                <w:lang w:eastAsia="ru-RU"/>
              </w:rPr>
              <w:t>2016</w:t>
            </w:r>
          </w:p>
        </w:tc>
        <w:tc>
          <w:tcPr>
            <w:tcW w:w="851" w:type="dxa"/>
            <w:tcMar>
              <w:top w:w="0" w:type="dxa"/>
              <w:left w:w="28" w:type="dxa"/>
              <w:bottom w:w="0" w:type="dxa"/>
              <w:right w:w="28" w:type="dxa"/>
            </w:tcMar>
          </w:tcPr>
          <w:p w:rsidR="002A0499" w:rsidRPr="00D40679" w:rsidRDefault="002A0499" w:rsidP="00D40679">
            <w:pPr>
              <w:widowControl w:val="0"/>
              <w:autoSpaceDE w:val="0"/>
              <w:autoSpaceDN w:val="0"/>
              <w:adjustRightInd w:val="0"/>
              <w:spacing w:after="0"/>
              <w:jc w:val="center"/>
              <w:rPr>
                <w:rFonts w:ascii="Arial" w:hAnsi="Arial" w:cs="Arial"/>
                <w:b/>
                <w:bCs/>
                <w:i/>
                <w:iCs/>
                <w:sz w:val="20"/>
                <w:szCs w:val="20"/>
                <w:lang w:eastAsia="ru-RU"/>
              </w:rPr>
            </w:pPr>
            <w:r w:rsidRPr="00D40679">
              <w:rPr>
                <w:rFonts w:ascii="Arial" w:hAnsi="Arial" w:cs="Arial"/>
                <w:b/>
                <w:bCs/>
                <w:i/>
                <w:iCs/>
                <w:sz w:val="20"/>
                <w:szCs w:val="20"/>
                <w:lang w:eastAsia="ru-RU"/>
              </w:rPr>
              <w:t>2017</w:t>
            </w:r>
          </w:p>
        </w:tc>
        <w:tc>
          <w:tcPr>
            <w:tcW w:w="850" w:type="dxa"/>
            <w:tcMar>
              <w:top w:w="0" w:type="dxa"/>
              <w:left w:w="28" w:type="dxa"/>
              <w:bottom w:w="0" w:type="dxa"/>
              <w:right w:w="28" w:type="dxa"/>
            </w:tcMar>
          </w:tcPr>
          <w:p w:rsidR="002A0499" w:rsidRPr="00D40679" w:rsidRDefault="002A0499" w:rsidP="00D40679">
            <w:pPr>
              <w:widowControl w:val="0"/>
              <w:autoSpaceDE w:val="0"/>
              <w:autoSpaceDN w:val="0"/>
              <w:adjustRightInd w:val="0"/>
              <w:spacing w:after="0"/>
              <w:jc w:val="center"/>
              <w:rPr>
                <w:rFonts w:ascii="Arial" w:hAnsi="Arial" w:cs="Arial"/>
                <w:b/>
                <w:bCs/>
                <w:i/>
                <w:iCs/>
                <w:sz w:val="20"/>
                <w:szCs w:val="20"/>
                <w:lang w:eastAsia="ru-RU"/>
              </w:rPr>
            </w:pPr>
            <w:r w:rsidRPr="00D40679">
              <w:rPr>
                <w:rFonts w:ascii="Arial" w:hAnsi="Arial" w:cs="Arial"/>
                <w:b/>
                <w:bCs/>
                <w:i/>
                <w:iCs/>
                <w:sz w:val="20"/>
                <w:szCs w:val="20"/>
                <w:lang w:eastAsia="ru-RU"/>
              </w:rPr>
              <w:t>2018</w:t>
            </w:r>
          </w:p>
        </w:tc>
      </w:tr>
      <w:tr w:rsidR="002A0499" w:rsidRPr="00D40679">
        <w:trPr>
          <w:trHeight w:val="20"/>
        </w:trPr>
        <w:tc>
          <w:tcPr>
            <w:tcW w:w="567" w:type="dxa"/>
            <w:tcMar>
              <w:top w:w="0" w:type="dxa"/>
              <w:left w:w="28" w:type="dxa"/>
              <w:bottom w:w="0" w:type="dxa"/>
              <w:right w:w="28" w:type="dxa"/>
            </w:tcMar>
            <w:vAlign w:val="center"/>
          </w:tcPr>
          <w:p w:rsidR="002A0499" w:rsidRPr="00D40679" w:rsidRDefault="002A0499" w:rsidP="00D40679">
            <w:pPr>
              <w:spacing w:after="0"/>
              <w:rPr>
                <w:rFonts w:ascii="Arial" w:hAnsi="Arial" w:cs="Arial"/>
                <w:sz w:val="20"/>
                <w:szCs w:val="20"/>
              </w:rPr>
            </w:pPr>
            <w:r w:rsidRPr="00D40679">
              <w:rPr>
                <w:rFonts w:ascii="Arial" w:hAnsi="Arial" w:cs="Arial"/>
                <w:sz w:val="20"/>
                <w:szCs w:val="20"/>
              </w:rPr>
              <w:t>1.</w:t>
            </w:r>
          </w:p>
        </w:tc>
        <w:tc>
          <w:tcPr>
            <w:tcW w:w="2229" w:type="dxa"/>
            <w:tcMar>
              <w:top w:w="0" w:type="dxa"/>
              <w:left w:w="28" w:type="dxa"/>
              <w:bottom w:w="0" w:type="dxa"/>
              <w:right w:w="28" w:type="dxa"/>
            </w:tcMar>
            <w:vAlign w:val="center"/>
          </w:tcPr>
          <w:p w:rsidR="002A0499" w:rsidRPr="00D40679" w:rsidRDefault="002A0499" w:rsidP="00D40679">
            <w:pPr>
              <w:spacing w:after="0"/>
              <w:rPr>
                <w:rFonts w:ascii="Arial" w:hAnsi="Arial" w:cs="Arial"/>
                <w:sz w:val="20"/>
                <w:szCs w:val="20"/>
              </w:rPr>
            </w:pPr>
            <w:r w:rsidRPr="00D40679">
              <w:rPr>
                <w:rFonts w:ascii="Arial" w:hAnsi="Arial" w:cs="Arial"/>
                <w:sz w:val="20"/>
                <w:szCs w:val="20"/>
              </w:rPr>
              <w:t>Развитие информационных систем и ресурсов с целью повышения эффективности муниципального управления</w:t>
            </w:r>
          </w:p>
        </w:tc>
        <w:tc>
          <w:tcPr>
            <w:tcW w:w="1625"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val="en-US"/>
              </w:rPr>
            </w:pPr>
            <w:r w:rsidRPr="00D40679">
              <w:rPr>
                <w:rFonts w:ascii="Arial" w:hAnsi="Arial" w:cs="Arial"/>
                <w:sz w:val="20"/>
                <w:szCs w:val="20"/>
                <w:lang w:val="en-US"/>
              </w:rPr>
              <w:t>10209</w:t>
            </w:r>
          </w:p>
        </w:tc>
        <w:tc>
          <w:tcPr>
            <w:tcW w:w="1023" w:type="dxa"/>
            <w:tcMar>
              <w:top w:w="0" w:type="dxa"/>
              <w:left w:w="28" w:type="dxa"/>
              <w:bottom w:w="0" w:type="dxa"/>
              <w:right w:w="28" w:type="dxa"/>
            </w:tcMa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w:t>
            </w:r>
          </w:p>
        </w:tc>
        <w:tc>
          <w:tcPr>
            <w:tcW w:w="2939" w:type="dxa"/>
            <w:tcMar>
              <w:top w:w="0" w:type="dxa"/>
              <w:left w:w="28" w:type="dxa"/>
              <w:bottom w:w="0" w:type="dxa"/>
              <w:right w:w="28" w:type="dxa"/>
            </w:tcMar>
            <w:vAlign w:val="center"/>
          </w:tcPr>
          <w:p w:rsidR="002A0499" w:rsidRPr="00D40679" w:rsidRDefault="002A0499" w:rsidP="00D40679">
            <w:pPr>
              <w:spacing w:after="0"/>
              <w:rPr>
                <w:rFonts w:ascii="Arial" w:hAnsi="Arial" w:cs="Arial"/>
                <w:sz w:val="20"/>
                <w:szCs w:val="20"/>
              </w:rPr>
            </w:pPr>
            <w:r w:rsidRPr="00D40679">
              <w:rPr>
                <w:rFonts w:ascii="Arial" w:hAnsi="Arial" w:cs="Arial"/>
                <w:sz w:val="20"/>
                <w:szCs w:val="20"/>
              </w:rPr>
              <w:t>Доля подключенных рабочих мест к межведомственной системе электронного документооборота (МСЭД) Правительства МО от общего кол-ва рабочих мест</w:t>
            </w:r>
          </w:p>
        </w:tc>
        <w:tc>
          <w:tcPr>
            <w:tcW w:w="1219"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color w:val="000000"/>
                <w:sz w:val="20"/>
                <w:szCs w:val="20"/>
                <w:lang w:eastAsia="ru-RU"/>
              </w:rPr>
            </w:pPr>
            <w:r w:rsidRPr="00D40679">
              <w:rPr>
                <w:rFonts w:ascii="Arial" w:hAnsi="Arial" w:cs="Arial"/>
                <w:color w:val="000000"/>
                <w:sz w:val="20"/>
                <w:szCs w:val="20"/>
                <w:lang w:eastAsia="ru-RU"/>
              </w:rPr>
              <w:t>процент</w:t>
            </w:r>
          </w:p>
        </w:tc>
        <w:tc>
          <w:tcPr>
            <w:tcW w:w="1869"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color w:val="000000"/>
                <w:sz w:val="20"/>
                <w:szCs w:val="20"/>
                <w:lang w:eastAsia="ru-RU"/>
              </w:rPr>
            </w:pPr>
            <w:r w:rsidRPr="00D40679">
              <w:rPr>
                <w:rFonts w:ascii="Arial" w:hAnsi="Arial" w:cs="Arial"/>
                <w:color w:val="000000"/>
                <w:sz w:val="20"/>
                <w:szCs w:val="20"/>
                <w:lang w:eastAsia="ru-RU"/>
              </w:rPr>
              <w:t>х</w:t>
            </w:r>
          </w:p>
        </w:tc>
        <w:tc>
          <w:tcPr>
            <w:tcW w:w="839"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color w:val="000000"/>
                <w:sz w:val="20"/>
                <w:szCs w:val="20"/>
                <w:lang w:eastAsia="ru-RU"/>
              </w:rPr>
            </w:pPr>
            <w:r w:rsidRPr="00D40679">
              <w:rPr>
                <w:rFonts w:ascii="Arial" w:hAnsi="Arial" w:cs="Arial"/>
                <w:sz w:val="20"/>
                <w:szCs w:val="20"/>
              </w:rPr>
              <w:t>30</w:t>
            </w:r>
          </w:p>
        </w:tc>
        <w:tc>
          <w:tcPr>
            <w:tcW w:w="851"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80</w:t>
            </w:r>
          </w:p>
        </w:tc>
        <w:tc>
          <w:tcPr>
            <w:tcW w:w="850"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color w:val="000000"/>
                <w:sz w:val="20"/>
                <w:szCs w:val="20"/>
              </w:rPr>
            </w:pPr>
            <w:r w:rsidRPr="00D40679">
              <w:rPr>
                <w:rFonts w:ascii="Arial" w:hAnsi="Arial" w:cs="Arial"/>
                <w:color w:val="000000"/>
                <w:sz w:val="20"/>
                <w:szCs w:val="20"/>
                <w:lang w:val="en-US"/>
              </w:rPr>
              <w:t>100</w:t>
            </w:r>
          </w:p>
        </w:tc>
        <w:tc>
          <w:tcPr>
            <w:tcW w:w="851"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100</w:t>
            </w:r>
          </w:p>
        </w:tc>
        <w:tc>
          <w:tcPr>
            <w:tcW w:w="850"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100</w:t>
            </w:r>
          </w:p>
        </w:tc>
      </w:tr>
      <w:tr w:rsidR="002A0499" w:rsidRPr="00D40679">
        <w:trPr>
          <w:trHeight w:val="20"/>
        </w:trPr>
        <w:tc>
          <w:tcPr>
            <w:tcW w:w="567"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rPr>
            </w:pPr>
          </w:p>
        </w:tc>
        <w:tc>
          <w:tcPr>
            <w:tcW w:w="2229" w:type="dxa"/>
            <w:tcMar>
              <w:top w:w="0" w:type="dxa"/>
              <w:left w:w="28" w:type="dxa"/>
              <w:bottom w:w="0" w:type="dxa"/>
              <w:right w:w="28" w:type="dxa"/>
            </w:tcMar>
            <w:vAlign w:val="center"/>
          </w:tcPr>
          <w:p w:rsidR="002A0499" w:rsidRPr="00D40679" w:rsidRDefault="002A0499" w:rsidP="00D40679">
            <w:pPr>
              <w:spacing w:after="0"/>
              <w:rPr>
                <w:rFonts w:ascii="Arial" w:hAnsi="Arial" w:cs="Arial"/>
                <w:sz w:val="20"/>
                <w:szCs w:val="20"/>
              </w:rPr>
            </w:pPr>
          </w:p>
        </w:tc>
        <w:tc>
          <w:tcPr>
            <w:tcW w:w="1625"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p>
        </w:tc>
        <w:tc>
          <w:tcPr>
            <w:tcW w:w="1023"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rPr>
            </w:pPr>
          </w:p>
        </w:tc>
        <w:tc>
          <w:tcPr>
            <w:tcW w:w="2939" w:type="dxa"/>
            <w:tcMar>
              <w:top w:w="0" w:type="dxa"/>
              <w:left w:w="28" w:type="dxa"/>
              <w:bottom w:w="0" w:type="dxa"/>
              <w:right w:w="28" w:type="dxa"/>
            </w:tcMar>
            <w:vAlign w:val="center"/>
          </w:tcPr>
          <w:p w:rsidR="002A0499" w:rsidRPr="00D40679" w:rsidRDefault="002A0499" w:rsidP="00D40679">
            <w:pPr>
              <w:spacing w:after="0"/>
              <w:rPr>
                <w:rFonts w:ascii="Arial" w:hAnsi="Arial" w:cs="Arial"/>
                <w:sz w:val="20"/>
                <w:szCs w:val="20"/>
              </w:rPr>
            </w:pPr>
            <w:r w:rsidRPr="00D40679">
              <w:rPr>
                <w:rFonts w:ascii="Arial" w:hAnsi="Arial" w:cs="Arial"/>
                <w:sz w:val="20"/>
                <w:szCs w:val="20"/>
              </w:rPr>
              <w:t>Доля подключенных рабочих мест к региональной географической информационной системе (РГИС) Правительства МО от общего кол-ва рабочих мест</w:t>
            </w:r>
          </w:p>
          <w:p w:rsidR="002A0499" w:rsidRPr="00D40679" w:rsidRDefault="002A0499" w:rsidP="00D40679">
            <w:pPr>
              <w:spacing w:after="0"/>
              <w:rPr>
                <w:rFonts w:ascii="Arial" w:hAnsi="Arial" w:cs="Arial"/>
                <w:sz w:val="20"/>
                <w:szCs w:val="20"/>
              </w:rPr>
            </w:pPr>
          </w:p>
        </w:tc>
        <w:tc>
          <w:tcPr>
            <w:tcW w:w="1219"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color w:val="000000"/>
                <w:sz w:val="20"/>
                <w:szCs w:val="20"/>
                <w:lang w:eastAsia="ru-RU"/>
              </w:rPr>
            </w:pPr>
            <w:r w:rsidRPr="00D40679">
              <w:rPr>
                <w:rFonts w:ascii="Arial" w:hAnsi="Arial" w:cs="Arial"/>
                <w:color w:val="000000"/>
                <w:sz w:val="20"/>
                <w:szCs w:val="20"/>
                <w:lang w:eastAsia="ru-RU"/>
              </w:rPr>
              <w:t>процент</w:t>
            </w:r>
          </w:p>
        </w:tc>
        <w:tc>
          <w:tcPr>
            <w:tcW w:w="1869"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color w:val="000000"/>
                <w:sz w:val="20"/>
                <w:szCs w:val="20"/>
                <w:lang w:eastAsia="ru-RU"/>
              </w:rPr>
            </w:pPr>
            <w:r w:rsidRPr="00D40679">
              <w:rPr>
                <w:rFonts w:ascii="Arial" w:hAnsi="Arial" w:cs="Arial"/>
                <w:color w:val="000000"/>
                <w:sz w:val="20"/>
                <w:szCs w:val="20"/>
                <w:lang w:eastAsia="ru-RU"/>
              </w:rPr>
              <w:t>х</w:t>
            </w:r>
          </w:p>
        </w:tc>
        <w:tc>
          <w:tcPr>
            <w:tcW w:w="839"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color w:val="000000"/>
                <w:sz w:val="20"/>
                <w:szCs w:val="20"/>
                <w:lang w:val="en-US" w:eastAsia="ru-RU"/>
              </w:rPr>
            </w:pPr>
            <w:r w:rsidRPr="00D40679">
              <w:rPr>
                <w:rFonts w:ascii="Arial" w:hAnsi="Arial" w:cs="Arial"/>
                <w:sz w:val="20"/>
                <w:szCs w:val="20"/>
                <w:lang w:val="en-US"/>
              </w:rPr>
              <w:t>x</w:t>
            </w:r>
          </w:p>
        </w:tc>
        <w:tc>
          <w:tcPr>
            <w:tcW w:w="851"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lang w:val="en-US"/>
              </w:rPr>
            </w:pPr>
            <w:r w:rsidRPr="00D40679">
              <w:rPr>
                <w:rFonts w:ascii="Arial" w:hAnsi="Arial" w:cs="Arial"/>
                <w:sz w:val="20"/>
                <w:szCs w:val="20"/>
                <w:lang w:val="en-US"/>
              </w:rPr>
              <w:t>x</w:t>
            </w:r>
          </w:p>
        </w:tc>
        <w:tc>
          <w:tcPr>
            <w:tcW w:w="850"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color w:val="000000"/>
                <w:sz w:val="20"/>
                <w:szCs w:val="20"/>
              </w:rPr>
            </w:pPr>
            <w:r w:rsidRPr="00D40679">
              <w:rPr>
                <w:rFonts w:ascii="Arial" w:hAnsi="Arial" w:cs="Arial"/>
                <w:color w:val="000000"/>
                <w:sz w:val="20"/>
                <w:szCs w:val="20"/>
                <w:lang w:val="en-US"/>
              </w:rPr>
              <w:t>30</w:t>
            </w:r>
          </w:p>
        </w:tc>
        <w:tc>
          <w:tcPr>
            <w:tcW w:w="851"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lang w:val="en-US"/>
              </w:rPr>
            </w:pPr>
            <w:r w:rsidRPr="00D40679">
              <w:rPr>
                <w:rFonts w:ascii="Arial" w:hAnsi="Arial" w:cs="Arial"/>
                <w:sz w:val="20"/>
                <w:szCs w:val="20"/>
                <w:lang w:val="en-US"/>
              </w:rPr>
              <w:t>80</w:t>
            </w:r>
          </w:p>
        </w:tc>
        <w:tc>
          <w:tcPr>
            <w:tcW w:w="850"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100</w:t>
            </w:r>
          </w:p>
        </w:tc>
      </w:tr>
      <w:tr w:rsidR="002A0499" w:rsidRPr="00D40679">
        <w:trPr>
          <w:trHeight w:val="20"/>
        </w:trPr>
        <w:tc>
          <w:tcPr>
            <w:tcW w:w="567"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rPr>
            </w:pPr>
          </w:p>
        </w:tc>
        <w:tc>
          <w:tcPr>
            <w:tcW w:w="2229" w:type="dxa"/>
            <w:tcMar>
              <w:top w:w="0" w:type="dxa"/>
              <w:left w:w="28" w:type="dxa"/>
              <w:bottom w:w="0" w:type="dxa"/>
              <w:right w:w="28" w:type="dxa"/>
            </w:tcMar>
            <w:vAlign w:val="center"/>
          </w:tcPr>
          <w:p w:rsidR="002A0499" w:rsidRPr="00D40679" w:rsidRDefault="002A0499" w:rsidP="00D40679">
            <w:pPr>
              <w:spacing w:after="0"/>
              <w:rPr>
                <w:rFonts w:ascii="Arial" w:hAnsi="Arial" w:cs="Arial"/>
                <w:sz w:val="20"/>
                <w:szCs w:val="20"/>
              </w:rPr>
            </w:pPr>
          </w:p>
        </w:tc>
        <w:tc>
          <w:tcPr>
            <w:tcW w:w="1625"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p>
        </w:tc>
        <w:tc>
          <w:tcPr>
            <w:tcW w:w="1023"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rPr>
            </w:pPr>
          </w:p>
        </w:tc>
        <w:tc>
          <w:tcPr>
            <w:tcW w:w="2939" w:type="dxa"/>
            <w:tcMar>
              <w:top w:w="0" w:type="dxa"/>
              <w:left w:w="28" w:type="dxa"/>
              <w:bottom w:w="0" w:type="dxa"/>
              <w:right w:w="28" w:type="dxa"/>
            </w:tcMar>
            <w:vAlign w:val="center"/>
          </w:tcPr>
          <w:p w:rsidR="002A0499" w:rsidRPr="00D40679" w:rsidRDefault="002A0499" w:rsidP="00D40679">
            <w:pPr>
              <w:spacing w:after="0"/>
              <w:rPr>
                <w:rFonts w:ascii="Arial" w:hAnsi="Arial" w:cs="Arial"/>
                <w:sz w:val="20"/>
                <w:szCs w:val="20"/>
                <w:highlight w:val="red"/>
              </w:rPr>
            </w:pPr>
            <w:r w:rsidRPr="00D40679">
              <w:rPr>
                <w:rFonts w:ascii="Arial" w:hAnsi="Arial" w:cs="Arial"/>
                <w:sz w:val="20"/>
                <w:szCs w:val="20"/>
              </w:rPr>
              <w:t>Доля подключенных рабочих мест к системам «Электронное Правительство» МО от общего кол-ва рабочих мест</w:t>
            </w:r>
          </w:p>
        </w:tc>
        <w:tc>
          <w:tcPr>
            <w:tcW w:w="1219"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color w:val="000000"/>
                <w:sz w:val="20"/>
                <w:szCs w:val="20"/>
                <w:lang w:eastAsia="ru-RU"/>
              </w:rPr>
            </w:pPr>
            <w:r w:rsidRPr="00D40679">
              <w:rPr>
                <w:rFonts w:ascii="Arial" w:hAnsi="Arial" w:cs="Arial"/>
                <w:color w:val="000000"/>
                <w:sz w:val="20"/>
                <w:szCs w:val="20"/>
                <w:lang w:eastAsia="ru-RU"/>
              </w:rPr>
              <w:t>процент</w:t>
            </w:r>
          </w:p>
        </w:tc>
        <w:tc>
          <w:tcPr>
            <w:tcW w:w="1869"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color w:val="000000"/>
                <w:sz w:val="20"/>
                <w:szCs w:val="20"/>
                <w:lang w:eastAsia="ru-RU"/>
              </w:rPr>
            </w:pPr>
            <w:r w:rsidRPr="00D40679">
              <w:rPr>
                <w:rFonts w:ascii="Arial" w:hAnsi="Arial" w:cs="Arial"/>
                <w:color w:val="000000"/>
                <w:sz w:val="20"/>
                <w:szCs w:val="20"/>
                <w:lang w:eastAsia="ru-RU"/>
              </w:rPr>
              <w:t>х</w:t>
            </w:r>
          </w:p>
        </w:tc>
        <w:tc>
          <w:tcPr>
            <w:tcW w:w="839"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color w:val="000000"/>
                <w:sz w:val="20"/>
                <w:szCs w:val="20"/>
                <w:lang w:eastAsia="ru-RU"/>
              </w:rPr>
            </w:pPr>
            <w:r w:rsidRPr="00D40679">
              <w:rPr>
                <w:rFonts w:ascii="Arial" w:hAnsi="Arial" w:cs="Arial"/>
                <w:color w:val="000000"/>
                <w:sz w:val="20"/>
                <w:szCs w:val="20"/>
                <w:lang w:eastAsia="ru-RU"/>
              </w:rPr>
              <w:t>х</w:t>
            </w:r>
          </w:p>
        </w:tc>
        <w:tc>
          <w:tcPr>
            <w:tcW w:w="851"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80</w:t>
            </w:r>
          </w:p>
        </w:tc>
        <w:tc>
          <w:tcPr>
            <w:tcW w:w="850"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100</w:t>
            </w:r>
          </w:p>
        </w:tc>
        <w:tc>
          <w:tcPr>
            <w:tcW w:w="851"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100</w:t>
            </w:r>
          </w:p>
        </w:tc>
        <w:tc>
          <w:tcPr>
            <w:tcW w:w="850"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100</w:t>
            </w:r>
          </w:p>
        </w:tc>
      </w:tr>
      <w:tr w:rsidR="002A0499" w:rsidRPr="00D40679">
        <w:trPr>
          <w:trHeight w:val="20"/>
        </w:trPr>
        <w:tc>
          <w:tcPr>
            <w:tcW w:w="567"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rPr>
            </w:pPr>
          </w:p>
        </w:tc>
        <w:tc>
          <w:tcPr>
            <w:tcW w:w="2229" w:type="dxa"/>
            <w:tcMar>
              <w:top w:w="0" w:type="dxa"/>
              <w:left w:w="28" w:type="dxa"/>
              <w:bottom w:w="0" w:type="dxa"/>
              <w:right w:w="28" w:type="dxa"/>
            </w:tcMar>
            <w:vAlign w:val="center"/>
          </w:tcPr>
          <w:p w:rsidR="002A0499" w:rsidRPr="00D40679" w:rsidRDefault="002A0499" w:rsidP="00D40679">
            <w:pPr>
              <w:spacing w:after="0"/>
              <w:rPr>
                <w:rFonts w:ascii="Arial" w:hAnsi="Arial" w:cs="Arial"/>
                <w:sz w:val="20"/>
                <w:szCs w:val="20"/>
              </w:rPr>
            </w:pPr>
          </w:p>
        </w:tc>
        <w:tc>
          <w:tcPr>
            <w:tcW w:w="1625"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p>
        </w:tc>
        <w:tc>
          <w:tcPr>
            <w:tcW w:w="1023"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rPr>
            </w:pPr>
          </w:p>
        </w:tc>
        <w:tc>
          <w:tcPr>
            <w:tcW w:w="2939" w:type="dxa"/>
            <w:tcMar>
              <w:top w:w="0" w:type="dxa"/>
              <w:left w:w="28" w:type="dxa"/>
              <w:bottom w:w="0" w:type="dxa"/>
              <w:right w:w="28" w:type="dxa"/>
            </w:tcMar>
            <w:vAlign w:val="bottom"/>
          </w:tcPr>
          <w:p w:rsidR="002A0499" w:rsidRPr="00D40679" w:rsidRDefault="002A0499" w:rsidP="00D40679">
            <w:pPr>
              <w:spacing w:after="0"/>
              <w:rPr>
                <w:rFonts w:ascii="Arial" w:hAnsi="Arial" w:cs="Arial"/>
                <w:color w:val="000000"/>
                <w:sz w:val="20"/>
                <w:szCs w:val="20"/>
                <w:lang w:eastAsia="ru-RU"/>
              </w:rPr>
            </w:pPr>
            <w:r w:rsidRPr="00D40679">
              <w:rPr>
                <w:rFonts w:ascii="Arial" w:hAnsi="Arial" w:cs="Arial"/>
                <w:color w:val="000000"/>
                <w:sz w:val="20"/>
                <w:szCs w:val="20"/>
                <w:lang w:eastAsia="ru-RU"/>
              </w:rPr>
              <w:t xml:space="preserve">Доля отраслевых (функциональных) органов и структурных подразделений Администрации </w:t>
            </w:r>
            <w:r w:rsidRPr="00D40679">
              <w:rPr>
                <w:rFonts w:ascii="Arial" w:hAnsi="Arial" w:cs="Arial"/>
                <w:sz w:val="20"/>
                <w:szCs w:val="20"/>
              </w:rPr>
              <w:t>Клинского муниципального района</w:t>
            </w:r>
            <w:r w:rsidRPr="00D40679">
              <w:rPr>
                <w:rFonts w:ascii="Arial" w:hAnsi="Arial" w:cs="Arial"/>
                <w:color w:val="000000"/>
                <w:sz w:val="20"/>
                <w:szCs w:val="20"/>
                <w:lang w:eastAsia="ru-RU"/>
              </w:rPr>
              <w:t xml:space="preserve">, подключенных к системе электронного документооборота </w:t>
            </w:r>
          </w:p>
        </w:tc>
        <w:tc>
          <w:tcPr>
            <w:tcW w:w="1219"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color w:val="000000"/>
                <w:sz w:val="20"/>
                <w:szCs w:val="20"/>
                <w:lang w:eastAsia="ru-RU"/>
              </w:rPr>
            </w:pPr>
            <w:r w:rsidRPr="00D40679">
              <w:rPr>
                <w:rFonts w:ascii="Arial" w:hAnsi="Arial" w:cs="Arial"/>
                <w:color w:val="000000"/>
                <w:sz w:val="20"/>
                <w:szCs w:val="20"/>
                <w:lang w:eastAsia="ru-RU"/>
              </w:rPr>
              <w:t>процент</w:t>
            </w:r>
          </w:p>
        </w:tc>
        <w:tc>
          <w:tcPr>
            <w:tcW w:w="1869"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color w:val="000000"/>
                <w:sz w:val="20"/>
                <w:szCs w:val="20"/>
                <w:lang w:val="en-US" w:eastAsia="ru-RU"/>
              </w:rPr>
            </w:pPr>
            <w:r w:rsidRPr="00D40679">
              <w:rPr>
                <w:rFonts w:ascii="Arial" w:hAnsi="Arial" w:cs="Arial"/>
                <w:color w:val="000000"/>
                <w:sz w:val="20"/>
                <w:szCs w:val="20"/>
                <w:lang w:val="en-US" w:eastAsia="ru-RU"/>
              </w:rPr>
              <w:t>x</w:t>
            </w:r>
          </w:p>
        </w:tc>
        <w:tc>
          <w:tcPr>
            <w:tcW w:w="839"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color w:val="000000"/>
                <w:sz w:val="20"/>
                <w:szCs w:val="20"/>
                <w:lang w:val="en-US" w:eastAsia="ru-RU"/>
              </w:rPr>
            </w:pPr>
            <w:r w:rsidRPr="00D40679">
              <w:rPr>
                <w:rFonts w:ascii="Arial" w:hAnsi="Arial" w:cs="Arial"/>
                <w:color w:val="000000"/>
                <w:sz w:val="20"/>
                <w:szCs w:val="20"/>
                <w:lang w:val="en-US" w:eastAsia="ru-RU"/>
              </w:rPr>
              <w:t>50</w:t>
            </w:r>
          </w:p>
        </w:tc>
        <w:tc>
          <w:tcPr>
            <w:tcW w:w="851"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color w:val="000000"/>
                <w:sz w:val="20"/>
                <w:szCs w:val="20"/>
                <w:lang w:eastAsia="ru-RU"/>
              </w:rPr>
            </w:pPr>
            <w:r w:rsidRPr="00D40679">
              <w:rPr>
                <w:rFonts w:ascii="Arial" w:hAnsi="Arial" w:cs="Arial"/>
                <w:color w:val="000000"/>
                <w:sz w:val="20"/>
                <w:szCs w:val="20"/>
                <w:lang w:eastAsia="ru-RU"/>
              </w:rPr>
              <w:t>100</w:t>
            </w:r>
          </w:p>
        </w:tc>
        <w:tc>
          <w:tcPr>
            <w:tcW w:w="850"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100</w:t>
            </w:r>
          </w:p>
        </w:tc>
        <w:tc>
          <w:tcPr>
            <w:tcW w:w="851"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100</w:t>
            </w:r>
          </w:p>
        </w:tc>
        <w:tc>
          <w:tcPr>
            <w:tcW w:w="850"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100</w:t>
            </w:r>
          </w:p>
        </w:tc>
      </w:tr>
      <w:tr w:rsidR="002A0499" w:rsidRPr="00D40679">
        <w:trPr>
          <w:trHeight w:val="20"/>
        </w:trPr>
        <w:tc>
          <w:tcPr>
            <w:tcW w:w="567"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2229"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1625"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1023"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2939" w:type="dxa"/>
            <w:tcMar>
              <w:top w:w="0" w:type="dxa"/>
              <w:left w:w="28" w:type="dxa"/>
              <w:bottom w:w="0" w:type="dxa"/>
              <w:right w:w="28" w:type="dxa"/>
            </w:tcMar>
          </w:tcPr>
          <w:p w:rsidR="002A0499" w:rsidRPr="00D40679" w:rsidRDefault="002A0499" w:rsidP="00D40679">
            <w:pPr>
              <w:pStyle w:val="ConsPlusCell"/>
              <w:ind w:right="-75"/>
              <w:rPr>
                <w:rFonts w:ascii="Arial" w:hAnsi="Arial" w:cs="Arial"/>
                <w:color w:val="000000"/>
                <w:sz w:val="20"/>
                <w:szCs w:val="20"/>
              </w:rPr>
            </w:pPr>
            <w:r w:rsidRPr="00D40679">
              <w:rPr>
                <w:rFonts w:ascii="Arial" w:hAnsi="Arial" w:cs="Arial"/>
                <w:color w:val="000000"/>
                <w:sz w:val="20"/>
                <w:szCs w:val="20"/>
              </w:rPr>
              <w:t>Доля подключенных рабочих мест к системам ГАС «Управление» Правительства МО от общего кол-ва рабочих мест</w:t>
            </w:r>
          </w:p>
          <w:p w:rsidR="002A0499" w:rsidRPr="00D40679" w:rsidRDefault="002A0499" w:rsidP="00D40679">
            <w:pPr>
              <w:spacing w:after="0"/>
              <w:jc w:val="left"/>
              <w:rPr>
                <w:rFonts w:ascii="Arial" w:hAnsi="Arial" w:cs="Arial"/>
                <w:color w:val="000000"/>
                <w:sz w:val="20"/>
                <w:szCs w:val="20"/>
                <w:lang w:eastAsia="ru-RU"/>
              </w:rPr>
            </w:pPr>
          </w:p>
        </w:tc>
        <w:tc>
          <w:tcPr>
            <w:tcW w:w="1219"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color w:val="000000"/>
                <w:sz w:val="20"/>
                <w:szCs w:val="20"/>
                <w:lang w:eastAsia="ru-RU"/>
              </w:rPr>
            </w:pPr>
          </w:p>
          <w:p w:rsidR="002A0499" w:rsidRPr="00D40679" w:rsidRDefault="002A0499" w:rsidP="00D40679">
            <w:pPr>
              <w:spacing w:after="0"/>
              <w:jc w:val="center"/>
              <w:rPr>
                <w:rFonts w:ascii="Arial" w:hAnsi="Arial" w:cs="Arial"/>
                <w:color w:val="000000"/>
                <w:sz w:val="20"/>
                <w:szCs w:val="20"/>
                <w:lang w:eastAsia="ru-RU"/>
              </w:rPr>
            </w:pPr>
            <w:r w:rsidRPr="00D40679">
              <w:rPr>
                <w:rFonts w:ascii="Arial" w:hAnsi="Arial" w:cs="Arial"/>
                <w:color w:val="000000"/>
                <w:sz w:val="20"/>
                <w:szCs w:val="20"/>
                <w:lang w:eastAsia="ru-RU"/>
              </w:rPr>
              <w:t>процент</w:t>
            </w:r>
          </w:p>
        </w:tc>
        <w:tc>
          <w:tcPr>
            <w:tcW w:w="1869"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color w:val="000000"/>
                <w:sz w:val="20"/>
                <w:szCs w:val="20"/>
                <w:lang w:eastAsia="ru-RU"/>
              </w:rPr>
            </w:pPr>
            <w:r w:rsidRPr="00D40679">
              <w:rPr>
                <w:rFonts w:ascii="Arial" w:hAnsi="Arial" w:cs="Arial"/>
                <w:color w:val="000000"/>
                <w:sz w:val="20"/>
                <w:szCs w:val="20"/>
                <w:lang w:eastAsia="ru-RU"/>
              </w:rPr>
              <w:t>х</w:t>
            </w:r>
          </w:p>
        </w:tc>
        <w:tc>
          <w:tcPr>
            <w:tcW w:w="839"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color w:val="000000"/>
                <w:sz w:val="20"/>
                <w:szCs w:val="20"/>
                <w:lang w:eastAsia="ru-RU"/>
              </w:rPr>
            </w:pPr>
            <w:r w:rsidRPr="00D40679">
              <w:rPr>
                <w:rFonts w:ascii="Arial" w:hAnsi="Arial" w:cs="Arial"/>
                <w:color w:val="000000"/>
                <w:sz w:val="20"/>
                <w:szCs w:val="20"/>
                <w:lang w:eastAsia="ru-RU"/>
              </w:rPr>
              <w:t>х</w:t>
            </w:r>
          </w:p>
        </w:tc>
        <w:tc>
          <w:tcPr>
            <w:tcW w:w="851"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color w:val="000000"/>
                <w:sz w:val="20"/>
                <w:szCs w:val="20"/>
                <w:lang w:eastAsia="ru-RU"/>
              </w:rPr>
            </w:pPr>
            <w:r w:rsidRPr="00D40679">
              <w:rPr>
                <w:rFonts w:ascii="Arial" w:hAnsi="Arial" w:cs="Arial"/>
                <w:color w:val="000000"/>
                <w:sz w:val="20"/>
                <w:szCs w:val="20"/>
                <w:lang w:eastAsia="ru-RU"/>
              </w:rPr>
              <w:t>80</w:t>
            </w:r>
          </w:p>
        </w:tc>
        <w:tc>
          <w:tcPr>
            <w:tcW w:w="850"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color w:val="000000"/>
                <w:sz w:val="20"/>
                <w:szCs w:val="20"/>
                <w:lang w:eastAsia="ru-RU"/>
              </w:rPr>
            </w:pPr>
            <w:r w:rsidRPr="00D40679">
              <w:rPr>
                <w:rFonts w:ascii="Arial" w:hAnsi="Arial" w:cs="Arial"/>
                <w:color w:val="000000"/>
                <w:sz w:val="20"/>
                <w:szCs w:val="20"/>
                <w:lang w:eastAsia="ru-RU"/>
              </w:rPr>
              <w:t>100</w:t>
            </w:r>
          </w:p>
        </w:tc>
        <w:tc>
          <w:tcPr>
            <w:tcW w:w="851"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color w:val="000000"/>
                <w:sz w:val="20"/>
                <w:szCs w:val="20"/>
                <w:lang w:eastAsia="ru-RU"/>
              </w:rPr>
            </w:pPr>
            <w:r w:rsidRPr="00D40679">
              <w:rPr>
                <w:rFonts w:ascii="Arial" w:hAnsi="Arial" w:cs="Arial"/>
                <w:color w:val="000000"/>
                <w:sz w:val="20"/>
                <w:szCs w:val="20"/>
                <w:lang w:eastAsia="ru-RU"/>
              </w:rPr>
              <w:t>100</w:t>
            </w:r>
          </w:p>
        </w:tc>
        <w:tc>
          <w:tcPr>
            <w:tcW w:w="850"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lang w:val="en-US"/>
              </w:rPr>
            </w:pPr>
            <w:r w:rsidRPr="00D40679">
              <w:rPr>
                <w:rFonts w:ascii="Arial" w:hAnsi="Arial" w:cs="Arial"/>
                <w:sz w:val="20"/>
                <w:szCs w:val="20"/>
                <w:lang w:val="en-US"/>
              </w:rPr>
              <w:t>100</w:t>
            </w:r>
          </w:p>
        </w:tc>
      </w:tr>
      <w:tr w:rsidR="002A0499" w:rsidRPr="00D40679">
        <w:trPr>
          <w:trHeight w:val="20"/>
        </w:trPr>
        <w:tc>
          <w:tcPr>
            <w:tcW w:w="567"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2229"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1625"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1023"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2939" w:type="dxa"/>
            <w:tcMar>
              <w:top w:w="0" w:type="dxa"/>
              <w:left w:w="28" w:type="dxa"/>
              <w:bottom w:w="0" w:type="dxa"/>
              <w:right w:w="28" w:type="dxa"/>
            </w:tcMar>
          </w:tcPr>
          <w:p w:rsidR="002A0499" w:rsidRPr="00D40679" w:rsidRDefault="002A0499" w:rsidP="00D40679">
            <w:pPr>
              <w:spacing w:after="0"/>
              <w:jc w:val="left"/>
              <w:rPr>
                <w:rFonts w:ascii="Arial" w:hAnsi="Arial" w:cs="Arial"/>
                <w:color w:val="000000"/>
                <w:sz w:val="20"/>
                <w:szCs w:val="20"/>
                <w:lang w:eastAsia="ru-RU"/>
              </w:rPr>
            </w:pPr>
            <w:r w:rsidRPr="00D40679">
              <w:rPr>
                <w:rFonts w:ascii="Arial" w:hAnsi="Arial" w:cs="Arial"/>
                <w:color w:val="000000"/>
                <w:sz w:val="20"/>
                <w:szCs w:val="20"/>
                <w:lang w:eastAsia="ru-RU"/>
              </w:rPr>
              <w:t>Доля информационных систем муниципальных образований, зарегистрированных в реестре информационных систем и преданных в региональный фонд алгоритмов и программ</w:t>
            </w:r>
          </w:p>
        </w:tc>
        <w:tc>
          <w:tcPr>
            <w:tcW w:w="1219"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color w:val="000000"/>
                <w:sz w:val="20"/>
                <w:szCs w:val="20"/>
                <w:lang w:eastAsia="ru-RU"/>
              </w:rPr>
            </w:pPr>
            <w:r w:rsidRPr="00D40679">
              <w:rPr>
                <w:rFonts w:ascii="Arial" w:hAnsi="Arial" w:cs="Arial"/>
                <w:color w:val="000000"/>
                <w:sz w:val="20"/>
                <w:szCs w:val="20"/>
                <w:lang w:eastAsia="ru-RU"/>
              </w:rPr>
              <w:t>процент</w:t>
            </w:r>
          </w:p>
        </w:tc>
        <w:tc>
          <w:tcPr>
            <w:tcW w:w="1869" w:type="dxa"/>
            <w:tcMar>
              <w:top w:w="0" w:type="dxa"/>
              <w:left w:w="28" w:type="dxa"/>
              <w:bottom w:w="0" w:type="dxa"/>
              <w:right w:w="28" w:type="dxa"/>
            </w:tcMar>
            <w:vAlign w:val="center"/>
          </w:tcPr>
          <w:p w:rsidR="002A0499" w:rsidRPr="00D40679" w:rsidRDefault="002A0499" w:rsidP="00D40679">
            <w:pPr>
              <w:widowControl w:val="0"/>
              <w:autoSpaceDE w:val="0"/>
              <w:autoSpaceDN w:val="0"/>
              <w:adjustRightInd w:val="0"/>
              <w:spacing w:after="0"/>
              <w:jc w:val="center"/>
              <w:rPr>
                <w:rFonts w:ascii="Arial" w:hAnsi="Arial" w:cs="Arial"/>
                <w:sz w:val="20"/>
                <w:szCs w:val="20"/>
                <w:lang w:val="en-US" w:eastAsia="ru-RU"/>
              </w:rPr>
            </w:pPr>
            <w:r w:rsidRPr="00D40679">
              <w:rPr>
                <w:rFonts w:ascii="Arial" w:hAnsi="Arial" w:cs="Arial"/>
                <w:sz w:val="20"/>
                <w:szCs w:val="20"/>
                <w:lang w:val="en-US" w:eastAsia="ru-RU"/>
              </w:rPr>
              <w:t>30</w:t>
            </w:r>
          </w:p>
        </w:tc>
        <w:tc>
          <w:tcPr>
            <w:tcW w:w="839"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lang w:val="en-US"/>
              </w:rPr>
            </w:pPr>
            <w:r w:rsidRPr="00D40679">
              <w:rPr>
                <w:rFonts w:ascii="Arial" w:hAnsi="Arial" w:cs="Arial"/>
                <w:sz w:val="20"/>
                <w:szCs w:val="20"/>
                <w:lang w:val="en-US"/>
              </w:rPr>
              <w:t>30</w:t>
            </w:r>
          </w:p>
        </w:tc>
        <w:tc>
          <w:tcPr>
            <w:tcW w:w="851"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lang w:val="en-US"/>
              </w:rPr>
            </w:pPr>
            <w:r w:rsidRPr="00D40679">
              <w:rPr>
                <w:rFonts w:ascii="Arial" w:hAnsi="Arial" w:cs="Arial"/>
                <w:sz w:val="20"/>
                <w:szCs w:val="20"/>
                <w:lang w:val="en-US"/>
              </w:rPr>
              <w:t>30</w:t>
            </w:r>
          </w:p>
        </w:tc>
        <w:tc>
          <w:tcPr>
            <w:tcW w:w="850"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lang w:val="en-US"/>
              </w:rPr>
            </w:pPr>
            <w:r w:rsidRPr="00D40679">
              <w:rPr>
                <w:rFonts w:ascii="Arial" w:hAnsi="Arial" w:cs="Arial"/>
                <w:sz w:val="20"/>
                <w:szCs w:val="20"/>
                <w:lang w:val="en-US"/>
              </w:rPr>
              <w:t>50</w:t>
            </w:r>
          </w:p>
        </w:tc>
        <w:tc>
          <w:tcPr>
            <w:tcW w:w="851"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lang w:val="en-US"/>
              </w:rPr>
            </w:pPr>
            <w:r w:rsidRPr="00D40679">
              <w:rPr>
                <w:rFonts w:ascii="Arial" w:hAnsi="Arial" w:cs="Arial"/>
                <w:sz w:val="20"/>
                <w:szCs w:val="20"/>
                <w:lang w:val="en-US"/>
              </w:rPr>
              <w:t>70</w:t>
            </w:r>
          </w:p>
        </w:tc>
        <w:tc>
          <w:tcPr>
            <w:tcW w:w="850"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lang w:val="en-US"/>
              </w:rPr>
            </w:pPr>
            <w:r w:rsidRPr="00D40679">
              <w:rPr>
                <w:rFonts w:ascii="Arial" w:hAnsi="Arial" w:cs="Arial"/>
                <w:sz w:val="20"/>
                <w:szCs w:val="20"/>
                <w:lang w:val="en-US"/>
              </w:rPr>
              <w:t>90</w:t>
            </w:r>
          </w:p>
        </w:tc>
      </w:tr>
      <w:tr w:rsidR="002A0499" w:rsidRPr="00D40679">
        <w:trPr>
          <w:trHeight w:val="20"/>
        </w:trPr>
        <w:tc>
          <w:tcPr>
            <w:tcW w:w="567"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2229"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1625"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1023"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2939" w:type="dxa"/>
            <w:tcMar>
              <w:top w:w="0" w:type="dxa"/>
              <w:left w:w="28" w:type="dxa"/>
              <w:bottom w:w="0" w:type="dxa"/>
              <w:right w:w="28" w:type="dxa"/>
            </w:tcMar>
          </w:tcPr>
          <w:p w:rsidR="002A0499" w:rsidRPr="00D40679" w:rsidRDefault="002A0499" w:rsidP="00D40679">
            <w:pPr>
              <w:spacing w:after="0"/>
              <w:jc w:val="left"/>
              <w:rPr>
                <w:rFonts w:ascii="Arial" w:hAnsi="Arial" w:cs="Arial"/>
                <w:sz w:val="20"/>
                <w:szCs w:val="20"/>
              </w:rPr>
            </w:pPr>
            <w:r w:rsidRPr="00D40679">
              <w:rPr>
                <w:rFonts w:ascii="Arial" w:hAnsi="Arial" w:cs="Arial"/>
                <w:sz w:val="20"/>
                <w:szCs w:val="20"/>
              </w:rPr>
              <w:t xml:space="preserve">Доля обращений граждан, переданных через официальный сайт Клинского муниципального района, от общего количества обращений граждан </w:t>
            </w:r>
          </w:p>
        </w:tc>
        <w:tc>
          <w:tcPr>
            <w:tcW w:w="1219"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color w:val="000000"/>
                <w:sz w:val="20"/>
                <w:szCs w:val="20"/>
                <w:lang w:eastAsia="ru-RU"/>
              </w:rPr>
              <w:t>процент</w:t>
            </w:r>
          </w:p>
        </w:tc>
        <w:tc>
          <w:tcPr>
            <w:tcW w:w="1869" w:type="dxa"/>
            <w:tcMar>
              <w:top w:w="0" w:type="dxa"/>
              <w:left w:w="28" w:type="dxa"/>
              <w:bottom w:w="0" w:type="dxa"/>
              <w:right w:w="28" w:type="dxa"/>
            </w:tcMar>
            <w:vAlign w:val="center"/>
          </w:tcPr>
          <w:p w:rsidR="002A0499" w:rsidRPr="00D40679" w:rsidRDefault="002A0499" w:rsidP="00D40679">
            <w:pPr>
              <w:widowControl w:val="0"/>
              <w:autoSpaceDE w:val="0"/>
              <w:autoSpaceDN w:val="0"/>
              <w:adjustRightInd w:val="0"/>
              <w:spacing w:after="0"/>
              <w:jc w:val="center"/>
              <w:rPr>
                <w:rFonts w:ascii="Arial" w:hAnsi="Arial" w:cs="Arial"/>
                <w:sz w:val="20"/>
                <w:szCs w:val="20"/>
                <w:lang w:eastAsia="ru-RU"/>
              </w:rPr>
            </w:pPr>
            <w:r w:rsidRPr="00D40679">
              <w:rPr>
                <w:rFonts w:ascii="Arial" w:hAnsi="Arial" w:cs="Arial"/>
                <w:sz w:val="20"/>
                <w:szCs w:val="20"/>
                <w:lang w:eastAsia="ru-RU"/>
              </w:rPr>
              <w:t>3</w:t>
            </w:r>
          </w:p>
        </w:tc>
        <w:tc>
          <w:tcPr>
            <w:tcW w:w="839"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5</w:t>
            </w:r>
          </w:p>
        </w:tc>
        <w:tc>
          <w:tcPr>
            <w:tcW w:w="851"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8</w:t>
            </w:r>
          </w:p>
        </w:tc>
        <w:tc>
          <w:tcPr>
            <w:tcW w:w="850"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10</w:t>
            </w:r>
          </w:p>
        </w:tc>
        <w:tc>
          <w:tcPr>
            <w:tcW w:w="851"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15</w:t>
            </w:r>
          </w:p>
        </w:tc>
        <w:tc>
          <w:tcPr>
            <w:tcW w:w="850"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15</w:t>
            </w:r>
          </w:p>
        </w:tc>
      </w:tr>
      <w:tr w:rsidR="002A0499" w:rsidRPr="00D40679">
        <w:trPr>
          <w:trHeight w:val="20"/>
        </w:trPr>
        <w:tc>
          <w:tcPr>
            <w:tcW w:w="567"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2229"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1625"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1023"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2939" w:type="dxa"/>
            <w:tcMar>
              <w:top w:w="0" w:type="dxa"/>
              <w:left w:w="28" w:type="dxa"/>
              <w:bottom w:w="0" w:type="dxa"/>
              <w:right w:w="28" w:type="dxa"/>
            </w:tcMar>
          </w:tcPr>
          <w:p w:rsidR="002A0499" w:rsidRPr="00D40679" w:rsidRDefault="002A0499" w:rsidP="00D40679">
            <w:pPr>
              <w:spacing w:after="0"/>
              <w:jc w:val="left"/>
              <w:rPr>
                <w:rFonts w:ascii="Arial" w:hAnsi="Arial" w:cs="Arial"/>
                <w:sz w:val="20"/>
                <w:szCs w:val="20"/>
              </w:rPr>
            </w:pPr>
            <w:r w:rsidRPr="00D40679">
              <w:rPr>
                <w:rFonts w:ascii="Arial" w:hAnsi="Arial" w:cs="Arial"/>
                <w:sz w:val="20"/>
                <w:szCs w:val="20"/>
              </w:rPr>
              <w:t xml:space="preserve">Доля муниципальных услуг, оказываемых в электронном виде, от общего количества муниципальных услуг, которые возможно оказывать в электронном виде в соответствии с действующим законодательством </w:t>
            </w:r>
          </w:p>
        </w:tc>
        <w:tc>
          <w:tcPr>
            <w:tcW w:w="1219"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color w:val="000000"/>
                <w:sz w:val="20"/>
                <w:szCs w:val="20"/>
                <w:lang w:eastAsia="ru-RU"/>
              </w:rPr>
              <w:t>процент</w:t>
            </w:r>
          </w:p>
        </w:tc>
        <w:tc>
          <w:tcPr>
            <w:tcW w:w="1869" w:type="dxa"/>
            <w:tcMar>
              <w:top w:w="0" w:type="dxa"/>
              <w:left w:w="28" w:type="dxa"/>
              <w:bottom w:w="0" w:type="dxa"/>
              <w:right w:w="28" w:type="dxa"/>
            </w:tcMar>
            <w:vAlign w:val="center"/>
          </w:tcPr>
          <w:p w:rsidR="002A0499" w:rsidRPr="00D40679" w:rsidRDefault="002A0499" w:rsidP="00D40679">
            <w:pPr>
              <w:widowControl w:val="0"/>
              <w:autoSpaceDE w:val="0"/>
              <w:autoSpaceDN w:val="0"/>
              <w:adjustRightInd w:val="0"/>
              <w:spacing w:after="0"/>
              <w:jc w:val="center"/>
              <w:rPr>
                <w:rFonts w:ascii="Arial" w:hAnsi="Arial" w:cs="Arial"/>
                <w:sz w:val="20"/>
                <w:szCs w:val="20"/>
                <w:lang w:eastAsia="ru-RU"/>
              </w:rPr>
            </w:pPr>
            <w:r w:rsidRPr="00D40679">
              <w:rPr>
                <w:rFonts w:ascii="Arial" w:hAnsi="Arial" w:cs="Arial"/>
                <w:sz w:val="20"/>
                <w:szCs w:val="20"/>
              </w:rPr>
              <w:t>10</w:t>
            </w:r>
          </w:p>
        </w:tc>
        <w:tc>
          <w:tcPr>
            <w:tcW w:w="839"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20</w:t>
            </w:r>
          </w:p>
        </w:tc>
        <w:tc>
          <w:tcPr>
            <w:tcW w:w="851"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30</w:t>
            </w:r>
          </w:p>
        </w:tc>
        <w:tc>
          <w:tcPr>
            <w:tcW w:w="850"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50</w:t>
            </w:r>
          </w:p>
        </w:tc>
        <w:tc>
          <w:tcPr>
            <w:tcW w:w="851"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60</w:t>
            </w:r>
          </w:p>
        </w:tc>
        <w:tc>
          <w:tcPr>
            <w:tcW w:w="850"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lang w:eastAsia="ru-RU"/>
              </w:rPr>
              <w:t>70</w:t>
            </w:r>
          </w:p>
        </w:tc>
      </w:tr>
      <w:tr w:rsidR="002A0499" w:rsidRPr="00D40679">
        <w:trPr>
          <w:trHeight w:val="20"/>
        </w:trPr>
        <w:tc>
          <w:tcPr>
            <w:tcW w:w="567"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2229"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1625"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1023"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2939" w:type="dxa"/>
            <w:tcMar>
              <w:top w:w="0" w:type="dxa"/>
              <w:left w:w="28" w:type="dxa"/>
              <w:bottom w:w="0" w:type="dxa"/>
              <w:right w:w="28" w:type="dxa"/>
            </w:tcMar>
          </w:tcPr>
          <w:p w:rsidR="002A0499" w:rsidRPr="00D40679" w:rsidRDefault="002A0499" w:rsidP="00D40679">
            <w:pPr>
              <w:spacing w:after="0"/>
              <w:jc w:val="left"/>
              <w:rPr>
                <w:rFonts w:ascii="Arial" w:hAnsi="Arial" w:cs="Arial"/>
                <w:sz w:val="20"/>
                <w:szCs w:val="20"/>
              </w:rPr>
            </w:pPr>
            <w:r w:rsidRPr="00D40679">
              <w:rPr>
                <w:rFonts w:ascii="Arial" w:hAnsi="Arial" w:cs="Arial"/>
                <w:sz w:val="20"/>
                <w:szCs w:val="20"/>
              </w:rPr>
              <w:t>Доля граждан, использующих механизм получения муниципальных услуг в электронной форме, от общего числа граждан, проживающих в Клинском муниципальном районе</w:t>
            </w:r>
          </w:p>
          <w:p w:rsidR="002A0499" w:rsidRPr="00D40679" w:rsidRDefault="002A0499" w:rsidP="00D40679">
            <w:pPr>
              <w:spacing w:after="0"/>
              <w:jc w:val="left"/>
              <w:rPr>
                <w:rFonts w:ascii="Arial" w:hAnsi="Arial" w:cs="Arial"/>
                <w:sz w:val="20"/>
                <w:szCs w:val="20"/>
              </w:rPr>
            </w:pPr>
          </w:p>
        </w:tc>
        <w:tc>
          <w:tcPr>
            <w:tcW w:w="1219"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color w:val="000000"/>
                <w:sz w:val="20"/>
                <w:szCs w:val="20"/>
                <w:lang w:eastAsia="ru-RU"/>
              </w:rPr>
              <w:t>процент</w:t>
            </w:r>
          </w:p>
        </w:tc>
        <w:tc>
          <w:tcPr>
            <w:tcW w:w="1869" w:type="dxa"/>
            <w:tcMar>
              <w:top w:w="0" w:type="dxa"/>
              <w:left w:w="28" w:type="dxa"/>
              <w:bottom w:w="0" w:type="dxa"/>
              <w:right w:w="28" w:type="dxa"/>
            </w:tcMar>
            <w:vAlign w:val="center"/>
          </w:tcPr>
          <w:p w:rsidR="002A0499" w:rsidRPr="00D40679" w:rsidRDefault="002A0499" w:rsidP="00D40679">
            <w:pPr>
              <w:widowControl w:val="0"/>
              <w:autoSpaceDE w:val="0"/>
              <w:autoSpaceDN w:val="0"/>
              <w:adjustRightInd w:val="0"/>
              <w:spacing w:after="0"/>
              <w:jc w:val="center"/>
              <w:rPr>
                <w:rFonts w:ascii="Arial" w:hAnsi="Arial" w:cs="Arial"/>
                <w:sz w:val="20"/>
                <w:szCs w:val="20"/>
                <w:lang w:eastAsia="ru-RU"/>
              </w:rPr>
            </w:pPr>
            <w:r w:rsidRPr="00D40679">
              <w:rPr>
                <w:rFonts w:ascii="Arial" w:hAnsi="Arial" w:cs="Arial"/>
                <w:sz w:val="20"/>
                <w:szCs w:val="20"/>
                <w:lang w:eastAsia="ru-RU"/>
              </w:rPr>
              <w:t>10</w:t>
            </w:r>
          </w:p>
        </w:tc>
        <w:tc>
          <w:tcPr>
            <w:tcW w:w="839"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50</w:t>
            </w:r>
          </w:p>
        </w:tc>
        <w:tc>
          <w:tcPr>
            <w:tcW w:w="851"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70</w:t>
            </w:r>
          </w:p>
        </w:tc>
        <w:tc>
          <w:tcPr>
            <w:tcW w:w="850"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75</w:t>
            </w:r>
          </w:p>
        </w:tc>
        <w:tc>
          <w:tcPr>
            <w:tcW w:w="851"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80</w:t>
            </w:r>
          </w:p>
        </w:tc>
        <w:tc>
          <w:tcPr>
            <w:tcW w:w="850"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85</w:t>
            </w:r>
          </w:p>
        </w:tc>
      </w:tr>
      <w:tr w:rsidR="002A0499" w:rsidRPr="00D40679">
        <w:trPr>
          <w:trHeight w:val="20"/>
        </w:trPr>
        <w:tc>
          <w:tcPr>
            <w:tcW w:w="567"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2229"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1625"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1023"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2939" w:type="dxa"/>
            <w:tcMar>
              <w:top w:w="0" w:type="dxa"/>
              <w:left w:w="28" w:type="dxa"/>
              <w:bottom w:w="0" w:type="dxa"/>
              <w:right w:w="28" w:type="dxa"/>
            </w:tcMar>
            <w:vAlign w:val="center"/>
          </w:tcPr>
          <w:p w:rsidR="002A0499" w:rsidRPr="00D40679" w:rsidRDefault="002A0499" w:rsidP="00D40679">
            <w:pPr>
              <w:spacing w:after="0"/>
              <w:rPr>
                <w:rFonts w:ascii="Arial" w:hAnsi="Arial" w:cs="Arial"/>
                <w:sz w:val="20"/>
                <w:szCs w:val="20"/>
              </w:rPr>
            </w:pPr>
            <w:r w:rsidRPr="00D40679">
              <w:rPr>
                <w:rFonts w:ascii="Arial" w:hAnsi="Arial" w:cs="Arial"/>
                <w:sz w:val="20"/>
                <w:szCs w:val="20"/>
              </w:rPr>
              <w:t>Доля информации о муниципальных платежах, переданных в государственную информационную систему государственных и муниципальных платежей (ГИС ГМП)</w:t>
            </w:r>
          </w:p>
        </w:tc>
        <w:tc>
          <w:tcPr>
            <w:tcW w:w="1219"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color w:val="000000"/>
                <w:sz w:val="20"/>
                <w:szCs w:val="20"/>
                <w:lang w:eastAsia="ru-RU"/>
              </w:rPr>
            </w:pPr>
            <w:r w:rsidRPr="00D40679">
              <w:rPr>
                <w:rFonts w:ascii="Arial" w:hAnsi="Arial" w:cs="Arial"/>
                <w:color w:val="000000"/>
                <w:sz w:val="20"/>
                <w:szCs w:val="20"/>
                <w:lang w:eastAsia="ru-RU"/>
              </w:rPr>
              <w:t>процент</w:t>
            </w:r>
          </w:p>
        </w:tc>
        <w:tc>
          <w:tcPr>
            <w:tcW w:w="1869"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color w:val="000000"/>
                <w:sz w:val="20"/>
                <w:szCs w:val="20"/>
                <w:lang w:eastAsia="ru-RU"/>
              </w:rPr>
            </w:pPr>
            <w:r w:rsidRPr="00D40679">
              <w:rPr>
                <w:rFonts w:ascii="Arial" w:hAnsi="Arial" w:cs="Arial"/>
                <w:color w:val="000000"/>
                <w:sz w:val="20"/>
                <w:szCs w:val="20"/>
                <w:lang w:eastAsia="ru-RU"/>
              </w:rPr>
              <w:t>х</w:t>
            </w:r>
          </w:p>
        </w:tc>
        <w:tc>
          <w:tcPr>
            <w:tcW w:w="839"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color w:val="000000"/>
                <w:sz w:val="20"/>
                <w:szCs w:val="20"/>
                <w:lang w:eastAsia="ru-RU"/>
              </w:rPr>
            </w:pPr>
            <w:r w:rsidRPr="00D40679">
              <w:rPr>
                <w:rFonts w:ascii="Arial" w:hAnsi="Arial" w:cs="Arial"/>
                <w:color w:val="000000"/>
                <w:sz w:val="20"/>
                <w:szCs w:val="20"/>
                <w:lang w:eastAsia="ru-RU"/>
              </w:rPr>
              <w:t>х</w:t>
            </w:r>
          </w:p>
        </w:tc>
        <w:tc>
          <w:tcPr>
            <w:tcW w:w="851"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15</w:t>
            </w:r>
          </w:p>
        </w:tc>
        <w:tc>
          <w:tcPr>
            <w:tcW w:w="850"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20</w:t>
            </w:r>
          </w:p>
        </w:tc>
        <w:tc>
          <w:tcPr>
            <w:tcW w:w="851"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40</w:t>
            </w:r>
          </w:p>
        </w:tc>
        <w:tc>
          <w:tcPr>
            <w:tcW w:w="850"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lang w:val="en-US"/>
              </w:rPr>
              <w:t>60</w:t>
            </w:r>
          </w:p>
        </w:tc>
      </w:tr>
      <w:tr w:rsidR="002A0499" w:rsidRPr="00D40679">
        <w:trPr>
          <w:trHeight w:val="20"/>
        </w:trPr>
        <w:tc>
          <w:tcPr>
            <w:tcW w:w="567"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r w:rsidRPr="00D40679">
              <w:rPr>
                <w:rFonts w:ascii="Arial" w:hAnsi="Arial" w:cs="Arial"/>
                <w:sz w:val="20"/>
                <w:szCs w:val="20"/>
              </w:rPr>
              <w:t>2.</w:t>
            </w:r>
          </w:p>
        </w:tc>
        <w:tc>
          <w:tcPr>
            <w:tcW w:w="2229"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r w:rsidRPr="00D40679">
              <w:rPr>
                <w:rFonts w:ascii="Arial" w:hAnsi="Arial" w:cs="Arial"/>
                <w:sz w:val="20"/>
                <w:szCs w:val="20"/>
              </w:rPr>
              <w:t>Развитие базовой информационно-технической инфраструктуры и информационных систем</w:t>
            </w:r>
          </w:p>
        </w:tc>
        <w:tc>
          <w:tcPr>
            <w:tcW w:w="1625"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D40679">
              <w:rPr>
                <w:rFonts w:ascii="Arial" w:hAnsi="Arial" w:cs="Arial"/>
                <w:sz w:val="20"/>
                <w:szCs w:val="20"/>
              </w:rPr>
              <w:t>33835,1</w:t>
            </w:r>
          </w:p>
        </w:tc>
        <w:tc>
          <w:tcPr>
            <w:tcW w:w="1023"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D40679">
              <w:rPr>
                <w:rFonts w:ascii="Arial" w:hAnsi="Arial" w:cs="Arial"/>
                <w:sz w:val="20"/>
                <w:szCs w:val="20"/>
              </w:rPr>
              <w:t>-</w:t>
            </w:r>
          </w:p>
        </w:tc>
        <w:tc>
          <w:tcPr>
            <w:tcW w:w="2939" w:type="dxa"/>
            <w:tcMar>
              <w:top w:w="0" w:type="dxa"/>
              <w:left w:w="28" w:type="dxa"/>
              <w:bottom w:w="0" w:type="dxa"/>
              <w:right w:w="28" w:type="dxa"/>
            </w:tcMar>
            <w:vAlign w:val="center"/>
          </w:tcPr>
          <w:p w:rsidR="002A0499" w:rsidRPr="00D40679" w:rsidRDefault="002A0499" w:rsidP="00D40679">
            <w:pPr>
              <w:spacing w:after="0"/>
              <w:rPr>
                <w:rFonts w:ascii="Arial" w:hAnsi="Arial" w:cs="Arial"/>
                <w:color w:val="000000"/>
                <w:sz w:val="20"/>
                <w:szCs w:val="20"/>
                <w:lang w:eastAsia="ru-RU"/>
              </w:rPr>
            </w:pPr>
            <w:r w:rsidRPr="00D40679">
              <w:rPr>
                <w:rFonts w:ascii="Arial" w:hAnsi="Arial" w:cs="Arial"/>
                <w:sz w:val="20"/>
                <w:szCs w:val="20"/>
              </w:rPr>
              <w:t>Доля информационных систем, соответствующих требованиям по защите информации, от общего количества государственных и муниципальных информационных систем, используемых Администрацией Клинского муниципального района</w:t>
            </w:r>
          </w:p>
        </w:tc>
        <w:tc>
          <w:tcPr>
            <w:tcW w:w="1219"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color w:val="000000"/>
                <w:sz w:val="20"/>
                <w:szCs w:val="20"/>
                <w:lang w:eastAsia="ru-RU"/>
              </w:rPr>
            </w:pPr>
            <w:r w:rsidRPr="00D40679">
              <w:rPr>
                <w:rFonts w:ascii="Arial" w:hAnsi="Arial" w:cs="Arial"/>
                <w:color w:val="000000"/>
                <w:sz w:val="20"/>
                <w:szCs w:val="20"/>
                <w:lang w:eastAsia="ru-RU"/>
              </w:rPr>
              <w:t>процент</w:t>
            </w:r>
          </w:p>
        </w:tc>
        <w:tc>
          <w:tcPr>
            <w:tcW w:w="1869"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color w:val="000000"/>
                <w:sz w:val="20"/>
                <w:szCs w:val="20"/>
                <w:lang w:eastAsia="ru-RU"/>
              </w:rPr>
            </w:pPr>
            <w:r w:rsidRPr="00D40679">
              <w:rPr>
                <w:rFonts w:ascii="Arial" w:hAnsi="Arial" w:cs="Arial"/>
                <w:color w:val="000000"/>
                <w:sz w:val="20"/>
                <w:szCs w:val="20"/>
                <w:lang w:eastAsia="ru-RU"/>
              </w:rPr>
              <w:t>70</w:t>
            </w:r>
          </w:p>
        </w:tc>
        <w:tc>
          <w:tcPr>
            <w:tcW w:w="839"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color w:val="000000"/>
                <w:sz w:val="20"/>
                <w:szCs w:val="20"/>
                <w:lang w:eastAsia="ru-RU"/>
              </w:rPr>
            </w:pPr>
            <w:r w:rsidRPr="00D40679">
              <w:rPr>
                <w:rFonts w:ascii="Arial" w:hAnsi="Arial" w:cs="Arial"/>
                <w:color w:val="000000"/>
                <w:sz w:val="20"/>
                <w:szCs w:val="20"/>
                <w:lang w:eastAsia="ru-RU"/>
              </w:rPr>
              <w:t>75</w:t>
            </w:r>
          </w:p>
        </w:tc>
        <w:tc>
          <w:tcPr>
            <w:tcW w:w="851"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color w:val="000000"/>
                <w:sz w:val="20"/>
                <w:szCs w:val="20"/>
                <w:lang w:eastAsia="ru-RU"/>
              </w:rPr>
            </w:pPr>
            <w:r w:rsidRPr="00D40679">
              <w:rPr>
                <w:rFonts w:ascii="Arial" w:hAnsi="Arial" w:cs="Arial"/>
                <w:color w:val="000000"/>
                <w:sz w:val="20"/>
                <w:szCs w:val="20"/>
                <w:lang w:eastAsia="ru-RU"/>
              </w:rPr>
              <w:t>80</w:t>
            </w:r>
          </w:p>
        </w:tc>
        <w:tc>
          <w:tcPr>
            <w:tcW w:w="850" w:type="dxa"/>
            <w:tcMar>
              <w:top w:w="0" w:type="dxa"/>
              <w:left w:w="28" w:type="dxa"/>
              <w:bottom w:w="0" w:type="dxa"/>
              <w:right w:w="28" w:type="dxa"/>
            </w:tcMar>
            <w:vAlign w:val="center"/>
          </w:tcPr>
          <w:p w:rsidR="002A0499" w:rsidRPr="00D40679"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D40679">
              <w:rPr>
                <w:rFonts w:ascii="Arial" w:hAnsi="Arial" w:cs="Arial"/>
                <w:sz w:val="20"/>
                <w:szCs w:val="20"/>
              </w:rPr>
              <w:t>85</w:t>
            </w:r>
          </w:p>
        </w:tc>
        <w:tc>
          <w:tcPr>
            <w:tcW w:w="851" w:type="dxa"/>
            <w:tcMar>
              <w:top w:w="0" w:type="dxa"/>
              <w:left w:w="28" w:type="dxa"/>
              <w:bottom w:w="0" w:type="dxa"/>
              <w:right w:w="28" w:type="dxa"/>
            </w:tcMar>
            <w:vAlign w:val="center"/>
          </w:tcPr>
          <w:p w:rsidR="002A0499" w:rsidRPr="00D40679"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D40679">
              <w:rPr>
                <w:rFonts w:ascii="Arial" w:hAnsi="Arial" w:cs="Arial"/>
                <w:sz w:val="20"/>
                <w:szCs w:val="20"/>
              </w:rPr>
              <w:t>90</w:t>
            </w:r>
          </w:p>
        </w:tc>
        <w:tc>
          <w:tcPr>
            <w:tcW w:w="850" w:type="dxa"/>
            <w:tcMar>
              <w:top w:w="0" w:type="dxa"/>
              <w:left w:w="28" w:type="dxa"/>
              <w:bottom w:w="0" w:type="dxa"/>
              <w:right w:w="28" w:type="dxa"/>
            </w:tcMar>
            <w:vAlign w:val="center"/>
          </w:tcPr>
          <w:p w:rsidR="002A0499" w:rsidRPr="00D40679"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D40679">
              <w:rPr>
                <w:rFonts w:ascii="Arial" w:hAnsi="Arial" w:cs="Arial"/>
                <w:sz w:val="20"/>
                <w:szCs w:val="20"/>
              </w:rPr>
              <w:t>100</w:t>
            </w:r>
          </w:p>
        </w:tc>
      </w:tr>
      <w:tr w:rsidR="002A0499" w:rsidRPr="00D40679">
        <w:trPr>
          <w:trHeight w:val="20"/>
        </w:trPr>
        <w:tc>
          <w:tcPr>
            <w:tcW w:w="567"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2229"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1625"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1023"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2939" w:type="dxa"/>
            <w:tcMar>
              <w:top w:w="0" w:type="dxa"/>
              <w:left w:w="28" w:type="dxa"/>
              <w:bottom w:w="0" w:type="dxa"/>
              <w:right w:w="28" w:type="dxa"/>
            </w:tcMar>
            <w:vAlign w:val="center"/>
          </w:tcPr>
          <w:p w:rsidR="002A0499" w:rsidRPr="00D40679" w:rsidRDefault="002A0499" w:rsidP="00D40679">
            <w:pPr>
              <w:tabs>
                <w:tab w:val="num" w:pos="720"/>
              </w:tabs>
              <w:spacing w:after="0"/>
              <w:rPr>
                <w:rFonts w:ascii="Arial" w:hAnsi="Arial" w:cs="Arial"/>
                <w:sz w:val="20"/>
                <w:szCs w:val="20"/>
              </w:rPr>
            </w:pPr>
            <w:r w:rsidRPr="00D40679">
              <w:rPr>
                <w:rFonts w:ascii="Arial" w:hAnsi="Arial" w:cs="Arial"/>
                <w:sz w:val="20"/>
                <w:szCs w:val="20"/>
              </w:rPr>
              <w:t>Степень соответствия принятой муниципальной подпрограммы по развитию ИКТ рекомендациям Мингосуправления МО</w:t>
            </w:r>
          </w:p>
        </w:tc>
        <w:tc>
          <w:tcPr>
            <w:tcW w:w="1219"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процент</w:t>
            </w:r>
          </w:p>
        </w:tc>
        <w:tc>
          <w:tcPr>
            <w:tcW w:w="1869"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х</w:t>
            </w:r>
          </w:p>
        </w:tc>
        <w:tc>
          <w:tcPr>
            <w:tcW w:w="839"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80</w:t>
            </w:r>
          </w:p>
        </w:tc>
        <w:tc>
          <w:tcPr>
            <w:tcW w:w="851"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85</w:t>
            </w:r>
          </w:p>
        </w:tc>
        <w:tc>
          <w:tcPr>
            <w:tcW w:w="850" w:type="dxa"/>
            <w:tcMar>
              <w:top w:w="0" w:type="dxa"/>
              <w:left w:w="28" w:type="dxa"/>
              <w:bottom w:w="0" w:type="dxa"/>
              <w:right w:w="28" w:type="dxa"/>
            </w:tcMar>
            <w:vAlign w:val="center"/>
          </w:tcPr>
          <w:p w:rsidR="002A0499" w:rsidRPr="00D40679"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D40679">
              <w:rPr>
                <w:rFonts w:ascii="Arial" w:hAnsi="Arial" w:cs="Arial"/>
                <w:sz w:val="20"/>
                <w:szCs w:val="20"/>
              </w:rPr>
              <w:t>90</w:t>
            </w:r>
          </w:p>
        </w:tc>
        <w:tc>
          <w:tcPr>
            <w:tcW w:w="851" w:type="dxa"/>
            <w:tcMar>
              <w:top w:w="0" w:type="dxa"/>
              <w:left w:w="28" w:type="dxa"/>
              <w:bottom w:w="0" w:type="dxa"/>
              <w:right w:w="28" w:type="dxa"/>
            </w:tcMar>
            <w:vAlign w:val="center"/>
          </w:tcPr>
          <w:p w:rsidR="002A0499" w:rsidRPr="00D40679"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D40679">
              <w:rPr>
                <w:rFonts w:ascii="Arial" w:hAnsi="Arial" w:cs="Arial"/>
                <w:sz w:val="20"/>
                <w:szCs w:val="20"/>
              </w:rPr>
              <w:t>100</w:t>
            </w:r>
          </w:p>
        </w:tc>
        <w:tc>
          <w:tcPr>
            <w:tcW w:w="850" w:type="dxa"/>
            <w:tcMar>
              <w:top w:w="0" w:type="dxa"/>
              <w:left w:w="28" w:type="dxa"/>
              <w:bottom w:w="0" w:type="dxa"/>
              <w:right w:w="28" w:type="dxa"/>
            </w:tcMar>
            <w:vAlign w:val="center"/>
          </w:tcPr>
          <w:p w:rsidR="002A0499" w:rsidRPr="00D40679"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D40679">
              <w:rPr>
                <w:rFonts w:ascii="Arial" w:hAnsi="Arial" w:cs="Arial"/>
                <w:sz w:val="20"/>
                <w:szCs w:val="20"/>
              </w:rPr>
              <w:t>100</w:t>
            </w:r>
          </w:p>
        </w:tc>
      </w:tr>
      <w:tr w:rsidR="002A0499" w:rsidRPr="00D40679">
        <w:trPr>
          <w:trHeight w:val="20"/>
        </w:trPr>
        <w:tc>
          <w:tcPr>
            <w:tcW w:w="567"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2229"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1625"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1023"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2939" w:type="dxa"/>
            <w:tcMar>
              <w:top w:w="0" w:type="dxa"/>
              <w:left w:w="28" w:type="dxa"/>
              <w:bottom w:w="0" w:type="dxa"/>
              <w:right w:w="28" w:type="dxa"/>
            </w:tcMar>
            <w:vAlign w:val="center"/>
          </w:tcPr>
          <w:p w:rsidR="002A0499" w:rsidRPr="00D40679" w:rsidRDefault="002A0499" w:rsidP="00D40679">
            <w:pPr>
              <w:tabs>
                <w:tab w:val="num" w:pos="720"/>
              </w:tabs>
              <w:spacing w:after="0"/>
              <w:rPr>
                <w:rFonts w:ascii="Arial" w:hAnsi="Arial" w:cs="Arial"/>
                <w:sz w:val="20"/>
                <w:szCs w:val="20"/>
              </w:rPr>
            </w:pPr>
            <w:r w:rsidRPr="00D40679">
              <w:rPr>
                <w:rFonts w:ascii="Arial" w:hAnsi="Arial" w:cs="Arial"/>
                <w:sz w:val="20"/>
                <w:szCs w:val="20"/>
              </w:rPr>
              <w:t>Степень соответствия внедренных ИТ-решений и ИКТ-инфраструктуры муниципального образования региональным стандартам</w:t>
            </w:r>
          </w:p>
        </w:tc>
        <w:tc>
          <w:tcPr>
            <w:tcW w:w="1219"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color w:val="000000"/>
                <w:sz w:val="20"/>
                <w:szCs w:val="20"/>
                <w:lang w:eastAsia="ru-RU"/>
              </w:rPr>
            </w:pPr>
            <w:r w:rsidRPr="00D40679">
              <w:rPr>
                <w:rFonts w:ascii="Arial" w:hAnsi="Arial" w:cs="Arial"/>
                <w:color w:val="000000"/>
                <w:sz w:val="20"/>
                <w:szCs w:val="20"/>
                <w:lang w:eastAsia="ru-RU"/>
              </w:rPr>
              <w:t>процент</w:t>
            </w:r>
          </w:p>
        </w:tc>
        <w:tc>
          <w:tcPr>
            <w:tcW w:w="1869"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color w:val="000000"/>
                <w:sz w:val="20"/>
                <w:szCs w:val="20"/>
                <w:lang w:eastAsia="ru-RU"/>
              </w:rPr>
            </w:pPr>
            <w:r w:rsidRPr="00D40679">
              <w:rPr>
                <w:rFonts w:ascii="Arial" w:hAnsi="Arial" w:cs="Arial"/>
                <w:color w:val="000000"/>
                <w:sz w:val="20"/>
                <w:szCs w:val="20"/>
                <w:lang w:eastAsia="ru-RU"/>
              </w:rPr>
              <w:t>х</w:t>
            </w:r>
          </w:p>
        </w:tc>
        <w:tc>
          <w:tcPr>
            <w:tcW w:w="839"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color w:val="000000"/>
                <w:sz w:val="20"/>
                <w:szCs w:val="20"/>
                <w:lang w:eastAsia="ru-RU"/>
              </w:rPr>
            </w:pPr>
            <w:r w:rsidRPr="00D40679">
              <w:rPr>
                <w:rFonts w:ascii="Arial" w:hAnsi="Arial" w:cs="Arial"/>
                <w:color w:val="000000"/>
                <w:sz w:val="20"/>
                <w:szCs w:val="20"/>
                <w:lang w:eastAsia="ru-RU"/>
              </w:rPr>
              <w:t>80</w:t>
            </w:r>
          </w:p>
        </w:tc>
        <w:tc>
          <w:tcPr>
            <w:tcW w:w="851"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color w:val="000000"/>
                <w:sz w:val="20"/>
                <w:szCs w:val="20"/>
                <w:lang w:eastAsia="ru-RU"/>
              </w:rPr>
            </w:pPr>
            <w:r w:rsidRPr="00D40679">
              <w:rPr>
                <w:rFonts w:ascii="Arial" w:hAnsi="Arial" w:cs="Arial"/>
                <w:color w:val="000000"/>
                <w:sz w:val="20"/>
                <w:szCs w:val="20"/>
                <w:lang w:eastAsia="ru-RU"/>
              </w:rPr>
              <w:t>90</w:t>
            </w:r>
          </w:p>
        </w:tc>
        <w:tc>
          <w:tcPr>
            <w:tcW w:w="850" w:type="dxa"/>
            <w:tcMar>
              <w:top w:w="0" w:type="dxa"/>
              <w:left w:w="28" w:type="dxa"/>
              <w:bottom w:w="0" w:type="dxa"/>
              <w:right w:w="28" w:type="dxa"/>
            </w:tcMar>
            <w:vAlign w:val="center"/>
          </w:tcPr>
          <w:p w:rsidR="002A0499" w:rsidRPr="00D40679"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D40679">
              <w:rPr>
                <w:rFonts w:ascii="Arial" w:hAnsi="Arial" w:cs="Arial"/>
                <w:sz w:val="20"/>
                <w:szCs w:val="20"/>
              </w:rPr>
              <w:t>100</w:t>
            </w:r>
          </w:p>
        </w:tc>
        <w:tc>
          <w:tcPr>
            <w:tcW w:w="851" w:type="dxa"/>
            <w:tcMar>
              <w:top w:w="0" w:type="dxa"/>
              <w:left w:w="28" w:type="dxa"/>
              <w:bottom w:w="0" w:type="dxa"/>
              <w:right w:w="28" w:type="dxa"/>
            </w:tcMar>
            <w:vAlign w:val="center"/>
          </w:tcPr>
          <w:p w:rsidR="002A0499" w:rsidRPr="00D40679"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D40679">
              <w:rPr>
                <w:rFonts w:ascii="Arial" w:hAnsi="Arial" w:cs="Arial"/>
                <w:sz w:val="20"/>
                <w:szCs w:val="20"/>
              </w:rPr>
              <w:t>100</w:t>
            </w:r>
          </w:p>
        </w:tc>
        <w:tc>
          <w:tcPr>
            <w:tcW w:w="850" w:type="dxa"/>
            <w:tcMar>
              <w:top w:w="0" w:type="dxa"/>
              <w:left w:w="28" w:type="dxa"/>
              <w:bottom w:w="0" w:type="dxa"/>
              <w:right w:w="28" w:type="dxa"/>
            </w:tcMar>
            <w:vAlign w:val="center"/>
          </w:tcPr>
          <w:p w:rsidR="002A0499" w:rsidRPr="00D40679"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D40679">
              <w:rPr>
                <w:rFonts w:ascii="Arial" w:hAnsi="Arial" w:cs="Arial"/>
                <w:sz w:val="20"/>
                <w:szCs w:val="20"/>
              </w:rPr>
              <w:t>100</w:t>
            </w:r>
          </w:p>
        </w:tc>
      </w:tr>
      <w:tr w:rsidR="002A0499" w:rsidRPr="00D40679">
        <w:trPr>
          <w:trHeight w:val="20"/>
        </w:trPr>
        <w:tc>
          <w:tcPr>
            <w:tcW w:w="567"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2229"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1625"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1023"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2939" w:type="dxa"/>
            <w:tcMar>
              <w:top w:w="0" w:type="dxa"/>
              <w:left w:w="28" w:type="dxa"/>
              <w:bottom w:w="0" w:type="dxa"/>
              <w:right w:w="28" w:type="dxa"/>
            </w:tcMar>
            <w:vAlign w:val="center"/>
          </w:tcPr>
          <w:p w:rsidR="002A0499" w:rsidRPr="00D40679" w:rsidRDefault="002A0499" w:rsidP="00D40679">
            <w:pPr>
              <w:tabs>
                <w:tab w:val="num" w:pos="720"/>
              </w:tabs>
              <w:spacing w:after="0"/>
              <w:rPr>
                <w:rFonts w:ascii="Arial" w:hAnsi="Arial" w:cs="Arial"/>
                <w:sz w:val="20"/>
                <w:szCs w:val="20"/>
              </w:rPr>
            </w:pPr>
            <w:r w:rsidRPr="00D40679">
              <w:rPr>
                <w:rFonts w:ascii="Arial" w:hAnsi="Arial" w:cs="Arial"/>
                <w:sz w:val="20"/>
                <w:szCs w:val="20"/>
              </w:rPr>
              <w:t>Полнота, достоверность и актуальность данных, содержащихся в информационных системах муниципальных образований</w:t>
            </w:r>
          </w:p>
        </w:tc>
        <w:tc>
          <w:tcPr>
            <w:tcW w:w="1219"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color w:val="000000"/>
                <w:sz w:val="20"/>
                <w:szCs w:val="20"/>
                <w:lang w:eastAsia="ru-RU"/>
              </w:rPr>
            </w:pPr>
            <w:r w:rsidRPr="00D40679">
              <w:rPr>
                <w:rFonts w:ascii="Arial" w:hAnsi="Arial" w:cs="Arial"/>
                <w:color w:val="000000"/>
                <w:sz w:val="20"/>
                <w:szCs w:val="20"/>
                <w:lang w:eastAsia="ru-RU"/>
              </w:rPr>
              <w:t>процент</w:t>
            </w:r>
          </w:p>
        </w:tc>
        <w:tc>
          <w:tcPr>
            <w:tcW w:w="1869"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color w:val="000000"/>
                <w:sz w:val="20"/>
                <w:szCs w:val="20"/>
                <w:lang w:eastAsia="ru-RU"/>
              </w:rPr>
            </w:pPr>
            <w:r w:rsidRPr="00D40679">
              <w:rPr>
                <w:rFonts w:ascii="Arial" w:hAnsi="Arial" w:cs="Arial"/>
                <w:color w:val="000000"/>
                <w:sz w:val="20"/>
                <w:szCs w:val="20"/>
                <w:lang w:eastAsia="ru-RU"/>
              </w:rPr>
              <w:t>х</w:t>
            </w:r>
          </w:p>
        </w:tc>
        <w:tc>
          <w:tcPr>
            <w:tcW w:w="839"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color w:val="000000"/>
                <w:sz w:val="20"/>
                <w:szCs w:val="20"/>
                <w:lang w:eastAsia="ru-RU"/>
              </w:rPr>
            </w:pPr>
            <w:r w:rsidRPr="00D40679">
              <w:rPr>
                <w:rFonts w:ascii="Arial" w:hAnsi="Arial" w:cs="Arial"/>
                <w:color w:val="000000"/>
                <w:sz w:val="20"/>
                <w:szCs w:val="20"/>
                <w:lang w:eastAsia="ru-RU"/>
              </w:rPr>
              <w:t>90</w:t>
            </w:r>
          </w:p>
        </w:tc>
        <w:tc>
          <w:tcPr>
            <w:tcW w:w="851"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color w:val="000000"/>
                <w:sz w:val="20"/>
                <w:szCs w:val="20"/>
                <w:lang w:eastAsia="ru-RU"/>
              </w:rPr>
            </w:pPr>
            <w:r w:rsidRPr="00D40679">
              <w:rPr>
                <w:rFonts w:ascii="Arial" w:hAnsi="Arial" w:cs="Arial"/>
                <w:color w:val="000000"/>
                <w:sz w:val="20"/>
                <w:szCs w:val="20"/>
                <w:lang w:eastAsia="ru-RU"/>
              </w:rPr>
              <w:t>90</w:t>
            </w:r>
          </w:p>
        </w:tc>
        <w:tc>
          <w:tcPr>
            <w:tcW w:w="850" w:type="dxa"/>
            <w:tcMar>
              <w:top w:w="0" w:type="dxa"/>
              <w:left w:w="28" w:type="dxa"/>
              <w:bottom w:w="0" w:type="dxa"/>
              <w:right w:w="28" w:type="dxa"/>
            </w:tcMar>
            <w:vAlign w:val="center"/>
          </w:tcPr>
          <w:p w:rsidR="002A0499" w:rsidRPr="00D40679"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D40679">
              <w:rPr>
                <w:rFonts w:ascii="Arial" w:hAnsi="Arial" w:cs="Arial"/>
                <w:sz w:val="20"/>
                <w:szCs w:val="20"/>
              </w:rPr>
              <w:t>95</w:t>
            </w:r>
          </w:p>
        </w:tc>
        <w:tc>
          <w:tcPr>
            <w:tcW w:w="851" w:type="dxa"/>
            <w:tcMar>
              <w:top w:w="0" w:type="dxa"/>
              <w:left w:w="28" w:type="dxa"/>
              <w:bottom w:w="0" w:type="dxa"/>
              <w:right w:w="28" w:type="dxa"/>
            </w:tcMar>
            <w:vAlign w:val="center"/>
          </w:tcPr>
          <w:p w:rsidR="002A0499" w:rsidRPr="00D40679"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D40679">
              <w:rPr>
                <w:rFonts w:ascii="Arial" w:hAnsi="Arial" w:cs="Arial"/>
                <w:sz w:val="20"/>
                <w:szCs w:val="20"/>
              </w:rPr>
              <w:t>100</w:t>
            </w:r>
          </w:p>
        </w:tc>
        <w:tc>
          <w:tcPr>
            <w:tcW w:w="850" w:type="dxa"/>
            <w:tcMar>
              <w:top w:w="0" w:type="dxa"/>
              <w:left w:w="28" w:type="dxa"/>
              <w:bottom w:w="0" w:type="dxa"/>
              <w:right w:w="28" w:type="dxa"/>
            </w:tcMar>
            <w:vAlign w:val="center"/>
          </w:tcPr>
          <w:p w:rsidR="002A0499" w:rsidRPr="00D40679"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D40679">
              <w:rPr>
                <w:rFonts w:ascii="Arial" w:hAnsi="Arial" w:cs="Arial"/>
                <w:sz w:val="20"/>
                <w:szCs w:val="20"/>
              </w:rPr>
              <w:t>100</w:t>
            </w:r>
          </w:p>
        </w:tc>
      </w:tr>
      <w:tr w:rsidR="002A0499" w:rsidRPr="00D40679">
        <w:trPr>
          <w:trHeight w:val="20"/>
        </w:trPr>
        <w:tc>
          <w:tcPr>
            <w:tcW w:w="567"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2229"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1625"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1023"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2939" w:type="dxa"/>
            <w:tcMar>
              <w:top w:w="0" w:type="dxa"/>
              <w:left w:w="28" w:type="dxa"/>
              <w:bottom w:w="0" w:type="dxa"/>
              <w:right w:w="28" w:type="dxa"/>
            </w:tcMar>
            <w:vAlign w:val="center"/>
          </w:tcPr>
          <w:p w:rsidR="002A0499" w:rsidRPr="00D40679" w:rsidRDefault="002A0499" w:rsidP="00D40679">
            <w:pPr>
              <w:tabs>
                <w:tab w:val="num" w:pos="720"/>
              </w:tabs>
              <w:spacing w:after="0"/>
              <w:rPr>
                <w:rFonts w:ascii="Arial" w:hAnsi="Arial" w:cs="Arial"/>
                <w:sz w:val="20"/>
                <w:szCs w:val="20"/>
              </w:rPr>
            </w:pPr>
            <w:r w:rsidRPr="00D40679">
              <w:rPr>
                <w:rFonts w:ascii="Arial" w:hAnsi="Arial" w:cs="Arial"/>
                <w:sz w:val="20"/>
                <w:szCs w:val="20"/>
              </w:rPr>
              <w:t>Полнота, достоверность и актуальность данных, опубликованных в формате «открытых данных»</w:t>
            </w:r>
          </w:p>
        </w:tc>
        <w:tc>
          <w:tcPr>
            <w:tcW w:w="1219"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color w:val="000000"/>
                <w:sz w:val="20"/>
                <w:szCs w:val="20"/>
                <w:lang w:eastAsia="ru-RU"/>
              </w:rPr>
            </w:pPr>
            <w:r w:rsidRPr="00D40679">
              <w:rPr>
                <w:rFonts w:ascii="Arial" w:hAnsi="Arial" w:cs="Arial"/>
                <w:color w:val="000000"/>
                <w:sz w:val="20"/>
                <w:szCs w:val="20"/>
                <w:lang w:eastAsia="ru-RU"/>
              </w:rPr>
              <w:t>процент</w:t>
            </w:r>
          </w:p>
        </w:tc>
        <w:tc>
          <w:tcPr>
            <w:tcW w:w="1869"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color w:val="000000"/>
                <w:sz w:val="20"/>
                <w:szCs w:val="20"/>
                <w:lang w:eastAsia="ru-RU"/>
              </w:rPr>
            </w:pPr>
            <w:r w:rsidRPr="00D40679">
              <w:rPr>
                <w:rFonts w:ascii="Arial" w:hAnsi="Arial" w:cs="Arial"/>
                <w:color w:val="000000"/>
                <w:sz w:val="20"/>
                <w:szCs w:val="20"/>
                <w:lang w:eastAsia="ru-RU"/>
              </w:rPr>
              <w:t>х</w:t>
            </w:r>
          </w:p>
        </w:tc>
        <w:tc>
          <w:tcPr>
            <w:tcW w:w="839"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color w:val="000000"/>
                <w:sz w:val="20"/>
                <w:szCs w:val="20"/>
                <w:lang w:eastAsia="ru-RU"/>
              </w:rPr>
            </w:pPr>
            <w:r w:rsidRPr="00D40679">
              <w:rPr>
                <w:rFonts w:ascii="Arial" w:hAnsi="Arial" w:cs="Arial"/>
                <w:color w:val="000000"/>
                <w:sz w:val="20"/>
                <w:szCs w:val="20"/>
                <w:lang w:eastAsia="ru-RU"/>
              </w:rPr>
              <w:t>90</w:t>
            </w:r>
          </w:p>
        </w:tc>
        <w:tc>
          <w:tcPr>
            <w:tcW w:w="851"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color w:val="000000"/>
                <w:sz w:val="20"/>
                <w:szCs w:val="20"/>
                <w:lang w:eastAsia="ru-RU"/>
              </w:rPr>
            </w:pPr>
            <w:r w:rsidRPr="00D40679">
              <w:rPr>
                <w:rFonts w:ascii="Arial" w:hAnsi="Arial" w:cs="Arial"/>
                <w:color w:val="000000"/>
                <w:sz w:val="20"/>
                <w:szCs w:val="20"/>
                <w:lang w:eastAsia="ru-RU"/>
              </w:rPr>
              <w:t>90</w:t>
            </w:r>
          </w:p>
        </w:tc>
        <w:tc>
          <w:tcPr>
            <w:tcW w:w="850" w:type="dxa"/>
            <w:tcMar>
              <w:top w:w="0" w:type="dxa"/>
              <w:left w:w="28" w:type="dxa"/>
              <w:bottom w:w="0" w:type="dxa"/>
              <w:right w:w="28" w:type="dxa"/>
            </w:tcMar>
            <w:vAlign w:val="center"/>
          </w:tcPr>
          <w:p w:rsidR="002A0499" w:rsidRPr="00D40679"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D40679">
              <w:rPr>
                <w:rFonts w:ascii="Arial" w:hAnsi="Arial" w:cs="Arial"/>
                <w:sz w:val="20"/>
                <w:szCs w:val="20"/>
              </w:rPr>
              <w:t>95</w:t>
            </w:r>
          </w:p>
        </w:tc>
        <w:tc>
          <w:tcPr>
            <w:tcW w:w="851" w:type="dxa"/>
            <w:tcMar>
              <w:top w:w="0" w:type="dxa"/>
              <w:left w:w="28" w:type="dxa"/>
              <w:bottom w:w="0" w:type="dxa"/>
              <w:right w:w="28" w:type="dxa"/>
            </w:tcMar>
            <w:vAlign w:val="center"/>
          </w:tcPr>
          <w:p w:rsidR="002A0499" w:rsidRPr="00D40679"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D40679">
              <w:rPr>
                <w:rFonts w:ascii="Arial" w:hAnsi="Arial" w:cs="Arial"/>
                <w:sz w:val="20"/>
                <w:szCs w:val="20"/>
              </w:rPr>
              <w:t>100</w:t>
            </w:r>
          </w:p>
        </w:tc>
        <w:tc>
          <w:tcPr>
            <w:tcW w:w="850" w:type="dxa"/>
            <w:tcMar>
              <w:top w:w="0" w:type="dxa"/>
              <w:left w:w="28" w:type="dxa"/>
              <w:bottom w:w="0" w:type="dxa"/>
              <w:right w:w="28" w:type="dxa"/>
            </w:tcMar>
            <w:vAlign w:val="center"/>
          </w:tcPr>
          <w:p w:rsidR="002A0499" w:rsidRPr="00D40679"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D40679">
              <w:rPr>
                <w:rFonts w:ascii="Arial" w:hAnsi="Arial" w:cs="Arial"/>
                <w:sz w:val="20"/>
                <w:szCs w:val="20"/>
              </w:rPr>
              <w:t>100</w:t>
            </w:r>
          </w:p>
        </w:tc>
      </w:tr>
      <w:tr w:rsidR="002A0499" w:rsidRPr="00D40679">
        <w:trPr>
          <w:trHeight w:val="20"/>
        </w:trPr>
        <w:tc>
          <w:tcPr>
            <w:tcW w:w="567"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rPr>
                <w:rFonts w:ascii="Arial" w:hAnsi="Arial" w:cs="Arial"/>
                <w:sz w:val="20"/>
                <w:szCs w:val="20"/>
                <w:highlight w:val="red"/>
              </w:rPr>
            </w:pPr>
          </w:p>
        </w:tc>
        <w:tc>
          <w:tcPr>
            <w:tcW w:w="2229"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rPr>
                <w:rFonts w:ascii="Arial" w:hAnsi="Arial" w:cs="Arial"/>
                <w:sz w:val="20"/>
                <w:szCs w:val="20"/>
                <w:highlight w:val="red"/>
              </w:rPr>
            </w:pPr>
          </w:p>
        </w:tc>
        <w:tc>
          <w:tcPr>
            <w:tcW w:w="1625"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rPr>
                <w:rFonts w:ascii="Arial" w:hAnsi="Arial" w:cs="Arial"/>
                <w:sz w:val="20"/>
                <w:szCs w:val="20"/>
                <w:highlight w:val="red"/>
              </w:rPr>
            </w:pPr>
          </w:p>
        </w:tc>
        <w:tc>
          <w:tcPr>
            <w:tcW w:w="1023" w:type="dxa"/>
            <w:tcMar>
              <w:top w:w="0" w:type="dxa"/>
              <w:left w:w="28" w:type="dxa"/>
              <w:bottom w:w="0" w:type="dxa"/>
              <w:right w:w="28" w:type="dxa"/>
            </w:tcMar>
          </w:tcPr>
          <w:p w:rsidR="002A0499" w:rsidRPr="00D40679" w:rsidRDefault="002A0499" w:rsidP="00D40679">
            <w:pPr>
              <w:widowControl w:val="0"/>
              <w:tabs>
                <w:tab w:val="center" w:pos="4677"/>
                <w:tab w:val="right" w:pos="9355"/>
              </w:tabs>
              <w:autoSpaceDE w:val="0"/>
              <w:autoSpaceDN w:val="0"/>
              <w:adjustRightInd w:val="0"/>
              <w:spacing w:after="0"/>
              <w:rPr>
                <w:rFonts w:ascii="Arial" w:hAnsi="Arial" w:cs="Arial"/>
                <w:sz w:val="20"/>
                <w:szCs w:val="20"/>
                <w:highlight w:val="red"/>
              </w:rPr>
            </w:pPr>
          </w:p>
        </w:tc>
        <w:tc>
          <w:tcPr>
            <w:tcW w:w="2939" w:type="dxa"/>
            <w:tcMar>
              <w:top w:w="0" w:type="dxa"/>
              <w:left w:w="28" w:type="dxa"/>
              <w:bottom w:w="0" w:type="dxa"/>
              <w:right w:w="28" w:type="dxa"/>
            </w:tcMar>
          </w:tcPr>
          <w:p w:rsidR="002A0499" w:rsidRPr="00D40679" w:rsidRDefault="002A0499" w:rsidP="00D40679">
            <w:pPr>
              <w:spacing w:after="0"/>
              <w:jc w:val="left"/>
              <w:rPr>
                <w:rFonts w:ascii="Arial" w:hAnsi="Arial" w:cs="Arial"/>
                <w:sz w:val="20"/>
                <w:szCs w:val="20"/>
              </w:rPr>
            </w:pPr>
            <w:r w:rsidRPr="00D40679">
              <w:rPr>
                <w:rFonts w:ascii="Arial" w:hAnsi="Arial" w:cs="Arial"/>
                <w:sz w:val="20"/>
                <w:szCs w:val="20"/>
              </w:rPr>
              <w:t>Доля структурных подразделений Администрации Клинского муниципального района, оснащенных программно-техническими средствами для работы в межведомственной системе электронного документооборота Правительства МО</w:t>
            </w:r>
          </w:p>
        </w:tc>
        <w:tc>
          <w:tcPr>
            <w:tcW w:w="1219"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color w:val="000000"/>
                <w:sz w:val="20"/>
                <w:szCs w:val="20"/>
                <w:lang w:eastAsia="ru-RU"/>
              </w:rPr>
              <w:t>процент</w:t>
            </w:r>
          </w:p>
        </w:tc>
        <w:tc>
          <w:tcPr>
            <w:tcW w:w="1869" w:type="dxa"/>
            <w:tcMar>
              <w:top w:w="0" w:type="dxa"/>
              <w:left w:w="28" w:type="dxa"/>
              <w:bottom w:w="0" w:type="dxa"/>
              <w:right w:w="28" w:type="dxa"/>
            </w:tcMar>
            <w:vAlign w:val="center"/>
          </w:tcPr>
          <w:p w:rsidR="002A0499" w:rsidRPr="00D40679" w:rsidRDefault="002A0499" w:rsidP="00D40679">
            <w:pPr>
              <w:widowControl w:val="0"/>
              <w:autoSpaceDE w:val="0"/>
              <w:autoSpaceDN w:val="0"/>
              <w:adjustRightInd w:val="0"/>
              <w:spacing w:after="0"/>
              <w:jc w:val="center"/>
              <w:rPr>
                <w:rFonts w:ascii="Arial" w:hAnsi="Arial" w:cs="Arial"/>
                <w:sz w:val="20"/>
                <w:szCs w:val="20"/>
                <w:lang w:eastAsia="ru-RU"/>
              </w:rPr>
            </w:pPr>
            <w:r w:rsidRPr="00D40679">
              <w:rPr>
                <w:rFonts w:ascii="Arial" w:hAnsi="Arial" w:cs="Arial"/>
                <w:sz w:val="20"/>
                <w:szCs w:val="20"/>
                <w:lang w:eastAsia="ru-RU"/>
              </w:rPr>
              <w:t>10</w:t>
            </w:r>
          </w:p>
        </w:tc>
        <w:tc>
          <w:tcPr>
            <w:tcW w:w="839"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100</w:t>
            </w:r>
          </w:p>
        </w:tc>
        <w:tc>
          <w:tcPr>
            <w:tcW w:w="851"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100</w:t>
            </w:r>
          </w:p>
        </w:tc>
        <w:tc>
          <w:tcPr>
            <w:tcW w:w="850"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100</w:t>
            </w:r>
          </w:p>
        </w:tc>
        <w:tc>
          <w:tcPr>
            <w:tcW w:w="851"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100</w:t>
            </w:r>
          </w:p>
        </w:tc>
        <w:tc>
          <w:tcPr>
            <w:tcW w:w="850" w:type="dxa"/>
            <w:tcMar>
              <w:top w:w="0" w:type="dxa"/>
              <w:left w:w="28" w:type="dxa"/>
              <w:bottom w:w="0" w:type="dxa"/>
              <w:right w:w="28" w:type="dxa"/>
            </w:tcMar>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100</w:t>
            </w:r>
          </w:p>
        </w:tc>
      </w:tr>
    </w:tbl>
    <w:p w:rsidR="002A0499" w:rsidRPr="00D40679" w:rsidRDefault="002A0499" w:rsidP="00D40679">
      <w:pPr>
        <w:spacing w:after="0"/>
        <w:jc w:val="left"/>
        <w:rPr>
          <w:rFonts w:ascii="Arial" w:hAnsi="Arial" w:cs="Arial"/>
          <w:b/>
          <w:bCs/>
          <w:lang w:eastAsia="ja-JP"/>
        </w:rPr>
      </w:pPr>
    </w:p>
    <w:p w:rsidR="002A0499" w:rsidRPr="00D40679" w:rsidRDefault="002A0499" w:rsidP="00D40679">
      <w:pPr>
        <w:spacing w:after="0"/>
        <w:jc w:val="left"/>
        <w:rPr>
          <w:rFonts w:ascii="Arial" w:hAnsi="Arial" w:cs="Arial"/>
          <w:b/>
          <w:bCs/>
          <w:lang w:eastAsia="ja-JP"/>
        </w:rPr>
      </w:pPr>
    </w:p>
    <w:p w:rsidR="002A0499" w:rsidRDefault="002A0499" w:rsidP="00D40679">
      <w:pPr>
        <w:numPr>
          <w:ilvl w:val="0"/>
          <w:numId w:val="3"/>
        </w:numPr>
        <w:spacing w:after="0"/>
        <w:ind w:left="0"/>
        <w:jc w:val="center"/>
        <w:rPr>
          <w:rFonts w:ascii="Arial" w:hAnsi="Arial" w:cs="Arial"/>
          <w:b/>
          <w:bCs/>
          <w:lang w:eastAsia="ja-JP"/>
        </w:rPr>
      </w:pPr>
      <w:r w:rsidRPr="00D40679">
        <w:rPr>
          <w:rFonts w:ascii="Arial" w:hAnsi="Arial" w:cs="Arial"/>
          <w:b/>
          <w:bCs/>
          <w:lang w:eastAsia="ja-JP"/>
        </w:rPr>
        <w:t xml:space="preserve">Планируемые результаты реализации Подпрограммы «Развитие муниципальной службы </w:t>
      </w:r>
    </w:p>
    <w:p w:rsidR="002A0499" w:rsidRPr="00D40679" w:rsidRDefault="002A0499" w:rsidP="00666D5B">
      <w:pPr>
        <w:spacing w:after="0"/>
        <w:ind w:left="-360"/>
        <w:jc w:val="center"/>
        <w:rPr>
          <w:rFonts w:ascii="Arial" w:hAnsi="Arial" w:cs="Arial"/>
          <w:b/>
          <w:bCs/>
          <w:lang w:eastAsia="ja-JP"/>
        </w:rPr>
      </w:pPr>
      <w:r w:rsidRPr="00D40679">
        <w:rPr>
          <w:rFonts w:ascii="Arial" w:hAnsi="Arial" w:cs="Arial"/>
          <w:b/>
          <w:bCs/>
          <w:lang w:eastAsia="ja-JP"/>
        </w:rPr>
        <w:t>Клинского муниципального района Московской области»</w:t>
      </w:r>
    </w:p>
    <w:p w:rsidR="002A0499" w:rsidRPr="00D40679" w:rsidRDefault="002A0499" w:rsidP="00D40679">
      <w:pPr>
        <w:spacing w:after="0"/>
        <w:rPr>
          <w:rFonts w:ascii="Arial" w:hAnsi="Arial" w:cs="Arial"/>
          <w:b/>
          <w:bCs/>
          <w:lang w:eastAsia="ja-JP"/>
        </w:rPr>
      </w:pPr>
    </w:p>
    <w:tbl>
      <w:tblPr>
        <w:tblW w:w="4909" w:type="pct"/>
        <w:tblCellSpacing w:w="5" w:type="nil"/>
        <w:tblInd w:w="2" w:type="dxa"/>
        <w:tblLayout w:type="fixed"/>
        <w:tblCellMar>
          <w:left w:w="75" w:type="dxa"/>
          <w:right w:w="75" w:type="dxa"/>
        </w:tblCellMar>
        <w:tblLook w:val="0000"/>
      </w:tblPr>
      <w:tblGrid>
        <w:gridCol w:w="410"/>
        <w:gridCol w:w="1846"/>
        <w:gridCol w:w="1702"/>
        <w:gridCol w:w="961"/>
        <w:gridCol w:w="2461"/>
        <w:gridCol w:w="1231"/>
        <w:gridCol w:w="1501"/>
        <w:gridCol w:w="955"/>
        <w:gridCol w:w="822"/>
        <w:gridCol w:w="1093"/>
        <w:gridCol w:w="955"/>
        <w:gridCol w:w="1072"/>
      </w:tblGrid>
      <w:tr w:rsidR="002A0499" w:rsidRPr="004F1B68">
        <w:trPr>
          <w:trHeight w:val="555"/>
          <w:tblCellSpacing w:w="5" w:type="nil"/>
        </w:trPr>
        <w:tc>
          <w:tcPr>
            <w:tcW w:w="137" w:type="pct"/>
            <w:vMerge w:val="restart"/>
            <w:tcBorders>
              <w:top w:val="single" w:sz="4" w:space="0" w:color="auto"/>
              <w:left w:val="single" w:sz="4" w:space="0" w:color="auto"/>
              <w:bottom w:val="single" w:sz="4" w:space="0" w:color="auto"/>
              <w:right w:val="single" w:sz="4" w:space="0" w:color="auto"/>
            </w:tcBorders>
          </w:tcPr>
          <w:p w:rsidR="002A0499" w:rsidRPr="004F1B68" w:rsidRDefault="002A0499" w:rsidP="00D40679">
            <w:pPr>
              <w:pStyle w:val="ConsPlusCell"/>
              <w:jc w:val="center"/>
              <w:rPr>
                <w:rFonts w:ascii="Arial" w:hAnsi="Arial" w:cs="Arial"/>
                <w:b/>
                <w:bCs/>
                <w:i/>
                <w:iCs/>
                <w:sz w:val="20"/>
                <w:szCs w:val="20"/>
              </w:rPr>
            </w:pPr>
            <w:r w:rsidRPr="004F1B68">
              <w:rPr>
                <w:rFonts w:ascii="Arial" w:hAnsi="Arial" w:cs="Arial"/>
                <w:b/>
                <w:bCs/>
                <w:i/>
                <w:iCs/>
                <w:sz w:val="20"/>
                <w:szCs w:val="20"/>
              </w:rPr>
              <w:t>№</w:t>
            </w:r>
            <w:r w:rsidRPr="004F1B68">
              <w:rPr>
                <w:rFonts w:ascii="Arial" w:hAnsi="Arial" w:cs="Arial"/>
                <w:b/>
                <w:bCs/>
                <w:i/>
                <w:iCs/>
                <w:sz w:val="20"/>
                <w:szCs w:val="20"/>
              </w:rPr>
              <w:br/>
              <w:t>п/п</w:t>
            </w:r>
          </w:p>
        </w:tc>
        <w:tc>
          <w:tcPr>
            <w:tcW w:w="615" w:type="pct"/>
            <w:vMerge w:val="restart"/>
            <w:tcBorders>
              <w:top w:val="single" w:sz="4" w:space="0" w:color="auto"/>
              <w:left w:val="single" w:sz="4" w:space="0" w:color="auto"/>
              <w:bottom w:val="single" w:sz="4" w:space="0" w:color="auto"/>
              <w:right w:val="single" w:sz="4" w:space="0" w:color="auto"/>
            </w:tcBorders>
          </w:tcPr>
          <w:p w:rsidR="002A0499" w:rsidRPr="004F1B68" w:rsidRDefault="002A0499" w:rsidP="00D40679">
            <w:pPr>
              <w:pStyle w:val="ConsPlusCell"/>
              <w:jc w:val="center"/>
              <w:rPr>
                <w:rFonts w:ascii="Arial" w:hAnsi="Arial" w:cs="Arial"/>
                <w:b/>
                <w:bCs/>
                <w:i/>
                <w:iCs/>
                <w:sz w:val="20"/>
                <w:szCs w:val="20"/>
              </w:rPr>
            </w:pPr>
            <w:r w:rsidRPr="004F1B68">
              <w:rPr>
                <w:rFonts w:ascii="Arial" w:hAnsi="Arial" w:cs="Arial"/>
                <w:b/>
                <w:bCs/>
                <w:i/>
                <w:iCs/>
                <w:sz w:val="20"/>
                <w:szCs w:val="20"/>
              </w:rPr>
              <w:t xml:space="preserve">Задачи,      </w:t>
            </w:r>
            <w:r w:rsidRPr="004F1B68">
              <w:rPr>
                <w:rFonts w:ascii="Arial" w:hAnsi="Arial" w:cs="Arial"/>
                <w:b/>
                <w:bCs/>
                <w:i/>
                <w:iCs/>
                <w:sz w:val="20"/>
                <w:szCs w:val="20"/>
              </w:rPr>
              <w:br/>
              <w:t xml:space="preserve">направленные </w:t>
            </w:r>
            <w:r w:rsidRPr="004F1B68">
              <w:rPr>
                <w:rFonts w:ascii="Arial" w:hAnsi="Arial" w:cs="Arial"/>
                <w:b/>
                <w:bCs/>
                <w:i/>
                <w:iCs/>
                <w:sz w:val="20"/>
                <w:szCs w:val="20"/>
              </w:rPr>
              <w:br/>
              <w:t>на достижение</w:t>
            </w:r>
            <w:r w:rsidRPr="004F1B68">
              <w:rPr>
                <w:rFonts w:ascii="Arial" w:hAnsi="Arial" w:cs="Arial"/>
                <w:b/>
                <w:bCs/>
                <w:i/>
                <w:iCs/>
                <w:sz w:val="20"/>
                <w:szCs w:val="20"/>
              </w:rPr>
              <w:br/>
              <w:t>цели</w:t>
            </w:r>
          </w:p>
        </w:tc>
        <w:tc>
          <w:tcPr>
            <w:tcW w:w="887" w:type="pct"/>
            <w:gridSpan w:val="2"/>
            <w:tcBorders>
              <w:top w:val="single" w:sz="4" w:space="0" w:color="auto"/>
              <w:left w:val="single" w:sz="4" w:space="0" w:color="auto"/>
              <w:bottom w:val="single" w:sz="4" w:space="0" w:color="auto"/>
              <w:right w:val="single" w:sz="4" w:space="0" w:color="auto"/>
            </w:tcBorders>
          </w:tcPr>
          <w:p w:rsidR="002A0499" w:rsidRPr="004F1B68" w:rsidRDefault="002A0499" w:rsidP="00D40679">
            <w:pPr>
              <w:pStyle w:val="ConsPlusCell"/>
              <w:jc w:val="center"/>
              <w:rPr>
                <w:rFonts w:ascii="Arial" w:hAnsi="Arial" w:cs="Arial"/>
                <w:b/>
                <w:bCs/>
                <w:i/>
                <w:iCs/>
                <w:sz w:val="20"/>
                <w:szCs w:val="20"/>
              </w:rPr>
            </w:pPr>
            <w:r w:rsidRPr="004F1B68">
              <w:rPr>
                <w:rFonts w:ascii="Arial" w:hAnsi="Arial" w:cs="Arial"/>
                <w:b/>
                <w:bCs/>
                <w:i/>
                <w:iCs/>
                <w:sz w:val="20"/>
                <w:szCs w:val="20"/>
              </w:rPr>
              <w:t xml:space="preserve">Планируемый объем    </w:t>
            </w:r>
            <w:r w:rsidRPr="004F1B68">
              <w:rPr>
                <w:rFonts w:ascii="Arial" w:hAnsi="Arial" w:cs="Arial"/>
                <w:b/>
                <w:bCs/>
                <w:i/>
                <w:iCs/>
                <w:sz w:val="20"/>
                <w:szCs w:val="20"/>
              </w:rPr>
              <w:br/>
              <w:t xml:space="preserve">финансирования       </w:t>
            </w:r>
            <w:r w:rsidRPr="004F1B68">
              <w:rPr>
                <w:rFonts w:ascii="Arial" w:hAnsi="Arial" w:cs="Arial"/>
                <w:b/>
                <w:bCs/>
                <w:i/>
                <w:iCs/>
                <w:sz w:val="20"/>
                <w:szCs w:val="20"/>
              </w:rPr>
              <w:br/>
              <w:t xml:space="preserve">на решение данной    </w:t>
            </w:r>
            <w:r w:rsidRPr="004F1B68">
              <w:rPr>
                <w:rFonts w:ascii="Arial" w:hAnsi="Arial" w:cs="Arial"/>
                <w:b/>
                <w:bCs/>
                <w:i/>
                <w:iCs/>
                <w:sz w:val="20"/>
                <w:szCs w:val="20"/>
              </w:rPr>
              <w:br/>
              <w:t>задачи (тыс. руб.)</w:t>
            </w:r>
          </w:p>
        </w:tc>
        <w:tc>
          <w:tcPr>
            <w:tcW w:w="820" w:type="pct"/>
            <w:vMerge w:val="restart"/>
            <w:tcBorders>
              <w:top w:val="single" w:sz="4" w:space="0" w:color="auto"/>
              <w:left w:val="single" w:sz="4" w:space="0" w:color="auto"/>
              <w:bottom w:val="single" w:sz="4" w:space="0" w:color="auto"/>
              <w:right w:val="single" w:sz="4" w:space="0" w:color="auto"/>
            </w:tcBorders>
          </w:tcPr>
          <w:p w:rsidR="002A0499" w:rsidRPr="004F1B68" w:rsidRDefault="002A0499" w:rsidP="00D40679">
            <w:pPr>
              <w:pStyle w:val="ConsPlusCell"/>
              <w:jc w:val="center"/>
              <w:rPr>
                <w:rFonts w:ascii="Arial" w:hAnsi="Arial" w:cs="Arial"/>
                <w:b/>
                <w:bCs/>
                <w:i/>
                <w:iCs/>
                <w:sz w:val="20"/>
                <w:szCs w:val="20"/>
              </w:rPr>
            </w:pPr>
            <w:r w:rsidRPr="004F1B68">
              <w:rPr>
                <w:rFonts w:ascii="Arial" w:hAnsi="Arial" w:cs="Arial"/>
                <w:b/>
                <w:bCs/>
                <w:i/>
                <w:iCs/>
                <w:sz w:val="20"/>
                <w:szCs w:val="20"/>
              </w:rPr>
              <w:t xml:space="preserve">Количественные </w:t>
            </w:r>
            <w:r w:rsidRPr="004F1B68">
              <w:rPr>
                <w:rFonts w:ascii="Arial" w:hAnsi="Arial" w:cs="Arial"/>
                <w:b/>
                <w:bCs/>
                <w:i/>
                <w:iCs/>
                <w:sz w:val="20"/>
                <w:szCs w:val="20"/>
              </w:rPr>
              <w:br/>
              <w:t xml:space="preserve">и/или          </w:t>
            </w:r>
            <w:r w:rsidRPr="004F1B68">
              <w:rPr>
                <w:rFonts w:ascii="Arial" w:hAnsi="Arial" w:cs="Arial"/>
                <w:b/>
                <w:bCs/>
                <w:i/>
                <w:iCs/>
                <w:sz w:val="20"/>
                <w:szCs w:val="20"/>
              </w:rPr>
              <w:br/>
              <w:t xml:space="preserve">качественные   </w:t>
            </w:r>
            <w:r w:rsidRPr="004F1B68">
              <w:rPr>
                <w:rFonts w:ascii="Arial" w:hAnsi="Arial" w:cs="Arial"/>
                <w:b/>
                <w:bCs/>
                <w:i/>
                <w:iCs/>
                <w:sz w:val="20"/>
                <w:szCs w:val="20"/>
              </w:rPr>
              <w:br/>
              <w:t xml:space="preserve">целевые        </w:t>
            </w:r>
            <w:r w:rsidRPr="004F1B68">
              <w:rPr>
                <w:rFonts w:ascii="Arial" w:hAnsi="Arial" w:cs="Arial"/>
                <w:b/>
                <w:bCs/>
                <w:i/>
                <w:iCs/>
                <w:sz w:val="20"/>
                <w:szCs w:val="20"/>
              </w:rPr>
              <w:br/>
              <w:t xml:space="preserve">показатели,    </w:t>
            </w:r>
            <w:r w:rsidRPr="004F1B68">
              <w:rPr>
                <w:rFonts w:ascii="Arial" w:hAnsi="Arial" w:cs="Arial"/>
                <w:b/>
                <w:bCs/>
                <w:i/>
                <w:iCs/>
                <w:sz w:val="20"/>
                <w:szCs w:val="20"/>
              </w:rPr>
              <w:br/>
              <w:t>характеризующие</w:t>
            </w:r>
            <w:r w:rsidRPr="004F1B68">
              <w:rPr>
                <w:rFonts w:ascii="Arial" w:hAnsi="Arial" w:cs="Arial"/>
                <w:b/>
                <w:bCs/>
                <w:i/>
                <w:iCs/>
                <w:sz w:val="20"/>
                <w:szCs w:val="20"/>
              </w:rPr>
              <w:br/>
              <w:t xml:space="preserve">достижение     </w:t>
            </w:r>
            <w:r w:rsidRPr="004F1B68">
              <w:rPr>
                <w:rFonts w:ascii="Arial" w:hAnsi="Arial" w:cs="Arial"/>
                <w:b/>
                <w:bCs/>
                <w:i/>
                <w:iCs/>
                <w:sz w:val="20"/>
                <w:szCs w:val="20"/>
              </w:rPr>
              <w:br/>
              <w:t>целей и решение</w:t>
            </w:r>
            <w:r w:rsidRPr="004F1B68">
              <w:rPr>
                <w:rFonts w:ascii="Arial" w:hAnsi="Arial" w:cs="Arial"/>
                <w:b/>
                <w:bCs/>
                <w:i/>
                <w:iCs/>
                <w:sz w:val="20"/>
                <w:szCs w:val="20"/>
              </w:rPr>
              <w:br/>
              <w:t>задач</w:t>
            </w:r>
          </w:p>
        </w:tc>
        <w:tc>
          <w:tcPr>
            <w:tcW w:w="410" w:type="pct"/>
            <w:vMerge w:val="restart"/>
            <w:tcBorders>
              <w:top w:val="single" w:sz="4" w:space="0" w:color="auto"/>
              <w:left w:val="single" w:sz="4" w:space="0" w:color="auto"/>
              <w:bottom w:val="single" w:sz="4" w:space="0" w:color="auto"/>
              <w:right w:val="single" w:sz="4" w:space="0" w:color="auto"/>
            </w:tcBorders>
          </w:tcPr>
          <w:p w:rsidR="002A0499" w:rsidRPr="004F1B68" w:rsidRDefault="002A0499" w:rsidP="00D40679">
            <w:pPr>
              <w:pStyle w:val="ConsPlusCell"/>
              <w:jc w:val="center"/>
              <w:rPr>
                <w:rFonts w:ascii="Arial" w:hAnsi="Arial" w:cs="Arial"/>
                <w:b/>
                <w:bCs/>
                <w:i/>
                <w:iCs/>
                <w:sz w:val="20"/>
                <w:szCs w:val="20"/>
              </w:rPr>
            </w:pPr>
            <w:r w:rsidRPr="004F1B68">
              <w:rPr>
                <w:rFonts w:ascii="Arial" w:hAnsi="Arial" w:cs="Arial"/>
                <w:b/>
                <w:bCs/>
                <w:i/>
                <w:iCs/>
                <w:sz w:val="20"/>
                <w:szCs w:val="20"/>
              </w:rPr>
              <w:t xml:space="preserve">Единица  </w:t>
            </w:r>
            <w:r w:rsidRPr="004F1B68">
              <w:rPr>
                <w:rFonts w:ascii="Arial" w:hAnsi="Arial" w:cs="Arial"/>
                <w:b/>
                <w:bCs/>
                <w:i/>
                <w:iCs/>
                <w:sz w:val="20"/>
                <w:szCs w:val="20"/>
              </w:rPr>
              <w:br/>
              <w:t>измерения</w:t>
            </w:r>
          </w:p>
        </w:tc>
        <w:tc>
          <w:tcPr>
            <w:tcW w:w="500" w:type="pct"/>
            <w:vMerge w:val="restart"/>
            <w:tcBorders>
              <w:top w:val="single" w:sz="4" w:space="0" w:color="auto"/>
              <w:left w:val="single" w:sz="4" w:space="0" w:color="auto"/>
              <w:bottom w:val="single" w:sz="4" w:space="0" w:color="auto"/>
              <w:right w:val="single" w:sz="4" w:space="0" w:color="auto"/>
            </w:tcBorders>
          </w:tcPr>
          <w:p w:rsidR="002A0499" w:rsidRPr="004F1B68" w:rsidRDefault="002A0499" w:rsidP="00D40679">
            <w:pPr>
              <w:pStyle w:val="ConsPlusCell"/>
              <w:jc w:val="center"/>
              <w:rPr>
                <w:rFonts w:ascii="Arial" w:hAnsi="Arial" w:cs="Arial"/>
                <w:b/>
                <w:bCs/>
                <w:i/>
                <w:iCs/>
                <w:sz w:val="20"/>
                <w:szCs w:val="20"/>
              </w:rPr>
            </w:pPr>
            <w:r w:rsidRPr="004F1B68">
              <w:rPr>
                <w:rFonts w:ascii="Arial" w:hAnsi="Arial" w:cs="Arial"/>
                <w:b/>
                <w:bCs/>
                <w:i/>
                <w:iCs/>
                <w:sz w:val="20"/>
                <w:szCs w:val="20"/>
              </w:rPr>
              <w:t xml:space="preserve">Базовое      </w:t>
            </w:r>
            <w:r w:rsidRPr="004F1B68">
              <w:rPr>
                <w:rFonts w:ascii="Arial" w:hAnsi="Arial" w:cs="Arial"/>
                <w:b/>
                <w:bCs/>
                <w:i/>
                <w:iCs/>
                <w:sz w:val="20"/>
                <w:szCs w:val="20"/>
              </w:rPr>
              <w:br/>
              <w:t xml:space="preserve">значение     </w:t>
            </w:r>
            <w:r w:rsidRPr="004F1B68">
              <w:rPr>
                <w:rFonts w:ascii="Arial" w:hAnsi="Arial" w:cs="Arial"/>
                <w:b/>
                <w:bCs/>
                <w:i/>
                <w:iCs/>
                <w:sz w:val="20"/>
                <w:szCs w:val="20"/>
              </w:rPr>
              <w:br/>
              <w:t xml:space="preserve">показателя   </w:t>
            </w:r>
            <w:r w:rsidRPr="004F1B68">
              <w:rPr>
                <w:rFonts w:ascii="Arial" w:hAnsi="Arial" w:cs="Arial"/>
                <w:b/>
                <w:bCs/>
                <w:i/>
                <w:iCs/>
                <w:sz w:val="20"/>
                <w:szCs w:val="20"/>
              </w:rPr>
              <w:br/>
              <w:t xml:space="preserve">(на начало   </w:t>
            </w:r>
            <w:r w:rsidRPr="004F1B68">
              <w:rPr>
                <w:rFonts w:ascii="Arial" w:hAnsi="Arial" w:cs="Arial"/>
                <w:b/>
                <w:bCs/>
                <w:i/>
                <w:iCs/>
                <w:sz w:val="20"/>
                <w:szCs w:val="20"/>
              </w:rPr>
              <w:br/>
              <w:t>реализации)</w:t>
            </w:r>
          </w:p>
        </w:tc>
        <w:tc>
          <w:tcPr>
            <w:tcW w:w="1631" w:type="pct"/>
            <w:gridSpan w:val="5"/>
            <w:tcBorders>
              <w:top w:val="single" w:sz="4" w:space="0" w:color="auto"/>
              <w:left w:val="single" w:sz="4" w:space="0" w:color="auto"/>
              <w:bottom w:val="single" w:sz="4" w:space="0" w:color="auto"/>
              <w:right w:val="single" w:sz="4" w:space="0" w:color="auto"/>
            </w:tcBorders>
          </w:tcPr>
          <w:p w:rsidR="002A0499" w:rsidRPr="004F1B68" w:rsidRDefault="002A0499" w:rsidP="00D40679">
            <w:pPr>
              <w:pStyle w:val="ConsPlusCell"/>
              <w:jc w:val="center"/>
              <w:rPr>
                <w:rFonts w:ascii="Arial" w:hAnsi="Arial" w:cs="Arial"/>
                <w:b/>
                <w:bCs/>
                <w:i/>
                <w:iCs/>
                <w:sz w:val="20"/>
                <w:szCs w:val="20"/>
              </w:rPr>
            </w:pPr>
            <w:r w:rsidRPr="004F1B68">
              <w:rPr>
                <w:rFonts w:ascii="Arial" w:hAnsi="Arial" w:cs="Arial"/>
                <w:b/>
                <w:bCs/>
                <w:i/>
                <w:iCs/>
                <w:sz w:val="20"/>
                <w:szCs w:val="20"/>
              </w:rPr>
              <w:t xml:space="preserve">Планируемое значение показателя по годам           </w:t>
            </w:r>
            <w:r w:rsidRPr="004F1B68">
              <w:rPr>
                <w:rFonts w:ascii="Arial" w:hAnsi="Arial" w:cs="Arial"/>
                <w:b/>
                <w:bCs/>
                <w:i/>
                <w:iCs/>
                <w:sz w:val="20"/>
                <w:szCs w:val="20"/>
              </w:rPr>
              <w:br/>
              <w:t>реализации</w:t>
            </w:r>
          </w:p>
        </w:tc>
      </w:tr>
      <w:tr w:rsidR="002A0499" w:rsidRPr="004F1B68">
        <w:trPr>
          <w:trHeight w:val="720"/>
          <w:tblCellSpacing w:w="5" w:type="nil"/>
        </w:trPr>
        <w:tc>
          <w:tcPr>
            <w:tcW w:w="137" w:type="pct"/>
            <w:vMerge/>
            <w:tcBorders>
              <w:left w:val="single" w:sz="4" w:space="0" w:color="auto"/>
              <w:bottom w:val="single" w:sz="4" w:space="0" w:color="auto"/>
              <w:right w:val="single" w:sz="4" w:space="0" w:color="auto"/>
            </w:tcBorders>
          </w:tcPr>
          <w:p w:rsidR="002A0499" w:rsidRPr="004F1B68" w:rsidRDefault="002A0499" w:rsidP="00D40679">
            <w:pPr>
              <w:pStyle w:val="ConsPlusCell"/>
              <w:jc w:val="center"/>
              <w:rPr>
                <w:rFonts w:ascii="Arial" w:hAnsi="Arial" w:cs="Arial"/>
                <w:b/>
                <w:bCs/>
                <w:i/>
                <w:iCs/>
                <w:sz w:val="20"/>
                <w:szCs w:val="20"/>
              </w:rPr>
            </w:pPr>
          </w:p>
        </w:tc>
        <w:tc>
          <w:tcPr>
            <w:tcW w:w="615" w:type="pct"/>
            <w:vMerge/>
            <w:tcBorders>
              <w:left w:val="single" w:sz="4" w:space="0" w:color="auto"/>
              <w:bottom w:val="single" w:sz="4" w:space="0" w:color="auto"/>
              <w:right w:val="single" w:sz="4" w:space="0" w:color="auto"/>
            </w:tcBorders>
          </w:tcPr>
          <w:p w:rsidR="002A0499" w:rsidRPr="004F1B68" w:rsidRDefault="002A0499" w:rsidP="00D40679">
            <w:pPr>
              <w:pStyle w:val="ConsPlusCell"/>
              <w:jc w:val="center"/>
              <w:rPr>
                <w:rFonts w:ascii="Arial" w:hAnsi="Arial" w:cs="Arial"/>
                <w:b/>
                <w:bCs/>
                <w:i/>
                <w:iCs/>
                <w:sz w:val="20"/>
                <w:szCs w:val="20"/>
              </w:rPr>
            </w:pPr>
          </w:p>
        </w:tc>
        <w:tc>
          <w:tcPr>
            <w:tcW w:w="567" w:type="pct"/>
            <w:tcBorders>
              <w:left w:val="single" w:sz="4" w:space="0" w:color="auto"/>
              <w:bottom w:val="single" w:sz="4" w:space="0" w:color="auto"/>
              <w:right w:val="single" w:sz="4" w:space="0" w:color="auto"/>
            </w:tcBorders>
          </w:tcPr>
          <w:p w:rsidR="002A0499" w:rsidRPr="004F1B68" w:rsidRDefault="002A0499" w:rsidP="00D40679">
            <w:pPr>
              <w:pStyle w:val="ConsPlusCell"/>
              <w:jc w:val="center"/>
              <w:rPr>
                <w:rFonts w:ascii="Arial" w:hAnsi="Arial" w:cs="Arial"/>
                <w:b/>
                <w:bCs/>
                <w:i/>
                <w:iCs/>
                <w:sz w:val="20"/>
                <w:szCs w:val="20"/>
              </w:rPr>
            </w:pPr>
            <w:r w:rsidRPr="004F1B68">
              <w:rPr>
                <w:rFonts w:ascii="Arial" w:hAnsi="Arial" w:cs="Arial"/>
                <w:b/>
                <w:bCs/>
                <w:i/>
                <w:iCs/>
                <w:sz w:val="20"/>
                <w:szCs w:val="20"/>
              </w:rPr>
              <w:t xml:space="preserve">Бюджет     </w:t>
            </w:r>
            <w:r w:rsidRPr="004F1B68">
              <w:rPr>
                <w:rFonts w:ascii="Arial" w:hAnsi="Arial" w:cs="Arial"/>
                <w:b/>
                <w:bCs/>
                <w:i/>
                <w:iCs/>
                <w:sz w:val="20"/>
                <w:szCs w:val="20"/>
              </w:rPr>
              <w:br/>
              <w:t>района</w:t>
            </w:r>
          </w:p>
        </w:tc>
        <w:tc>
          <w:tcPr>
            <w:tcW w:w="320" w:type="pct"/>
            <w:tcBorders>
              <w:left w:val="single" w:sz="4" w:space="0" w:color="auto"/>
              <w:bottom w:val="single" w:sz="4" w:space="0" w:color="auto"/>
              <w:right w:val="single" w:sz="4" w:space="0" w:color="auto"/>
            </w:tcBorders>
          </w:tcPr>
          <w:p w:rsidR="002A0499" w:rsidRPr="004F1B68" w:rsidRDefault="002A0499" w:rsidP="00D40679">
            <w:pPr>
              <w:pStyle w:val="ConsPlusCell"/>
              <w:jc w:val="center"/>
              <w:rPr>
                <w:rFonts w:ascii="Arial" w:hAnsi="Arial" w:cs="Arial"/>
                <w:b/>
                <w:bCs/>
                <w:i/>
                <w:iCs/>
                <w:sz w:val="20"/>
                <w:szCs w:val="20"/>
              </w:rPr>
            </w:pPr>
            <w:r w:rsidRPr="004F1B68">
              <w:rPr>
                <w:rFonts w:ascii="Arial" w:hAnsi="Arial" w:cs="Arial"/>
                <w:b/>
                <w:bCs/>
                <w:i/>
                <w:iCs/>
                <w:sz w:val="20"/>
                <w:szCs w:val="20"/>
              </w:rPr>
              <w:t xml:space="preserve">Другие   </w:t>
            </w:r>
            <w:r w:rsidRPr="004F1B68">
              <w:rPr>
                <w:rFonts w:ascii="Arial" w:hAnsi="Arial" w:cs="Arial"/>
                <w:b/>
                <w:bCs/>
                <w:i/>
                <w:iCs/>
                <w:sz w:val="20"/>
                <w:szCs w:val="20"/>
              </w:rPr>
              <w:br/>
              <w:t>источники</w:t>
            </w:r>
          </w:p>
        </w:tc>
        <w:tc>
          <w:tcPr>
            <w:tcW w:w="820" w:type="pct"/>
            <w:vMerge/>
            <w:tcBorders>
              <w:left w:val="single" w:sz="4" w:space="0" w:color="auto"/>
              <w:bottom w:val="single" w:sz="4" w:space="0" w:color="auto"/>
              <w:right w:val="single" w:sz="4" w:space="0" w:color="auto"/>
            </w:tcBorders>
          </w:tcPr>
          <w:p w:rsidR="002A0499" w:rsidRPr="004F1B68" w:rsidRDefault="002A0499" w:rsidP="00D40679">
            <w:pPr>
              <w:pStyle w:val="ConsPlusCell"/>
              <w:jc w:val="center"/>
              <w:rPr>
                <w:rFonts w:ascii="Arial" w:hAnsi="Arial" w:cs="Arial"/>
                <w:b/>
                <w:bCs/>
                <w:i/>
                <w:iCs/>
                <w:sz w:val="20"/>
                <w:szCs w:val="20"/>
              </w:rPr>
            </w:pPr>
          </w:p>
        </w:tc>
        <w:tc>
          <w:tcPr>
            <w:tcW w:w="410" w:type="pct"/>
            <w:vMerge/>
            <w:tcBorders>
              <w:left w:val="single" w:sz="4" w:space="0" w:color="auto"/>
              <w:bottom w:val="single" w:sz="4" w:space="0" w:color="auto"/>
              <w:right w:val="single" w:sz="4" w:space="0" w:color="auto"/>
            </w:tcBorders>
          </w:tcPr>
          <w:p w:rsidR="002A0499" w:rsidRPr="004F1B68" w:rsidRDefault="002A0499" w:rsidP="00D40679">
            <w:pPr>
              <w:pStyle w:val="ConsPlusCell"/>
              <w:jc w:val="center"/>
              <w:rPr>
                <w:rFonts w:ascii="Arial" w:hAnsi="Arial" w:cs="Arial"/>
                <w:b/>
                <w:bCs/>
                <w:i/>
                <w:iCs/>
                <w:sz w:val="20"/>
                <w:szCs w:val="20"/>
              </w:rPr>
            </w:pPr>
          </w:p>
        </w:tc>
        <w:tc>
          <w:tcPr>
            <w:tcW w:w="500" w:type="pct"/>
            <w:vMerge/>
            <w:tcBorders>
              <w:left w:val="single" w:sz="4" w:space="0" w:color="auto"/>
              <w:bottom w:val="single" w:sz="4" w:space="0" w:color="auto"/>
              <w:right w:val="single" w:sz="4" w:space="0" w:color="auto"/>
            </w:tcBorders>
          </w:tcPr>
          <w:p w:rsidR="002A0499" w:rsidRPr="004F1B68" w:rsidRDefault="002A0499" w:rsidP="00D40679">
            <w:pPr>
              <w:pStyle w:val="ConsPlusCell"/>
              <w:jc w:val="center"/>
              <w:rPr>
                <w:rFonts w:ascii="Arial" w:hAnsi="Arial" w:cs="Arial"/>
                <w:b/>
                <w:bCs/>
                <w:i/>
                <w:iCs/>
                <w:sz w:val="20"/>
                <w:szCs w:val="20"/>
              </w:rPr>
            </w:pPr>
          </w:p>
        </w:tc>
        <w:tc>
          <w:tcPr>
            <w:tcW w:w="318" w:type="pct"/>
            <w:tcBorders>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4F1B68">
              <w:rPr>
                <w:rFonts w:ascii="Arial" w:hAnsi="Arial" w:cs="Arial"/>
                <w:b/>
                <w:bCs/>
                <w:i/>
                <w:iCs/>
                <w:sz w:val="20"/>
                <w:szCs w:val="20"/>
                <w:lang w:eastAsia="ru-RU"/>
              </w:rPr>
              <w:t>2014</w:t>
            </w:r>
          </w:p>
        </w:tc>
        <w:tc>
          <w:tcPr>
            <w:tcW w:w="274" w:type="pct"/>
            <w:tcBorders>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4F1B68">
              <w:rPr>
                <w:rFonts w:ascii="Arial" w:hAnsi="Arial" w:cs="Arial"/>
                <w:b/>
                <w:bCs/>
                <w:i/>
                <w:iCs/>
                <w:sz w:val="20"/>
                <w:szCs w:val="20"/>
                <w:lang w:eastAsia="ru-RU"/>
              </w:rPr>
              <w:t>2015</w:t>
            </w:r>
          </w:p>
        </w:tc>
        <w:tc>
          <w:tcPr>
            <w:tcW w:w="364" w:type="pct"/>
            <w:tcBorders>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4F1B68">
              <w:rPr>
                <w:rFonts w:ascii="Arial" w:hAnsi="Arial" w:cs="Arial"/>
                <w:b/>
                <w:bCs/>
                <w:i/>
                <w:iCs/>
                <w:sz w:val="20"/>
                <w:szCs w:val="20"/>
                <w:lang w:eastAsia="ru-RU"/>
              </w:rPr>
              <w:t>2016</w:t>
            </w:r>
          </w:p>
        </w:tc>
        <w:tc>
          <w:tcPr>
            <w:tcW w:w="318" w:type="pct"/>
            <w:tcBorders>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4F1B68">
              <w:rPr>
                <w:rFonts w:ascii="Arial" w:hAnsi="Arial" w:cs="Arial"/>
                <w:b/>
                <w:bCs/>
                <w:i/>
                <w:iCs/>
                <w:sz w:val="20"/>
                <w:szCs w:val="20"/>
                <w:lang w:eastAsia="ru-RU"/>
              </w:rPr>
              <w:t>2017</w:t>
            </w:r>
          </w:p>
        </w:tc>
        <w:tc>
          <w:tcPr>
            <w:tcW w:w="357" w:type="pct"/>
            <w:tcBorders>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4F1B68">
              <w:rPr>
                <w:rFonts w:ascii="Arial" w:hAnsi="Arial" w:cs="Arial"/>
                <w:b/>
                <w:bCs/>
                <w:i/>
                <w:iCs/>
                <w:sz w:val="20"/>
                <w:szCs w:val="20"/>
                <w:lang w:eastAsia="ru-RU"/>
              </w:rPr>
              <w:t>2018</w:t>
            </w:r>
          </w:p>
        </w:tc>
      </w:tr>
      <w:tr w:rsidR="002A0499" w:rsidRPr="004F1B68">
        <w:trPr>
          <w:trHeight w:val="1990"/>
          <w:tblCellSpacing w:w="5" w:type="nil"/>
        </w:trPr>
        <w:tc>
          <w:tcPr>
            <w:tcW w:w="137"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r w:rsidRPr="004F1B68">
              <w:rPr>
                <w:rFonts w:ascii="Arial" w:hAnsi="Arial" w:cs="Arial"/>
                <w:sz w:val="20"/>
                <w:szCs w:val="20"/>
              </w:rPr>
              <w:t>1.</w:t>
            </w:r>
          </w:p>
        </w:tc>
        <w:tc>
          <w:tcPr>
            <w:tcW w:w="615"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rPr>
                <w:rFonts w:ascii="Arial" w:hAnsi="Arial" w:cs="Arial"/>
                <w:b/>
                <w:bCs/>
                <w:sz w:val="20"/>
                <w:szCs w:val="20"/>
              </w:rPr>
            </w:pPr>
            <w:r w:rsidRPr="004F1B68">
              <w:rPr>
                <w:rFonts w:ascii="Arial" w:hAnsi="Arial" w:cs="Arial"/>
                <w:b/>
                <w:bCs/>
                <w:sz w:val="20"/>
                <w:szCs w:val="20"/>
              </w:rPr>
              <w:t>Задача 1.</w:t>
            </w:r>
          </w:p>
          <w:p w:rsidR="002A0499" w:rsidRPr="004F1B68" w:rsidRDefault="002A0499" w:rsidP="00D40679">
            <w:pPr>
              <w:widowControl w:val="0"/>
              <w:tabs>
                <w:tab w:val="center" w:pos="4677"/>
                <w:tab w:val="right" w:pos="9355"/>
              </w:tabs>
              <w:autoSpaceDE w:val="0"/>
              <w:autoSpaceDN w:val="0"/>
              <w:adjustRightInd w:val="0"/>
              <w:spacing w:after="0"/>
              <w:rPr>
                <w:rFonts w:ascii="Arial" w:hAnsi="Arial" w:cs="Arial"/>
                <w:b/>
                <w:bCs/>
                <w:sz w:val="20"/>
                <w:szCs w:val="20"/>
              </w:rPr>
            </w:pPr>
          </w:p>
          <w:p w:rsidR="002A0499" w:rsidRPr="004F1B68" w:rsidRDefault="002A0499" w:rsidP="00D40679">
            <w:pPr>
              <w:widowControl w:val="0"/>
              <w:tabs>
                <w:tab w:val="center" w:pos="4677"/>
                <w:tab w:val="right" w:pos="9355"/>
              </w:tabs>
              <w:autoSpaceDE w:val="0"/>
              <w:autoSpaceDN w:val="0"/>
              <w:adjustRightInd w:val="0"/>
              <w:spacing w:after="0"/>
              <w:jc w:val="left"/>
              <w:rPr>
                <w:rFonts w:ascii="Arial" w:hAnsi="Arial" w:cs="Arial"/>
                <w:sz w:val="20"/>
                <w:szCs w:val="20"/>
                <w:lang w:eastAsia="ru-RU"/>
              </w:rPr>
            </w:pPr>
            <w:r w:rsidRPr="004F1B68">
              <w:rPr>
                <w:rFonts w:ascii="Arial" w:hAnsi="Arial" w:cs="Arial"/>
                <w:sz w:val="20"/>
                <w:szCs w:val="20"/>
              </w:rPr>
              <w:t xml:space="preserve">Развитие нормативной правовой базы Клинского муниципального района  по вопросам муниципальной  службы   </w:t>
            </w:r>
          </w:p>
        </w:tc>
        <w:tc>
          <w:tcPr>
            <w:tcW w:w="567"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r w:rsidRPr="004F1B68">
              <w:rPr>
                <w:rFonts w:ascii="Arial" w:hAnsi="Arial" w:cs="Arial"/>
                <w:sz w:val="20"/>
                <w:szCs w:val="20"/>
              </w:rPr>
              <w:t>В пределах средств, предусматриваемых на обеспечение деятельности органов местного самоуправления Клинского муниципального района</w:t>
            </w:r>
          </w:p>
        </w:tc>
        <w:tc>
          <w:tcPr>
            <w:tcW w:w="320"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rPr>
                <w:rFonts w:ascii="Arial" w:hAnsi="Arial" w:cs="Arial"/>
                <w:sz w:val="20"/>
                <w:szCs w:val="20"/>
                <w:lang w:eastAsia="ru-RU"/>
              </w:rPr>
            </w:pPr>
            <w:r w:rsidRPr="004F1B68">
              <w:rPr>
                <w:rFonts w:ascii="Arial" w:hAnsi="Arial" w:cs="Arial"/>
                <w:sz w:val="20"/>
                <w:szCs w:val="20"/>
                <w:lang w:eastAsia="ru-RU"/>
              </w:rPr>
              <w:t>-</w:t>
            </w:r>
          </w:p>
        </w:tc>
        <w:tc>
          <w:tcPr>
            <w:tcW w:w="820"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left" w:pos="993"/>
              </w:tabs>
              <w:autoSpaceDE w:val="0"/>
              <w:autoSpaceDN w:val="0"/>
              <w:adjustRightInd w:val="0"/>
              <w:spacing w:after="0"/>
              <w:rPr>
                <w:rFonts w:ascii="Arial" w:hAnsi="Arial" w:cs="Arial"/>
                <w:sz w:val="20"/>
                <w:szCs w:val="20"/>
              </w:rPr>
            </w:pPr>
            <w:r w:rsidRPr="004F1B68">
              <w:rPr>
                <w:rFonts w:ascii="Arial" w:hAnsi="Arial" w:cs="Arial"/>
                <w:sz w:val="20"/>
                <w:szCs w:val="20"/>
              </w:rPr>
              <w:t xml:space="preserve">Доля муниципальных правовых актов, разработанных и приведенных в соответствие с </w:t>
            </w:r>
            <w:r w:rsidRPr="004F1B68">
              <w:rPr>
                <w:rStyle w:val="3"/>
                <w:rFonts w:ascii="Arial" w:hAnsi="Arial" w:cs="Arial"/>
                <w:sz w:val="20"/>
                <w:szCs w:val="20"/>
              </w:rPr>
              <w:t>федеральным законодательством и законодательством Московской области по вопросам муниципальной службы</w:t>
            </w:r>
            <w:r w:rsidRPr="004F1B68">
              <w:rPr>
                <w:rFonts w:ascii="Arial" w:hAnsi="Arial" w:cs="Arial"/>
                <w:sz w:val="20"/>
                <w:szCs w:val="20"/>
              </w:rPr>
              <w:t>.</w:t>
            </w:r>
          </w:p>
          <w:p w:rsidR="002A0499" w:rsidRPr="004F1B68" w:rsidRDefault="002A0499" w:rsidP="00D40679">
            <w:pPr>
              <w:widowControl w:val="0"/>
              <w:tabs>
                <w:tab w:val="center" w:pos="4677"/>
                <w:tab w:val="right" w:pos="9355"/>
              </w:tabs>
              <w:autoSpaceDE w:val="0"/>
              <w:autoSpaceDN w:val="0"/>
              <w:adjustRightInd w:val="0"/>
              <w:spacing w:after="0"/>
              <w:rPr>
                <w:rFonts w:ascii="Arial" w:hAnsi="Arial" w:cs="Arial"/>
                <w:sz w:val="20"/>
                <w:szCs w:val="20"/>
                <w:lang w:eastAsia="ru-RU"/>
              </w:rPr>
            </w:pPr>
          </w:p>
        </w:tc>
        <w:tc>
          <w:tcPr>
            <w:tcW w:w="410"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4F1B68">
              <w:rPr>
                <w:rFonts w:ascii="Arial" w:hAnsi="Arial" w:cs="Arial"/>
                <w:sz w:val="20"/>
                <w:szCs w:val="20"/>
              </w:rPr>
              <w:t>процент</w:t>
            </w:r>
          </w:p>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p>
        </w:tc>
        <w:tc>
          <w:tcPr>
            <w:tcW w:w="500"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highlight w:val="yellow"/>
              </w:rPr>
            </w:pPr>
            <w:r w:rsidRPr="004F1B68">
              <w:rPr>
                <w:rFonts w:ascii="Arial" w:hAnsi="Arial" w:cs="Arial"/>
                <w:sz w:val="20"/>
                <w:szCs w:val="20"/>
              </w:rPr>
              <w:t xml:space="preserve">100% </w:t>
            </w:r>
          </w:p>
        </w:tc>
        <w:tc>
          <w:tcPr>
            <w:tcW w:w="318"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4F1B68">
              <w:rPr>
                <w:rFonts w:ascii="Arial" w:hAnsi="Arial" w:cs="Arial"/>
                <w:sz w:val="20"/>
                <w:szCs w:val="20"/>
              </w:rPr>
              <w:t>100%</w:t>
            </w:r>
          </w:p>
        </w:tc>
        <w:tc>
          <w:tcPr>
            <w:tcW w:w="274"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4F1B68">
              <w:rPr>
                <w:rFonts w:ascii="Arial" w:hAnsi="Arial" w:cs="Arial"/>
                <w:sz w:val="20"/>
                <w:szCs w:val="20"/>
              </w:rPr>
              <w:t>100%</w:t>
            </w:r>
          </w:p>
        </w:tc>
        <w:tc>
          <w:tcPr>
            <w:tcW w:w="364"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spacing w:after="0"/>
              <w:jc w:val="center"/>
              <w:rPr>
                <w:rFonts w:ascii="Arial" w:hAnsi="Arial" w:cs="Arial"/>
                <w:sz w:val="20"/>
                <w:szCs w:val="20"/>
              </w:rPr>
            </w:pPr>
            <w:r w:rsidRPr="004F1B68">
              <w:rPr>
                <w:rFonts w:ascii="Arial" w:hAnsi="Arial" w:cs="Arial"/>
                <w:sz w:val="20"/>
                <w:szCs w:val="20"/>
              </w:rPr>
              <w:t>100%</w:t>
            </w:r>
          </w:p>
        </w:tc>
        <w:tc>
          <w:tcPr>
            <w:tcW w:w="318"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spacing w:after="0"/>
              <w:jc w:val="center"/>
              <w:rPr>
                <w:rFonts w:ascii="Arial" w:hAnsi="Arial" w:cs="Arial"/>
                <w:sz w:val="20"/>
                <w:szCs w:val="20"/>
              </w:rPr>
            </w:pPr>
            <w:r w:rsidRPr="004F1B68">
              <w:rPr>
                <w:rFonts w:ascii="Arial" w:hAnsi="Arial" w:cs="Arial"/>
                <w:sz w:val="20"/>
                <w:szCs w:val="20"/>
              </w:rPr>
              <w:t>100%</w:t>
            </w:r>
          </w:p>
        </w:tc>
        <w:tc>
          <w:tcPr>
            <w:tcW w:w="357"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spacing w:after="0"/>
              <w:jc w:val="center"/>
              <w:rPr>
                <w:rFonts w:ascii="Arial" w:hAnsi="Arial" w:cs="Arial"/>
                <w:sz w:val="20"/>
                <w:szCs w:val="20"/>
              </w:rPr>
            </w:pPr>
            <w:r w:rsidRPr="004F1B68">
              <w:rPr>
                <w:rFonts w:ascii="Arial" w:hAnsi="Arial" w:cs="Arial"/>
                <w:sz w:val="20"/>
                <w:szCs w:val="20"/>
              </w:rPr>
              <w:t>100%</w:t>
            </w:r>
          </w:p>
        </w:tc>
      </w:tr>
      <w:tr w:rsidR="002A0499" w:rsidRPr="004F1B68">
        <w:trPr>
          <w:trHeight w:val="1510"/>
          <w:tblCellSpacing w:w="5" w:type="nil"/>
        </w:trPr>
        <w:tc>
          <w:tcPr>
            <w:tcW w:w="137"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r w:rsidRPr="004F1B68">
              <w:rPr>
                <w:rFonts w:ascii="Arial" w:hAnsi="Arial" w:cs="Arial"/>
                <w:sz w:val="20"/>
                <w:szCs w:val="20"/>
              </w:rPr>
              <w:t>2.</w:t>
            </w:r>
          </w:p>
        </w:tc>
        <w:tc>
          <w:tcPr>
            <w:tcW w:w="615"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rPr>
                <w:rFonts w:ascii="Arial" w:hAnsi="Arial" w:cs="Arial"/>
                <w:b/>
                <w:bCs/>
                <w:sz w:val="20"/>
                <w:szCs w:val="20"/>
                <w:lang w:eastAsia="ru-RU"/>
              </w:rPr>
            </w:pPr>
            <w:r w:rsidRPr="004F1B68">
              <w:rPr>
                <w:rFonts w:ascii="Arial" w:hAnsi="Arial" w:cs="Arial"/>
                <w:b/>
                <w:bCs/>
                <w:sz w:val="20"/>
                <w:szCs w:val="20"/>
                <w:lang w:eastAsia="ru-RU"/>
              </w:rPr>
              <w:t>Задача 2.</w:t>
            </w:r>
          </w:p>
          <w:p w:rsidR="002A0499" w:rsidRPr="004F1B68" w:rsidRDefault="002A0499" w:rsidP="00D40679">
            <w:pPr>
              <w:widowControl w:val="0"/>
              <w:tabs>
                <w:tab w:val="center" w:pos="4677"/>
                <w:tab w:val="right" w:pos="9355"/>
              </w:tabs>
              <w:autoSpaceDE w:val="0"/>
              <w:autoSpaceDN w:val="0"/>
              <w:adjustRightInd w:val="0"/>
              <w:spacing w:after="0"/>
              <w:rPr>
                <w:rFonts w:ascii="Arial" w:hAnsi="Arial" w:cs="Arial"/>
                <w:b/>
                <w:bCs/>
                <w:sz w:val="20"/>
                <w:szCs w:val="20"/>
                <w:lang w:eastAsia="ru-RU"/>
              </w:rPr>
            </w:pPr>
          </w:p>
          <w:p w:rsidR="002A0499" w:rsidRPr="004F1B68" w:rsidRDefault="002A0499" w:rsidP="00D40679">
            <w:pPr>
              <w:widowControl w:val="0"/>
              <w:tabs>
                <w:tab w:val="center" w:pos="4677"/>
                <w:tab w:val="right" w:pos="9355"/>
              </w:tabs>
              <w:autoSpaceDE w:val="0"/>
              <w:autoSpaceDN w:val="0"/>
              <w:adjustRightInd w:val="0"/>
              <w:spacing w:after="0"/>
              <w:jc w:val="left"/>
              <w:rPr>
                <w:rFonts w:ascii="Arial" w:hAnsi="Arial" w:cs="Arial"/>
                <w:sz w:val="20"/>
                <w:szCs w:val="20"/>
              </w:rPr>
            </w:pPr>
            <w:r w:rsidRPr="004F1B68">
              <w:rPr>
                <w:rFonts w:ascii="Arial" w:hAnsi="Arial" w:cs="Arial"/>
                <w:sz w:val="20"/>
                <w:szCs w:val="20"/>
              </w:rPr>
              <w:t>Совершенствование мер по противодействию коррупции на муниципальной службе</w:t>
            </w:r>
          </w:p>
          <w:p w:rsidR="002A0499" w:rsidRPr="004F1B68" w:rsidRDefault="002A0499" w:rsidP="00D40679">
            <w:pPr>
              <w:widowControl w:val="0"/>
              <w:tabs>
                <w:tab w:val="center" w:pos="4677"/>
                <w:tab w:val="right" w:pos="9355"/>
              </w:tabs>
              <w:autoSpaceDE w:val="0"/>
              <w:autoSpaceDN w:val="0"/>
              <w:adjustRightInd w:val="0"/>
              <w:spacing w:after="0"/>
              <w:rPr>
                <w:rFonts w:ascii="Arial" w:hAnsi="Arial" w:cs="Arial"/>
                <w:b/>
                <w:bCs/>
                <w:sz w:val="20"/>
                <w:szCs w:val="20"/>
              </w:rPr>
            </w:pPr>
          </w:p>
        </w:tc>
        <w:tc>
          <w:tcPr>
            <w:tcW w:w="567"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r w:rsidRPr="004F1B68">
              <w:rPr>
                <w:rFonts w:ascii="Arial" w:hAnsi="Arial" w:cs="Arial"/>
                <w:sz w:val="20"/>
                <w:szCs w:val="20"/>
              </w:rPr>
              <w:t>В пределах средств, предусматриваемых на обеспечение деятельности органов местного самоуправления Клинского муниципального района</w:t>
            </w:r>
          </w:p>
        </w:tc>
        <w:tc>
          <w:tcPr>
            <w:tcW w:w="320"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left" w:pos="993"/>
              </w:tabs>
              <w:autoSpaceDE w:val="0"/>
              <w:autoSpaceDN w:val="0"/>
              <w:adjustRightInd w:val="0"/>
              <w:spacing w:after="0"/>
              <w:rPr>
                <w:rFonts w:ascii="Arial" w:hAnsi="Arial" w:cs="Arial"/>
                <w:sz w:val="20"/>
                <w:szCs w:val="20"/>
              </w:rPr>
            </w:pPr>
            <w:r w:rsidRPr="004F1B68">
              <w:rPr>
                <w:rFonts w:ascii="Arial" w:hAnsi="Arial" w:cs="Arial"/>
                <w:sz w:val="20"/>
                <w:szCs w:val="20"/>
              </w:rPr>
              <w:t>-</w:t>
            </w:r>
          </w:p>
        </w:tc>
        <w:tc>
          <w:tcPr>
            <w:tcW w:w="820"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left" w:pos="993"/>
              </w:tabs>
              <w:autoSpaceDE w:val="0"/>
              <w:autoSpaceDN w:val="0"/>
              <w:adjustRightInd w:val="0"/>
              <w:spacing w:after="0"/>
              <w:rPr>
                <w:rFonts w:ascii="Arial" w:hAnsi="Arial" w:cs="Arial"/>
                <w:sz w:val="20"/>
                <w:szCs w:val="20"/>
              </w:rPr>
            </w:pPr>
            <w:r w:rsidRPr="004F1B68">
              <w:rPr>
                <w:rFonts w:ascii="Arial" w:hAnsi="Arial" w:cs="Arial"/>
                <w:sz w:val="20"/>
                <w:szCs w:val="20"/>
              </w:rPr>
              <w:t>Доля выполненных мероприятий от общего количества мероприятий, предусмотренных планом противодействия коррупции.</w:t>
            </w:r>
          </w:p>
        </w:tc>
        <w:tc>
          <w:tcPr>
            <w:tcW w:w="410"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4F1B68">
              <w:rPr>
                <w:rFonts w:ascii="Arial" w:hAnsi="Arial" w:cs="Arial"/>
                <w:sz w:val="20"/>
                <w:szCs w:val="20"/>
              </w:rPr>
              <w:t>процент</w:t>
            </w:r>
          </w:p>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p>
        </w:tc>
        <w:tc>
          <w:tcPr>
            <w:tcW w:w="500"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4F1B68">
              <w:rPr>
                <w:rFonts w:ascii="Arial" w:hAnsi="Arial" w:cs="Arial"/>
                <w:sz w:val="20"/>
                <w:szCs w:val="20"/>
              </w:rPr>
              <w:t>100%</w:t>
            </w:r>
          </w:p>
        </w:tc>
        <w:tc>
          <w:tcPr>
            <w:tcW w:w="318"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4F1B68">
              <w:rPr>
                <w:rFonts w:ascii="Arial" w:hAnsi="Arial" w:cs="Arial"/>
                <w:sz w:val="20"/>
                <w:szCs w:val="20"/>
              </w:rPr>
              <w:t>100%</w:t>
            </w:r>
          </w:p>
        </w:tc>
        <w:tc>
          <w:tcPr>
            <w:tcW w:w="274"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4F1B68">
              <w:rPr>
                <w:rFonts w:ascii="Arial" w:hAnsi="Arial" w:cs="Arial"/>
                <w:sz w:val="20"/>
                <w:szCs w:val="20"/>
              </w:rPr>
              <w:t>100%</w:t>
            </w:r>
          </w:p>
        </w:tc>
        <w:tc>
          <w:tcPr>
            <w:tcW w:w="364"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spacing w:after="0"/>
              <w:jc w:val="center"/>
              <w:rPr>
                <w:rFonts w:ascii="Arial" w:hAnsi="Arial" w:cs="Arial"/>
                <w:sz w:val="20"/>
                <w:szCs w:val="20"/>
              </w:rPr>
            </w:pPr>
            <w:r w:rsidRPr="004F1B68">
              <w:rPr>
                <w:rFonts w:ascii="Arial" w:hAnsi="Arial" w:cs="Arial"/>
                <w:sz w:val="20"/>
                <w:szCs w:val="20"/>
              </w:rPr>
              <w:t>100%</w:t>
            </w:r>
          </w:p>
        </w:tc>
        <w:tc>
          <w:tcPr>
            <w:tcW w:w="318"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spacing w:after="0"/>
              <w:jc w:val="center"/>
              <w:rPr>
                <w:rFonts w:ascii="Arial" w:hAnsi="Arial" w:cs="Arial"/>
                <w:sz w:val="20"/>
                <w:szCs w:val="20"/>
              </w:rPr>
            </w:pPr>
            <w:r w:rsidRPr="004F1B68">
              <w:rPr>
                <w:rFonts w:ascii="Arial" w:hAnsi="Arial" w:cs="Arial"/>
                <w:sz w:val="20"/>
                <w:szCs w:val="20"/>
              </w:rPr>
              <w:t>100%</w:t>
            </w:r>
          </w:p>
        </w:tc>
        <w:tc>
          <w:tcPr>
            <w:tcW w:w="357"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spacing w:after="0"/>
              <w:jc w:val="center"/>
              <w:rPr>
                <w:rFonts w:ascii="Arial" w:hAnsi="Arial" w:cs="Arial"/>
                <w:sz w:val="20"/>
                <w:szCs w:val="20"/>
              </w:rPr>
            </w:pPr>
            <w:r w:rsidRPr="004F1B68">
              <w:rPr>
                <w:rFonts w:ascii="Arial" w:hAnsi="Arial" w:cs="Arial"/>
                <w:sz w:val="20"/>
                <w:szCs w:val="20"/>
              </w:rPr>
              <w:t>100%</w:t>
            </w:r>
          </w:p>
        </w:tc>
      </w:tr>
      <w:tr w:rsidR="002A0499" w:rsidRPr="004F1B68">
        <w:trPr>
          <w:trHeight w:val="1990"/>
          <w:tblCellSpacing w:w="5" w:type="nil"/>
        </w:trPr>
        <w:tc>
          <w:tcPr>
            <w:tcW w:w="137"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615"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rPr>
                <w:rFonts w:ascii="Arial" w:hAnsi="Arial" w:cs="Arial"/>
                <w:sz w:val="20"/>
                <w:szCs w:val="20"/>
                <w:lang w:eastAsia="ru-RU"/>
              </w:rPr>
            </w:pPr>
          </w:p>
        </w:tc>
        <w:tc>
          <w:tcPr>
            <w:tcW w:w="567"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r w:rsidRPr="004F1B68">
              <w:rPr>
                <w:rFonts w:ascii="Arial" w:hAnsi="Arial" w:cs="Arial"/>
                <w:sz w:val="20"/>
                <w:szCs w:val="20"/>
              </w:rPr>
              <w:t>В пределах средств, предусматриваемых на обеспечение деятельности органов местного самоуправления Клинского муниципального района</w:t>
            </w:r>
          </w:p>
        </w:tc>
        <w:tc>
          <w:tcPr>
            <w:tcW w:w="320"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rPr>
                <w:rFonts w:ascii="Arial" w:hAnsi="Arial" w:cs="Arial"/>
                <w:sz w:val="20"/>
                <w:szCs w:val="20"/>
                <w:lang w:eastAsia="ru-RU"/>
              </w:rPr>
            </w:pPr>
            <w:r w:rsidRPr="004F1B68">
              <w:rPr>
                <w:rFonts w:ascii="Arial" w:hAnsi="Arial" w:cs="Arial"/>
                <w:sz w:val="20"/>
                <w:szCs w:val="20"/>
                <w:lang w:eastAsia="ru-RU"/>
              </w:rPr>
              <w:t>-</w:t>
            </w:r>
          </w:p>
        </w:tc>
        <w:tc>
          <w:tcPr>
            <w:tcW w:w="820"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rPr>
                <w:rFonts w:ascii="Arial" w:hAnsi="Arial" w:cs="Arial"/>
                <w:sz w:val="20"/>
                <w:szCs w:val="20"/>
                <w:lang w:eastAsia="ru-RU"/>
              </w:rPr>
            </w:pPr>
            <w:r w:rsidRPr="004F1B68">
              <w:rPr>
                <w:rStyle w:val="3"/>
                <w:rFonts w:ascii="Arial" w:hAnsi="Arial" w:cs="Arial"/>
                <w:sz w:val="20"/>
                <w:szCs w:val="20"/>
              </w:rPr>
              <w:t xml:space="preserve">Доля муниципальных служащих, в должностные обязанности которых входит участие в противодействие коррупции, прошедших обучение по данной тематике, </w:t>
            </w:r>
            <w:r w:rsidRPr="004F1B68">
              <w:rPr>
                <w:rFonts w:ascii="Arial" w:hAnsi="Arial" w:cs="Arial"/>
                <w:sz w:val="20"/>
                <w:szCs w:val="20"/>
              </w:rPr>
              <w:t xml:space="preserve">от </w:t>
            </w:r>
            <w:r w:rsidRPr="004F1B68">
              <w:rPr>
                <w:rStyle w:val="3"/>
                <w:rFonts w:ascii="Arial" w:hAnsi="Arial" w:cs="Arial"/>
                <w:sz w:val="20"/>
                <w:szCs w:val="20"/>
              </w:rPr>
              <w:t>общего числамуниципальных служащих, ответственных за противодействие коррупции</w:t>
            </w:r>
          </w:p>
        </w:tc>
        <w:tc>
          <w:tcPr>
            <w:tcW w:w="410"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4F1B68">
              <w:rPr>
                <w:rFonts w:ascii="Arial" w:hAnsi="Arial" w:cs="Arial"/>
                <w:sz w:val="20"/>
                <w:szCs w:val="20"/>
              </w:rPr>
              <w:t>процент</w:t>
            </w:r>
          </w:p>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p>
        </w:tc>
        <w:tc>
          <w:tcPr>
            <w:tcW w:w="500"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4F1B68">
              <w:rPr>
                <w:rFonts w:ascii="Arial" w:hAnsi="Arial" w:cs="Arial"/>
                <w:sz w:val="20"/>
                <w:szCs w:val="20"/>
              </w:rPr>
              <w:t>8%</w:t>
            </w:r>
          </w:p>
        </w:tc>
        <w:tc>
          <w:tcPr>
            <w:tcW w:w="318"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4F1B68">
              <w:rPr>
                <w:rFonts w:ascii="Arial" w:hAnsi="Arial" w:cs="Arial"/>
                <w:sz w:val="20"/>
                <w:szCs w:val="20"/>
              </w:rPr>
              <w:t>5 %</w:t>
            </w:r>
          </w:p>
        </w:tc>
        <w:tc>
          <w:tcPr>
            <w:tcW w:w="274"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4F1B68">
              <w:rPr>
                <w:rFonts w:ascii="Arial" w:hAnsi="Arial" w:cs="Arial"/>
                <w:sz w:val="20"/>
                <w:szCs w:val="20"/>
              </w:rPr>
              <w:t>15 %</w:t>
            </w:r>
          </w:p>
        </w:tc>
        <w:tc>
          <w:tcPr>
            <w:tcW w:w="364"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spacing w:after="0"/>
              <w:jc w:val="center"/>
              <w:rPr>
                <w:rFonts w:ascii="Arial" w:hAnsi="Arial" w:cs="Arial"/>
                <w:sz w:val="20"/>
                <w:szCs w:val="20"/>
              </w:rPr>
            </w:pPr>
            <w:r w:rsidRPr="004F1B68">
              <w:rPr>
                <w:rFonts w:ascii="Arial" w:hAnsi="Arial" w:cs="Arial"/>
                <w:sz w:val="20"/>
                <w:szCs w:val="20"/>
              </w:rPr>
              <w:t>25 %</w:t>
            </w:r>
          </w:p>
        </w:tc>
        <w:tc>
          <w:tcPr>
            <w:tcW w:w="318"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spacing w:after="0"/>
              <w:jc w:val="center"/>
              <w:rPr>
                <w:rFonts w:ascii="Arial" w:hAnsi="Arial" w:cs="Arial"/>
                <w:sz w:val="20"/>
                <w:szCs w:val="20"/>
              </w:rPr>
            </w:pPr>
            <w:r w:rsidRPr="004F1B68">
              <w:rPr>
                <w:rFonts w:ascii="Arial" w:hAnsi="Arial" w:cs="Arial"/>
                <w:sz w:val="20"/>
                <w:szCs w:val="20"/>
              </w:rPr>
              <w:t>25 %</w:t>
            </w:r>
          </w:p>
        </w:tc>
        <w:tc>
          <w:tcPr>
            <w:tcW w:w="357"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spacing w:after="0"/>
              <w:jc w:val="center"/>
              <w:rPr>
                <w:rFonts w:ascii="Arial" w:hAnsi="Arial" w:cs="Arial"/>
                <w:sz w:val="20"/>
                <w:szCs w:val="20"/>
              </w:rPr>
            </w:pPr>
            <w:r w:rsidRPr="004F1B68">
              <w:rPr>
                <w:rFonts w:ascii="Arial" w:hAnsi="Arial" w:cs="Arial"/>
                <w:sz w:val="20"/>
                <w:szCs w:val="20"/>
              </w:rPr>
              <w:t>30 %</w:t>
            </w:r>
          </w:p>
        </w:tc>
      </w:tr>
      <w:tr w:rsidR="002A0499" w:rsidRPr="004F1B68">
        <w:trPr>
          <w:trHeight w:val="530"/>
          <w:tblCellSpacing w:w="5" w:type="nil"/>
        </w:trPr>
        <w:tc>
          <w:tcPr>
            <w:tcW w:w="137"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615"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rPr>
                <w:rFonts w:ascii="Arial" w:hAnsi="Arial" w:cs="Arial"/>
                <w:sz w:val="20"/>
                <w:szCs w:val="20"/>
                <w:lang w:eastAsia="ru-RU"/>
              </w:rPr>
            </w:pPr>
          </w:p>
        </w:tc>
        <w:tc>
          <w:tcPr>
            <w:tcW w:w="567"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r w:rsidRPr="004F1B68">
              <w:rPr>
                <w:rFonts w:ascii="Arial" w:hAnsi="Arial" w:cs="Arial"/>
                <w:sz w:val="20"/>
                <w:szCs w:val="20"/>
              </w:rPr>
              <w:t>В пределах средств, предусматриваемых на обеспечение деятельности органов местного самоуправления Клинского муниципального района</w:t>
            </w:r>
          </w:p>
        </w:tc>
        <w:tc>
          <w:tcPr>
            <w:tcW w:w="320"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rPr>
                <w:rStyle w:val="3"/>
                <w:rFonts w:ascii="Arial" w:hAnsi="Arial" w:cs="Arial"/>
                <w:sz w:val="20"/>
                <w:szCs w:val="20"/>
              </w:rPr>
            </w:pPr>
            <w:r w:rsidRPr="004F1B68">
              <w:rPr>
                <w:rStyle w:val="3"/>
                <w:rFonts w:ascii="Arial" w:hAnsi="Arial" w:cs="Arial"/>
                <w:sz w:val="20"/>
                <w:szCs w:val="20"/>
              </w:rPr>
              <w:t>-</w:t>
            </w:r>
          </w:p>
        </w:tc>
        <w:tc>
          <w:tcPr>
            <w:tcW w:w="820"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rPr>
                <w:rStyle w:val="3"/>
                <w:rFonts w:ascii="Arial" w:hAnsi="Arial" w:cs="Arial"/>
                <w:sz w:val="20"/>
                <w:szCs w:val="20"/>
              </w:rPr>
            </w:pPr>
            <w:r w:rsidRPr="004F1B68">
              <w:rPr>
                <w:rStyle w:val="3"/>
                <w:rFonts w:ascii="Arial" w:hAnsi="Arial" w:cs="Arial"/>
                <w:sz w:val="20"/>
                <w:szCs w:val="20"/>
              </w:rPr>
              <w:t>Доля нарушений, выявленных по результатам прокурорского надзора</w:t>
            </w:r>
          </w:p>
        </w:tc>
        <w:tc>
          <w:tcPr>
            <w:tcW w:w="410"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4F1B68">
              <w:rPr>
                <w:rFonts w:ascii="Arial" w:hAnsi="Arial" w:cs="Arial"/>
                <w:sz w:val="20"/>
                <w:szCs w:val="20"/>
              </w:rPr>
              <w:t>процент</w:t>
            </w:r>
          </w:p>
        </w:tc>
        <w:tc>
          <w:tcPr>
            <w:tcW w:w="500"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4F1B68">
              <w:rPr>
                <w:rFonts w:ascii="Arial" w:hAnsi="Arial" w:cs="Arial"/>
                <w:sz w:val="20"/>
                <w:szCs w:val="20"/>
              </w:rPr>
              <w:t>0%</w:t>
            </w:r>
          </w:p>
        </w:tc>
        <w:tc>
          <w:tcPr>
            <w:tcW w:w="318"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4F1B68">
              <w:rPr>
                <w:rFonts w:ascii="Arial" w:hAnsi="Arial" w:cs="Arial"/>
                <w:sz w:val="20"/>
                <w:szCs w:val="20"/>
              </w:rPr>
              <w:t>0%</w:t>
            </w:r>
          </w:p>
        </w:tc>
        <w:tc>
          <w:tcPr>
            <w:tcW w:w="274"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4F1B68">
              <w:rPr>
                <w:rFonts w:ascii="Arial" w:hAnsi="Arial" w:cs="Arial"/>
                <w:sz w:val="20"/>
                <w:szCs w:val="20"/>
              </w:rPr>
              <w:t>0%</w:t>
            </w:r>
          </w:p>
        </w:tc>
        <w:tc>
          <w:tcPr>
            <w:tcW w:w="364"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spacing w:after="0"/>
              <w:jc w:val="center"/>
              <w:rPr>
                <w:rFonts w:ascii="Arial" w:hAnsi="Arial" w:cs="Arial"/>
                <w:sz w:val="20"/>
                <w:szCs w:val="20"/>
              </w:rPr>
            </w:pPr>
            <w:r w:rsidRPr="004F1B68">
              <w:rPr>
                <w:rFonts w:ascii="Arial" w:hAnsi="Arial" w:cs="Arial"/>
                <w:sz w:val="20"/>
                <w:szCs w:val="20"/>
              </w:rPr>
              <w:t>0%</w:t>
            </w:r>
          </w:p>
        </w:tc>
        <w:tc>
          <w:tcPr>
            <w:tcW w:w="318"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spacing w:after="0"/>
              <w:jc w:val="center"/>
              <w:rPr>
                <w:rFonts w:ascii="Arial" w:hAnsi="Arial" w:cs="Arial"/>
                <w:sz w:val="20"/>
                <w:szCs w:val="20"/>
              </w:rPr>
            </w:pPr>
            <w:r w:rsidRPr="004F1B68">
              <w:rPr>
                <w:rFonts w:ascii="Arial" w:hAnsi="Arial" w:cs="Arial"/>
                <w:sz w:val="20"/>
                <w:szCs w:val="20"/>
              </w:rPr>
              <w:t>0%</w:t>
            </w:r>
          </w:p>
        </w:tc>
        <w:tc>
          <w:tcPr>
            <w:tcW w:w="357"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spacing w:after="0"/>
              <w:jc w:val="center"/>
              <w:rPr>
                <w:rFonts w:ascii="Arial" w:hAnsi="Arial" w:cs="Arial"/>
                <w:sz w:val="20"/>
                <w:szCs w:val="20"/>
              </w:rPr>
            </w:pPr>
            <w:r w:rsidRPr="004F1B68">
              <w:rPr>
                <w:rFonts w:ascii="Arial" w:hAnsi="Arial" w:cs="Arial"/>
                <w:sz w:val="20"/>
                <w:szCs w:val="20"/>
              </w:rPr>
              <w:t>0%</w:t>
            </w:r>
          </w:p>
        </w:tc>
      </w:tr>
      <w:tr w:rsidR="002A0499" w:rsidRPr="004F1B68">
        <w:trPr>
          <w:trHeight w:val="1990"/>
          <w:tblCellSpacing w:w="5" w:type="nil"/>
        </w:trPr>
        <w:tc>
          <w:tcPr>
            <w:tcW w:w="137"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r w:rsidRPr="004F1B68">
              <w:rPr>
                <w:rFonts w:ascii="Arial" w:hAnsi="Arial" w:cs="Arial"/>
                <w:sz w:val="20"/>
                <w:szCs w:val="20"/>
              </w:rPr>
              <w:t>3.</w:t>
            </w:r>
          </w:p>
        </w:tc>
        <w:tc>
          <w:tcPr>
            <w:tcW w:w="615"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rPr>
                <w:rFonts w:ascii="Arial" w:hAnsi="Arial" w:cs="Arial"/>
                <w:b/>
                <w:bCs/>
                <w:sz w:val="20"/>
                <w:szCs w:val="20"/>
                <w:u w:val="single"/>
                <w:lang w:eastAsia="ru-RU"/>
              </w:rPr>
            </w:pPr>
            <w:r w:rsidRPr="004F1B68">
              <w:rPr>
                <w:rFonts w:ascii="Arial" w:hAnsi="Arial" w:cs="Arial"/>
                <w:b/>
                <w:bCs/>
                <w:sz w:val="20"/>
                <w:szCs w:val="20"/>
                <w:u w:val="single"/>
                <w:lang w:eastAsia="ru-RU"/>
              </w:rPr>
              <w:t>Задача 3.</w:t>
            </w:r>
          </w:p>
          <w:p w:rsidR="002A0499" w:rsidRPr="004F1B68" w:rsidRDefault="002A0499" w:rsidP="00D40679">
            <w:pPr>
              <w:widowControl w:val="0"/>
              <w:tabs>
                <w:tab w:val="center" w:pos="4677"/>
                <w:tab w:val="right" w:pos="9355"/>
              </w:tabs>
              <w:autoSpaceDE w:val="0"/>
              <w:autoSpaceDN w:val="0"/>
              <w:adjustRightInd w:val="0"/>
              <w:spacing w:after="0"/>
              <w:rPr>
                <w:rFonts w:ascii="Arial" w:hAnsi="Arial" w:cs="Arial"/>
                <w:b/>
                <w:bCs/>
                <w:sz w:val="20"/>
                <w:szCs w:val="20"/>
                <w:lang w:eastAsia="ru-RU"/>
              </w:rPr>
            </w:pPr>
          </w:p>
          <w:p w:rsidR="002A0499" w:rsidRPr="004F1B68" w:rsidRDefault="002A0499" w:rsidP="00D40679">
            <w:pPr>
              <w:widowControl w:val="0"/>
              <w:tabs>
                <w:tab w:val="center" w:pos="4677"/>
                <w:tab w:val="right" w:pos="9355"/>
              </w:tabs>
              <w:autoSpaceDE w:val="0"/>
              <w:autoSpaceDN w:val="0"/>
              <w:adjustRightInd w:val="0"/>
              <w:spacing w:after="0"/>
              <w:rPr>
                <w:rFonts w:ascii="Arial" w:hAnsi="Arial" w:cs="Arial"/>
                <w:b/>
                <w:bCs/>
                <w:sz w:val="20"/>
                <w:szCs w:val="20"/>
                <w:lang w:eastAsia="ru-RU"/>
              </w:rPr>
            </w:pPr>
            <w:r w:rsidRPr="004F1B68">
              <w:rPr>
                <w:rStyle w:val="6"/>
                <w:rFonts w:ascii="Arial" w:hAnsi="Arial" w:cs="Arial"/>
                <w:b/>
                <w:bCs/>
                <w:sz w:val="20"/>
                <w:szCs w:val="20"/>
              </w:rPr>
              <w:t>Совершенствование организации прохождения муниципальной службы</w:t>
            </w:r>
          </w:p>
        </w:tc>
        <w:tc>
          <w:tcPr>
            <w:tcW w:w="567"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r w:rsidRPr="004F1B68">
              <w:rPr>
                <w:rFonts w:ascii="Arial" w:hAnsi="Arial" w:cs="Arial"/>
                <w:sz w:val="20"/>
                <w:szCs w:val="20"/>
              </w:rPr>
              <w:t>В пределах средств, предусматриваемых на обеспечение деятельности органов местного самоуправления Клинского муниципального района</w:t>
            </w:r>
          </w:p>
        </w:tc>
        <w:tc>
          <w:tcPr>
            <w:tcW w:w="320"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rPr>
                <w:rFonts w:ascii="Arial" w:hAnsi="Arial" w:cs="Arial"/>
                <w:sz w:val="20"/>
                <w:szCs w:val="20"/>
                <w:lang w:eastAsia="ru-RU"/>
              </w:rPr>
            </w:pPr>
            <w:r w:rsidRPr="004F1B68">
              <w:rPr>
                <w:rFonts w:ascii="Arial" w:hAnsi="Arial" w:cs="Arial"/>
                <w:sz w:val="20"/>
                <w:szCs w:val="20"/>
                <w:lang w:eastAsia="ru-RU"/>
              </w:rPr>
              <w:t>-</w:t>
            </w:r>
          </w:p>
        </w:tc>
        <w:tc>
          <w:tcPr>
            <w:tcW w:w="820"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spacing w:after="0"/>
              <w:rPr>
                <w:rFonts w:ascii="Arial" w:hAnsi="Arial" w:cs="Arial"/>
                <w:sz w:val="20"/>
                <w:szCs w:val="20"/>
              </w:rPr>
            </w:pPr>
            <w:r w:rsidRPr="004F1B68">
              <w:rPr>
                <w:rStyle w:val="3"/>
                <w:rFonts w:ascii="Arial" w:hAnsi="Arial" w:cs="Arial"/>
                <w:sz w:val="20"/>
                <w:szCs w:val="20"/>
              </w:rPr>
              <w:t xml:space="preserve">Расходы бюджета </w:t>
            </w:r>
            <w:r w:rsidRPr="004F1B68">
              <w:rPr>
                <w:rFonts w:ascii="Arial" w:hAnsi="Arial" w:cs="Arial"/>
                <w:sz w:val="20"/>
                <w:szCs w:val="20"/>
              </w:rPr>
              <w:t xml:space="preserve">на </w:t>
            </w:r>
            <w:r w:rsidRPr="004F1B68">
              <w:rPr>
                <w:rStyle w:val="3"/>
                <w:rFonts w:ascii="Arial" w:hAnsi="Arial" w:cs="Arial"/>
                <w:sz w:val="20"/>
                <w:szCs w:val="20"/>
              </w:rPr>
              <w:t xml:space="preserve">содержание работников </w:t>
            </w:r>
            <w:r w:rsidRPr="004F1B68">
              <w:rPr>
                <w:rFonts w:ascii="Arial" w:hAnsi="Arial" w:cs="Arial"/>
                <w:sz w:val="20"/>
                <w:szCs w:val="20"/>
              </w:rPr>
              <w:t xml:space="preserve">органов </w:t>
            </w:r>
            <w:r w:rsidRPr="004F1B68">
              <w:rPr>
                <w:rStyle w:val="3"/>
                <w:rFonts w:ascii="Arial" w:hAnsi="Arial" w:cs="Arial"/>
                <w:sz w:val="20"/>
                <w:szCs w:val="20"/>
              </w:rPr>
              <w:t xml:space="preserve">местного самоуправления </w:t>
            </w:r>
            <w:r w:rsidRPr="004F1B68">
              <w:rPr>
                <w:rFonts w:ascii="Arial" w:hAnsi="Arial" w:cs="Arial"/>
                <w:sz w:val="20"/>
                <w:szCs w:val="20"/>
              </w:rPr>
              <w:t xml:space="preserve">в </w:t>
            </w:r>
            <w:r w:rsidRPr="004F1B68">
              <w:rPr>
                <w:rStyle w:val="3"/>
                <w:rFonts w:ascii="Arial" w:hAnsi="Arial" w:cs="Arial"/>
                <w:sz w:val="20"/>
                <w:szCs w:val="20"/>
              </w:rPr>
              <w:t xml:space="preserve">расчете </w:t>
            </w:r>
            <w:r w:rsidRPr="004F1B68">
              <w:rPr>
                <w:rFonts w:ascii="Arial" w:hAnsi="Arial" w:cs="Arial"/>
                <w:sz w:val="20"/>
                <w:szCs w:val="20"/>
              </w:rPr>
              <w:t xml:space="preserve">на </w:t>
            </w:r>
            <w:r w:rsidRPr="004F1B68">
              <w:rPr>
                <w:rStyle w:val="3"/>
                <w:rFonts w:ascii="Arial" w:hAnsi="Arial" w:cs="Arial"/>
                <w:sz w:val="20"/>
                <w:szCs w:val="20"/>
              </w:rPr>
              <w:t>одного жителя</w:t>
            </w:r>
          </w:p>
          <w:p w:rsidR="002A0499" w:rsidRPr="004F1B68" w:rsidRDefault="002A0499" w:rsidP="00D40679">
            <w:pPr>
              <w:widowControl w:val="0"/>
              <w:tabs>
                <w:tab w:val="center" w:pos="4677"/>
                <w:tab w:val="right" w:pos="9355"/>
              </w:tabs>
              <w:autoSpaceDE w:val="0"/>
              <w:autoSpaceDN w:val="0"/>
              <w:adjustRightInd w:val="0"/>
              <w:spacing w:after="0"/>
              <w:rPr>
                <w:rFonts w:ascii="Arial" w:hAnsi="Arial" w:cs="Arial"/>
                <w:sz w:val="20"/>
                <w:szCs w:val="20"/>
                <w:lang w:eastAsia="ru-RU"/>
              </w:rPr>
            </w:pPr>
            <w:r w:rsidRPr="004F1B68">
              <w:rPr>
                <w:rStyle w:val="3"/>
                <w:rFonts w:ascii="Arial" w:hAnsi="Arial" w:cs="Arial"/>
                <w:sz w:val="20"/>
                <w:szCs w:val="20"/>
              </w:rPr>
              <w:t>муниципального образования</w:t>
            </w:r>
          </w:p>
        </w:tc>
        <w:tc>
          <w:tcPr>
            <w:tcW w:w="410"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spacing w:after="0"/>
              <w:rPr>
                <w:rFonts w:ascii="Arial" w:hAnsi="Arial" w:cs="Arial"/>
                <w:sz w:val="20"/>
                <w:szCs w:val="20"/>
              </w:rPr>
            </w:pPr>
            <w:r w:rsidRPr="004F1B68">
              <w:rPr>
                <w:rFonts w:ascii="Arial" w:hAnsi="Arial" w:cs="Arial"/>
                <w:sz w:val="20"/>
                <w:szCs w:val="20"/>
              </w:rPr>
              <w:t>тыс.руб</w:t>
            </w:r>
          </w:p>
        </w:tc>
        <w:tc>
          <w:tcPr>
            <w:tcW w:w="500"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4F1B68">
              <w:rPr>
                <w:rFonts w:ascii="Arial" w:hAnsi="Arial" w:cs="Arial"/>
                <w:sz w:val="20"/>
                <w:szCs w:val="20"/>
              </w:rPr>
              <w:t>1980,7</w:t>
            </w:r>
          </w:p>
        </w:tc>
        <w:tc>
          <w:tcPr>
            <w:tcW w:w="318"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4F1B68">
              <w:rPr>
                <w:rFonts w:ascii="Arial" w:hAnsi="Arial" w:cs="Arial"/>
                <w:sz w:val="20"/>
                <w:szCs w:val="20"/>
              </w:rPr>
              <w:t>1908,0</w:t>
            </w:r>
          </w:p>
        </w:tc>
        <w:tc>
          <w:tcPr>
            <w:tcW w:w="274"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spacing w:after="0"/>
              <w:rPr>
                <w:rFonts w:ascii="Arial" w:hAnsi="Arial" w:cs="Arial"/>
                <w:sz w:val="20"/>
                <w:szCs w:val="20"/>
              </w:rPr>
            </w:pPr>
            <w:r w:rsidRPr="004F1B68">
              <w:rPr>
                <w:rFonts w:ascii="Arial" w:hAnsi="Arial" w:cs="Arial"/>
                <w:sz w:val="20"/>
                <w:szCs w:val="20"/>
              </w:rPr>
              <w:t>2070,9</w:t>
            </w:r>
          </w:p>
        </w:tc>
        <w:tc>
          <w:tcPr>
            <w:tcW w:w="364"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spacing w:after="0"/>
              <w:rPr>
                <w:rFonts w:ascii="Arial" w:hAnsi="Arial" w:cs="Arial"/>
                <w:sz w:val="20"/>
                <w:szCs w:val="20"/>
              </w:rPr>
            </w:pPr>
            <w:r w:rsidRPr="004F1B68">
              <w:rPr>
                <w:rFonts w:ascii="Arial" w:hAnsi="Arial" w:cs="Arial"/>
                <w:sz w:val="20"/>
                <w:szCs w:val="20"/>
              </w:rPr>
              <w:t>2070,9</w:t>
            </w:r>
          </w:p>
        </w:tc>
        <w:tc>
          <w:tcPr>
            <w:tcW w:w="318"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spacing w:after="0"/>
              <w:rPr>
                <w:rFonts w:ascii="Arial" w:hAnsi="Arial" w:cs="Arial"/>
                <w:sz w:val="20"/>
                <w:szCs w:val="20"/>
              </w:rPr>
            </w:pPr>
            <w:r w:rsidRPr="004F1B68">
              <w:rPr>
                <w:rFonts w:ascii="Arial" w:hAnsi="Arial" w:cs="Arial"/>
                <w:sz w:val="20"/>
                <w:szCs w:val="20"/>
              </w:rPr>
              <w:t>2070,9</w:t>
            </w:r>
          </w:p>
        </w:tc>
        <w:tc>
          <w:tcPr>
            <w:tcW w:w="357"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spacing w:after="0"/>
              <w:rPr>
                <w:rFonts w:ascii="Arial" w:hAnsi="Arial" w:cs="Arial"/>
                <w:sz w:val="20"/>
                <w:szCs w:val="20"/>
              </w:rPr>
            </w:pPr>
            <w:r w:rsidRPr="004F1B68">
              <w:rPr>
                <w:rFonts w:ascii="Arial" w:hAnsi="Arial" w:cs="Arial"/>
                <w:sz w:val="20"/>
                <w:szCs w:val="20"/>
              </w:rPr>
              <w:t>2070,9</w:t>
            </w:r>
          </w:p>
        </w:tc>
      </w:tr>
      <w:tr w:rsidR="002A0499" w:rsidRPr="004F1B68">
        <w:trPr>
          <w:trHeight w:val="1767"/>
          <w:tblCellSpacing w:w="5" w:type="nil"/>
        </w:trPr>
        <w:tc>
          <w:tcPr>
            <w:tcW w:w="137"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615"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rPr>
                <w:rFonts w:ascii="Arial" w:hAnsi="Arial" w:cs="Arial"/>
                <w:sz w:val="20"/>
                <w:szCs w:val="20"/>
                <w:lang w:eastAsia="ru-RU"/>
              </w:rPr>
            </w:pPr>
          </w:p>
        </w:tc>
        <w:tc>
          <w:tcPr>
            <w:tcW w:w="567"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r w:rsidRPr="004F1B68">
              <w:rPr>
                <w:rFonts w:ascii="Arial" w:hAnsi="Arial" w:cs="Arial"/>
                <w:sz w:val="20"/>
                <w:szCs w:val="20"/>
              </w:rPr>
              <w:t>В пределах средств, предусматриваемых на обеспечение деятельности органов местного самоуправления Клинского муниципального района</w:t>
            </w:r>
          </w:p>
        </w:tc>
        <w:tc>
          <w:tcPr>
            <w:tcW w:w="320"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rPr>
                <w:rFonts w:ascii="Arial" w:hAnsi="Arial" w:cs="Arial"/>
                <w:sz w:val="20"/>
                <w:szCs w:val="20"/>
                <w:lang w:eastAsia="ru-RU"/>
              </w:rPr>
            </w:pPr>
            <w:r w:rsidRPr="004F1B68">
              <w:rPr>
                <w:rFonts w:ascii="Arial" w:hAnsi="Arial" w:cs="Arial"/>
                <w:sz w:val="20"/>
                <w:szCs w:val="20"/>
                <w:lang w:eastAsia="ru-RU"/>
              </w:rPr>
              <w:t>-</w:t>
            </w:r>
          </w:p>
        </w:tc>
        <w:tc>
          <w:tcPr>
            <w:tcW w:w="820"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rPr>
                <w:rFonts w:ascii="Arial" w:hAnsi="Arial" w:cs="Arial"/>
                <w:sz w:val="20"/>
                <w:szCs w:val="20"/>
                <w:lang w:eastAsia="ru-RU"/>
              </w:rPr>
            </w:pPr>
            <w:r w:rsidRPr="004F1B68">
              <w:rPr>
                <w:rStyle w:val="3"/>
                <w:rFonts w:ascii="Arial" w:hAnsi="Arial" w:cs="Arial"/>
                <w:sz w:val="20"/>
                <w:szCs w:val="20"/>
              </w:rPr>
              <w:t>Доля выполненных мероприятий от общего количества мероприятий, связанных с организацией муниципальной службы</w:t>
            </w:r>
          </w:p>
        </w:tc>
        <w:tc>
          <w:tcPr>
            <w:tcW w:w="410"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spacing w:after="0"/>
              <w:rPr>
                <w:rFonts w:ascii="Arial" w:hAnsi="Arial" w:cs="Arial"/>
                <w:sz w:val="20"/>
                <w:szCs w:val="20"/>
              </w:rPr>
            </w:pPr>
            <w:r w:rsidRPr="004F1B68">
              <w:rPr>
                <w:rFonts w:ascii="Arial" w:hAnsi="Arial" w:cs="Arial"/>
                <w:sz w:val="20"/>
                <w:szCs w:val="20"/>
              </w:rPr>
              <w:t>процент</w:t>
            </w:r>
          </w:p>
        </w:tc>
        <w:tc>
          <w:tcPr>
            <w:tcW w:w="500"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4F1B68">
              <w:rPr>
                <w:rFonts w:ascii="Arial" w:hAnsi="Arial" w:cs="Arial"/>
                <w:sz w:val="20"/>
                <w:szCs w:val="20"/>
              </w:rPr>
              <w:t>100%</w:t>
            </w:r>
          </w:p>
        </w:tc>
        <w:tc>
          <w:tcPr>
            <w:tcW w:w="318"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4F1B68">
              <w:rPr>
                <w:rFonts w:ascii="Arial" w:hAnsi="Arial" w:cs="Arial"/>
                <w:sz w:val="20"/>
                <w:szCs w:val="20"/>
              </w:rPr>
              <w:t>100%</w:t>
            </w:r>
          </w:p>
        </w:tc>
        <w:tc>
          <w:tcPr>
            <w:tcW w:w="274"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4F1B68">
              <w:rPr>
                <w:rFonts w:ascii="Arial" w:hAnsi="Arial" w:cs="Arial"/>
                <w:sz w:val="20"/>
                <w:szCs w:val="20"/>
              </w:rPr>
              <w:t>100%</w:t>
            </w:r>
          </w:p>
        </w:tc>
        <w:tc>
          <w:tcPr>
            <w:tcW w:w="364"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spacing w:after="0"/>
              <w:jc w:val="center"/>
              <w:rPr>
                <w:rFonts w:ascii="Arial" w:hAnsi="Arial" w:cs="Arial"/>
                <w:sz w:val="20"/>
                <w:szCs w:val="20"/>
              </w:rPr>
            </w:pPr>
            <w:r w:rsidRPr="004F1B68">
              <w:rPr>
                <w:rFonts w:ascii="Arial" w:hAnsi="Arial" w:cs="Arial"/>
                <w:sz w:val="20"/>
                <w:szCs w:val="20"/>
              </w:rPr>
              <w:t>100%</w:t>
            </w:r>
          </w:p>
        </w:tc>
        <w:tc>
          <w:tcPr>
            <w:tcW w:w="318"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spacing w:after="0"/>
              <w:jc w:val="center"/>
              <w:rPr>
                <w:rFonts w:ascii="Arial" w:hAnsi="Arial" w:cs="Arial"/>
                <w:sz w:val="20"/>
                <w:szCs w:val="20"/>
              </w:rPr>
            </w:pPr>
            <w:r w:rsidRPr="004F1B68">
              <w:rPr>
                <w:rFonts w:ascii="Arial" w:hAnsi="Arial" w:cs="Arial"/>
                <w:sz w:val="20"/>
                <w:szCs w:val="20"/>
              </w:rPr>
              <w:t>100%</w:t>
            </w:r>
          </w:p>
        </w:tc>
        <w:tc>
          <w:tcPr>
            <w:tcW w:w="357"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spacing w:after="0"/>
              <w:jc w:val="center"/>
              <w:rPr>
                <w:rFonts w:ascii="Arial" w:hAnsi="Arial" w:cs="Arial"/>
                <w:sz w:val="20"/>
                <w:szCs w:val="20"/>
              </w:rPr>
            </w:pPr>
            <w:r w:rsidRPr="004F1B68">
              <w:rPr>
                <w:rFonts w:ascii="Arial" w:hAnsi="Arial" w:cs="Arial"/>
                <w:sz w:val="20"/>
                <w:szCs w:val="20"/>
              </w:rPr>
              <w:t>100%</w:t>
            </w:r>
          </w:p>
        </w:tc>
      </w:tr>
      <w:tr w:rsidR="002A0499" w:rsidRPr="004F1B68">
        <w:trPr>
          <w:trHeight w:val="1990"/>
          <w:tblCellSpacing w:w="5" w:type="nil"/>
        </w:trPr>
        <w:tc>
          <w:tcPr>
            <w:tcW w:w="137"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r w:rsidRPr="004F1B68">
              <w:rPr>
                <w:rFonts w:ascii="Arial" w:hAnsi="Arial" w:cs="Arial"/>
                <w:sz w:val="20"/>
                <w:szCs w:val="20"/>
              </w:rPr>
              <w:t>4.</w:t>
            </w:r>
          </w:p>
        </w:tc>
        <w:tc>
          <w:tcPr>
            <w:tcW w:w="615"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ind w:hanging="22"/>
              <w:rPr>
                <w:rFonts w:ascii="Arial" w:hAnsi="Arial" w:cs="Arial"/>
                <w:b/>
                <w:bCs/>
                <w:sz w:val="20"/>
                <w:szCs w:val="20"/>
                <w:u w:val="single"/>
                <w:lang w:eastAsia="ru-RU"/>
              </w:rPr>
            </w:pPr>
            <w:r w:rsidRPr="004F1B68">
              <w:rPr>
                <w:rFonts w:ascii="Arial" w:hAnsi="Arial" w:cs="Arial"/>
                <w:b/>
                <w:bCs/>
                <w:sz w:val="20"/>
                <w:szCs w:val="20"/>
                <w:u w:val="single"/>
                <w:lang w:eastAsia="ru-RU"/>
              </w:rPr>
              <w:t>Задача 4.</w:t>
            </w:r>
          </w:p>
          <w:p w:rsidR="002A0499" w:rsidRPr="004F1B68" w:rsidRDefault="002A0499" w:rsidP="00D40679">
            <w:pPr>
              <w:widowControl w:val="0"/>
              <w:tabs>
                <w:tab w:val="center" w:pos="4677"/>
                <w:tab w:val="right" w:pos="9355"/>
              </w:tabs>
              <w:autoSpaceDE w:val="0"/>
              <w:autoSpaceDN w:val="0"/>
              <w:adjustRightInd w:val="0"/>
              <w:spacing w:after="0"/>
              <w:ind w:hanging="22"/>
              <w:rPr>
                <w:rFonts w:ascii="Arial" w:hAnsi="Arial" w:cs="Arial"/>
                <w:b/>
                <w:bCs/>
                <w:sz w:val="20"/>
                <w:szCs w:val="20"/>
                <w:lang w:eastAsia="ru-RU"/>
              </w:rPr>
            </w:pPr>
          </w:p>
          <w:p w:rsidR="002A0499" w:rsidRPr="00617386" w:rsidRDefault="002A0499" w:rsidP="00D40679">
            <w:pPr>
              <w:pStyle w:val="61"/>
              <w:shd w:val="clear" w:color="auto" w:fill="auto"/>
              <w:spacing w:line="240" w:lineRule="auto"/>
              <w:ind w:hanging="22"/>
              <w:rPr>
                <w:rFonts w:ascii="Arial" w:hAnsi="Arial" w:cs="Arial"/>
                <w:b/>
                <w:bCs/>
                <w:sz w:val="20"/>
                <w:szCs w:val="20"/>
              </w:rPr>
            </w:pPr>
            <w:r w:rsidRPr="00617386">
              <w:rPr>
                <w:rStyle w:val="6"/>
                <w:rFonts w:ascii="Arial" w:hAnsi="Arial" w:cs="Arial"/>
                <w:b/>
                <w:bCs/>
                <w:sz w:val="20"/>
                <w:szCs w:val="20"/>
              </w:rPr>
              <w:t>Совершенствование мотивации муниципальных</w:t>
            </w:r>
          </w:p>
          <w:p w:rsidR="002A0499" w:rsidRDefault="002A0499" w:rsidP="00D40679">
            <w:pPr>
              <w:widowControl w:val="0"/>
              <w:tabs>
                <w:tab w:val="center" w:pos="4677"/>
                <w:tab w:val="right" w:pos="9355"/>
              </w:tabs>
              <w:autoSpaceDE w:val="0"/>
              <w:autoSpaceDN w:val="0"/>
              <w:adjustRightInd w:val="0"/>
              <w:spacing w:after="0"/>
              <w:rPr>
                <w:rFonts w:ascii="Arial" w:hAnsi="Arial" w:cs="Arial"/>
                <w:b/>
                <w:bCs/>
                <w:sz w:val="20"/>
                <w:szCs w:val="20"/>
              </w:rPr>
            </w:pPr>
            <w:r w:rsidRPr="004F1B68">
              <w:rPr>
                <w:rStyle w:val="6"/>
                <w:rFonts w:ascii="Arial" w:hAnsi="Arial" w:cs="Arial"/>
                <w:b/>
                <w:bCs/>
                <w:sz w:val="20"/>
                <w:szCs w:val="20"/>
              </w:rPr>
              <w:t>служащих</w:t>
            </w:r>
            <w:r w:rsidRPr="004F1B68">
              <w:rPr>
                <w:rFonts w:ascii="Arial" w:hAnsi="Arial" w:cs="Arial"/>
                <w:b/>
                <w:bCs/>
                <w:sz w:val="20"/>
                <w:szCs w:val="20"/>
              </w:rPr>
              <w:t xml:space="preserve"> Клинского муници</w:t>
            </w:r>
            <w:r>
              <w:rPr>
                <w:rFonts w:ascii="Arial" w:hAnsi="Arial" w:cs="Arial"/>
                <w:b/>
                <w:bCs/>
                <w:sz w:val="20"/>
                <w:szCs w:val="20"/>
              </w:rPr>
              <w:t xml:space="preserve">пального </w:t>
            </w:r>
          </w:p>
          <w:p w:rsidR="002A0499" w:rsidRPr="004F1B68" w:rsidRDefault="002A0499" w:rsidP="00D40679">
            <w:pPr>
              <w:widowControl w:val="0"/>
              <w:tabs>
                <w:tab w:val="center" w:pos="4677"/>
                <w:tab w:val="right" w:pos="9355"/>
              </w:tabs>
              <w:autoSpaceDE w:val="0"/>
              <w:autoSpaceDN w:val="0"/>
              <w:adjustRightInd w:val="0"/>
              <w:spacing w:after="0"/>
              <w:rPr>
                <w:rFonts w:ascii="Arial" w:hAnsi="Arial" w:cs="Arial"/>
                <w:b/>
                <w:bCs/>
                <w:sz w:val="20"/>
                <w:szCs w:val="20"/>
                <w:lang w:eastAsia="ru-RU"/>
              </w:rPr>
            </w:pPr>
            <w:r w:rsidRPr="004F1B68">
              <w:rPr>
                <w:rFonts w:ascii="Arial" w:hAnsi="Arial" w:cs="Arial"/>
                <w:b/>
                <w:bCs/>
                <w:sz w:val="20"/>
                <w:szCs w:val="20"/>
              </w:rPr>
              <w:t>района</w:t>
            </w:r>
          </w:p>
        </w:tc>
        <w:tc>
          <w:tcPr>
            <w:tcW w:w="567"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rPr>
                <w:rFonts w:ascii="Arial" w:hAnsi="Arial" w:cs="Arial"/>
                <w:sz w:val="20"/>
                <w:szCs w:val="20"/>
                <w:lang w:eastAsia="ru-RU"/>
              </w:rPr>
            </w:pPr>
          </w:p>
        </w:tc>
        <w:tc>
          <w:tcPr>
            <w:tcW w:w="320" w:type="pct"/>
            <w:tcBorders>
              <w:top w:val="single" w:sz="4" w:space="0" w:color="auto"/>
              <w:left w:val="single" w:sz="4" w:space="0" w:color="auto"/>
              <w:bottom w:val="single" w:sz="4" w:space="0" w:color="auto"/>
              <w:right w:val="single" w:sz="4" w:space="0" w:color="auto"/>
            </w:tcBorders>
          </w:tcPr>
          <w:p w:rsidR="002A0499" w:rsidRPr="00617386" w:rsidRDefault="002A0499" w:rsidP="00D40679">
            <w:pPr>
              <w:pStyle w:val="31"/>
              <w:shd w:val="clear" w:color="auto" w:fill="auto"/>
              <w:spacing w:before="0" w:after="0" w:line="240" w:lineRule="auto"/>
              <w:jc w:val="left"/>
              <w:rPr>
                <w:rFonts w:ascii="Arial" w:hAnsi="Arial" w:cs="Arial"/>
                <w:sz w:val="20"/>
                <w:szCs w:val="20"/>
              </w:rPr>
            </w:pPr>
            <w:r w:rsidRPr="00617386">
              <w:rPr>
                <w:rFonts w:ascii="Arial" w:hAnsi="Arial" w:cs="Arial"/>
                <w:sz w:val="20"/>
                <w:szCs w:val="20"/>
              </w:rPr>
              <w:t>-</w:t>
            </w:r>
          </w:p>
        </w:tc>
        <w:tc>
          <w:tcPr>
            <w:tcW w:w="820" w:type="pct"/>
            <w:tcBorders>
              <w:top w:val="single" w:sz="4" w:space="0" w:color="auto"/>
              <w:left w:val="single" w:sz="4" w:space="0" w:color="auto"/>
              <w:bottom w:val="single" w:sz="4" w:space="0" w:color="auto"/>
              <w:right w:val="single" w:sz="4" w:space="0" w:color="auto"/>
            </w:tcBorders>
          </w:tcPr>
          <w:p w:rsidR="002A0499" w:rsidRPr="00617386" w:rsidRDefault="002A0499" w:rsidP="00D40679">
            <w:pPr>
              <w:pStyle w:val="31"/>
              <w:shd w:val="clear" w:color="auto" w:fill="auto"/>
              <w:spacing w:before="0" w:after="0" w:line="240" w:lineRule="auto"/>
              <w:jc w:val="left"/>
              <w:rPr>
                <w:rFonts w:ascii="Arial" w:hAnsi="Arial" w:cs="Arial"/>
                <w:sz w:val="20"/>
                <w:szCs w:val="20"/>
              </w:rPr>
            </w:pPr>
            <w:r w:rsidRPr="00617386">
              <w:rPr>
                <w:rStyle w:val="3"/>
                <w:rFonts w:ascii="Arial" w:hAnsi="Arial" w:cs="Arial"/>
                <w:sz w:val="20"/>
                <w:szCs w:val="20"/>
              </w:rPr>
              <w:t>Доля выполненных</w:t>
            </w:r>
          </w:p>
          <w:p w:rsidR="002A0499" w:rsidRPr="00617386" w:rsidRDefault="002A0499" w:rsidP="00D40679">
            <w:pPr>
              <w:pStyle w:val="31"/>
              <w:shd w:val="clear" w:color="auto" w:fill="auto"/>
              <w:spacing w:before="0" w:after="0" w:line="240" w:lineRule="auto"/>
              <w:jc w:val="left"/>
              <w:rPr>
                <w:rFonts w:ascii="Arial" w:hAnsi="Arial" w:cs="Arial"/>
                <w:sz w:val="20"/>
                <w:szCs w:val="20"/>
              </w:rPr>
            </w:pPr>
            <w:r w:rsidRPr="00617386">
              <w:rPr>
                <w:rStyle w:val="3"/>
                <w:rFonts w:ascii="Arial" w:hAnsi="Arial" w:cs="Arial"/>
                <w:sz w:val="20"/>
                <w:szCs w:val="20"/>
              </w:rPr>
              <w:t>мероприятий по</w:t>
            </w:r>
          </w:p>
          <w:p w:rsidR="002A0499" w:rsidRPr="00617386" w:rsidRDefault="002A0499" w:rsidP="00D40679">
            <w:pPr>
              <w:pStyle w:val="31"/>
              <w:shd w:val="clear" w:color="auto" w:fill="auto"/>
              <w:spacing w:before="0" w:after="0" w:line="240" w:lineRule="auto"/>
              <w:jc w:val="left"/>
              <w:rPr>
                <w:rFonts w:ascii="Arial" w:hAnsi="Arial" w:cs="Arial"/>
                <w:sz w:val="20"/>
                <w:szCs w:val="20"/>
              </w:rPr>
            </w:pPr>
            <w:r w:rsidRPr="00617386">
              <w:rPr>
                <w:rStyle w:val="3"/>
                <w:rFonts w:ascii="Arial" w:hAnsi="Arial" w:cs="Arial"/>
                <w:sz w:val="20"/>
                <w:szCs w:val="20"/>
              </w:rPr>
              <w:t>совершенствованию</w:t>
            </w:r>
          </w:p>
          <w:p w:rsidR="002A0499" w:rsidRPr="00617386" w:rsidRDefault="002A0499" w:rsidP="00D40679">
            <w:pPr>
              <w:pStyle w:val="31"/>
              <w:shd w:val="clear" w:color="auto" w:fill="auto"/>
              <w:spacing w:before="0" w:after="0" w:line="240" w:lineRule="auto"/>
              <w:jc w:val="left"/>
              <w:rPr>
                <w:rFonts w:ascii="Arial" w:hAnsi="Arial" w:cs="Arial"/>
                <w:sz w:val="20"/>
                <w:szCs w:val="20"/>
              </w:rPr>
            </w:pPr>
            <w:r w:rsidRPr="00617386">
              <w:rPr>
                <w:rStyle w:val="3"/>
                <w:rFonts w:ascii="Arial" w:hAnsi="Arial" w:cs="Arial"/>
                <w:sz w:val="20"/>
                <w:szCs w:val="20"/>
              </w:rPr>
              <w:t>мотивации</w:t>
            </w:r>
          </w:p>
          <w:p w:rsidR="002A0499" w:rsidRPr="00617386" w:rsidRDefault="002A0499" w:rsidP="00D40679">
            <w:pPr>
              <w:pStyle w:val="31"/>
              <w:shd w:val="clear" w:color="auto" w:fill="auto"/>
              <w:spacing w:before="0" w:after="0" w:line="240" w:lineRule="auto"/>
              <w:jc w:val="left"/>
              <w:rPr>
                <w:rFonts w:ascii="Arial" w:hAnsi="Arial" w:cs="Arial"/>
                <w:sz w:val="20"/>
                <w:szCs w:val="20"/>
              </w:rPr>
            </w:pPr>
            <w:r w:rsidRPr="00617386">
              <w:rPr>
                <w:rStyle w:val="3"/>
                <w:rFonts w:ascii="Arial" w:hAnsi="Arial" w:cs="Arial"/>
                <w:sz w:val="20"/>
                <w:szCs w:val="20"/>
              </w:rPr>
              <w:t>муниципальных</w:t>
            </w:r>
          </w:p>
          <w:p w:rsidR="002A0499" w:rsidRPr="00617386" w:rsidRDefault="002A0499" w:rsidP="00D40679">
            <w:pPr>
              <w:pStyle w:val="31"/>
              <w:shd w:val="clear" w:color="auto" w:fill="auto"/>
              <w:spacing w:before="0" w:after="0" w:line="240" w:lineRule="auto"/>
              <w:jc w:val="left"/>
              <w:rPr>
                <w:rFonts w:ascii="Arial" w:hAnsi="Arial" w:cs="Arial"/>
                <w:sz w:val="20"/>
                <w:szCs w:val="20"/>
              </w:rPr>
            </w:pPr>
            <w:r w:rsidRPr="00617386">
              <w:rPr>
                <w:rStyle w:val="3"/>
                <w:rFonts w:ascii="Arial" w:hAnsi="Arial" w:cs="Arial"/>
                <w:sz w:val="20"/>
                <w:szCs w:val="20"/>
              </w:rPr>
              <w:t>служащих</w:t>
            </w:r>
          </w:p>
        </w:tc>
        <w:tc>
          <w:tcPr>
            <w:tcW w:w="410"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spacing w:after="0"/>
              <w:rPr>
                <w:rFonts w:ascii="Arial" w:hAnsi="Arial" w:cs="Arial"/>
                <w:sz w:val="20"/>
                <w:szCs w:val="20"/>
              </w:rPr>
            </w:pPr>
            <w:r w:rsidRPr="004F1B68">
              <w:rPr>
                <w:rFonts w:ascii="Arial" w:hAnsi="Arial" w:cs="Arial"/>
                <w:sz w:val="20"/>
                <w:szCs w:val="20"/>
              </w:rPr>
              <w:t>процент</w:t>
            </w:r>
          </w:p>
        </w:tc>
        <w:tc>
          <w:tcPr>
            <w:tcW w:w="500"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4F1B68">
              <w:rPr>
                <w:rFonts w:ascii="Arial" w:hAnsi="Arial" w:cs="Arial"/>
                <w:sz w:val="20"/>
                <w:szCs w:val="20"/>
              </w:rPr>
              <w:t>100%</w:t>
            </w:r>
          </w:p>
        </w:tc>
        <w:tc>
          <w:tcPr>
            <w:tcW w:w="318"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4F1B68">
              <w:rPr>
                <w:rFonts w:ascii="Arial" w:hAnsi="Arial" w:cs="Arial"/>
                <w:sz w:val="20"/>
                <w:szCs w:val="20"/>
              </w:rPr>
              <w:t>100%</w:t>
            </w:r>
          </w:p>
        </w:tc>
        <w:tc>
          <w:tcPr>
            <w:tcW w:w="274"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4F1B68">
              <w:rPr>
                <w:rFonts w:ascii="Arial" w:hAnsi="Arial" w:cs="Arial"/>
                <w:sz w:val="20"/>
                <w:szCs w:val="20"/>
              </w:rPr>
              <w:t>100%</w:t>
            </w:r>
          </w:p>
        </w:tc>
        <w:tc>
          <w:tcPr>
            <w:tcW w:w="364"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spacing w:after="0"/>
              <w:jc w:val="center"/>
              <w:rPr>
                <w:rFonts w:ascii="Arial" w:hAnsi="Arial" w:cs="Arial"/>
                <w:sz w:val="20"/>
                <w:szCs w:val="20"/>
              </w:rPr>
            </w:pPr>
            <w:r w:rsidRPr="004F1B68">
              <w:rPr>
                <w:rFonts w:ascii="Arial" w:hAnsi="Arial" w:cs="Arial"/>
                <w:sz w:val="20"/>
                <w:szCs w:val="20"/>
              </w:rPr>
              <w:t>100%</w:t>
            </w:r>
          </w:p>
        </w:tc>
        <w:tc>
          <w:tcPr>
            <w:tcW w:w="318"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spacing w:after="0"/>
              <w:jc w:val="center"/>
              <w:rPr>
                <w:rFonts w:ascii="Arial" w:hAnsi="Arial" w:cs="Arial"/>
                <w:sz w:val="20"/>
                <w:szCs w:val="20"/>
              </w:rPr>
            </w:pPr>
            <w:r w:rsidRPr="004F1B68">
              <w:rPr>
                <w:rFonts w:ascii="Arial" w:hAnsi="Arial" w:cs="Arial"/>
                <w:sz w:val="20"/>
                <w:szCs w:val="20"/>
              </w:rPr>
              <w:t>100%</w:t>
            </w:r>
          </w:p>
        </w:tc>
        <w:tc>
          <w:tcPr>
            <w:tcW w:w="357"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spacing w:after="0"/>
              <w:jc w:val="center"/>
              <w:rPr>
                <w:rFonts w:ascii="Arial" w:hAnsi="Arial" w:cs="Arial"/>
                <w:sz w:val="20"/>
                <w:szCs w:val="20"/>
              </w:rPr>
            </w:pPr>
            <w:r w:rsidRPr="004F1B68">
              <w:rPr>
                <w:rFonts w:ascii="Arial" w:hAnsi="Arial" w:cs="Arial"/>
                <w:sz w:val="20"/>
                <w:szCs w:val="20"/>
              </w:rPr>
              <w:t>100%</w:t>
            </w:r>
          </w:p>
        </w:tc>
      </w:tr>
      <w:tr w:rsidR="002A0499" w:rsidRPr="004F1B68">
        <w:trPr>
          <w:trHeight w:val="1990"/>
          <w:tblCellSpacing w:w="5" w:type="nil"/>
        </w:trPr>
        <w:tc>
          <w:tcPr>
            <w:tcW w:w="137"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615"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567"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4F1B68">
              <w:rPr>
                <w:rFonts w:ascii="Arial" w:hAnsi="Arial" w:cs="Arial"/>
                <w:sz w:val="20"/>
                <w:szCs w:val="20"/>
              </w:rPr>
              <w:t>59778,0</w:t>
            </w:r>
          </w:p>
        </w:tc>
        <w:tc>
          <w:tcPr>
            <w:tcW w:w="320"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left" w:pos="34"/>
              </w:tabs>
              <w:autoSpaceDE w:val="0"/>
              <w:autoSpaceDN w:val="0"/>
              <w:adjustRightInd w:val="0"/>
              <w:spacing w:after="0"/>
              <w:rPr>
                <w:rFonts w:ascii="Arial" w:hAnsi="Arial" w:cs="Arial"/>
                <w:sz w:val="20"/>
                <w:szCs w:val="20"/>
              </w:rPr>
            </w:pPr>
          </w:p>
        </w:tc>
        <w:tc>
          <w:tcPr>
            <w:tcW w:w="820" w:type="pct"/>
            <w:tcBorders>
              <w:top w:val="single" w:sz="4" w:space="0" w:color="auto"/>
              <w:left w:val="single" w:sz="4" w:space="0" w:color="auto"/>
              <w:bottom w:val="single" w:sz="4" w:space="0" w:color="auto"/>
              <w:right w:val="single" w:sz="4" w:space="0" w:color="auto"/>
            </w:tcBorders>
          </w:tcPr>
          <w:p w:rsidR="002A0499" w:rsidRPr="00617386" w:rsidRDefault="002A0499" w:rsidP="00D40679">
            <w:pPr>
              <w:pStyle w:val="31"/>
              <w:shd w:val="clear" w:color="auto" w:fill="auto"/>
              <w:spacing w:before="0" w:after="0" w:line="240" w:lineRule="auto"/>
              <w:jc w:val="left"/>
              <w:rPr>
                <w:rFonts w:ascii="Arial" w:hAnsi="Arial" w:cs="Arial"/>
                <w:sz w:val="20"/>
                <w:szCs w:val="20"/>
              </w:rPr>
            </w:pPr>
            <w:r w:rsidRPr="00617386">
              <w:rPr>
                <w:rStyle w:val="3"/>
                <w:rFonts w:ascii="Arial" w:hAnsi="Arial" w:cs="Arial"/>
                <w:sz w:val="20"/>
                <w:szCs w:val="20"/>
              </w:rPr>
              <w:t>Доля муниципальныхслужащих,вышедших на</w:t>
            </w:r>
            <w:r w:rsidRPr="00617386">
              <w:rPr>
                <w:rFonts w:ascii="Arial" w:hAnsi="Arial" w:cs="Arial"/>
                <w:sz w:val="20"/>
                <w:szCs w:val="20"/>
              </w:rPr>
              <w:t xml:space="preserve">пенсию, </w:t>
            </w:r>
            <w:r w:rsidRPr="00617386">
              <w:rPr>
                <w:rStyle w:val="3"/>
                <w:rFonts w:ascii="Arial" w:hAnsi="Arial" w:cs="Arial"/>
                <w:sz w:val="20"/>
                <w:szCs w:val="20"/>
              </w:rPr>
              <w:t>и</w:t>
            </w:r>
          </w:p>
          <w:p w:rsidR="002A0499" w:rsidRPr="004F1B68" w:rsidRDefault="002A0499" w:rsidP="00D40679">
            <w:pPr>
              <w:widowControl w:val="0"/>
              <w:tabs>
                <w:tab w:val="left" w:pos="34"/>
              </w:tabs>
              <w:autoSpaceDE w:val="0"/>
              <w:autoSpaceDN w:val="0"/>
              <w:adjustRightInd w:val="0"/>
              <w:spacing w:after="0"/>
              <w:rPr>
                <w:rFonts w:ascii="Arial" w:hAnsi="Arial" w:cs="Arial"/>
                <w:sz w:val="20"/>
                <w:szCs w:val="20"/>
              </w:rPr>
            </w:pPr>
            <w:r w:rsidRPr="004F1B68">
              <w:rPr>
                <w:rStyle w:val="3"/>
                <w:rFonts w:ascii="Arial" w:hAnsi="Arial" w:cs="Arial"/>
                <w:sz w:val="20"/>
                <w:szCs w:val="20"/>
              </w:rPr>
              <w:t xml:space="preserve">получающих пенсиюза </w:t>
            </w:r>
            <w:r w:rsidRPr="004F1B68">
              <w:rPr>
                <w:rFonts w:ascii="Arial" w:hAnsi="Arial" w:cs="Arial"/>
                <w:sz w:val="20"/>
                <w:szCs w:val="20"/>
              </w:rPr>
              <w:t xml:space="preserve">выслугу </w:t>
            </w:r>
            <w:r w:rsidRPr="004F1B68">
              <w:rPr>
                <w:rStyle w:val="3"/>
                <w:rFonts w:ascii="Arial" w:hAnsi="Arial" w:cs="Arial"/>
                <w:sz w:val="20"/>
                <w:szCs w:val="20"/>
              </w:rPr>
              <w:t>лет</w:t>
            </w:r>
          </w:p>
        </w:tc>
        <w:tc>
          <w:tcPr>
            <w:tcW w:w="410"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spacing w:after="0"/>
              <w:rPr>
                <w:rFonts w:ascii="Arial" w:hAnsi="Arial" w:cs="Arial"/>
                <w:sz w:val="20"/>
                <w:szCs w:val="20"/>
              </w:rPr>
            </w:pPr>
            <w:r w:rsidRPr="004F1B68">
              <w:rPr>
                <w:rFonts w:ascii="Arial" w:hAnsi="Arial" w:cs="Arial"/>
                <w:sz w:val="20"/>
                <w:szCs w:val="20"/>
              </w:rPr>
              <w:t>процент</w:t>
            </w:r>
          </w:p>
        </w:tc>
        <w:tc>
          <w:tcPr>
            <w:tcW w:w="500"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4F1B68">
              <w:rPr>
                <w:rFonts w:ascii="Arial" w:hAnsi="Arial" w:cs="Arial"/>
                <w:sz w:val="20"/>
                <w:szCs w:val="20"/>
              </w:rPr>
              <w:t>100%</w:t>
            </w:r>
          </w:p>
        </w:tc>
        <w:tc>
          <w:tcPr>
            <w:tcW w:w="318"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4F1B68">
              <w:rPr>
                <w:rFonts w:ascii="Arial" w:hAnsi="Arial" w:cs="Arial"/>
                <w:sz w:val="20"/>
                <w:szCs w:val="20"/>
              </w:rPr>
              <w:t>100%</w:t>
            </w:r>
          </w:p>
        </w:tc>
        <w:tc>
          <w:tcPr>
            <w:tcW w:w="274"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4F1B68">
              <w:rPr>
                <w:rFonts w:ascii="Arial" w:hAnsi="Arial" w:cs="Arial"/>
                <w:sz w:val="20"/>
                <w:szCs w:val="20"/>
              </w:rPr>
              <w:t>100%</w:t>
            </w:r>
          </w:p>
        </w:tc>
        <w:tc>
          <w:tcPr>
            <w:tcW w:w="364"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spacing w:after="0"/>
              <w:jc w:val="center"/>
              <w:rPr>
                <w:rFonts w:ascii="Arial" w:hAnsi="Arial" w:cs="Arial"/>
                <w:sz w:val="20"/>
                <w:szCs w:val="20"/>
              </w:rPr>
            </w:pPr>
            <w:r w:rsidRPr="004F1B68">
              <w:rPr>
                <w:rFonts w:ascii="Arial" w:hAnsi="Arial" w:cs="Arial"/>
                <w:sz w:val="20"/>
                <w:szCs w:val="20"/>
              </w:rPr>
              <w:t>100%</w:t>
            </w:r>
          </w:p>
        </w:tc>
        <w:tc>
          <w:tcPr>
            <w:tcW w:w="318"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spacing w:after="0"/>
              <w:jc w:val="center"/>
              <w:rPr>
                <w:rFonts w:ascii="Arial" w:hAnsi="Arial" w:cs="Arial"/>
                <w:sz w:val="20"/>
                <w:szCs w:val="20"/>
              </w:rPr>
            </w:pPr>
            <w:r w:rsidRPr="004F1B68">
              <w:rPr>
                <w:rFonts w:ascii="Arial" w:hAnsi="Arial" w:cs="Arial"/>
                <w:sz w:val="20"/>
                <w:szCs w:val="20"/>
              </w:rPr>
              <w:t>100%</w:t>
            </w:r>
          </w:p>
        </w:tc>
        <w:tc>
          <w:tcPr>
            <w:tcW w:w="357"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spacing w:after="0"/>
              <w:jc w:val="center"/>
              <w:rPr>
                <w:rFonts w:ascii="Arial" w:hAnsi="Arial" w:cs="Arial"/>
                <w:sz w:val="20"/>
                <w:szCs w:val="20"/>
              </w:rPr>
            </w:pPr>
            <w:r w:rsidRPr="004F1B68">
              <w:rPr>
                <w:rFonts w:ascii="Arial" w:hAnsi="Arial" w:cs="Arial"/>
                <w:sz w:val="20"/>
                <w:szCs w:val="20"/>
              </w:rPr>
              <w:t>100%</w:t>
            </w:r>
          </w:p>
        </w:tc>
      </w:tr>
      <w:tr w:rsidR="002A0499" w:rsidRPr="004F1B68">
        <w:trPr>
          <w:trHeight w:val="1990"/>
          <w:tblCellSpacing w:w="5" w:type="nil"/>
        </w:trPr>
        <w:tc>
          <w:tcPr>
            <w:tcW w:w="137"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r w:rsidRPr="004F1B68">
              <w:rPr>
                <w:rFonts w:ascii="Arial" w:hAnsi="Arial" w:cs="Arial"/>
                <w:sz w:val="20"/>
                <w:szCs w:val="20"/>
              </w:rPr>
              <w:t>5.</w:t>
            </w:r>
          </w:p>
        </w:tc>
        <w:tc>
          <w:tcPr>
            <w:tcW w:w="615" w:type="pct"/>
            <w:tcBorders>
              <w:top w:val="single" w:sz="4" w:space="0" w:color="auto"/>
              <w:left w:val="single" w:sz="4" w:space="0" w:color="auto"/>
              <w:bottom w:val="single" w:sz="4" w:space="0" w:color="auto"/>
              <w:right w:val="single" w:sz="4" w:space="0" w:color="auto"/>
            </w:tcBorders>
          </w:tcPr>
          <w:p w:rsidR="002A0499" w:rsidRPr="00617386" w:rsidRDefault="002A0499" w:rsidP="00D40679">
            <w:pPr>
              <w:pStyle w:val="61"/>
              <w:shd w:val="clear" w:color="auto" w:fill="auto"/>
              <w:spacing w:line="240" w:lineRule="auto"/>
              <w:rPr>
                <w:rStyle w:val="6"/>
                <w:rFonts w:ascii="Arial" w:hAnsi="Arial" w:cs="Arial"/>
                <w:b/>
                <w:bCs/>
                <w:sz w:val="20"/>
                <w:szCs w:val="20"/>
                <w:u w:val="single"/>
              </w:rPr>
            </w:pPr>
            <w:r w:rsidRPr="00617386">
              <w:rPr>
                <w:rStyle w:val="6"/>
                <w:rFonts w:ascii="Arial" w:hAnsi="Arial" w:cs="Arial"/>
                <w:b/>
                <w:bCs/>
                <w:sz w:val="20"/>
                <w:szCs w:val="20"/>
                <w:u w:val="single"/>
              </w:rPr>
              <w:t>Задача 5</w:t>
            </w:r>
          </w:p>
          <w:p w:rsidR="002A0499" w:rsidRPr="00617386" w:rsidRDefault="002A0499" w:rsidP="00D40679">
            <w:pPr>
              <w:pStyle w:val="61"/>
              <w:shd w:val="clear" w:color="auto" w:fill="auto"/>
              <w:spacing w:line="240" w:lineRule="auto"/>
              <w:rPr>
                <w:rFonts w:ascii="Arial" w:hAnsi="Arial" w:cs="Arial"/>
                <w:b/>
                <w:bCs/>
                <w:sz w:val="20"/>
                <w:szCs w:val="20"/>
                <w:u w:val="single"/>
              </w:rPr>
            </w:pPr>
          </w:p>
          <w:p w:rsidR="002A0499" w:rsidRPr="00617386" w:rsidRDefault="002A0499" w:rsidP="00D40679">
            <w:pPr>
              <w:pStyle w:val="61"/>
              <w:shd w:val="clear" w:color="auto" w:fill="auto"/>
              <w:spacing w:line="240" w:lineRule="auto"/>
              <w:rPr>
                <w:rFonts w:ascii="Arial" w:hAnsi="Arial" w:cs="Arial"/>
                <w:b/>
                <w:bCs/>
                <w:sz w:val="20"/>
                <w:szCs w:val="20"/>
              </w:rPr>
            </w:pPr>
            <w:r w:rsidRPr="00617386">
              <w:rPr>
                <w:rStyle w:val="6"/>
                <w:rFonts w:ascii="Arial" w:hAnsi="Arial" w:cs="Arial"/>
                <w:b/>
                <w:bCs/>
                <w:sz w:val="20"/>
                <w:szCs w:val="20"/>
              </w:rPr>
              <w:t>Совершенствова</w:t>
            </w:r>
            <w:r w:rsidRPr="00617386">
              <w:rPr>
                <w:rStyle w:val="6"/>
                <w:rFonts w:ascii="Arial" w:hAnsi="Arial" w:cs="Arial"/>
                <w:b/>
                <w:bCs/>
                <w:sz w:val="20"/>
                <w:szCs w:val="20"/>
              </w:rPr>
              <w:softHyphen/>
              <w:t>ние</w:t>
            </w:r>
          </w:p>
          <w:p w:rsidR="002A0499" w:rsidRPr="004F1B68"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r w:rsidRPr="004F1B68">
              <w:rPr>
                <w:rStyle w:val="6"/>
                <w:rFonts w:ascii="Arial" w:hAnsi="Arial" w:cs="Arial"/>
                <w:b/>
                <w:bCs/>
                <w:sz w:val="20"/>
                <w:szCs w:val="20"/>
              </w:rPr>
              <w:t>профессиональ</w:t>
            </w:r>
            <w:r w:rsidRPr="004F1B68">
              <w:rPr>
                <w:rStyle w:val="6"/>
                <w:rFonts w:ascii="Arial" w:hAnsi="Arial" w:cs="Arial"/>
                <w:b/>
                <w:bCs/>
                <w:sz w:val="20"/>
                <w:szCs w:val="20"/>
              </w:rPr>
              <w:softHyphen/>
              <w:t>ного развития муниципальных служащих</w:t>
            </w:r>
          </w:p>
        </w:tc>
        <w:tc>
          <w:tcPr>
            <w:tcW w:w="567"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spacing w:after="0"/>
              <w:jc w:val="center"/>
              <w:rPr>
                <w:rFonts w:ascii="Arial" w:hAnsi="Arial" w:cs="Arial"/>
                <w:sz w:val="20"/>
                <w:szCs w:val="20"/>
              </w:rPr>
            </w:pPr>
            <w:r w:rsidRPr="004F1B68">
              <w:rPr>
                <w:rFonts w:ascii="Arial" w:hAnsi="Arial" w:cs="Arial"/>
                <w:sz w:val="20"/>
                <w:szCs w:val="20"/>
              </w:rPr>
              <w:t>3101,0</w:t>
            </w:r>
          </w:p>
        </w:tc>
        <w:tc>
          <w:tcPr>
            <w:tcW w:w="320" w:type="pct"/>
            <w:tcBorders>
              <w:top w:val="single" w:sz="4" w:space="0" w:color="auto"/>
              <w:left w:val="single" w:sz="4" w:space="0" w:color="auto"/>
              <w:bottom w:val="single" w:sz="4" w:space="0" w:color="auto"/>
              <w:right w:val="single" w:sz="4" w:space="0" w:color="auto"/>
            </w:tcBorders>
          </w:tcPr>
          <w:p w:rsidR="002A0499" w:rsidRPr="00617386" w:rsidRDefault="002A0499" w:rsidP="00D40679">
            <w:pPr>
              <w:pStyle w:val="31"/>
              <w:shd w:val="clear" w:color="auto" w:fill="auto"/>
              <w:spacing w:before="0" w:after="0" w:line="240" w:lineRule="auto"/>
              <w:jc w:val="left"/>
              <w:rPr>
                <w:rFonts w:ascii="Arial" w:hAnsi="Arial" w:cs="Arial"/>
                <w:sz w:val="20"/>
                <w:szCs w:val="20"/>
              </w:rPr>
            </w:pPr>
            <w:r w:rsidRPr="00617386">
              <w:rPr>
                <w:rFonts w:ascii="Arial" w:hAnsi="Arial" w:cs="Arial"/>
                <w:sz w:val="20"/>
                <w:szCs w:val="20"/>
              </w:rPr>
              <w:t>-</w:t>
            </w:r>
          </w:p>
        </w:tc>
        <w:tc>
          <w:tcPr>
            <w:tcW w:w="820" w:type="pct"/>
            <w:tcBorders>
              <w:top w:val="single" w:sz="4" w:space="0" w:color="auto"/>
              <w:left w:val="single" w:sz="4" w:space="0" w:color="auto"/>
              <w:bottom w:val="single" w:sz="4" w:space="0" w:color="auto"/>
              <w:right w:val="single" w:sz="4" w:space="0" w:color="auto"/>
            </w:tcBorders>
          </w:tcPr>
          <w:p w:rsidR="002A0499" w:rsidRPr="00617386" w:rsidRDefault="002A0499" w:rsidP="00D40679">
            <w:pPr>
              <w:pStyle w:val="31"/>
              <w:shd w:val="clear" w:color="auto" w:fill="auto"/>
              <w:spacing w:before="0" w:after="0" w:line="240" w:lineRule="auto"/>
              <w:jc w:val="left"/>
              <w:rPr>
                <w:rFonts w:ascii="Arial" w:hAnsi="Arial" w:cs="Arial"/>
                <w:sz w:val="20"/>
                <w:szCs w:val="20"/>
              </w:rPr>
            </w:pPr>
            <w:r w:rsidRPr="00617386">
              <w:rPr>
                <w:rStyle w:val="3"/>
                <w:rFonts w:ascii="Arial" w:hAnsi="Arial" w:cs="Arial"/>
                <w:sz w:val="20"/>
                <w:szCs w:val="20"/>
              </w:rPr>
              <w:t xml:space="preserve">Доля муниципальныхслужащих, прошедших обучениепо программампрофессиональнойпереподготовки иповышенияквалификации </w:t>
            </w:r>
            <w:r w:rsidRPr="00617386">
              <w:rPr>
                <w:rFonts w:ascii="Arial" w:hAnsi="Arial" w:cs="Arial"/>
                <w:sz w:val="20"/>
                <w:szCs w:val="20"/>
              </w:rPr>
              <w:t xml:space="preserve">в </w:t>
            </w:r>
            <w:r w:rsidRPr="00617386">
              <w:rPr>
                <w:rStyle w:val="3"/>
                <w:rFonts w:ascii="Arial" w:hAnsi="Arial" w:cs="Arial"/>
                <w:sz w:val="20"/>
                <w:szCs w:val="20"/>
              </w:rPr>
              <w:t xml:space="preserve">соответствии спланом </w:t>
            </w:r>
            <w:r w:rsidRPr="00617386">
              <w:rPr>
                <w:rFonts w:ascii="Arial" w:hAnsi="Arial" w:cs="Arial"/>
                <w:sz w:val="20"/>
                <w:szCs w:val="20"/>
              </w:rPr>
              <w:t xml:space="preserve">- </w:t>
            </w:r>
            <w:r w:rsidRPr="00617386">
              <w:rPr>
                <w:rStyle w:val="3"/>
                <w:rFonts w:ascii="Arial" w:hAnsi="Arial" w:cs="Arial"/>
                <w:sz w:val="20"/>
                <w:szCs w:val="20"/>
              </w:rPr>
              <w:t>заказом, отобщего числамуниципальныхслужащих</w:t>
            </w:r>
          </w:p>
        </w:tc>
        <w:tc>
          <w:tcPr>
            <w:tcW w:w="410"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spacing w:after="0"/>
              <w:rPr>
                <w:rFonts w:ascii="Arial" w:hAnsi="Arial" w:cs="Arial"/>
                <w:sz w:val="20"/>
                <w:szCs w:val="20"/>
              </w:rPr>
            </w:pPr>
            <w:r w:rsidRPr="004F1B68">
              <w:rPr>
                <w:rFonts w:ascii="Arial" w:hAnsi="Arial" w:cs="Arial"/>
                <w:sz w:val="20"/>
                <w:szCs w:val="20"/>
              </w:rPr>
              <w:t>процент</w:t>
            </w:r>
          </w:p>
        </w:tc>
        <w:tc>
          <w:tcPr>
            <w:tcW w:w="500"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4F1B68">
              <w:rPr>
                <w:rFonts w:ascii="Arial" w:hAnsi="Arial" w:cs="Arial"/>
                <w:sz w:val="20"/>
                <w:szCs w:val="20"/>
              </w:rPr>
              <w:t xml:space="preserve">11% </w:t>
            </w:r>
          </w:p>
        </w:tc>
        <w:tc>
          <w:tcPr>
            <w:tcW w:w="318"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4F1B68">
              <w:rPr>
                <w:rFonts w:ascii="Arial" w:hAnsi="Arial" w:cs="Arial"/>
                <w:sz w:val="20"/>
                <w:szCs w:val="20"/>
              </w:rPr>
              <w:t>15%</w:t>
            </w:r>
          </w:p>
        </w:tc>
        <w:tc>
          <w:tcPr>
            <w:tcW w:w="274"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4F1B68">
              <w:rPr>
                <w:rFonts w:ascii="Arial" w:hAnsi="Arial" w:cs="Arial"/>
                <w:sz w:val="20"/>
                <w:szCs w:val="20"/>
              </w:rPr>
              <w:t>20%</w:t>
            </w:r>
          </w:p>
        </w:tc>
        <w:tc>
          <w:tcPr>
            <w:tcW w:w="364"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spacing w:after="0"/>
              <w:jc w:val="center"/>
              <w:rPr>
                <w:rFonts w:ascii="Arial" w:hAnsi="Arial" w:cs="Arial"/>
                <w:sz w:val="20"/>
                <w:szCs w:val="20"/>
              </w:rPr>
            </w:pPr>
            <w:r w:rsidRPr="004F1B68">
              <w:rPr>
                <w:rFonts w:ascii="Arial" w:hAnsi="Arial" w:cs="Arial"/>
                <w:sz w:val="20"/>
                <w:szCs w:val="20"/>
              </w:rPr>
              <w:t>20%</w:t>
            </w:r>
          </w:p>
        </w:tc>
        <w:tc>
          <w:tcPr>
            <w:tcW w:w="318"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spacing w:after="0"/>
              <w:jc w:val="center"/>
              <w:rPr>
                <w:rFonts w:ascii="Arial" w:hAnsi="Arial" w:cs="Arial"/>
                <w:sz w:val="20"/>
                <w:szCs w:val="20"/>
              </w:rPr>
            </w:pPr>
            <w:r w:rsidRPr="004F1B68">
              <w:rPr>
                <w:rFonts w:ascii="Arial" w:hAnsi="Arial" w:cs="Arial"/>
                <w:sz w:val="20"/>
                <w:szCs w:val="20"/>
              </w:rPr>
              <w:t>20%</w:t>
            </w:r>
          </w:p>
        </w:tc>
        <w:tc>
          <w:tcPr>
            <w:tcW w:w="357" w:type="pct"/>
            <w:tcBorders>
              <w:top w:val="single" w:sz="4" w:space="0" w:color="auto"/>
              <w:left w:val="single" w:sz="4" w:space="0" w:color="auto"/>
              <w:bottom w:val="single" w:sz="4" w:space="0" w:color="auto"/>
              <w:right w:val="single" w:sz="4" w:space="0" w:color="auto"/>
            </w:tcBorders>
          </w:tcPr>
          <w:p w:rsidR="002A0499" w:rsidRPr="004F1B68" w:rsidRDefault="002A0499" w:rsidP="00D40679">
            <w:pPr>
              <w:spacing w:after="0"/>
              <w:jc w:val="center"/>
              <w:rPr>
                <w:rFonts w:ascii="Arial" w:hAnsi="Arial" w:cs="Arial"/>
                <w:sz w:val="20"/>
                <w:szCs w:val="20"/>
              </w:rPr>
            </w:pPr>
            <w:r w:rsidRPr="004F1B68">
              <w:rPr>
                <w:rFonts w:ascii="Arial" w:hAnsi="Arial" w:cs="Arial"/>
                <w:sz w:val="20"/>
                <w:szCs w:val="20"/>
              </w:rPr>
              <w:t>25%</w:t>
            </w:r>
          </w:p>
        </w:tc>
      </w:tr>
    </w:tbl>
    <w:p w:rsidR="002A0499" w:rsidRPr="00D40679" w:rsidRDefault="002A0499" w:rsidP="00D40679">
      <w:pPr>
        <w:spacing w:after="0"/>
        <w:jc w:val="left"/>
        <w:rPr>
          <w:rFonts w:ascii="Arial" w:hAnsi="Arial" w:cs="Arial"/>
          <w:b/>
          <w:bCs/>
          <w:lang w:eastAsia="ja-JP"/>
        </w:rPr>
      </w:pPr>
    </w:p>
    <w:p w:rsidR="002A0499" w:rsidRPr="00D40679" w:rsidRDefault="002A0499" w:rsidP="00D40679">
      <w:pPr>
        <w:numPr>
          <w:ilvl w:val="0"/>
          <w:numId w:val="3"/>
        </w:numPr>
        <w:spacing w:after="0"/>
        <w:ind w:left="0"/>
        <w:jc w:val="center"/>
        <w:rPr>
          <w:rFonts w:ascii="Arial" w:hAnsi="Arial" w:cs="Arial"/>
          <w:b/>
          <w:bCs/>
          <w:lang w:eastAsia="ja-JP"/>
        </w:rPr>
      </w:pPr>
      <w:r w:rsidRPr="00D40679">
        <w:rPr>
          <w:rFonts w:ascii="Arial" w:hAnsi="Arial" w:cs="Arial"/>
          <w:b/>
          <w:bCs/>
          <w:lang w:eastAsia="ja-JP"/>
        </w:rPr>
        <w:t>Планируемые результаты реализации Подпрограммы «Развитие имущественного комплекса</w:t>
      </w:r>
    </w:p>
    <w:p w:rsidR="002A0499" w:rsidRPr="00D40679" w:rsidRDefault="002A0499" w:rsidP="00D40679">
      <w:pPr>
        <w:spacing w:after="0"/>
        <w:jc w:val="center"/>
        <w:rPr>
          <w:rFonts w:ascii="Arial" w:hAnsi="Arial" w:cs="Arial"/>
          <w:b/>
          <w:bCs/>
          <w:lang w:eastAsia="ja-JP"/>
        </w:rPr>
      </w:pPr>
      <w:r w:rsidRPr="00D40679">
        <w:rPr>
          <w:rFonts w:ascii="Arial" w:hAnsi="Arial" w:cs="Arial"/>
          <w:b/>
          <w:bCs/>
          <w:lang w:eastAsia="ja-JP"/>
        </w:rPr>
        <w:t>Клинского муниципального района»</w:t>
      </w:r>
    </w:p>
    <w:p w:rsidR="002A0499" w:rsidRPr="00D40679" w:rsidRDefault="002A0499" w:rsidP="00D40679">
      <w:pPr>
        <w:widowControl w:val="0"/>
        <w:autoSpaceDE w:val="0"/>
        <w:autoSpaceDN w:val="0"/>
        <w:adjustRightInd w:val="0"/>
        <w:spacing w:after="0"/>
        <w:jc w:val="left"/>
        <w:rPr>
          <w:rFonts w:ascii="Arial" w:hAnsi="Arial" w:cs="Arial"/>
          <w:lang w:eastAsia="ja-JP"/>
        </w:rPr>
      </w:pPr>
    </w:p>
    <w:tbl>
      <w:tblPr>
        <w:tblW w:w="4865"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70"/>
        <w:gridCol w:w="1888"/>
        <w:gridCol w:w="1533"/>
        <w:gridCol w:w="1512"/>
        <w:gridCol w:w="2318"/>
        <w:gridCol w:w="1231"/>
        <w:gridCol w:w="1082"/>
        <w:gridCol w:w="953"/>
        <w:gridCol w:w="953"/>
        <w:gridCol w:w="956"/>
        <w:gridCol w:w="998"/>
        <w:gridCol w:w="944"/>
      </w:tblGrid>
      <w:tr w:rsidR="002A0499" w:rsidRPr="008B1612">
        <w:tc>
          <w:tcPr>
            <w:tcW w:w="191"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8B1612">
              <w:rPr>
                <w:rFonts w:ascii="Arial" w:hAnsi="Arial" w:cs="Arial"/>
                <w:b/>
                <w:bCs/>
                <w:i/>
                <w:iCs/>
                <w:sz w:val="20"/>
                <w:szCs w:val="20"/>
                <w:lang w:eastAsia="ru-RU"/>
              </w:rPr>
              <w:t>№ п/п</w:t>
            </w:r>
          </w:p>
        </w:tc>
        <w:tc>
          <w:tcPr>
            <w:tcW w:w="63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8B1612">
              <w:rPr>
                <w:rFonts w:ascii="Arial" w:hAnsi="Arial" w:cs="Arial"/>
                <w:b/>
                <w:bCs/>
                <w:i/>
                <w:iCs/>
                <w:sz w:val="20"/>
                <w:szCs w:val="20"/>
                <w:lang w:eastAsia="ru-RU"/>
              </w:rPr>
              <w:t>Задачи, направленные на</w:t>
            </w:r>
          </w:p>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8B1612">
              <w:rPr>
                <w:rFonts w:ascii="Arial" w:hAnsi="Arial" w:cs="Arial"/>
                <w:b/>
                <w:bCs/>
                <w:i/>
                <w:iCs/>
                <w:sz w:val="20"/>
                <w:szCs w:val="20"/>
                <w:lang w:eastAsia="ru-RU"/>
              </w:rPr>
              <w:t>достижение цели</w:t>
            </w:r>
          </w:p>
        </w:tc>
        <w:tc>
          <w:tcPr>
            <w:tcW w:w="1019" w:type="pct"/>
            <w:gridSpan w:val="2"/>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8B1612">
              <w:rPr>
                <w:rFonts w:ascii="Arial" w:hAnsi="Arial" w:cs="Arial"/>
                <w:b/>
                <w:bCs/>
                <w:i/>
                <w:iCs/>
                <w:sz w:val="20"/>
                <w:szCs w:val="20"/>
                <w:lang w:eastAsia="ru-RU"/>
              </w:rPr>
              <w:t>Планируемый объем финансирования</w:t>
            </w:r>
          </w:p>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8B1612">
              <w:rPr>
                <w:rFonts w:ascii="Arial" w:hAnsi="Arial" w:cs="Arial"/>
                <w:b/>
                <w:bCs/>
                <w:i/>
                <w:iCs/>
                <w:sz w:val="20"/>
                <w:szCs w:val="20"/>
                <w:lang w:eastAsia="ru-RU"/>
              </w:rPr>
              <w:t>на решение</w:t>
            </w:r>
          </w:p>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8B1612">
              <w:rPr>
                <w:rFonts w:ascii="Arial" w:hAnsi="Arial" w:cs="Arial"/>
                <w:b/>
                <w:bCs/>
                <w:i/>
                <w:iCs/>
                <w:sz w:val="20"/>
                <w:szCs w:val="20"/>
                <w:lang w:eastAsia="ru-RU"/>
              </w:rPr>
              <w:t>данной задачи</w:t>
            </w:r>
          </w:p>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8B1612">
              <w:rPr>
                <w:rFonts w:ascii="Arial" w:hAnsi="Arial" w:cs="Arial"/>
                <w:b/>
                <w:bCs/>
                <w:i/>
                <w:iCs/>
                <w:sz w:val="20"/>
                <w:szCs w:val="20"/>
                <w:lang w:eastAsia="ru-RU"/>
              </w:rPr>
              <w:t>(тыс. руб.)</w:t>
            </w:r>
          </w:p>
        </w:tc>
        <w:tc>
          <w:tcPr>
            <w:tcW w:w="776"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8B1612">
              <w:rPr>
                <w:rFonts w:ascii="Arial" w:hAnsi="Arial" w:cs="Arial"/>
                <w:b/>
                <w:bCs/>
                <w:i/>
                <w:iCs/>
                <w:sz w:val="20"/>
                <w:szCs w:val="20"/>
                <w:lang w:eastAsia="ru-RU"/>
              </w:rPr>
              <w:t>Количественные и/или качественные целевые показатели, характеризующие достижение целей и решение задач</w:t>
            </w:r>
          </w:p>
        </w:tc>
        <w:tc>
          <w:tcPr>
            <w:tcW w:w="41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8B1612">
              <w:rPr>
                <w:rFonts w:ascii="Arial" w:hAnsi="Arial" w:cs="Arial"/>
                <w:b/>
                <w:bCs/>
                <w:i/>
                <w:iCs/>
                <w:sz w:val="20"/>
                <w:szCs w:val="20"/>
                <w:lang w:eastAsia="ru-RU"/>
              </w:rPr>
              <w:t>Единица измерения</w:t>
            </w:r>
          </w:p>
        </w:tc>
        <w:tc>
          <w:tcPr>
            <w:tcW w:w="36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8B1612">
              <w:rPr>
                <w:rFonts w:ascii="Arial" w:hAnsi="Arial" w:cs="Arial"/>
                <w:b/>
                <w:bCs/>
                <w:i/>
                <w:iCs/>
                <w:sz w:val="20"/>
                <w:szCs w:val="20"/>
                <w:lang w:eastAsia="ru-RU"/>
              </w:rPr>
              <w:t xml:space="preserve">Базовое значение показателя </w:t>
            </w:r>
          </w:p>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8B1612">
              <w:rPr>
                <w:rFonts w:ascii="Arial" w:hAnsi="Arial" w:cs="Arial"/>
                <w:b/>
                <w:bCs/>
                <w:i/>
                <w:iCs/>
                <w:sz w:val="20"/>
                <w:szCs w:val="20"/>
                <w:lang w:eastAsia="ru-RU"/>
              </w:rPr>
              <w:t>(на начало реализации подпрограммы)</w:t>
            </w:r>
          </w:p>
        </w:tc>
        <w:tc>
          <w:tcPr>
            <w:tcW w:w="1609" w:type="pct"/>
            <w:gridSpan w:val="5"/>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8B1612">
              <w:rPr>
                <w:rFonts w:ascii="Arial" w:hAnsi="Arial" w:cs="Arial"/>
                <w:b/>
                <w:bCs/>
                <w:i/>
                <w:iCs/>
                <w:sz w:val="20"/>
                <w:szCs w:val="20"/>
                <w:lang w:eastAsia="ru-RU"/>
              </w:rPr>
              <w:t>Планируемое значение показателя по годам реализации</w:t>
            </w:r>
          </w:p>
        </w:tc>
      </w:tr>
      <w:tr w:rsidR="002A0499" w:rsidRPr="008B1612">
        <w:tc>
          <w:tcPr>
            <w:tcW w:w="191"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p>
        </w:tc>
        <w:tc>
          <w:tcPr>
            <w:tcW w:w="63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p>
        </w:tc>
        <w:tc>
          <w:tcPr>
            <w:tcW w:w="513"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8B1612">
              <w:rPr>
                <w:rFonts w:ascii="Arial" w:hAnsi="Arial" w:cs="Arial"/>
                <w:b/>
                <w:bCs/>
                <w:i/>
                <w:iCs/>
                <w:sz w:val="20"/>
                <w:szCs w:val="20"/>
                <w:lang w:eastAsia="ru-RU"/>
              </w:rPr>
              <w:t>Бюджет Клинского муниципального района</w:t>
            </w:r>
          </w:p>
        </w:tc>
        <w:tc>
          <w:tcPr>
            <w:tcW w:w="506" w:type="pct"/>
            <w:vAlign w:val="center"/>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8B1612">
              <w:rPr>
                <w:rFonts w:ascii="Arial" w:hAnsi="Arial" w:cs="Arial"/>
                <w:b/>
                <w:bCs/>
                <w:i/>
                <w:iCs/>
                <w:sz w:val="20"/>
                <w:szCs w:val="20"/>
                <w:lang w:eastAsia="ru-RU"/>
              </w:rPr>
              <w:t xml:space="preserve">Другие      </w:t>
            </w:r>
            <w:r w:rsidRPr="008B1612">
              <w:rPr>
                <w:rFonts w:ascii="Arial" w:hAnsi="Arial" w:cs="Arial"/>
                <w:b/>
                <w:bCs/>
                <w:i/>
                <w:iCs/>
                <w:sz w:val="20"/>
                <w:szCs w:val="20"/>
                <w:lang w:eastAsia="ru-RU"/>
              </w:rPr>
              <w:br/>
              <w:t>источ</w:t>
            </w:r>
          </w:p>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8B1612">
              <w:rPr>
                <w:rFonts w:ascii="Arial" w:hAnsi="Arial" w:cs="Arial"/>
                <w:b/>
                <w:bCs/>
                <w:i/>
                <w:iCs/>
                <w:sz w:val="20"/>
                <w:szCs w:val="20"/>
                <w:lang w:eastAsia="ru-RU"/>
              </w:rPr>
              <w:t>ники</w:t>
            </w:r>
          </w:p>
        </w:tc>
        <w:tc>
          <w:tcPr>
            <w:tcW w:w="776"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p>
        </w:tc>
        <w:tc>
          <w:tcPr>
            <w:tcW w:w="41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p>
        </w:tc>
        <w:tc>
          <w:tcPr>
            <w:tcW w:w="36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p>
        </w:tc>
        <w:tc>
          <w:tcPr>
            <w:tcW w:w="319"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8B1612">
              <w:rPr>
                <w:rFonts w:ascii="Arial" w:hAnsi="Arial" w:cs="Arial"/>
                <w:b/>
                <w:bCs/>
                <w:i/>
                <w:iCs/>
                <w:sz w:val="20"/>
                <w:szCs w:val="20"/>
                <w:lang w:eastAsia="ru-RU"/>
              </w:rPr>
              <w:t>2014</w:t>
            </w:r>
          </w:p>
        </w:tc>
        <w:tc>
          <w:tcPr>
            <w:tcW w:w="319"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8B1612">
              <w:rPr>
                <w:rFonts w:ascii="Arial" w:hAnsi="Arial" w:cs="Arial"/>
                <w:b/>
                <w:bCs/>
                <w:i/>
                <w:iCs/>
                <w:sz w:val="20"/>
                <w:szCs w:val="20"/>
                <w:lang w:eastAsia="ru-RU"/>
              </w:rPr>
              <w:t>2015</w:t>
            </w:r>
          </w:p>
        </w:tc>
        <w:tc>
          <w:tcPr>
            <w:tcW w:w="320"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8B1612">
              <w:rPr>
                <w:rFonts w:ascii="Arial" w:hAnsi="Arial" w:cs="Arial"/>
                <w:b/>
                <w:bCs/>
                <w:i/>
                <w:iCs/>
                <w:sz w:val="20"/>
                <w:szCs w:val="20"/>
                <w:lang w:eastAsia="ru-RU"/>
              </w:rPr>
              <w:t>2016</w:t>
            </w:r>
          </w:p>
        </w:tc>
        <w:tc>
          <w:tcPr>
            <w:tcW w:w="334"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8B1612">
              <w:rPr>
                <w:rFonts w:ascii="Arial" w:hAnsi="Arial" w:cs="Arial"/>
                <w:b/>
                <w:bCs/>
                <w:i/>
                <w:iCs/>
                <w:sz w:val="20"/>
                <w:szCs w:val="20"/>
                <w:lang w:eastAsia="ru-RU"/>
              </w:rPr>
              <w:t>2017</w:t>
            </w:r>
          </w:p>
        </w:tc>
        <w:tc>
          <w:tcPr>
            <w:tcW w:w="316"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8B1612">
              <w:rPr>
                <w:rFonts w:ascii="Arial" w:hAnsi="Arial" w:cs="Arial"/>
                <w:b/>
                <w:bCs/>
                <w:i/>
                <w:iCs/>
                <w:sz w:val="20"/>
                <w:szCs w:val="20"/>
                <w:lang w:eastAsia="ru-RU"/>
              </w:rPr>
              <w:t>2018</w:t>
            </w:r>
          </w:p>
        </w:tc>
      </w:tr>
      <w:tr w:rsidR="002A0499" w:rsidRPr="008B1612">
        <w:trPr>
          <w:trHeight w:val="163"/>
        </w:trPr>
        <w:tc>
          <w:tcPr>
            <w:tcW w:w="191"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1.</w:t>
            </w:r>
          </w:p>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63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Определение рыночной стоимости имущества, находящегося в собственности Клинского муниципального района, в целях оптимизации и повышения эффективности его использования</w:t>
            </w:r>
          </w:p>
        </w:tc>
        <w:tc>
          <w:tcPr>
            <w:tcW w:w="513"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В пределах средств, предусматриваемых на обеспечение деятельности Администрации Клинского муниципального района</w:t>
            </w:r>
          </w:p>
        </w:tc>
        <w:tc>
          <w:tcPr>
            <w:tcW w:w="506" w:type="pct"/>
            <w:vAlign w:val="center"/>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w:t>
            </w:r>
          </w:p>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776" w:type="pct"/>
          </w:tcPr>
          <w:p w:rsidR="002A0499" w:rsidRPr="008B1612" w:rsidRDefault="002A0499" w:rsidP="00D40679">
            <w:pPr>
              <w:spacing w:after="0"/>
              <w:jc w:val="center"/>
              <w:rPr>
                <w:rFonts w:ascii="Arial" w:hAnsi="Arial" w:cs="Arial"/>
                <w:sz w:val="20"/>
                <w:szCs w:val="20"/>
                <w:lang w:eastAsia="ru-RU"/>
              </w:rPr>
            </w:pPr>
            <w:r w:rsidRPr="008B1612">
              <w:rPr>
                <w:rFonts w:ascii="Arial" w:hAnsi="Arial" w:cs="Arial"/>
                <w:sz w:val="20"/>
                <w:szCs w:val="20"/>
                <w:lang w:eastAsia="ru-RU"/>
              </w:rPr>
              <w:t xml:space="preserve">Отношение доходов от сдачи в аренду имущества (за исключением земельных участков), находящегося в собственности Клинского муниципального района к бюджетному заданию </w:t>
            </w:r>
          </w:p>
        </w:tc>
        <w:tc>
          <w:tcPr>
            <w:tcW w:w="41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процент</w:t>
            </w:r>
          </w:p>
        </w:tc>
        <w:tc>
          <w:tcPr>
            <w:tcW w:w="36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168,6</w:t>
            </w:r>
          </w:p>
        </w:tc>
        <w:tc>
          <w:tcPr>
            <w:tcW w:w="319"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100,0</w:t>
            </w:r>
          </w:p>
        </w:tc>
        <w:tc>
          <w:tcPr>
            <w:tcW w:w="319"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100,0</w:t>
            </w:r>
          </w:p>
        </w:tc>
        <w:tc>
          <w:tcPr>
            <w:tcW w:w="320"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100,0</w:t>
            </w:r>
          </w:p>
        </w:tc>
        <w:tc>
          <w:tcPr>
            <w:tcW w:w="334"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100,0</w:t>
            </w:r>
          </w:p>
        </w:tc>
        <w:tc>
          <w:tcPr>
            <w:tcW w:w="316"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100,0</w:t>
            </w:r>
          </w:p>
        </w:tc>
      </w:tr>
      <w:tr w:rsidR="002A0499" w:rsidRPr="008B1612">
        <w:tc>
          <w:tcPr>
            <w:tcW w:w="191"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63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513"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506" w:type="pct"/>
            <w:vAlign w:val="center"/>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776" w:type="pct"/>
          </w:tcPr>
          <w:p w:rsidR="002A0499" w:rsidRPr="008B1612" w:rsidRDefault="002A0499" w:rsidP="00D40679">
            <w:pPr>
              <w:spacing w:after="0"/>
              <w:jc w:val="center"/>
              <w:rPr>
                <w:rFonts w:ascii="Arial" w:hAnsi="Arial" w:cs="Arial"/>
                <w:sz w:val="20"/>
                <w:szCs w:val="20"/>
                <w:lang w:eastAsia="ru-RU"/>
              </w:rPr>
            </w:pPr>
            <w:r w:rsidRPr="008B1612">
              <w:rPr>
                <w:rFonts w:ascii="Arial" w:hAnsi="Arial" w:cs="Arial"/>
                <w:sz w:val="20"/>
                <w:szCs w:val="20"/>
                <w:lang w:eastAsia="ru-RU"/>
              </w:rPr>
              <w:t>Отношение доходов, получаемых в виде арендой платы, а также средств от продажи права на заключение договоров аренды за земли, находящиеся в собственности Клинского муниципального района к бюджетному заданию</w:t>
            </w:r>
          </w:p>
        </w:tc>
        <w:tc>
          <w:tcPr>
            <w:tcW w:w="41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процент</w:t>
            </w:r>
          </w:p>
        </w:tc>
        <w:tc>
          <w:tcPr>
            <w:tcW w:w="36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128,0</w:t>
            </w:r>
          </w:p>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319"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100,0</w:t>
            </w:r>
          </w:p>
        </w:tc>
        <w:tc>
          <w:tcPr>
            <w:tcW w:w="319"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100,0</w:t>
            </w:r>
          </w:p>
        </w:tc>
        <w:tc>
          <w:tcPr>
            <w:tcW w:w="320"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100,0</w:t>
            </w:r>
          </w:p>
        </w:tc>
        <w:tc>
          <w:tcPr>
            <w:tcW w:w="334"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100,0</w:t>
            </w:r>
          </w:p>
        </w:tc>
        <w:tc>
          <w:tcPr>
            <w:tcW w:w="316"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100,0</w:t>
            </w:r>
          </w:p>
        </w:tc>
      </w:tr>
      <w:tr w:rsidR="002A0499" w:rsidRPr="008B1612">
        <w:tc>
          <w:tcPr>
            <w:tcW w:w="191"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63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513"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506" w:type="pct"/>
            <w:vAlign w:val="center"/>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776" w:type="pct"/>
          </w:tcPr>
          <w:p w:rsidR="002A0499" w:rsidRPr="008B1612" w:rsidRDefault="002A0499" w:rsidP="00D40679">
            <w:pPr>
              <w:spacing w:after="0"/>
              <w:jc w:val="center"/>
              <w:rPr>
                <w:rFonts w:ascii="Arial" w:hAnsi="Arial" w:cs="Arial"/>
                <w:sz w:val="20"/>
                <w:szCs w:val="20"/>
                <w:lang w:eastAsia="ru-RU"/>
              </w:rPr>
            </w:pPr>
            <w:r w:rsidRPr="008B1612">
              <w:rPr>
                <w:rFonts w:ascii="Arial" w:hAnsi="Arial" w:cs="Arial"/>
                <w:sz w:val="20"/>
                <w:szCs w:val="20"/>
                <w:lang w:eastAsia="ru-RU"/>
              </w:rPr>
              <w:t>Сумма поступлений от приватизации недвижимого имущества</w:t>
            </w:r>
          </w:p>
        </w:tc>
        <w:tc>
          <w:tcPr>
            <w:tcW w:w="41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Тысяч рублей</w:t>
            </w:r>
          </w:p>
        </w:tc>
        <w:tc>
          <w:tcPr>
            <w:tcW w:w="36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2400</w:t>
            </w:r>
          </w:p>
        </w:tc>
        <w:tc>
          <w:tcPr>
            <w:tcW w:w="319"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4000</w:t>
            </w:r>
          </w:p>
        </w:tc>
        <w:tc>
          <w:tcPr>
            <w:tcW w:w="319"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2000</w:t>
            </w:r>
          </w:p>
        </w:tc>
        <w:tc>
          <w:tcPr>
            <w:tcW w:w="320"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2000</w:t>
            </w:r>
          </w:p>
        </w:tc>
        <w:tc>
          <w:tcPr>
            <w:tcW w:w="334"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2000</w:t>
            </w:r>
          </w:p>
        </w:tc>
        <w:tc>
          <w:tcPr>
            <w:tcW w:w="316"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2000</w:t>
            </w:r>
          </w:p>
        </w:tc>
      </w:tr>
      <w:tr w:rsidR="002A0499" w:rsidRPr="008B1612">
        <w:tc>
          <w:tcPr>
            <w:tcW w:w="191"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2.</w:t>
            </w:r>
          </w:p>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632" w:type="pct"/>
          </w:tcPr>
          <w:p w:rsidR="002A0499" w:rsidRPr="008B1612" w:rsidRDefault="002A0499" w:rsidP="00D40679">
            <w:pPr>
              <w:spacing w:after="0"/>
              <w:jc w:val="center"/>
              <w:rPr>
                <w:rFonts w:ascii="Arial" w:hAnsi="Arial" w:cs="Arial"/>
                <w:sz w:val="20"/>
                <w:szCs w:val="20"/>
                <w:lang w:eastAsia="ru-RU"/>
              </w:rPr>
            </w:pPr>
            <w:r w:rsidRPr="008B1612">
              <w:rPr>
                <w:rFonts w:ascii="Arial" w:hAnsi="Arial" w:cs="Arial"/>
                <w:sz w:val="20"/>
                <w:szCs w:val="20"/>
                <w:lang w:eastAsia="ru-RU"/>
              </w:rPr>
              <w:t>Оптимизация и повышение эффективности использования имущества муниципальных унитарных предприятий Клинского муниципального района, хозяйственных обществ с участием Клинского муниципального района</w:t>
            </w:r>
          </w:p>
        </w:tc>
        <w:tc>
          <w:tcPr>
            <w:tcW w:w="513" w:type="pct"/>
          </w:tcPr>
          <w:p w:rsidR="002A0499" w:rsidRPr="008B1612" w:rsidRDefault="002A0499" w:rsidP="00D40679">
            <w:pPr>
              <w:spacing w:after="0"/>
              <w:jc w:val="center"/>
              <w:rPr>
                <w:rFonts w:ascii="Arial" w:hAnsi="Arial" w:cs="Arial"/>
                <w:sz w:val="20"/>
                <w:szCs w:val="20"/>
                <w:lang w:eastAsia="ru-RU"/>
              </w:rPr>
            </w:pPr>
            <w:r w:rsidRPr="008B1612">
              <w:rPr>
                <w:rFonts w:ascii="Arial" w:hAnsi="Arial" w:cs="Arial"/>
                <w:sz w:val="20"/>
                <w:szCs w:val="20"/>
                <w:lang w:eastAsia="ru-RU"/>
              </w:rPr>
              <w:t xml:space="preserve">В пределах средств, предусматриваемых на обеспечение деятельности Администрации Клинского муниципального района </w:t>
            </w:r>
          </w:p>
        </w:tc>
        <w:tc>
          <w:tcPr>
            <w:tcW w:w="506" w:type="pct"/>
            <w:vAlign w:val="center"/>
          </w:tcPr>
          <w:p w:rsidR="002A0499" w:rsidRPr="008B1612" w:rsidRDefault="002A0499" w:rsidP="00D40679">
            <w:pPr>
              <w:spacing w:after="0"/>
              <w:jc w:val="center"/>
              <w:rPr>
                <w:rFonts w:ascii="Arial" w:hAnsi="Arial" w:cs="Arial"/>
                <w:sz w:val="20"/>
                <w:szCs w:val="20"/>
                <w:lang w:eastAsia="ru-RU"/>
              </w:rPr>
            </w:pPr>
          </w:p>
          <w:p w:rsidR="002A0499" w:rsidRPr="008B1612" w:rsidRDefault="002A0499" w:rsidP="00D40679">
            <w:pPr>
              <w:spacing w:after="0"/>
              <w:jc w:val="center"/>
              <w:rPr>
                <w:rFonts w:ascii="Arial" w:hAnsi="Arial" w:cs="Arial"/>
                <w:sz w:val="20"/>
                <w:szCs w:val="20"/>
                <w:lang w:eastAsia="ru-RU"/>
              </w:rPr>
            </w:pPr>
          </w:p>
          <w:p w:rsidR="002A0499" w:rsidRPr="008B1612" w:rsidRDefault="002A0499" w:rsidP="00D40679">
            <w:pPr>
              <w:spacing w:after="0"/>
              <w:jc w:val="center"/>
              <w:rPr>
                <w:rFonts w:ascii="Arial" w:hAnsi="Arial" w:cs="Arial"/>
                <w:sz w:val="20"/>
                <w:szCs w:val="20"/>
                <w:lang w:eastAsia="ru-RU"/>
              </w:rPr>
            </w:pPr>
          </w:p>
          <w:p w:rsidR="002A0499" w:rsidRPr="008B1612" w:rsidRDefault="002A0499" w:rsidP="00D40679">
            <w:pPr>
              <w:spacing w:after="0"/>
              <w:jc w:val="center"/>
              <w:rPr>
                <w:rFonts w:ascii="Arial" w:hAnsi="Arial" w:cs="Arial"/>
                <w:sz w:val="20"/>
                <w:szCs w:val="20"/>
                <w:lang w:eastAsia="ru-RU"/>
              </w:rPr>
            </w:pPr>
          </w:p>
          <w:p w:rsidR="002A0499" w:rsidRPr="008B1612" w:rsidRDefault="002A0499" w:rsidP="00D40679">
            <w:pPr>
              <w:spacing w:after="0"/>
              <w:jc w:val="center"/>
              <w:rPr>
                <w:rFonts w:ascii="Arial" w:hAnsi="Arial" w:cs="Arial"/>
                <w:sz w:val="20"/>
                <w:szCs w:val="20"/>
                <w:lang w:eastAsia="ru-RU"/>
              </w:rPr>
            </w:pPr>
          </w:p>
        </w:tc>
        <w:tc>
          <w:tcPr>
            <w:tcW w:w="776" w:type="pct"/>
          </w:tcPr>
          <w:p w:rsidR="002A0499" w:rsidRPr="008B1612" w:rsidRDefault="002A0499" w:rsidP="00D40679">
            <w:pPr>
              <w:spacing w:after="0"/>
              <w:jc w:val="center"/>
              <w:rPr>
                <w:rFonts w:ascii="Arial" w:hAnsi="Arial" w:cs="Arial"/>
                <w:sz w:val="20"/>
                <w:szCs w:val="20"/>
                <w:lang w:eastAsia="ru-RU"/>
              </w:rPr>
            </w:pPr>
            <w:r w:rsidRPr="008B1612">
              <w:rPr>
                <w:rFonts w:ascii="Arial" w:hAnsi="Arial" w:cs="Arial"/>
                <w:sz w:val="20"/>
                <w:szCs w:val="20"/>
                <w:lang w:eastAsia="ru-RU"/>
              </w:rPr>
              <w:t xml:space="preserve">Снижение удельного веса убыточных МУП от общего числа МУП </w:t>
            </w:r>
          </w:p>
        </w:tc>
        <w:tc>
          <w:tcPr>
            <w:tcW w:w="41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процент</w:t>
            </w:r>
          </w:p>
        </w:tc>
        <w:tc>
          <w:tcPr>
            <w:tcW w:w="36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12,0</w:t>
            </w:r>
          </w:p>
        </w:tc>
        <w:tc>
          <w:tcPr>
            <w:tcW w:w="319"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11,6</w:t>
            </w:r>
          </w:p>
        </w:tc>
        <w:tc>
          <w:tcPr>
            <w:tcW w:w="319"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10,5</w:t>
            </w:r>
          </w:p>
        </w:tc>
        <w:tc>
          <w:tcPr>
            <w:tcW w:w="320"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9,5</w:t>
            </w:r>
          </w:p>
        </w:tc>
        <w:tc>
          <w:tcPr>
            <w:tcW w:w="334"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8,4</w:t>
            </w:r>
          </w:p>
        </w:tc>
        <w:tc>
          <w:tcPr>
            <w:tcW w:w="316"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8,4</w:t>
            </w:r>
          </w:p>
        </w:tc>
      </w:tr>
      <w:tr w:rsidR="002A0499" w:rsidRPr="008B1612">
        <w:tc>
          <w:tcPr>
            <w:tcW w:w="191"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632" w:type="pct"/>
          </w:tcPr>
          <w:p w:rsidR="002A0499" w:rsidRPr="008B1612" w:rsidRDefault="002A0499" w:rsidP="00D40679">
            <w:pPr>
              <w:spacing w:after="0"/>
              <w:jc w:val="center"/>
              <w:rPr>
                <w:rFonts w:ascii="Arial" w:hAnsi="Arial" w:cs="Arial"/>
                <w:sz w:val="20"/>
                <w:szCs w:val="20"/>
                <w:lang w:eastAsia="ru-RU"/>
              </w:rPr>
            </w:pPr>
          </w:p>
        </w:tc>
        <w:tc>
          <w:tcPr>
            <w:tcW w:w="513" w:type="pct"/>
          </w:tcPr>
          <w:p w:rsidR="002A0499" w:rsidRPr="008B1612" w:rsidRDefault="002A0499" w:rsidP="00D40679">
            <w:pPr>
              <w:spacing w:after="0"/>
              <w:jc w:val="center"/>
              <w:rPr>
                <w:rFonts w:ascii="Arial" w:hAnsi="Arial" w:cs="Arial"/>
                <w:sz w:val="20"/>
                <w:szCs w:val="20"/>
                <w:lang w:eastAsia="ru-RU"/>
              </w:rPr>
            </w:pPr>
          </w:p>
        </w:tc>
        <w:tc>
          <w:tcPr>
            <w:tcW w:w="506" w:type="pct"/>
            <w:vAlign w:val="center"/>
          </w:tcPr>
          <w:p w:rsidR="002A0499" w:rsidRPr="008B1612" w:rsidRDefault="002A0499" w:rsidP="00D40679">
            <w:pPr>
              <w:spacing w:after="0"/>
              <w:jc w:val="center"/>
              <w:rPr>
                <w:rFonts w:ascii="Arial" w:hAnsi="Arial" w:cs="Arial"/>
                <w:sz w:val="20"/>
                <w:szCs w:val="20"/>
                <w:lang w:eastAsia="ru-RU"/>
              </w:rPr>
            </w:pPr>
          </w:p>
        </w:tc>
        <w:tc>
          <w:tcPr>
            <w:tcW w:w="776" w:type="pct"/>
          </w:tcPr>
          <w:p w:rsidR="002A0499" w:rsidRPr="008B1612" w:rsidRDefault="002A0499" w:rsidP="00D40679">
            <w:pPr>
              <w:spacing w:after="0"/>
              <w:jc w:val="center"/>
              <w:rPr>
                <w:rFonts w:ascii="Arial" w:hAnsi="Arial" w:cs="Arial"/>
                <w:sz w:val="20"/>
                <w:szCs w:val="20"/>
                <w:lang w:eastAsia="ru-RU"/>
              </w:rPr>
            </w:pPr>
            <w:r w:rsidRPr="008B1612">
              <w:rPr>
                <w:rFonts w:ascii="Arial" w:hAnsi="Arial" w:cs="Arial"/>
                <w:sz w:val="20"/>
                <w:szCs w:val="20"/>
                <w:lang w:eastAsia="ru-RU"/>
              </w:rPr>
              <w:t>Доля основных фондов организаций муниципальной формы собственности, находящихся в стадии банкротства, в основных фондах организаций муниципальной формы собственности (на конец года, по полной учетной стоимости)</w:t>
            </w:r>
          </w:p>
        </w:tc>
        <w:tc>
          <w:tcPr>
            <w:tcW w:w="41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процент</w:t>
            </w:r>
          </w:p>
        </w:tc>
        <w:tc>
          <w:tcPr>
            <w:tcW w:w="36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0,04</w:t>
            </w:r>
          </w:p>
        </w:tc>
        <w:tc>
          <w:tcPr>
            <w:tcW w:w="319"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0,06</w:t>
            </w:r>
          </w:p>
        </w:tc>
        <w:tc>
          <w:tcPr>
            <w:tcW w:w="319"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0,05</w:t>
            </w:r>
          </w:p>
        </w:tc>
        <w:tc>
          <w:tcPr>
            <w:tcW w:w="320"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0,04</w:t>
            </w:r>
          </w:p>
        </w:tc>
        <w:tc>
          <w:tcPr>
            <w:tcW w:w="334"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0,03</w:t>
            </w:r>
          </w:p>
        </w:tc>
        <w:tc>
          <w:tcPr>
            <w:tcW w:w="316"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0,02</w:t>
            </w:r>
          </w:p>
        </w:tc>
      </w:tr>
      <w:tr w:rsidR="002A0499" w:rsidRPr="008B1612">
        <w:tc>
          <w:tcPr>
            <w:tcW w:w="191"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 xml:space="preserve">3. </w:t>
            </w:r>
          </w:p>
        </w:tc>
        <w:tc>
          <w:tcPr>
            <w:tcW w:w="632" w:type="pct"/>
          </w:tcPr>
          <w:p w:rsidR="002A0499" w:rsidRPr="008B1612" w:rsidRDefault="002A0499" w:rsidP="00E82DF5">
            <w:pPr>
              <w:spacing w:after="0"/>
              <w:jc w:val="center"/>
              <w:rPr>
                <w:rFonts w:ascii="Arial" w:hAnsi="Arial" w:cs="Arial"/>
                <w:sz w:val="20"/>
                <w:szCs w:val="20"/>
                <w:lang w:eastAsia="ru-RU"/>
              </w:rPr>
            </w:pPr>
            <w:r w:rsidRPr="008B1612">
              <w:rPr>
                <w:rFonts w:ascii="Arial" w:hAnsi="Arial" w:cs="Arial"/>
                <w:sz w:val="20"/>
                <w:szCs w:val="20"/>
                <w:lang w:eastAsia="ru-RU"/>
              </w:rPr>
              <w:t>Повышение эффективности управления и распоряжения земельными участками, находящимися в собственности Клинского муниципального района, а также в иных случаях, установленных законодательством</w:t>
            </w:r>
          </w:p>
        </w:tc>
        <w:tc>
          <w:tcPr>
            <w:tcW w:w="513" w:type="pct"/>
          </w:tcPr>
          <w:p w:rsidR="002A0499" w:rsidRPr="008B1612" w:rsidRDefault="002A0499" w:rsidP="00D40679">
            <w:pPr>
              <w:spacing w:after="0"/>
              <w:jc w:val="center"/>
              <w:rPr>
                <w:rFonts w:ascii="Arial" w:hAnsi="Arial" w:cs="Arial"/>
                <w:sz w:val="20"/>
                <w:szCs w:val="20"/>
                <w:lang w:eastAsia="ru-RU"/>
              </w:rPr>
            </w:pPr>
          </w:p>
        </w:tc>
        <w:tc>
          <w:tcPr>
            <w:tcW w:w="506" w:type="pct"/>
            <w:vAlign w:val="center"/>
          </w:tcPr>
          <w:p w:rsidR="002A0499" w:rsidRPr="008B1612" w:rsidRDefault="002A0499" w:rsidP="00D40679">
            <w:pPr>
              <w:spacing w:after="0"/>
              <w:jc w:val="center"/>
              <w:rPr>
                <w:rFonts w:ascii="Arial" w:hAnsi="Arial" w:cs="Arial"/>
                <w:sz w:val="20"/>
                <w:szCs w:val="20"/>
                <w:lang w:eastAsia="ru-RU"/>
              </w:rPr>
            </w:pPr>
            <w:r w:rsidRPr="008B1612">
              <w:rPr>
                <w:rFonts w:ascii="Arial" w:hAnsi="Arial" w:cs="Arial"/>
                <w:sz w:val="20"/>
                <w:szCs w:val="20"/>
                <w:lang w:eastAsia="ru-RU"/>
              </w:rPr>
              <w:t>-</w:t>
            </w:r>
          </w:p>
        </w:tc>
        <w:tc>
          <w:tcPr>
            <w:tcW w:w="776" w:type="pct"/>
          </w:tcPr>
          <w:p w:rsidR="002A0499" w:rsidRPr="008B1612" w:rsidRDefault="002A0499" w:rsidP="00D40679">
            <w:pPr>
              <w:spacing w:after="0"/>
              <w:jc w:val="center"/>
              <w:rPr>
                <w:rFonts w:ascii="Arial" w:hAnsi="Arial" w:cs="Arial"/>
                <w:sz w:val="20"/>
                <w:szCs w:val="20"/>
                <w:lang w:eastAsia="ru-RU"/>
              </w:rPr>
            </w:pPr>
            <w:r w:rsidRPr="008B1612">
              <w:rPr>
                <w:rFonts w:ascii="Arial" w:hAnsi="Arial" w:cs="Arial"/>
                <w:sz w:val="20"/>
                <w:szCs w:val="20"/>
                <w:lang w:eastAsia="ru-RU"/>
              </w:rPr>
              <w:t>Увеличение казны Клинского муниципального района в том числе за счет изымаемых объектов недвижимости для нужд Клинского муниципального района, а также земельных участков сельскохозяйственного назначения, приобретенных в порядке реализации преимущественного права покупки</w:t>
            </w:r>
          </w:p>
        </w:tc>
        <w:tc>
          <w:tcPr>
            <w:tcW w:w="41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единица</w:t>
            </w:r>
          </w:p>
        </w:tc>
        <w:tc>
          <w:tcPr>
            <w:tcW w:w="36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5</w:t>
            </w:r>
          </w:p>
        </w:tc>
        <w:tc>
          <w:tcPr>
            <w:tcW w:w="319"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7</w:t>
            </w:r>
          </w:p>
        </w:tc>
        <w:tc>
          <w:tcPr>
            <w:tcW w:w="319"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3</w:t>
            </w:r>
          </w:p>
        </w:tc>
        <w:tc>
          <w:tcPr>
            <w:tcW w:w="320"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5</w:t>
            </w:r>
          </w:p>
        </w:tc>
        <w:tc>
          <w:tcPr>
            <w:tcW w:w="334"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5</w:t>
            </w:r>
          </w:p>
        </w:tc>
        <w:tc>
          <w:tcPr>
            <w:tcW w:w="316"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5</w:t>
            </w:r>
          </w:p>
        </w:tc>
      </w:tr>
      <w:tr w:rsidR="002A0499" w:rsidRPr="008B1612">
        <w:tc>
          <w:tcPr>
            <w:tcW w:w="191"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632" w:type="pct"/>
          </w:tcPr>
          <w:p w:rsidR="002A0499" w:rsidRPr="008B1612" w:rsidRDefault="002A0499" w:rsidP="00D40679">
            <w:pPr>
              <w:spacing w:after="0"/>
              <w:jc w:val="center"/>
              <w:rPr>
                <w:rFonts w:ascii="Arial" w:hAnsi="Arial" w:cs="Arial"/>
                <w:sz w:val="20"/>
                <w:szCs w:val="20"/>
                <w:lang w:eastAsia="ru-RU"/>
              </w:rPr>
            </w:pPr>
          </w:p>
        </w:tc>
        <w:tc>
          <w:tcPr>
            <w:tcW w:w="513" w:type="pct"/>
          </w:tcPr>
          <w:p w:rsidR="002A0499" w:rsidRPr="008B1612" w:rsidRDefault="002A0499" w:rsidP="00D40679">
            <w:pPr>
              <w:spacing w:after="0"/>
              <w:jc w:val="center"/>
              <w:rPr>
                <w:rFonts w:ascii="Arial" w:hAnsi="Arial" w:cs="Arial"/>
                <w:sz w:val="20"/>
                <w:szCs w:val="20"/>
                <w:lang w:eastAsia="ru-RU"/>
              </w:rPr>
            </w:pPr>
          </w:p>
        </w:tc>
        <w:tc>
          <w:tcPr>
            <w:tcW w:w="506" w:type="pct"/>
            <w:vAlign w:val="center"/>
          </w:tcPr>
          <w:p w:rsidR="002A0499" w:rsidRPr="008B1612" w:rsidRDefault="002A0499" w:rsidP="00D40679">
            <w:pPr>
              <w:spacing w:after="0"/>
              <w:jc w:val="center"/>
              <w:rPr>
                <w:rFonts w:ascii="Arial" w:hAnsi="Arial" w:cs="Arial"/>
                <w:sz w:val="20"/>
                <w:szCs w:val="20"/>
                <w:lang w:eastAsia="ru-RU"/>
              </w:rPr>
            </w:pPr>
          </w:p>
        </w:tc>
        <w:tc>
          <w:tcPr>
            <w:tcW w:w="776" w:type="pct"/>
          </w:tcPr>
          <w:p w:rsidR="002A0499" w:rsidRPr="008B1612" w:rsidRDefault="002A0499" w:rsidP="00D40679">
            <w:pPr>
              <w:spacing w:after="0"/>
              <w:jc w:val="center"/>
              <w:rPr>
                <w:rFonts w:ascii="Arial" w:hAnsi="Arial" w:cs="Arial"/>
                <w:sz w:val="20"/>
                <w:szCs w:val="20"/>
                <w:lang w:eastAsia="ru-RU"/>
              </w:rPr>
            </w:pPr>
            <w:r w:rsidRPr="008B1612">
              <w:rPr>
                <w:rFonts w:ascii="Arial" w:hAnsi="Arial" w:cs="Arial"/>
                <w:sz w:val="20"/>
                <w:szCs w:val="20"/>
                <w:lang w:eastAsia="ru-RU"/>
              </w:rPr>
              <w:t>Площадь земельных участков, подлежащая оформлению в собственность Московской области</w:t>
            </w:r>
          </w:p>
        </w:tc>
        <w:tc>
          <w:tcPr>
            <w:tcW w:w="41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гектар</w:t>
            </w:r>
          </w:p>
        </w:tc>
        <w:tc>
          <w:tcPr>
            <w:tcW w:w="36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350</w:t>
            </w:r>
          </w:p>
        </w:tc>
        <w:tc>
          <w:tcPr>
            <w:tcW w:w="319"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350</w:t>
            </w:r>
          </w:p>
        </w:tc>
        <w:tc>
          <w:tcPr>
            <w:tcW w:w="319"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350</w:t>
            </w:r>
          </w:p>
        </w:tc>
        <w:tc>
          <w:tcPr>
            <w:tcW w:w="320"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350</w:t>
            </w:r>
          </w:p>
        </w:tc>
        <w:tc>
          <w:tcPr>
            <w:tcW w:w="334"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350</w:t>
            </w:r>
          </w:p>
        </w:tc>
        <w:tc>
          <w:tcPr>
            <w:tcW w:w="316"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350</w:t>
            </w:r>
          </w:p>
        </w:tc>
      </w:tr>
      <w:tr w:rsidR="002A0499" w:rsidRPr="008B1612">
        <w:tc>
          <w:tcPr>
            <w:tcW w:w="191"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632" w:type="pct"/>
          </w:tcPr>
          <w:p w:rsidR="002A0499" w:rsidRPr="008B1612" w:rsidRDefault="002A0499" w:rsidP="00D40679">
            <w:pPr>
              <w:spacing w:after="0"/>
              <w:jc w:val="center"/>
              <w:rPr>
                <w:rFonts w:ascii="Arial" w:hAnsi="Arial" w:cs="Arial"/>
                <w:sz w:val="20"/>
                <w:szCs w:val="20"/>
                <w:lang w:eastAsia="ru-RU"/>
              </w:rPr>
            </w:pPr>
          </w:p>
        </w:tc>
        <w:tc>
          <w:tcPr>
            <w:tcW w:w="513" w:type="pct"/>
          </w:tcPr>
          <w:p w:rsidR="002A0499" w:rsidRPr="008B1612" w:rsidRDefault="002A0499" w:rsidP="00D40679">
            <w:pPr>
              <w:spacing w:after="0"/>
              <w:jc w:val="center"/>
              <w:rPr>
                <w:rFonts w:ascii="Arial" w:hAnsi="Arial" w:cs="Arial"/>
                <w:sz w:val="20"/>
                <w:szCs w:val="20"/>
                <w:lang w:eastAsia="ru-RU"/>
              </w:rPr>
            </w:pPr>
          </w:p>
        </w:tc>
        <w:tc>
          <w:tcPr>
            <w:tcW w:w="506" w:type="pct"/>
            <w:vAlign w:val="center"/>
          </w:tcPr>
          <w:p w:rsidR="002A0499" w:rsidRPr="008B1612" w:rsidRDefault="002A0499" w:rsidP="00D40679">
            <w:pPr>
              <w:spacing w:after="0"/>
              <w:jc w:val="center"/>
              <w:rPr>
                <w:rFonts w:ascii="Arial" w:hAnsi="Arial" w:cs="Arial"/>
                <w:sz w:val="20"/>
                <w:szCs w:val="20"/>
                <w:lang w:eastAsia="ru-RU"/>
              </w:rPr>
            </w:pPr>
          </w:p>
        </w:tc>
        <w:tc>
          <w:tcPr>
            <w:tcW w:w="776" w:type="pct"/>
          </w:tcPr>
          <w:p w:rsidR="002A0499" w:rsidRPr="008B1612" w:rsidRDefault="002A0499" w:rsidP="00D40679">
            <w:pPr>
              <w:spacing w:after="0"/>
              <w:jc w:val="center"/>
              <w:rPr>
                <w:rFonts w:ascii="Arial" w:hAnsi="Arial" w:cs="Arial"/>
                <w:sz w:val="20"/>
                <w:szCs w:val="20"/>
                <w:lang w:eastAsia="ru-RU"/>
              </w:rPr>
            </w:pPr>
            <w:r w:rsidRPr="008B1612">
              <w:rPr>
                <w:rFonts w:ascii="Arial" w:hAnsi="Arial" w:cs="Arial"/>
                <w:sz w:val="20"/>
                <w:szCs w:val="20"/>
                <w:lang w:eastAsia="ru-RU"/>
              </w:rPr>
              <w:t>Площадь земельных участков, подлежащая оформлению в муниципальную собственность</w:t>
            </w:r>
          </w:p>
        </w:tc>
        <w:tc>
          <w:tcPr>
            <w:tcW w:w="41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гектар</w:t>
            </w:r>
          </w:p>
        </w:tc>
        <w:tc>
          <w:tcPr>
            <w:tcW w:w="36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350</w:t>
            </w:r>
          </w:p>
        </w:tc>
        <w:tc>
          <w:tcPr>
            <w:tcW w:w="319"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350</w:t>
            </w:r>
          </w:p>
        </w:tc>
        <w:tc>
          <w:tcPr>
            <w:tcW w:w="319"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350</w:t>
            </w:r>
          </w:p>
        </w:tc>
        <w:tc>
          <w:tcPr>
            <w:tcW w:w="320"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350</w:t>
            </w:r>
          </w:p>
        </w:tc>
        <w:tc>
          <w:tcPr>
            <w:tcW w:w="334"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350</w:t>
            </w:r>
          </w:p>
        </w:tc>
        <w:tc>
          <w:tcPr>
            <w:tcW w:w="316"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350</w:t>
            </w:r>
          </w:p>
        </w:tc>
      </w:tr>
      <w:tr w:rsidR="002A0499" w:rsidRPr="008B1612">
        <w:tc>
          <w:tcPr>
            <w:tcW w:w="191"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632" w:type="pct"/>
          </w:tcPr>
          <w:p w:rsidR="002A0499" w:rsidRPr="008B1612" w:rsidRDefault="002A0499" w:rsidP="00D40679">
            <w:pPr>
              <w:spacing w:after="0"/>
              <w:jc w:val="center"/>
              <w:rPr>
                <w:rFonts w:ascii="Arial" w:hAnsi="Arial" w:cs="Arial"/>
                <w:sz w:val="20"/>
                <w:szCs w:val="20"/>
                <w:lang w:eastAsia="ru-RU"/>
              </w:rPr>
            </w:pPr>
          </w:p>
        </w:tc>
        <w:tc>
          <w:tcPr>
            <w:tcW w:w="513" w:type="pct"/>
          </w:tcPr>
          <w:p w:rsidR="002A0499" w:rsidRPr="008B1612" w:rsidRDefault="002A0499" w:rsidP="00D40679">
            <w:pPr>
              <w:spacing w:after="0"/>
              <w:jc w:val="center"/>
              <w:rPr>
                <w:rFonts w:ascii="Arial" w:hAnsi="Arial" w:cs="Arial"/>
                <w:sz w:val="20"/>
                <w:szCs w:val="20"/>
                <w:lang w:eastAsia="ru-RU"/>
              </w:rPr>
            </w:pPr>
          </w:p>
        </w:tc>
        <w:tc>
          <w:tcPr>
            <w:tcW w:w="506" w:type="pct"/>
            <w:vAlign w:val="center"/>
          </w:tcPr>
          <w:p w:rsidR="002A0499" w:rsidRPr="008B1612" w:rsidRDefault="002A0499" w:rsidP="00D40679">
            <w:pPr>
              <w:spacing w:after="0"/>
              <w:jc w:val="center"/>
              <w:rPr>
                <w:rFonts w:ascii="Arial" w:hAnsi="Arial" w:cs="Arial"/>
                <w:sz w:val="20"/>
                <w:szCs w:val="20"/>
                <w:lang w:eastAsia="ru-RU"/>
              </w:rPr>
            </w:pPr>
          </w:p>
        </w:tc>
        <w:tc>
          <w:tcPr>
            <w:tcW w:w="776" w:type="pct"/>
          </w:tcPr>
          <w:p w:rsidR="002A0499" w:rsidRPr="008B1612" w:rsidRDefault="002A0499" w:rsidP="00D40679">
            <w:pPr>
              <w:spacing w:after="0"/>
              <w:jc w:val="center"/>
              <w:rPr>
                <w:rFonts w:ascii="Arial" w:hAnsi="Arial" w:cs="Arial"/>
                <w:sz w:val="20"/>
                <w:szCs w:val="20"/>
                <w:lang w:eastAsia="ru-RU"/>
              </w:rPr>
            </w:pPr>
            <w:r w:rsidRPr="008B1612">
              <w:rPr>
                <w:rFonts w:ascii="Arial" w:hAnsi="Arial" w:cs="Arial"/>
                <w:sz w:val="20"/>
                <w:szCs w:val="20"/>
                <w:lang w:eastAsia="ru-RU"/>
              </w:rPr>
              <w:t>Процент оформления земельных участков и объектов недвижимости в муниципальную собственность от количества объектов, находящихся в реестре муниципальной собственности</w:t>
            </w:r>
          </w:p>
        </w:tc>
        <w:tc>
          <w:tcPr>
            <w:tcW w:w="41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процент</w:t>
            </w:r>
          </w:p>
        </w:tc>
        <w:tc>
          <w:tcPr>
            <w:tcW w:w="36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319"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100</w:t>
            </w:r>
          </w:p>
        </w:tc>
        <w:tc>
          <w:tcPr>
            <w:tcW w:w="319"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100</w:t>
            </w:r>
          </w:p>
        </w:tc>
        <w:tc>
          <w:tcPr>
            <w:tcW w:w="320"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100</w:t>
            </w:r>
          </w:p>
        </w:tc>
        <w:tc>
          <w:tcPr>
            <w:tcW w:w="334"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100</w:t>
            </w:r>
          </w:p>
        </w:tc>
        <w:tc>
          <w:tcPr>
            <w:tcW w:w="316"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100</w:t>
            </w:r>
          </w:p>
        </w:tc>
      </w:tr>
      <w:tr w:rsidR="002A0499" w:rsidRPr="008B1612">
        <w:tc>
          <w:tcPr>
            <w:tcW w:w="191"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 xml:space="preserve">4. </w:t>
            </w:r>
          </w:p>
        </w:tc>
        <w:tc>
          <w:tcPr>
            <w:tcW w:w="632" w:type="pct"/>
          </w:tcPr>
          <w:p w:rsidR="002A0499" w:rsidRPr="008B1612" w:rsidRDefault="002A0499" w:rsidP="00E82DF5">
            <w:pPr>
              <w:spacing w:after="0"/>
              <w:jc w:val="center"/>
              <w:rPr>
                <w:rFonts w:ascii="Arial" w:hAnsi="Arial" w:cs="Arial"/>
                <w:sz w:val="20"/>
                <w:szCs w:val="20"/>
                <w:lang w:eastAsia="ru-RU"/>
              </w:rPr>
            </w:pPr>
            <w:r w:rsidRPr="008B1612">
              <w:rPr>
                <w:rFonts w:ascii="Arial" w:hAnsi="Arial" w:cs="Arial"/>
                <w:sz w:val="20"/>
                <w:szCs w:val="20"/>
                <w:lang w:eastAsia="ru-RU"/>
              </w:rPr>
              <w:t>Обеспечение государственной регистрации права собственности Клинского муниципального района на объекты недвижимого имущества</w:t>
            </w:r>
          </w:p>
        </w:tc>
        <w:tc>
          <w:tcPr>
            <w:tcW w:w="513" w:type="pct"/>
          </w:tcPr>
          <w:p w:rsidR="002A0499" w:rsidRPr="008B1612" w:rsidRDefault="002A0499" w:rsidP="00D40679">
            <w:pPr>
              <w:spacing w:after="0"/>
              <w:jc w:val="center"/>
              <w:rPr>
                <w:rFonts w:ascii="Arial" w:hAnsi="Arial" w:cs="Arial"/>
                <w:sz w:val="20"/>
                <w:szCs w:val="20"/>
                <w:lang w:eastAsia="ru-RU"/>
              </w:rPr>
            </w:pPr>
          </w:p>
        </w:tc>
        <w:tc>
          <w:tcPr>
            <w:tcW w:w="506" w:type="pct"/>
            <w:vAlign w:val="center"/>
          </w:tcPr>
          <w:p w:rsidR="002A0499" w:rsidRPr="008B1612" w:rsidRDefault="002A0499" w:rsidP="00D40679">
            <w:pPr>
              <w:spacing w:after="0"/>
              <w:jc w:val="center"/>
              <w:rPr>
                <w:rFonts w:ascii="Arial" w:hAnsi="Arial" w:cs="Arial"/>
                <w:sz w:val="20"/>
                <w:szCs w:val="20"/>
                <w:lang w:eastAsia="ru-RU"/>
              </w:rPr>
            </w:pPr>
            <w:r w:rsidRPr="008B1612">
              <w:rPr>
                <w:rFonts w:ascii="Arial" w:hAnsi="Arial" w:cs="Arial"/>
                <w:sz w:val="20"/>
                <w:szCs w:val="20"/>
                <w:lang w:eastAsia="ru-RU"/>
              </w:rPr>
              <w:t>-</w:t>
            </w:r>
          </w:p>
        </w:tc>
        <w:tc>
          <w:tcPr>
            <w:tcW w:w="776" w:type="pct"/>
          </w:tcPr>
          <w:p w:rsidR="002A0499" w:rsidRPr="008B1612" w:rsidRDefault="002A0499" w:rsidP="00D40679">
            <w:pPr>
              <w:spacing w:after="0"/>
              <w:jc w:val="center"/>
              <w:rPr>
                <w:rFonts w:ascii="Arial" w:hAnsi="Arial" w:cs="Arial"/>
                <w:sz w:val="20"/>
                <w:szCs w:val="20"/>
                <w:lang w:eastAsia="ru-RU"/>
              </w:rPr>
            </w:pPr>
            <w:r w:rsidRPr="008B1612">
              <w:rPr>
                <w:rFonts w:ascii="Arial" w:hAnsi="Arial" w:cs="Arial"/>
                <w:sz w:val="20"/>
                <w:szCs w:val="20"/>
                <w:lang w:eastAsia="ru-RU"/>
              </w:rPr>
              <w:t>Доля зарегистрированных объектов в общем количестве объектов, находящихся в собственности Клинского муниципального района</w:t>
            </w:r>
          </w:p>
        </w:tc>
        <w:tc>
          <w:tcPr>
            <w:tcW w:w="41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процент</w:t>
            </w:r>
          </w:p>
        </w:tc>
        <w:tc>
          <w:tcPr>
            <w:tcW w:w="36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60</w:t>
            </w:r>
          </w:p>
        </w:tc>
        <w:tc>
          <w:tcPr>
            <w:tcW w:w="319"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20</w:t>
            </w:r>
          </w:p>
        </w:tc>
        <w:tc>
          <w:tcPr>
            <w:tcW w:w="319"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40</w:t>
            </w:r>
          </w:p>
        </w:tc>
        <w:tc>
          <w:tcPr>
            <w:tcW w:w="320"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60</w:t>
            </w:r>
          </w:p>
        </w:tc>
        <w:tc>
          <w:tcPr>
            <w:tcW w:w="334"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80</w:t>
            </w:r>
          </w:p>
        </w:tc>
        <w:tc>
          <w:tcPr>
            <w:tcW w:w="316"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100</w:t>
            </w:r>
          </w:p>
        </w:tc>
      </w:tr>
      <w:tr w:rsidR="002A0499" w:rsidRPr="008B1612">
        <w:tc>
          <w:tcPr>
            <w:tcW w:w="191"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5</w:t>
            </w:r>
          </w:p>
        </w:tc>
        <w:tc>
          <w:tcPr>
            <w:tcW w:w="632" w:type="pct"/>
          </w:tcPr>
          <w:p w:rsidR="002A0499" w:rsidRPr="008B1612" w:rsidRDefault="002A0499" w:rsidP="00D40679">
            <w:pPr>
              <w:spacing w:after="0"/>
              <w:jc w:val="center"/>
              <w:rPr>
                <w:rFonts w:ascii="Arial" w:hAnsi="Arial" w:cs="Arial"/>
                <w:sz w:val="20"/>
                <w:szCs w:val="20"/>
                <w:lang w:eastAsia="ru-RU"/>
              </w:rPr>
            </w:pPr>
            <w:r w:rsidRPr="008B1612">
              <w:rPr>
                <w:rFonts w:ascii="Arial" w:hAnsi="Arial" w:cs="Arial"/>
                <w:sz w:val="20"/>
                <w:szCs w:val="20"/>
                <w:lang w:eastAsia="ru-RU"/>
              </w:rPr>
              <w:t>Формирование земельных участков, подлежащих предоставлению в аренду либо собственность на торгах, а также льготным категориям граждан</w:t>
            </w:r>
          </w:p>
        </w:tc>
        <w:tc>
          <w:tcPr>
            <w:tcW w:w="513" w:type="pct"/>
          </w:tcPr>
          <w:p w:rsidR="002A0499" w:rsidRPr="008B1612" w:rsidRDefault="002A0499" w:rsidP="00D40679">
            <w:pPr>
              <w:spacing w:after="0"/>
              <w:jc w:val="center"/>
              <w:rPr>
                <w:rFonts w:ascii="Arial" w:hAnsi="Arial" w:cs="Arial"/>
                <w:sz w:val="20"/>
                <w:szCs w:val="20"/>
                <w:lang w:eastAsia="ru-RU"/>
              </w:rPr>
            </w:pPr>
          </w:p>
        </w:tc>
        <w:tc>
          <w:tcPr>
            <w:tcW w:w="506" w:type="pct"/>
            <w:vAlign w:val="center"/>
          </w:tcPr>
          <w:p w:rsidR="002A0499" w:rsidRPr="008B1612" w:rsidRDefault="002A0499" w:rsidP="00D40679">
            <w:pPr>
              <w:spacing w:after="0"/>
              <w:jc w:val="center"/>
              <w:rPr>
                <w:rFonts w:ascii="Arial" w:hAnsi="Arial" w:cs="Arial"/>
                <w:sz w:val="20"/>
                <w:szCs w:val="20"/>
                <w:lang w:eastAsia="ru-RU"/>
              </w:rPr>
            </w:pPr>
          </w:p>
        </w:tc>
        <w:tc>
          <w:tcPr>
            <w:tcW w:w="776" w:type="pct"/>
          </w:tcPr>
          <w:p w:rsidR="002A0499" w:rsidRPr="008B1612" w:rsidRDefault="002A0499" w:rsidP="00D40679">
            <w:pPr>
              <w:spacing w:after="0"/>
              <w:jc w:val="center"/>
              <w:rPr>
                <w:rFonts w:ascii="Arial" w:hAnsi="Arial" w:cs="Arial"/>
                <w:sz w:val="20"/>
                <w:szCs w:val="20"/>
                <w:lang w:eastAsia="ru-RU"/>
              </w:rPr>
            </w:pPr>
            <w:r w:rsidRPr="008B1612">
              <w:rPr>
                <w:rFonts w:ascii="Arial" w:hAnsi="Arial" w:cs="Arial"/>
                <w:sz w:val="20"/>
                <w:szCs w:val="20"/>
                <w:lang w:eastAsia="ru-RU"/>
              </w:rPr>
              <w:t>Увеличение доходов консолидированного бюджета Клинского муниципального района от внесения земельных платежей, процент к уровню базового периода (2009год)</w:t>
            </w:r>
          </w:p>
        </w:tc>
        <w:tc>
          <w:tcPr>
            <w:tcW w:w="41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процент</w:t>
            </w:r>
          </w:p>
        </w:tc>
        <w:tc>
          <w:tcPr>
            <w:tcW w:w="36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319"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319" w:type="pct"/>
          </w:tcPr>
          <w:p w:rsidR="002A0499" w:rsidRPr="008B1612" w:rsidRDefault="002A0499" w:rsidP="00D40679">
            <w:pPr>
              <w:widowControl w:val="0"/>
              <w:tabs>
                <w:tab w:val="center" w:pos="4677"/>
                <w:tab w:val="right" w:pos="9355"/>
              </w:tabs>
              <w:autoSpaceDE w:val="0"/>
              <w:autoSpaceDN w:val="0"/>
              <w:adjustRightInd w:val="0"/>
              <w:spacing w:after="0"/>
              <w:rPr>
                <w:rFonts w:ascii="Arial" w:hAnsi="Arial" w:cs="Arial"/>
                <w:sz w:val="20"/>
                <w:szCs w:val="20"/>
                <w:lang w:eastAsia="ru-RU"/>
              </w:rPr>
            </w:pPr>
            <w:r w:rsidRPr="008B1612">
              <w:rPr>
                <w:rFonts w:ascii="Arial" w:hAnsi="Arial" w:cs="Arial"/>
                <w:sz w:val="20"/>
                <w:szCs w:val="20"/>
                <w:lang w:eastAsia="ru-RU"/>
              </w:rPr>
              <w:t>139,7</w:t>
            </w:r>
          </w:p>
        </w:tc>
        <w:tc>
          <w:tcPr>
            <w:tcW w:w="320" w:type="pct"/>
          </w:tcPr>
          <w:p w:rsidR="002A0499" w:rsidRPr="008B1612" w:rsidRDefault="002A0499" w:rsidP="00D40679">
            <w:pPr>
              <w:widowControl w:val="0"/>
              <w:tabs>
                <w:tab w:val="center" w:pos="4677"/>
                <w:tab w:val="right" w:pos="9355"/>
              </w:tabs>
              <w:autoSpaceDE w:val="0"/>
              <w:autoSpaceDN w:val="0"/>
              <w:adjustRightInd w:val="0"/>
              <w:spacing w:after="0"/>
              <w:ind w:hanging="33"/>
              <w:rPr>
                <w:rFonts w:ascii="Arial" w:hAnsi="Arial" w:cs="Arial"/>
                <w:sz w:val="20"/>
                <w:szCs w:val="20"/>
                <w:lang w:eastAsia="ru-RU"/>
              </w:rPr>
            </w:pPr>
            <w:r w:rsidRPr="008B1612">
              <w:rPr>
                <w:rFonts w:ascii="Arial" w:hAnsi="Arial" w:cs="Arial"/>
                <w:sz w:val="20"/>
                <w:szCs w:val="20"/>
                <w:lang w:eastAsia="ru-RU"/>
              </w:rPr>
              <w:t>147,45</w:t>
            </w:r>
          </w:p>
        </w:tc>
        <w:tc>
          <w:tcPr>
            <w:tcW w:w="334" w:type="pct"/>
          </w:tcPr>
          <w:p w:rsidR="002A0499" w:rsidRPr="008B1612" w:rsidRDefault="002A0499" w:rsidP="00D40679">
            <w:pPr>
              <w:widowControl w:val="0"/>
              <w:tabs>
                <w:tab w:val="center" w:pos="4677"/>
                <w:tab w:val="right" w:pos="9355"/>
              </w:tabs>
              <w:autoSpaceDE w:val="0"/>
              <w:autoSpaceDN w:val="0"/>
              <w:adjustRightInd w:val="0"/>
              <w:spacing w:after="0"/>
              <w:rPr>
                <w:rFonts w:ascii="Arial" w:hAnsi="Arial" w:cs="Arial"/>
                <w:sz w:val="20"/>
                <w:szCs w:val="20"/>
                <w:lang w:eastAsia="ru-RU"/>
              </w:rPr>
            </w:pPr>
            <w:r w:rsidRPr="008B1612">
              <w:rPr>
                <w:rFonts w:ascii="Arial" w:hAnsi="Arial" w:cs="Arial"/>
                <w:sz w:val="20"/>
                <w:szCs w:val="20"/>
                <w:lang w:eastAsia="ru-RU"/>
              </w:rPr>
              <w:t>155,5</w:t>
            </w:r>
          </w:p>
        </w:tc>
        <w:tc>
          <w:tcPr>
            <w:tcW w:w="316" w:type="pct"/>
          </w:tcPr>
          <w:p w:rsidR="002A0499" w:rsidRPr="008B1612" w:rsidRDefault="002A0499" w:rsidP="00D40679">
            <w:pPr>
              <w:widowControl w:val="0"/>
              <w:tabs>
                <w:tab w:val="center" w:pos="4677"/>
                <w:tab w:val="right" w:pos="9355"/>
              </w:tabs>
              <w:autoSpaceDE w:val="0"/>
              <w:autoSpaceDN w:val="0"/>
              <w:adjustRightInd w:val="0"/>
              <w:spacing w:after="0"/>
              <w:rPr>
                <w:rFonts w:ascii="Arial" w:hAnsi="Arial" w:cs="Arial"/>
                <w:sz w:val="20"/>
                <w:szCs w:val="20"/>
                <w:lang w:eastAsia="ru-RU"/>
              </w:rPr>
            </w:pPr>
            <w:r w:rsidRPr="008B1612">
              <w:rPr>
                <w:rFonts w:ascii="Arial" w:hAnsi="Arial" w:cs="Arial"/>
                <w:sz w:val="20"/>
                <w:szCs w:val="20"/>
                <w:lang w:eastAsia="ru-RU"/>
              </w:rPr>
              <w:t>155,5</w:t>
            </w:r>
          </w:p>
        </w:tc>
      </w:tr>
      <w:tr w:rsidR="002A0499" w:rsidRPr="008B1612">
        <w:tc>
          <w:tcPr>
            <w:tcW w:w="191"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632" w:type="pct"/>
          </w:tcPr>
          <w:p w:rsidR="002A0499" w:rsidRPr="008B1612" w:rsidRDefault="002A0499" w:rsidP="00D40679">
            <w:pPr>
              <w:spacing w:after="0"/>
              <w:jc w:val="center"/>
              <w:rPr>
                <w:rFonts w:ascii="Arial" w:hAnsi="Arial" w:cs="Arial"/>
                <w:sz w:val="20"/>
                <w:szCs w:val="20"/>
                <w:lang w:eastAsia="ru-RU"/>
              </w:rPr>
            </w:pPr>
          </w:p>
        </w:tc>
        <w:tc>
          <w:tcPr>
            <w:tcW w:w="513" w:type="pct"/>
          </w:tcPr>
          <w:p w:rsidR="002A0499" w:rsidRPr="008B1612" w:rsidRDefault="002A0499" w:rsidP="00D40679">
            <w:pPr>
              <w:spacing w:after="0"/>
              <w:jc w:val="center"/>
              <w:rPr>
                <w:rFonts w:ascii="Arial" w:hAnsi="Arial" w:cs="Arial"/>
                <w:sz w:val="20"/>
                <w:szCs w:val="20"/>
                <w:lang w:eastAsia="ru-RU"/>
              </w:rPr>
            </w:pPr>
          </w:p>
        </w:tc>
        <w:tc>
          <w:tcPr>
            <w:tcW w:w="506" w:type="pct"/>
            <w:vAlign w:val="center"/>
          </w:tcPr>
          <w:p w:rsidR="002A0499" w:rsidRPr="008B1612" w:rsidRDefault="002A0499" w:rsidP="00D40679">
            <w:pPr>
              <w:spacing w:after="0"/>
              <w:jc w:val="center"/>
              <w:rPr>
                <w:rFonts w:ascii="Arial" w:hAnsi="Arial" w:cs="Arial"/>
                <w:sz w:val="20"/>
                <w:szCs w:val="20"/>
                <w:lang w:eastAsia="ru-RU"/>
              </w:rPr>
            </w:pPr>
          </w:p>
        </w:tc>
        <w:tc>
          <w:tcPr>
            <w:tcW w:w="776" w:type="pct"/>
          </w:tcPr>
          <w:p w:rsidR="002A0499" w:rsidRPr="008B1612" w:rsidRDefault="002A0499" w:rsidP="00D40679">
            <w:pPr>
              <w:spacing w:after="0"/>
              <w:jc w:val="center"/>
              <w:rPr>
                <w:rFonts w:ascii="Arial" w:hAnsi="Arial" w:cs="Arial"/>
                <w:sz w:val="20"/>
                <w:szCs w:val="20"/>
                <w:lang w:eastAsia="ru-RU"/>
              </w:rPr>
            </w:pPr>
            <w:r w:rsidRPr="008B1612">
              <w:rPr>
                <w:rFonts w:ascii="Arial" w:hAnsi="Arial" w:cs="Arial"/>
                <w:sz w:val="20"/>
                <w:szCs w:val="20"/>
                <w:lang w:eastAsia="ru-RU"/>
              </w:rPr>
              <w:t>Процент обеспечения многодетных семей земельными участками от количества многодетных семей, состоящих на учете</w:t>
            </w:r>
          </w:p>
        </w:tc>
        <w:tc>
          <w:tcPr>
            <w:tcW w:w="41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процент</w:t>
            </w:r>
          </w:p>
        </w:tc>
        <w:tc>
          <w:tcPr>
            <w:tcW w:w="36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100</w:t>
            </w:r>
          </w:p>
        </w:tc>
        <w:tc>
          <w:tcPr>
            <w:tcW w:w="319"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100</w:t>
            </w:r>
          </w:p>
        </w:tc>
        <w:tc>
          <w:tcPr>
            <w:tcW w:w="319"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100</w:t>
            </w:r>
          </w:p>
        </w:tc>
        <w:tc>
          <w:tcPr>
            <w:tcW w:w="320"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100</w:t>
            </w:r>
          </w:p>
        </w:tc>
        <w:tc>
          <w:tcPr>
            <w:tcW w:w="334"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100</w:t>
            </w:r>
          </w:p>
        </w:tc>
        <w:tc>
          <w:tcPr>
            <w:tcW w:w="316"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100</w:t>
            </w:r>
          </w:p>
        </w:tc>
      </w:tr>
      <w:tr w:rsidR="002A0499" w:rsidRPr="008B1612">
        <w:tc>
          <w:tcPr>
            <w:tcW w:w="191"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6</w:t>
            </w:r>
          </w:p>
        </w:tc>
        <w:tc>
          <w:tcPr>
            <w:tcW w:w="632" w:type="pct"/>
          </w:tcPr>
          <w:p w:rsidR="002A0499" w:rsidRPr="008B1612" w:rsidRDefault="002A0499" w:rsidP="00D40679">
            <w:pPr>
              <w:spacing w:after="0"/>
              <w:jc w:val="center"/>
              <w:rPr>
                <w:rFonts w:ascii="Arial" w:hAnsi="Arial" w:cs="Arial"/>
                <w:sz w:val="20"/>
                <w:szCs w:val="20"/>
                <w:lang w:eastAsia="ru-RU"/>
              </w:rPr>
            </w:pPr>
            <w:r w:rsidRPr="008B1612">
              <w:rPr>
                <w:rFonts w:ascii="Arial" w:hAnsi="Arial" w:cs="Arial"/>
                <w:sz w:val="20"/>
                <w:szCs w:val="20"/>
                <w:lang w:eastAsia="ru-RU"/>
              </w:rPr>
              <w:t xml:space="preserve">Значительное увеличение налоговой базы по земельному налогу </w:t>
            </w:r>
          </w:p>
        </w:tc>
        <w:tc>
          <w:tcPr>
            <w:tcW w:w="513" w:type="pct"/>
          </w:tcPr>
          <w:p w:rsidR="002A0499" w:rsidRPr="008B1612" w:rsidRDefault="002A0499" w:rsidP="00D40679">
            <w:pPr>
              <w:spacing w:after="0"/>
              <w:jc w:val="center"/>
              <w:rPr>
                <w:rFonts w:ascii="Arial" w:hAnsi="Arial" w:cs="Arial"/>
                <w:sz w:val="20"/>
                <w:szCs w:val="20"/>
                <w:lang w:eastAsia="ru-RU"/>
              </w:rPr>
            </w:pPr>
          </w:p>
        </w:tc>
        <w:tc>
          <w:tcPr>
            <w:tcW w:w="506" w:type="pct"/>
            <w:vAlign w:val="center"/>
          </w:tcPr>
          <w:p w:rsidR="002A0499" w:rsidRPr="008B1612" w:rsidRDefault="002A0499" w:rsidP="00D40679">
            <w:pPr>
              <w:spacing w:after="0"/>
              <w:jc w:val="center"/>
              <w:rPr>
                <w:rFonts w:ascii="Arial" w:hAnsi="Arial" w:cs="Arial"/>
                <w:sz w:val="20"/>
                <w:szCs w:val="20"/>
                <w:lang w:eastAsia="ru-RU"/>
              </w:rPr>
            </w:pPr>
          </w:p>
        </w:tc>
        <w:tc>
          <w:tcPr>
            <w:tcW w:w="776" w:type="pct"/>
          </w:tcPr>
          <w:p w:rsidR="002A0499" w:rsidRPr="008B1612" w:rsidRDefault="002A0499" w:rsidP="00D40679">
            <w:pPr>
              <w:spacing w:after="0"/>
              <w:jc w:val="center"/>
              <w:rPr>
                <w:rFonts w:ascii="Arial" w:hAnsi="Arial" w:cs="Arial"/>
                <w:sz w:val="20"/>
                <w:szCs w:val="20"/>
                <w:lang w:eastAsia="ru-RU"/>
              </w:rPr>
            </w:pPr>
            <w:r w:rsidRPr="008B1612">
              <w:rPr>
                <w:rFonts w:ascii="Arial" w:hAnsi="Arial" w:cs="Arial"/>
                <w:sz w:val="20"/>
                <w:szCs w:val="20"/>
                <w:lang w:eastAsia="ru-RU"/>
              </w:rPr>
              <w:t>Доля площади земельных участков на территории Клинского муниципального района, поставленных на государственный кадастровый учет, в общей площади территории муниципального района</w:t>
            </w:r>
          </w:p>
        </w:tc>
        <w:tc>
          <w:tcPr>
            <w:tcW w:w="41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процент</w:t>
            </w:r>
          </w:p>
        </w:tc>
        <w:tc>
          <w:tcPr>
            <w:tcW w:w="36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95</w:t>
            </w:r>
          </w:p>
        </w:tc>
        <w:tc>
          <w:tcPr>
            <w:tcW w:w="319"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96</w:t>
            </w:r>
          </w:p>
        </w:tc>
        <w:tc>
          <w:tcPr>
            <w:tcW w:w="319"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97</w:t>
            </w:r>
          </w:p>
        </w:tc>
        <w:tc>
          <w:tcPr>
            <w:tcW w:w="320"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98</w:t>
            </w:r>
          </w:p>
        </w:tc>
        <w:tc>
          <w:tcPr>
            <w:tcW w:w="334"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99</w:t>
            </w:r>
          </w:p>
        </w:tc>
        <w:tc>
          <w:tcPr>
            <w:tcW w:w="316"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100</w:t>
            </w:r>
          </w:p>
        </w:tc>
      </w:tr>
      <w:tr w:rsidR="002A0499" w:rsidRPr="008B1612">
        <w:tc>
          <w:tcPr>
            <w:tcW w:w="191"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632" w:type="pct"/>
          </w:tcPr>
          <w:p w:rsidR="002A0499" w:rsidRPr="008B1612" w:rsidRDefault="002A0499" w:rsidP="00D40679">
            <w:pPr>
              <w:spacing w:after="0"/>
              <w:jc w:val="center"/>
              <w:rPr>
                <w:rFonts w:ascii="Arial" w:hAnsi="Arial" w:cs="Arial"/>
                <w:sz w:val="20"/>
                <w:szCs w:val="20"/>
                <w:lang w:eastAsia="ru-RU"/>
              </w:rPr>
            </w:pPr>
          </w:p>
        </w:tc>
        <w:tc>
          <w:tcPr>
            <w:tcW w:w="513" w:type="pct"/>
          </w:tcPr>
          <w:p w:rsidR="002A0499" w:rsidRPr="008B1612" w:rsidRDefault="002A0499" w:rsidP="00D40679">
            <w:pPr>
              <w:spacing w:after="0"/>
              <w:jc w:val="center"/>
              <w:rPr>
                <w:rFonts w:ascii="Arial" w:hAnsi="Arial" w:cs="Arial"/>
                <w:sz w:val="20"/>
                <w:szCs w:val="20"/>
                <w:lang w:eastAsia="ru-RU"/>
              </w:rPr>
            </w:pPr>
          </w:p>
        </w:tc>
        <w:tc>
          <w:tcPr>
            <w:tcW w:w="506" w:type="pct"/>
            <w:vAlign w:val="center"/>
          </w:tcPr>
          <w:p w:rsidR="002A0499" w:rsidRPr="008B1612" w:rsidRDefault="002A0499" w:rsidP="00D40679">
            <w:pPr>
              <w:spacing w:after="0"/>
              <w:jc w:val="center"/>
              <w:rPr>
                <w:rFonts w:ascii="Arial" w:hAnsi="Arial" w:cs="Arial"/>
                <w:sz w:val="20"/>
                <w:szCs w:val="20"/>
                <w:lang w:eastAsia="ru-RU"/>
              </w:rPr>
            </w:pPr>
          </w:p>
        </w:tc>
        <w:tc>
          <w:tcPr>
            <w:tcW w:w="776" w:type="pct"/>
          </w:tcPr>
          <w:p w:rsidR="002A0499" w:rsidRPr="008B1612" w:rsidRDefault="002A0499" w:rsidP="00D40679">
            <w:pPr>
              <w:spacing w:after="0"/>
              <w:jc w:val="center"/>
              <w:rPr>
                <w:rFonts w:ascii="Arial" w:hAnsi="Arial" w:cs="Arial"/>
                <w:sz w:val="20"/>
                <w:szCs w:val="20"/>
                <w:lang w:eastAsia="ru-RU"/>
              </w:rPr>
            </w:pPr>
            <w:r w:rsidRPr="008B1612">
              <w:rPr>
                <w:rFonts w:ascii="Arial" w:hAnsi="Arial" w:cs="Arial"/>
                <w:sz w:val="20"/>
                <w:szCs w:val="20"/>
                <w:lang w:eastAsia="ru-RU"/>
              </w:rPr>
              <w:t xml:space="preserve">Площадь земельных участков, подлежащих постановке на государственный кадастровый учет в границах муниципальных образований </w:t>
            </w:r>
          </w:p>
        </w:tc>
        <w:tc>
          <w:tcPr>
            <w:tcW w:w="41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гектар</w:t>
            </w:r>
          </w:p>
        </w:tc>
        <w:tc>
          <w:tcPr>
            <w:tcW w:w="36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319"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319"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5049</w:t>
            </w:r>
          </w:p>
        </w:tc>
        <w:tc>
          <w:tcPr>
            <w:tcW w:w="320"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5049</w:t>
            </w:r>
          </w:p>
        </w:tc>
        <w:tc>
          <w:tcPr>
            <w:tcW w:w="334"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5049</w:t>
            </w:r>
          </w:p>
        </w:tc>
        <w:tc>
          <w:tcPr>
            <w:tcW w:w="316"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5049</w:t>
            </w:r>
          </w:p>
        </w:tc>
      </w:tr>
      <w:tr w:rsidR="002A0499" w:rsidRPr="008B1612">
        <w:tc>
          <w:tcPr>
            <w:tcW w:w="191"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632" w:type="pct"/>
          </w:tcPr>
          <w:p w:rsidR="002A0499" w:rsidRPr="008B1612" w:rsidRDefault="002A0499" w:rsidP="00D40679">
            <w:pPr>
              <w:spacing w:after="0"/>
              <w:jc w:val="center"/>
              <w:rPr>
                <w:rFonts w:ascii="Arial" w:hAnsi="Arial" w:cs="Arial"/>
                <w:sz w:val="20"/>
                <w:szCs w:val="20"/>
                <w:lang w:eastAsia="ru-RU"/>
              </w:rPr>
            </w:pPr>
          </w:p>
        </w:tc>
        <w:tc>
          <w:tcPr>
            <w:tcW w:w="513" w:type="pct"/>
          </w:tcPr>
          <w:p w:rsidR="002A0499" w:rsidRPr="008B1612" w:rsidRDefault="002A0499" w:rsidP="00D40679">
            <w:pPr>
              <w:spacing w:after="0"/>
              <w:jc w:val="center"/>
              <w:rPr>
                <w:rFonts w:ascii="Arial" w:hAnsi="Arial" w:cs="Arial"/>
                <w:sz w:val="20"/>
                <w:szCs w:val="20"/>
                <w:lang w:eastAsia="ru-RU"/>
              </w:rPr>
            </w:pPr>
          </w:p>
        </w:tc>
        <w:tc>
          <w:tcPr>
            <w:tcW w:w="506" w:type="pct"/>
            <w:vAlign w:val="center"/>
          </w:tcPr>
          <w:p w:rsidR="002A0499" w:rsidRPr="008B1612" w:rsidRDefault="002A0499" w:rsidP="00D40679">
            <w:pPr>
              <w:spacing w:after="0"/>
              <w:jc w:val="center"/>
              <w:rPr>
                <w:rFonts w:ascii="Arial" w:hAnsi="Arial" w:cs="Arial"/>
                <w:sz w:val="20"/>
                <w:szCs w:val="20"/>
                <w:lang w:eastAsia="ru-RU"/>
              </w:rPr>
            </w:pPr>
          </w:p>
        </w:tc>
        <w:tc>
          <w:tcPr>
            <w:tcW w:w="776" w:type="pct"/>
          </w:tcPr>
          <w:p w:rsidR="002A0499" w:rsidRPr="008B1612" w:rsidRDefault="002A0499" w:rsidP="00D40679">
            <w:pPr>
              <w:spacing w:after="0"/>
              <w:jc w:val="center"/>
              <w:rPr>
                <w:rFonts w:ascii="Arial" w:hAnsi="Arial" w:cs="Arial"/>
                <w:sz w:val="20"/>
                <w:szCs w:val="20"/>
                <w:lang w:eastAsia="ru-RU"/>
              </w:rPr>
            </w:pPr>
            <w:r w:rsidRPr="008B1612">
              <w:rPr>
                <w:rFonts w:ascii="Arial" w:hAnsi="Arial" w:cs="Arial"/>
                <w:sz w:val="20"/>
                <w:szCs w:val="20"/>
                <w:lang w:eastAsia="ru-RU"/>
              </w:rPr>
              <w:t>Процент земельных участков, категория и вид разрешенного использования которых подлежит установлению от земель, категория и вид разрешенного использования которых не установлены</w:t>
            </w:r>
          </w:p>
        </w:tc>
        <w:tc>
          <w:tcPr>
            <w:tcW w:w="41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процент</w:t>
            </w:r>
          </w:p>
        </w:tc>
        <w:tc>
          <w:tcPr>
            <w:tcW w:w="36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319"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100</w:t>
            </w:r>
          </w:p>
        </w:tc>
        <w:tc>
          <w:tcPr>
            <w:tcW w:w="319"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100</w:t>
            </w:r>
          </w:p>
        </w:tc>
        <w:tc>
          <w:tcPr>
            <w:tcW w:w="320"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100</w:t>
            </w:r>
          </w:p>
        </w:tc>
        <w:tc>
          <w:tcPr>
            <w:tcW w:w="334"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100</w:t>
            </w:r>
          </w:p>
        </w:tc>
        <w:tc>
          <w:tcPr>
            <w:tcW w:w="316"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100</w:t>
            </w:r>
          </w:p>
        </w:tc>
      </w:tr>
      <w:tr w:rsidR="002A0499" w:rsidRPr="008B1612">
        <w:tc>
          <w:tcPr>
            <w:tcW w:w="191"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632" w:type="pct"/>
          </w:tcPr>
          <w:p w:rsidR="002A0499" w:rsidRPr="008B1612" w:rsidRDefault="002A0499" w:rsidP="00D40679">
            <w:pPr>
              <w:spacing w:after="0"/>
              <w:jc w:val="center"/>
              <w:rPr>
                <w:rFonts w:ascii="Arial" w:hAnsi="Arial" w:cs="Arial"/>
                <w:sz w:val="20"/>
                <w:szCs w:val="20"/>
                <w:lang w:eastAsia="ru-RU"/>
              </w:rPr>
            </w:pPr>
          </w:p>
        </w:tc>
        <w:tc>
          <w:tcPr>
            <w:tcW w:w="513" w:type="pct"/>
          </w:tcPr>
          <w:p w:rsidR="002A0499" w:rsidRPr="008B1612" w:rsidRDefault="002A0499" w:rsidP="00D40679">
            <w:pPr>
              <w:spacing w:after="0"/>
              <w:jc w:val="center"/>
              <w:rPr>
                <w:rFonts w:ascii="Arial" w:hAnsi="Arial" w:cs="Arial"/>
                <w:sz w:val="20"/>
                <w:szCs w:val="20"/>
                <w:lang w:eastAsia="ru-RU"/>
              </w:rPr>
            </w:pPr>
          </w:p>
        </w:tc>
        <w:tc>
          <w:tcPr>
            <w:tcW w:w="506" w:type="pct"/>
            <w:vAlign w:val="center"/>
          </w:tcPr>
          <w:p w:rsidR="002A0499" w:rsidRPr="008B1612" w:rsidRDefault="002A0499" w:rsidP="00D40679">
            <w:pPr>
              <w:spacing w:after="0"/>
              <w:jc w:val="center"/>
              <w:rPr>
                <w:rFonts w:ascii="Arial" w:hAnsi="Arial" w:cs="Arial"/>
                <w:sz w:val="20"/>
                <w:szCs w:val="20"/>
                <w:lang w:eastAsia="ru-RU"/>
              </w:rPr>
            </w:pPr>
          </w:p>
        </w:tc>
        <w:tc>
          <w:tcPr>
            <w:tcW w:w="776" w:type="pct"/>
          </w:tcPr>
          <w:p w:rsidR="002A0499" w:rsidRPr="008B1612" w:rsidRDefault="002A0499" w:rsidP="00D40679">
            <w:pPr>
              <w:spacing w:after="0"/>
              <w:jc w:val="center"/>
              <w:rPr>
                <w:rFonts w:ascii="Arial" w:hAnsi="Arial" w:cs="Arial"/>
                <w:sz w:val="20"/>
                <w:szCs w:val="20"/>
                <w:lang w:eastAsia="ru-RU"/>
              </w:rPr>
            </w:pPr>
            <w:r w:rsidRPr="008B1612">
              <w:rPr>
                <w:rFonts w:ascii="Arial" w:hAnsi="Arial" w:cs="Arial"/>
                <w:sz w:val="20"/>
                <w:szCs w:val="20"/>
                <w:lang w:eastAsia="ru-RU"/>
              </w:rPr>
              <w:t>Площадь земельных участков сельскохозяйственного назначения, подлежащих проверке в рамках муниципального земельного контроля</w:t>
            </w:r>
          </w:p>
        </w:tc>
        <w:tc>
          <w:tcPr>
            <w:tcW w:w="41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гектар</w:t>
            </w:r>
          </w:p>
        </w:tc>
        <w:tc>
          <w:tcPr>
            <w:tcW w:w="36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319"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319"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38303</w:t>
            </w:r>
          </w:p>
        </w:tc>
        <w:tc>
          <w:tcPr>
            <w:tcW w:w="320"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38303</w:t>
            </w:r>
          </w:p>
        </w:tc>
        <w:tc>
          <w:tcPr>
            <w:tcW w:w="334"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38303</w:t>
            </w:r>
          </w:p>
        </w:tc>
        <w:tc>
          <w:tcPr>
            <w:tcW w:w="316"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38303</w:t>
            </w:r>
          </w:p>
        </w:tc>
      </w:tr>
      <w:tr w:rsidR="002A0499" w:rsidRPr="008B1612">
        <w:tc>
          <w:tcPr>
            <w:tcW w:w="191"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632" w:type="pct"/>
          </w:tcPr>
          <w:p w:rsidR="002A0499" w:rsidRPr="008B1612" w:rsidRDefault="002A0499" w:rsidP="00D40679">
            <w:pPr>
              <w:spacing w:after="0"/>
              <w:jc w:val="center"/>
              <w:rPr>
                <w:rFonts w:ascii="Arial" w:hAnsi="Arial" w:cs="Arial"/>
                <w:sz w:val="20"/>
                <w:szCs w:val="20"/>
                <w:lang w:eastAsia="ru-RU"/>
              </w:rPr>
            </w:pPr>
          </w:p>
        </w:tc>
        <w:tc>
          <w:tcPr>
            <w:tcW w:w="513" w:type="pct"/>
          </w:tcPr>
          <w:p w:rsidR="002A0499" w:rsidRPr="008B1612" w:rsidRDefault="002A0499" w:rsidP="00D40679">
            <w:pPr>
              <w:spacing w:after="0"/>
              <w:jc w:val="center"/>
              <w:rPr>
                <w:rFonts w:ascii="Arial" w:hAnsi="Arial" w:cs="Arial"/>
                <w:sz w:val="20"/>
                <w:szCs w:val="20"/>
                <w:lang w:eastAsia="ru-RU"/>
              </w:rPr>
            </w:pPr>
          </w:p>
        </w:tc>
        <w:tc>
          <w:tcPr>
            <w:tcW w:w="506" w:type="pct"/>
            <w:vAlign w:val="center"/>
          </w:tcPr>
          <w:p w:rsidR="002A0499" w:rsidRPr="008B1612" w:rsidRDefault="002A0499" w:rsidP="00D40679">
            <w:pPr>
              <w:spacing w:after="0"/>
              <w:jc w:val="center"/>
              <w:rPr>
                <w:rFonts w:ascii="Arial" w:hAnsi="Arial" w:cs="Arial"/>
                <w:sz w:val="20"/>
                <w:szCs w:val="20"/>
                <w:lang w:eastAsia="ru-RU"/>
              </w:rPr>
            </w:pPr>
          </w:p>
        </w:tc>
        <w:tc>
          <w:tcPr>
            <w:tcW w:w="776" w:type="pct"/>
          </w:tcPr>
          <w:p w:rsidR="002A0499" w:rsidRPr="008B1612" w:rsidRDefault="002A0499" w:rsidP="00D40679">
            <w:pPr>
              <w:spacing w:after="0"/>
              <w:jc w:val="center"/>
              <w:rPr>
                <w:rFonts w:ascii="Arial" w:hAnsi="Arial" w:cs="Arial"/>
                <w:sz w:val="20"/>
                <w:szCs w:val="20"/>
                <w:lang w:eastAsia="ru-RU"/>
              </w:rPr>
            </w:pPr>
            <w:r w:rsidRPr="008B1612">
              <w:rPr>
                <w:rFonts w:ascii="Arial" w:hAnsi="Arial" w:cs="Arial"/>
                <w:sz w:val="20"/>
                <w:szCs w:val="20"/>
                <w:lang w:eastAsia="ru-RU"/>
              </w:rPr>
              <w:t>Доля площади земельных участков, являющихся объектами налогообложения земельным налогом в общей площади территории Клинского муниципального района</w:t>
            </w:r>
          </w:p>
        </w:tc>
        <w:tc>
          <w:tcPr>
            <w:tcW w:w="41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процент</w:t>
            </w:r>
          </w:p>
        </w:tc>
        <w:tc>
          <w:tcPr>
            <w:tcW w:w="36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319"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75</w:t>
            </w:r>
          </w:p>
        </w:tc>
        <w:tc>
          <w:tcPr>
            <w:tcW w:w="319"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78</w:t>
            </w:r>
          </w:p>
        </w:tc>
        <w:tc>
          <w:tcPr>
            <w:tcW w:w="320"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80</w:t>
            </w:r>
          </w:p>
        </w:tc>
        <w:tc>
          <w:tcPr>
            <w:tcW w:w="334"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82</w:t>
            </w:r>
          </w:p>
        </w:tc>
        <w:tc>
          <w:tcPr>
            <w:tcW w:w="316"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85</w:t>
            </w:r>
          </w:p>
        </w:tc>
      </w:tr>
      <w:tr w:rsidR="002A0499" w:rsidRPr="008B1612">
        <w:tc>
          <w:tcPr>
            <w:tcW w:w="191"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632" w:type="pct"/>
          </w:tcPr>
          <w:p w:rsidR="002A0499" w:rsidRPr="008B1612" w:rsidRDefault="002A0499" w:rsidP="00D40679">
            <w:pPr>
              <w:spacing w:after="0"/>
              <w:jc w:val="center"/>
              <w:rPr>
                <w:rFonts w:ascii="Arial" w:hAnsi="Arial" w:cs="Arial"/>
                <w:sz w:val="20"/>
                <w:szCs w:val="20"/>
                <w:lang w:eastAsia="ru-RU"/>
              </w:rPr>
            </w:pPr>
          </w:p>
        </w:tc>
        <w:tc>
          <w:tcPr>
            <w:tcW w:w="513" w:type="pct"/>
          </w:tcPr>
          <w:p w:rsidR="002A0499" w:rsidRPr="008B1612" w:rsidRDefault="002A0499" w:rsidP="00D40679">
            <w:pPr>
              <w:spacing w:after="0"/>
              <w:jc w:val="center"/>
              <w:rPr>
                <w:rFonts w:ascii="Arial" w:hAnsi="Arial" w:cs="Arial"/>
                <w:sz w:val="20"/>
                <w:szCs w:val="20"/>
                <w:lang w:eastAsia="ru-RU"/>
              </w:rPr>
            </w:pPr>
          </w:p>
        </w:tc>
        <w:tc>
          <w:tcPr>
            <w:tcW w:w="506" w:type="pct"/>
            <w:vAlign w:val="center"/>
          </w:tcPr>
          <w:p w:rsidR="002A0499" w:rsidRPr="008B1612" w:rsidRDefault="002A0499" w:rsidP="00D40679">
            <w:pPr>
              <w:spacing w:after="0"/>
              <w:jc w:val="center"/>
              <w:rPr>
                <w:rFonts w:ascii="Arial" w:hAnsi="Arial" w:cs="Arial"/>
                <w:sz w:val="20"/>
                <w:szCs w:val="20"/>
                <w:lang w:eastAsia="ru-RU"/>
              </w:rPr>
            </w:pPr>
          </w:p>
        </w:tc>
        <w:tc>
          <w:tcPr>
            <w:tcW w:w="776" w:type="pct"/>
          </w:tcPr>
          <w:p w:rsidR="002A0499" w:rsidRPr="008B1612" w:rsidRDefault="002A0499" w:rsidP="00D40679">
            <w:pPr>
              <w:spacing w:after="0"/>
              <w:jc w:val="center"/>
              <w:rPr>
                <w:rFonts w:ascii="Arial" w:hAnsi="Arial" w:cs="Arial"/>
                <w:sz w:val="20"/>
                <w:szCs w:val="20"/>
                <w:lang w:eastAsia="ru-RU"/>
              </w:rPr>
            </w:pPr>
            <w:r w:rsidRPr="008B1612">
              <w:rPr>
                <w:rFonts w:ascii="Arial" w:hAnsi="Arial" w:cs="Arial"/>
                <w:sz w:val="20"/>
                <w:szCs w:val="20"/>
                <w:lang w:eastAsia="ru-RU"/>
              </w:rPr>
              <w:t>Сумма поступлений от земельного налога</w:t>
            </w:r>
          </w:p>
        </w:tc>
        <w:tc>
          <w:tcPr>
            <w:tcW w:w="41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Тысяч рублей</w:t>
            </w:r>
          </w:p>
        </w:tc>
        <w:tc>
          <w:tcPr>
            <w:tcW w:w="36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319"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319" w:type="pct"/>
          </w:tcPr>
          <w:p w:rsidR="002A0499" w:rsidRPr="008B1612" w:rsidRDefault="002A0499" w:rsidP="00E82DF5">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303329</w:t>
            </w:r>
          </w:p>
        </w:tc>
        <w:tc>
          <w:tcPr>
            <w:tcW w:w="320" w:type="pct"/>
          </w:tcPr>
          <w:p w:rsidR="002A0499" w:rsidRPr="008B1612" w:rsidRDefault="002A0499" w:rsidP="00E82DF5">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318496</w:t>
            </w:r>
          </w:p>
        </w:tc>
        <w:tc>
          <w:tcPr>
            <w:tcW w:w="334" w:type="pct"/>
          </w:tcPr>
          <w:p w:rsidR="002A0499" w:rsidRPr="008B1612" w:rsidRDefault="002A0499" w:rsidP="00E82DF5">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334420</w:t>
            </w:r>
          </w:p>
        </w:tc>
        <w:tc>
          <w:tcPr>
            <w:tcW w:w="316" w:type="pct"/>
          </w:tcPr>
          <w:p w:rsidR="002A0499" w:rsidRPr="008B1612" w:rsidRDefault="002A0499" w:rsidP="00E82DF5">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334420</w:t>
            </w:r>
          </w:p>
        </w:tc>
      </w:tr>
      <w:tr w:rsidR="002A0499" w:rsidRPr="008B1612">
        <w:tc>
          <w:tcPr>
            <w:tcW w:w="191"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7</w:t>
            </w:r>
          </w:p>
        </w:tc>
        <w:tc>
          <w:tcPr>
            <w:tcW w:w="632" w:type="pct"/>
          </w:tcPr>
          <w:p w:rsidR="002A0499" w:rsidRPr="008B1612" w:rsidRDefault="002A0499" w:rsidP="00D40679">
            <w:pPr>
              <w:spacing w:after="0"/>
              <w:jc w:val="center"/>
              <w:rPr>
                <w:rFonts w:ascii="Arial" w:hAnsi="Arial" w:cs="Arial"/>
                <w:sz w:val="20"/>
                <w:szCs w:val="20"/>
                <w:lang w:eastAsia="ru-RU"/>
              </w:rPr>
            </w:pPr>
            <w:r w:rsidRPr="008B1612">
              <w:rPr>
                <w:rFonts w:ascii="Arial" w:hAnsi="Arial" w:cs="Arial"/>
                <w:sz w:val="20"/>
                <w:szCs w:val="20"/>
                <w:lang w:eastAsia="ru-RU"/>
              </w:rPr>
              <w:t>Проведение процедуры межевания и постановки на государственный кадастровый учет земельных участков под многоквартирными жилыми домами.</w:t>
            </w:r>
          </w:p>
        </w:tc>
        <w:tc>
          <w:tcPr>
            <w:tcW w:w="513" w:type="pct"/>
          </w:tcPr>
          <w:p w:rsidR="002A0499" w:rsidRPr="008B1612" w:rsidRDefault="002A0499" w:rsidP="00D40679">
            <w:pPr>
              <w:spacing w:after="0"/>
              <w:jc w:val="center"/>
              <w:rPr>
                <w:rFonts w:ascii="Arial" w:hAnsi="Arial" w:cs="Arial"/>
                <w:sz w:val="20"/>
                <w:szCs w:val="20"/>
                <w:lang w:eastAsia="ru-RU"/>
              </w:rPr>
            </w:pPr>
          </w:p>
        </w:tc>
        <w:tc>
          <w:tcPr>
            <w:tcW w:w="506" w:type="pct"/>
            <w:vAlign w:val="center"/>
          </w:tcPr>
          <w:p w:rsidR="002A0499" w:rsidRPr="008B1612" w:rsidRDefault="002A0499" w:rsidP="00D40679">
            <w:pPr>
              <w:spacing w:after="0"/>
              <w:jc w:val="center"/>
              <w:rPr>
                <w:rFonts w:ascii="Arial" w:hAnsi="Arial" w:cs="Arial"/>
                <w:sz w:val="20"/>
                <w:szCs w:val="20"/>
                <w:lang w:eastAsia="ru-RU"/>
              </w:rPr>
            </w:pPr>
          </w:p>
        </w:tc>
        <w:tc>
          <w:tcPr>
            <w:tcW w:w="776" w:type="pct"/>
          </w:tcPr>
          <w:p w:rsidR="002A0499" w:rsidRPr="008B1612" w:rsidRDefault="002A0499" w:rsidP="00D40679">
            <w:pPr>
              <w:spacing w:after="0"/>
              <w:jc w:val="center"/>
              <w:rPr>
                <w:rFonts w:ascii="Arial" w:hAnsi="Arial" w:cs="Arial"/>
                <w:sz w:val="20"/>
                <w:szCs w:val="20"/>
                <w:lang w:eastAsia="ru-RU"/>
              </w:rPr>
            </w:pPr>
            <w:r w:rsidRPr="008B1612">
              <w:rPr>
                <w:rFonts w:ascii="Arial" w:hAnsi="Arial" w:cs="Arial"/>
                <w:sz w:val="20"/>
                <w:szCs w:val="20"/>
                <w:lang w:eastAsia="ru-RU"/>
              </w:rPr>
              <w:t>Доля многоквартирных домов, расположенных на земельных участках, в отношении которых осуществлен государственный кадастровый учет</w:t>
            </w:r>
          </w:p>
        </w:tc>
        <w:tc>
          <w:tcPr>
            <w:tcW w:w="41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процентов</w:t>
            </w:r>
          </w:p>
        </w:tc>
        <w:tc>
          <w:tcPr>
            <w:tcW w:w="36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50</w:t>
            </w:r>
          </w:p>
        </w:tc>
        <w:tc>
          <w:tcPr>
            <w:tcW w:w="319"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319"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100</w:t>
            </w:r>
          </w:p>
        </w:tc>
        <w:tc>
          <w:tcPr>
            <w:tcW w:w="320"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100</w:t>
            </w:r>
          </w:p>
        </w:tc>
        <w:tc>
          <w:tcPr>
            <w:tcW w:w="334"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100</w:t>
            </w:r>
          </w:p>
        </w:tc>
        <w:tc>
          <w:tcPr>
            <w:tcW w:w="316"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100</w:t>
            </w:r>
          </w:p>
        </w:tc>
      </w:tr>
      <w:tr w:rsidR="002A0499" w:rsidRPr="008B1612">
        <w:tc>
          <w:tcPr>
            <w:tcW w:w="191"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 xml:space="preserve">8. </w:t>
            </w:r>
          </w:p>
        </w:tc>
        <w:tc>
          <w:tcPr>
            <w:tcW w:w="632" w:type="pct"/>
          </w:tcPr>
          <w:p w:rsidR="002A0499" w:rsidRPr="008B1612" w:rsidRDefault="002A0499" w:rsidP="00D40679">
            <w:pPr>
              <w:spacing w:after="0"/>
              <w:jc w:val="center"/>
              <w:rPr>
                <w:rFonts w:ascii="Arial" w:hAnsi="Arial" w:cs="Arial"/>
                <w:sz w:val="20"/>
                <w:szCs w:val="20"/>
                <w:lang w:eastAsia="ru-RU"/>
              </w:rPr>
            </w:pPr>
            <w:r w:rsidRPr="008B1612">
              <w:rPr>
                <w:rFonts w:ascii="Arial" w:hAnsi="Arial" w:cs="Arial"/>
                <w:sz w:val="20"/>
                <w:szCs w:val="20"/>
                <w:lang w:eastAsia="ru-RU"/>
              </w:rPr>
              <w:t>Осуществление оценки рыночной стоимости и годовой арендной платы земельных участков.</w:t>
            </w:r>
          </w:p>
        </w:tc>
        <w:tc>
          <w:tcPr>
            <w:tcW w:w="513" w:type="pct"/>
          </w:tcPr>
          <w:p w:rsidR="002A0499" w:rsidRPr="008B1612" w:rsidRDefault="002A0499" w:rsidP="00D40679">
            <w:pPr>
              <w:spacing w:after="0"/>
              <w:jc w:val="center"/>
              <w:rPr>
                <w:rFonts w:ascii="Arial" w:hAnsi="Arial" w:cs="Arial"/>
                <w:sz w:val="20"/>
                <w:szCs w:val="20"/>
                <w:lang w:eastAsia="ru-RU"/>
              </w:rPr>
            </w:pPr>
          </w:p>
        </w:tc>
        <w:tc>
          <w:tcPr>
            <w:tcW w:w="506" w:type="pct"/>
            <w:vAlign w:val="center"/>
          </w:tcPr>
          <w:p w:rsidR="002A0499" w:rsidRPr="008B1612" w:rsidRDefault="002A0499" w:rsidP="00D40679">
            <w:pPr>
              <w:spacing w:after="0"/>
              <w:jc w:val="center"/>
              <w:rPr>
                <w:rFonts w:ascii="Arial" w:hAnsi="Arial" w:cs="Arial"/>
                <w:sz w:val="20"/>
                <w:szCs w:val="20"/>
                <w:lang w:eastAsia="ru-RU"/>
              </w:rPr>
            </w:pPr>
          </w:p>
        </w:tc>
        <w:tc>
          <w:tcPr>
            <w:tcW w:w="776" w:type="pct"/>
          </w:tcPr>
          <w:p w:rsidR="002A0499" w:rsidRPr="008B1612" w:rsidRDefault="002A0499" w:rsidP="00D40679">
            <w:pPr>
              <w:spacing w:after="0"/>
              <w:jc w:val="center"/>
              <w:rPr>
                <w:rFonts w:ascii="Arial" w:hAnsi="Arial" w:cs="Arial"/>
                <w:sz w:val="20"/>
                <w:szCs w:val="20"/>
                <w:lang w:eastAsia="ru-RU"/>
              </w:rPr>
            </w:pPr>
            <w:r w:rsidRPr="008B1612">
              <w:rPr>
                <w:rFonts w:ascii="Arial" w:hAnsi="Arial" w:cs="Arial"/>
                <w:sz w:val="20"/>
                <w:szCs w:val="20"/>
                <w:lang w:eastAsia="ru-RU"/>
              </w:rPr>
              <w:t xml:space="preserve">Сумма поступления от арендной платы и от продажи земельных участков </w:t>
            </w:r>
          </w:p>
        </w:tc>
        <w:tc>
          <w:tcPr>
            <w:tcW w:w="41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Тысяч рублей</w:t>
            </w:r>
          </w:p>
        </w:tc>
        <w:tc>
          <w:tcPr>
            <w:tcW w:w="36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319"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319" w:type="pct"/>
          </w:tcPr>
          <w:p w:rsidR="002A0499" w:rsidRPr="008B1612" w:rsidRDefault="002A0499" w:rsidP="00E82DF5">
            <w:pPr>
              <w:widowControl w:val="0"/>
              <w:tabs>
                <w:tab w:val="center" w:pos="4677"/>
                <w:tab w:val="right" w:pos="9355"/>
              </w:tabs>
              <w:autoSpaceDE w:val="0"/>
              <w:autoSpaceDN w:val="0"/>
              <w:adjustRightInd w:val="0"/>
              <w:spacing w:after="0"/>
              <w:rPr>
                <w:rFonts w:ascii="Arial" w:hAnsi="Arial" w:cs="Arial"/>
                <w:sz w:val="20"/>
                <w:szCs w:val="20"/>
                <w:lang w:eastAsia="ru-RU"/>
              </w:rPr>
            </w:pPr>
            <w:r w:rsidRPr="008B1612">
              <w:rPr>
                <w:rFonts w:ascii="Arial" w:hAnsi="Arial" w:cs="Arial"/>
                <w:sz w:val="20"/>
                <w:szCs w:val="20"/>
                <w:lang w:eastAsia="ru-RU"/>
              </w:rPr>
              <w:t>101500</w:t>
            </w:r>
          </w:p>
        </w:tc>
        <w:tc>
          <w:tcPr>
            <w:tcW w:w="320" w:type="pct"/>
          </w:tcPr>
          <w:p w:rsidR="002A0499" w:rsidRPr="008B1612" w:rsidRDefault="002A0499" w:rsidP="00E82DF5">
            <w:pPr>
              <w:widowControl w:val="0"/>
              <w:tabs>
                <w:tab w:val="center" w:pos="4677"/>
                <w:tab w:val="right" w:pos="9355"/>
              </w:tabs>
              <w:autoSpaceDE w:val="0"/>
              <w:autoSpaceDN w:val="0"/>
              <w:adjustRightInd w:val="0"/>
              <w:spacing w:after="0"/>
              <w:rPr>
                <w:rFonts w:ascii="Arial" w:hAnsi="Arial" w:cs="Arial"/>
                <w:sz w:val="20"/>
                <w:szCs w:val="20"/>
                <w:lang w:eastAsia="ru-RU"/>
              </w:rPr>
            </w:pPr>
            <w:r w:rsidRPr="008B1612">
              <w:rPr>
                <w:rFonts w:ascii="Arial" w:hAnsi="Arial" w:cs="Arial"/>
                <w:sz w:val="20"/>
                <w:szCs w:val="20"/>
                <w:lang w:eastAsia="ru-RU"/>
              </w:rPr>
              <w:t>108750</w:t>
            </w:r>
          </w:p>
        </w:tc>
        <w:tc>
          <w:tcPr>
            <w:tcW w:w="334" w:type="pct"/>
          </w:tcPr>
          <w:p w:rsidR="002A0499" w:rsidRPr="008B1612" w:rsidRDefault="002A0499" w:rsidP="00E82DF5">
            <w:pPr>
              <w:widowControl w:val="0"/>
              <w:tabs>
                <w:tab w:val="center" w:pos="4677"/>
                <w:tab w:val="right" w:pos="9355"/>
              </w:tabs>
              <w:autoSpaceDE w:val="0"/>
              <w:autoSpaceDN w:val="0"/>
              <w:adjustRightInd w:val="0"/>
              <w:spacing w:after="0"/>
              <w:rPr>
                <w:rFonts w:ascii="Arial" w:hAnsi="Arial" w:cs="Arial"/>
                <w:sz w:val="20"/>
                <w:szCs w:val="20"/>
                <w:lang w:eastAsia="ru-RU"/>
              </w:rPr>
            </w:pPr>
            <w:r w:rsidRPr="008B1612">
              <w:rPr>
                <w:rFonts w:ascii="Arial" w:hAnsi="Arial" w:cs="Arial"/>
                <w:sz w:val="20"/>
                <w:szCs w:val="20"/>
                <w:lang w:eastAsia="ru-RU"/>
              </w:rPr>
              <w:t>116225</w:t>
            </w:r>
          </w:p>
        </w:tc>
        <w:tc>
          <w:tcPr>
            <w:tcW w:w="316" w:type="pct"/>
          </w:tcPr>
          <w:p w:rsidR="002A0499" w:rsidRPr="008B1612" w:rsidRDefault="002A0499" w:rsidP="00E82DF5">
            <w:pPr>
              <w:widowControl w:val="0"/>
              <w:tabs>
                <w:tab w:val="center" w:pos="4677"/>
                <w:tab w:val="right" w:pos="9355"/>
              </w:tabs>
              <w:autoSpaceDE w:val="0"/>
              <w:autoSpaceDN w:val="0"/>
              <w:adjustRightInd w:val="0"/>
              <w:spacing w:after="0"/>
              <w:rPr>
                <w:rFonts w:ascii="Arial" w:hAnsi="Arial" w:cs="Arial"/>
                <w:sz w:val="20"/>
                <w:szCs w:val="20"/>
                <w:lang w:eastAsia="ru-RU"/>
              </w:rPr>
            </w:pPr>
            <w:r w:rsidRPr="008B1612">
              <w:rPr>
                <w:rFonts w:ascii="Arial" w:hAnsi="Arial" w:cs="Arial"/>
                <w:sz w:val="20"/>
                <w:szCs w:val="20"/>
                <w:lang w:eastAsia="ru-RU"/>
              </w:rPr>
              <w:t>116225</w:t>
            </w:r>
          </w:p>
        </w:tc>
      </w:tr>
      <w:tr w:rsidR="002A0499" w:rsidRPr="008B1612">
        <w:tc>
          <w:tcPr>
            <w:tcW w:w="191"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632" w:type="pct"/>
          </w:tcPr>
          <w:p w:rsidR="002A0499" w:rsidRPr="008B1612" w:rsidRDefault="002A0499" w:rsidP="00D40679">
            <w:pPr>
              <w:spacing w:after="0"/>
              <w:jc w:val="center"/>
              <w:rPr>
                <w:rFonts w:ascii="Arial" w:hAnsi="Arial" w:cs="Arial"/>
                <w:sz w:val="20"/>
                <w:szCs w:val="20"/>
                <w:lang w:eastAsia="ru-RU"/>
              </w:rPr>
            </w:pPr>
          </w:p>
        </w:tc>
        <w:tc>
          <w:tcPr>
            <w:tcW w:w="513" w:type="pct"/>
          </w:tcPr>
          <w:p w:rsidR="002A0499" w:rsidRPr="008B1612" w:rsidRDefault="002A0499" w:rsidP="00D40679">
            <w:pPr>
              <w:spacing w:after="0"/>
              <w:jc w:val="center"/>
              <w:rPr>
                <w:rFonts w:ascii="Arial" w:hAnsi="Arial" w:cs="Arial"/>
                <w:sz w:val="20"/>
                <w:szCs w:val="20"/>
                <w:lang w:eastAsia="ru-RU"/>
              </w:rPr>
            </w:pPr>
          </w:p>
        </w:tc>
        <w:tc>
          <w:tcPr>
            <w:tcW w:w="506" w:type="pct"/>
            <w:vAlign w:val="center"/>
          </w:tcPr>
          <w:p w:rsidR="002A0499" w:rsidRPr="008B1612" w:rsidRDefault="002A0499" w:rsidP="00D40679">
            <w:pPr>
              <w:spacing w:after="0"/>
              <w:jc w:val="center"/>
              <w:rPr>
                <w:rFonts w:ascii="Arial" w:hAnsi="Arial" w:cs="Arial"/>
                <w:sz w:val="20"/>
                <w:szCs w:val="20"/>
                <w:lang w:eastAsia="ru-RU"/>
              </w:rPr>
            </w:pPr>
          </w:p>
        </w:tc>
        <w:tc>
          <w:tcPr>
            <w:tcW w:w="776" w:type="pct"/>
          </w:tcPr>
          <w:p w:rsidR="002A0499" w:rsidRPr="008B1612" w:rsidRDefault="002A0499" w:rsidP="00D40679">
            <w:pPr>
              <w:spacing w:after="0"/>
              <w:jc w:val="center"/>
              <w:rPr>
                <w:rFonts w:ascii="Arial" w:hAnsi="Arial" w:cs="Arial"/>
                <w:sz w:val="20"/>
                <w:szCs w:val="20"/>
                <w:lang w:eastAsia="ru-RU"/>
              </w:rPr>
            </w:pPr>
            <w:r w:rsidRPr="008B1612">
              <w:rPr>
                <w:rFonts w:ascii="Arial" w:hAnsi="Arial" w:cs="Arial"/>
                <w:sz w:val="20"/>
                <w:szCs w:val="20"/>
                <w:lang w:eastAsia="ru-RU"/>
              </w:rPr>
              <w:t>Сумма максимально допустимой задолженности по арендной плате</w:t>
            </w:r>
          </w:p>
        </w:tc>
        <w:tc>
          <w:tcPr>
            <w:tcW w:w="41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Тысяч рублей</w:t>
            </w:r>
          </w:p>
        </w:tc>
        <w:tc>
          <w:tcPr>
            <w:tcW w:w="362"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319"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319"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5000</w:t>
            </w:r>
          </w:p>
        </w:tc>
        <w:tc>
          <w:tcPr>
            <w:tcW w:w="320"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2000</w:t>
            </w:r>
          </w:p>
        </w:tc>
        <w:tc>
          <w:tcPr>
            <w:tcW w:w="334"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3000</w:t>
            </w:r>
          </w:p>
        </w:tc>
        <w:tc>
          <w:tcPr>
            <w:tcW w:w="316" w:type="pc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8B1612">
              <w:rPr>
                <w:rFonts w:ascii="Arial" w:hAnsi="Arial" w:cs="Arial"/>
                <w:sz w:val="20"/>
                <w:szCs w:val="20"/>
                <w:lang w:eastAsia="ru-RU"/>
              </w:rPr>
              <w:t>3000</w:t>
            </w:r>
          </w:p>
        </w:tc>
      </w:tr>
    </w:tbl>
    <w:p w:rsidR="002A0499" w:rsidRPr="00D40679" w:rsidRDefault="002A0499" w:rsidP="00D40679">
      <w:pPr>
        <w:autoSpaceDE w:val="0"/>
        <w:autoSpaceDN w:val="0"/>
        <w:adjustRightInd w:val="0"/>
        <w:spacing w:after="0"/>
        <w:jc w:val="left"/>
        <w:rPr>
          <w:rFonts w:ascii="Arial" w:hAnsi="Arial" w:cs="Arial"/>
          <w:color w:val="000000"/>
        </w:rPr>
      </w:pPr>
    </w:p>
    <w:p w:rsidR="002A0499" w:rsidRPr="00D40679" w:rsidRDefault="002A0499" w:rsidP="00D40679">
      <w:pPr>
        <w:pStyle w:val="1"/>
        <w:spacing w:after="0" w:line="240" w:lineRule="auto"/>
        <w:ind w:left="0"/>
        <w:jc w:val="center"/>
        <w:rPr>
          <w:rFonts w:ascii="Arial" w:hAnsi="Arial" w:cs="Arial"/>
          <w:b/>
          <w:bCs/>
          <w:sz w:val="24"/>
          <w:szCs w:val="24"/>
        </w:rPr>
      </w:pPr>
    </w:p>
    <w:p w:rsidR="002A0499" w:rsidRPr="00D40679" w:rsidRDefault="002A0499" w:rsidP="00D40679">
      <w:pPr>
        <w:pStyle w:val="1"/>
        <w:spacing w:after="0" w:line="240" w:lineRule="auto"/>
        <w:ind w:left="0"/>
        <w:jc w:val="center"/>
        <w:rPr>
          <w:rFonts w:ascii="Arial" w:hAnsi="Arial" w:cs="Arial"/>
          <w:b/>
          <w:bCs/>
          <w:sz w:val="24"/>
          <w:szCs w:val="24"/>
        </w:rPr>
      </w:pPr>
      <w:r w:rsidRPr="00D40679">
        <w:rPr>
          <w:rFonts w:ascii="Arial" w:hAnsi="Arial" w:cs="Arial"/>
          <w:b/>
          <w:bCs/>
          <w:sz w:val="24"/>
          <w:szCs w:val="24"/>
        </w:rPr>
        <w:t>5. Планируемые результаты реализации Подпрограммы «Управление муниципальными финансами»</w:t>
      </w:r>
    </w:p>
    <w:p w:rsidR="002A0499" w:rsidRPr="00D40679" w:rsidRDefault="002A0499" w:rsidP="00D40679">
      <w:pPr>
        <w:pStyle w:val="1"/>
        <w:widowControl w:val="0"/>
        <w:autoSpaceDE w:val="0"/>
        <w:autoSpaceDN w:val="0"/>
        <w:adjustRightInd w:val="0"/>
        <w:spacing w:after="0" w:line="240" w:lineRule="auto"/>
        <w:ind w:left="0"/>
        <w:rPr>
          <w:rFonts w:ascii="Arial" w:hAnsi="Arial" w:cs="Arial"/>
          <w:sz w:val="24"/>
          <w:szCs w:val="24"/>
        </w:rPr>
      </w:pPr>
    </w:p>
    <w:tbl>
      <w:tblPr>
        <w:tblW w:w="4851"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2"/>
        <w:gridCol w:w="2229"/>
        <w:gridCol w:w="4063"/>
        <w:gridCol w:w="1361"/>
        <w:gridCol w:w="2050"/>
        <w:gridCol w:w="959"/>
        <w:gridCol w:w="959"/>
        <w:gridCol w:w="819"/>
        <w:gridCol w:w="819"/>
        <w:gridCol w:w="1084"/>
      </w:tblGrid>
      <w:tr w:rsidR="002A0499" w:rsidRPr="008B1612">
        <w:tc>
          <w:tcPr>
            <w:tcW w:w="185" w:type="pct"/>
            <w:vMerge w:val="restar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rPr>
            </w:pPr>
            <w:r w:rsidRPr="008B1612">
              <w:rPr>
                <w:rFonts w:ascii="Arial" w:hAnsi="Arial" w:cs="Arial"/>
                <w:b/>
                <w:bCs/>
                <w:i/>
                <w:iCs/>
                <w:sz w:val="20"/>
                <w:szCs w:val="20"/>
              </w:rPr>
              <w:t>№ п/п</w:t>
            </w:r>
          </w:p>
        </w:tc>
        <w:tc>
          <w:tcPr>
            <w:tcW w:w="748" w:type="pct"/>
            <w:vMerge w:val="restar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rPr>
            </w:pPr>
            <w:r w:rsidRPr="008B1612">
              <w:rPr>
                <w:rFonts w:ascii="Arial" w:hAnsi="Arial" w:cs="Arial"/>
                <w:b/>
                <w:bCs/>
                <w:i/>
                <w:iCs/>
                <w:sz w:val="20"/>
                <w:szCs w:val="20"/>
              </w:rPr>
              <w:t>Задачи, направленные на</w:t>
            </w:r>
          </w:p>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rPr>
            </w:pPr>
            <w:r w:rsidRPr="008B1612">
              <w:rPr>
                <w:rFonts w:ascii="Arial" w:hAnsi="Arial" w:cs="Arial"/>
                <w:b/>
                <w:bCs/>
                <w:i/>
                <w:iCs/>
                <w:sz w:val="20"/>
                <w:szCs w:val="20"/>
              </w:rPr>
              <w:t>достижение цели</w:t>
            </w:r>
          </w:p>
        </w:tc>
        <w:tc>
          <w:tcPr>
            <w:tcW w:w="1364" w:type="pct"/>
            <w:vMerge w:val="restar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rPr>
            </w:pPr>
            <w:r w:rsidRPr="008B1612">
              <w:rPr>
                <w:rFonts w:ascii="Arial" w:hAnsi="Arial" w:cs="Arial"/>
                <w:b/>
                <w:bCs/>
                <w:i/>
                <w:iCs/>
                <w:sz w:val="20"/>
                <w:szCs w:val="20"/>
              </w:rPr>
              <w:t>Количественные и/или качественные целевые показатели, характеризующие достижение целей и решение задач</w:t>
            </w:r>
          </w:p>
        </w:tc>
        <w:tc>
          <w:tcPr>
            <w:tcW w:w="457" w:type="pct"/>
            <w:vMerge w:val="restar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rPr>
            </w:pPr>
            <w:r w:rsidRPr="008B1612">
              <w:rPr>
                <w:rFonts w:ascii="Arial" w:hAnsi="Arial" w:cs="Arial"/>
                <w:b/>
                <w:bCs/>
                <w:i/>
                <w:iCs/>
                <w:sz w:val="20"/>
                <w:szCs w:val="20"/>
              </w:rPr>
              <w:t>Единица измерения</w:t>
            </w:r>
          </w:p>
        </w:tc>
        <w:tc>
          <w:tcPr>
            <w:tcW w:w="688" w:type="pct"/>
            <w:vMerge w:val="restart"/>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rPr>
            </w:pPr>
            <w:r w:rsidRPr="008B1612">
              <w:rPr>
                <w:rFonts w:ascii="Arial" w:hAnsi="Arial" w:cs="Arial"/>
                <w:b/>
                <w:bCs/>
                <w:i/>
                <w:iCs/>
                <w:sz w:val="20"/>
                <w:szCs w:val="20"/>
              </w:rPr>
              <w:t xml:space="preserve">Базовое значение показателя </w:t>
            </w:r>
          </w:p>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rPr>
            </w:pPr>
            <w:r w:rsidRPr="008B1612">
              <w:rPr>
                <w:rFonts w:ascii="Arial" w:hAnsi="Arial" w:cs="Arial"/>
                <w:b/>
                <w:bCs/>
                <w:i/>
                <w:iCs/>
                <w:sz w:val="20"/>
                <w:szCs w:val="20"/>
              </w:rPr>
              <w:t>(на начало реализации подпрограммы)</w:t>
            </w:r>
          </w:p>
        </w:tc>
        <w:tc>
          <w:tcPr>
            <w:tcW w:w="1559" w:type="pct"/>
            <w:gridSpan w:val="5"/>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rPr>
            </w:pPr>
            <w:r w:rsidRPr="008B1612">
              <w:rPr>
                <w:rFonts w:ascii="Arial" w:hAnsi="Arial" w:cs="Arial"/>
                <w:b/>
                <w:bCs/>
                <w:i/>
                <w:iCs/>
                <w:sz w:val="20"/>
                <w:szCs w:val="20"/>
              </w:rPr>
              <w:t>Планируемое значение показателя по годам реализации</w:t>
            </w:r>
          </w:p>
        </w:tc>
      </w:tr>
      <w:tr w:rsidR="002A0499" w:rsidRPr="008B1612">
        <w:tc>
          <w:tcPr>
            <w:tcW w:w="185" w:type="pct"/>
            <w:vMerge/>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rPr>
            </w:pPr>
          </w:p>
        </w:tc>
        <w:tc>
          <w:tcPr>
            <w:tcW w:w="748" w:type="pct"/>
            <w:vMerge/>
          </w:tcPr>
          <w:p w:rsidR="002A0499" w:rsidRPr="008B1612" w:rsidRDefault="002A0499" w:rsidP="00D40679">
            <w:pPr>
              <w:pStyle w:val="ConsPlusCell"/>
              <w:tabs>
                <w:tab w:val="center" w:pos="4677"/>
                <w:tab w:val="right" w:pos="9355"/>
              </w:tabs>
              <w:jc w:val="center"/>
              <w:rPr>
                <w:rFonts w:ascii="Arial" w:hAnsi="Arial" w:cs="Arial"/>
                <w:b/>
                <w:bCs/>
                <w:i/>
                <w:iCs/>
                <w:sz w:val="20"/>
                <w:szCs w:val="20"/>
              </w:rPr>
            </w:pPr>
          </w:p>
        </w:tc>
        <w:tc>
          <w:tcPr>
            <w:tcW w:w="1364" w:type="pct"/>
            <w:vMerge/>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rPr>
            </w:pPr>
          </w:p>
        </w:tc>
        <w:tc>
          <w:tcPr>
            <w:tcW w:w="457" w:type="pct"/>
            <w:vMerge/>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rPr>
            </w:pPr>
          </w:p>
        </w:tc>
        <w:tc>
          <w:tcPr>
            <w:tcW w:w="688" w:type="pct"/>
            <w:vMerge/>
          </w:tcPr>
          <w:p w:rsidR="002A0499" w:rsidRPr="008B1612"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rPr>
            </w:pPr>
          </w:p>
        </w:tc>
        <w:tc>
          <w:tcPr>
            <w:tcW w:w="322" w:type="pct"/>
          </w:tcPr>
          <w:p w:rsidR="002A0499" w:rsidRPr="008B1612" w:rsidRDefault="002A0499" w:rsidP="00D40679">
            <w:pPr>
              <w:pStyle w:val="ConsPlusCell"/>
              <w:tabs>
                <w:tab w:val="center" w:pos="4677"/>
                <w:tab w:val="right" w:pos="9355"/>
              </w:tabs>
              <w:jc w:val="center"/>
              <w:rPr>
                <w:rFonts w:ascii="Arial" w:hAnsi="Arial" w:cs="Arial"/>
                <w:b/>
                <w:bCs/>
                <w:i/>
                <w:iCs/>
                <w:sz w:val="20"/>
                <w:szCs w:val="20"/>
              </w:rPr>
            </w:pPr>
            <w:r w:rsidRPr="008B1612">
              <w:rPr>
                <w:rFonts w:ascii="Arial" w:hAnsi="Arial" w:cs="Arial"/>
                <w:b/>
                <w:bCs/>
                <w:i/>
                <w:iCs/>
                <w:sz w:val="20"/>
                <w:szCs w:val="20"/>
              </w:rPr>
              <w:t>2014</w:t>
            </w:r>
          </w:p>
        </w:tc>
        <w:tc>
          <w:tcPr>
            <w:tcW w:w="322" w:type="pct"/>
          </w:tcPr>
          <w:p w:rsidR="002A0499" w:rsidRPr="008B1612" w:rsidRDefault="002A0499" w:rsidP="00D40679">
            <w:pPr>
              <w:pStyle w:val="ConsPlusCell"/>
              <w:tabs>
                <w:tab w:val="center" w:pos="4677"/>
                <w:tab w:val="right" w:pos="9355"/>
              </w:tabs>
              <w:jc w:val="center"/>
              <w:rPr>
                <w:rFonts w:ascii="Arial" w:hAnsi="Arial" w:cs="Arial"/>
                <w:b/>
                <w:bCs/>
                <w:i/>
                <w:iCs/>
                <w:sz w:val="20"/>
                <w:szCs w:val="20"/>
              </w:rPr>
            </w:pPr>
            <w:r w:rsidRPr="008B1612">
              <w:rPr>
                <w:rFonts w:ascii="Arial" w:hAnsi="Arial" w:cs="Arial"/>
                <w:b/>
                <w:bCs/>
                <w:i/>
                <w:iCs/>
                <w:sz w:val="20"/>
                <w:szCs w:val="20"/>
              </w:rPr>
              <w:t>2015</w:t>
            </w:r>
          </w:p>
        </w:tc>
        <w:tc>
          <w:tcPr>
            <w:tcW w:w="275" w:type="pct"/>
          </w:tcPr>
          <w:p w:rsidR="002A0499" w:rsidRPr="008B1612" w:rsidRDefault="002A0499" w:rsidP="00D40679">
            <w:pPr>
              <w:pStyle w:val="ConsPlusCell"/>
              <w:tabs>
                <w:tab w:val="center" w:pos="4677"/>
                <w:tab w:val="right" w:pos="9355"/>
              </w:tabs>
              <w:jc w:val="center"/>
              <w:rPr>
                <w:rFonts w:ascii="Arial" w:hAnsi="Arial" w:cs="Arial"/>
                <w:b/>
                <w:bCs/>
                <w:i/>
                <w:iCs/>
                <w:sz w:val="20"/>
                <w:szCs w:val="20"/>
              </w:rPr>
            </w:pPr>
            <w:r w:rsidRPr="008B1612">
              <w:rPr>
                <w:rFonts w:ascii="Arial" w:hAnsi="Arial" w:cs="Arial"/>
                <w:b/>
                <w:bCs/>
                <w:i/>
                <w:iCs/>
                <w:sz w:val="20"/>
                <w:szCs w:val="20"/>
              </w:rPr>
              <w:t>2016</w:t>
            </w:r>
          </w:p>
        </w:tc>
        <w:tc>
          <w:tcPr>
            <w:tcW w:w="275" w:type="pct"/>
          </w:tcPr>
          <w:p w:rsidR="002A0499" w:rsidRPr="008B1612" w:rsidRDefault="002A0499" w:rsidP="00D40679">
            <w:pPr>
              <w:pStyle w:val="ConsPlusCell"/>
              <w:tabs>
                <w:tab w:val="center" w:pos="4677"/>
                <w:tab w:val="right" w:pos="9355"/>
              </w:tabs>
              <w:jc w:val="center"/>
              <w:rPr>
                <w:rFonts w:ascii="Arial" w:hAnsi="Arial" w:cs="Arial"/>
                <w:b/>
                <w:bCs/>
                <w:i/>
                <w:iCs/>
                <w:sz w:val="20"/>
                <w:szCs w:val="20"/>
              </w:rPr>
            </w:pPr>
            <w:r w:rsidRPr="008B1612">
              <w:rPr>
                <w:rFonts w:ascii="Arial" w:hAnsi="Arial" w:cs="Arial"/>
                <w:b/>
                <w:bCs/>
                <w:i/>
                <w:iCs/>
                <w:sz w:val="20"/>
                <w:szCs w:val="20"/>
              </w:rPr>
              <w:t>2017</w:t>
            </w:r>
          </w:p>
        </w:tc>
        <w:tc>
          <w:tcPr>
            <w:tcW w:w="364" w:type="pct"/>
          </w:tcPr>
          <w:p w:rsidR="002A0499" w:rsidRPr="008B1612" w:rsidRDefault="002A0499" w:rsidP="00D40679">
            <w:pPr>
              <w:pStyle w:val="ConsPlusCell"/>
              <w:tabs>
                <w:tab w:val="center" w:pos="4677"/>
                <w:tab w:val="right" w:pos="9355"/>
              </w:tabs>
              <w:jc w:val="center"/>
              <w:rPr>
                <w:rFonts w:ascii="Arial" w:hAnsi="Arial" w:cs="Arial"/>
                <w:b/>
                <w:bCs/>
                <w:i/>
                <w:iCs/>
                <w:sz w:val="20"/>
                <w:szCs w:val="20"/>
              </w:rPr>
            </w:pPr>
            <w:r w:rsidRPr="008B1612">
              <w:rPr>
                <w:rFonts w:ascii="Arial" w:hAnsi="Arial" w:cs="Arial"/>
                <w:b/>
                <w:bCs/>
                <w:i/>
                <w:iCs/>
                <w:sz w:val="20"/>
                <w:szCs w:val="20"/>
              </w:rPr>
              <w:t>2018</w:t>
            </w:r>
          </w:p>
        </w:tc>
      </w:tr>
      <w:tr w:rsidR="002A0499" w:rsidRPr="008B1612">
        <w:tc>
          <w:tcPr>
            <w:tcW w:w="185" w:type="pct"/>
          </w:tcPr>
          <w:p w:rsidR="002A0499" w:rsidRPr="008B1612" w:rsidRDefault="002A0499" w:rsidP="00D40679">
            <w:pPr>
              <w:pStyle w:val="ConsPlusCell"/>
              <w:jc w:val="center"/>
              <w:rPr>
                <w:rFonts w:ascii="Arial" w:hAnsi="Arial" w:cs="Arial"/>
                <w:b/>
                <w:bCs/>
                <w:i/>
                <w:iCs/>
                <w:sz w:val="20"/>
                <w:szCs w:val="20"/>
              </w:rPr>
            </w:pPr>
            <w:r w:rsidRPr="008B1612">
              <w:rPr>
                <w:rFonts w:ascii="Arial" w:hAnsi="Arial" w:cs="Arial"/>
                <w:b/>
                <w:bCs/>
                <w:i/>
                <w:iCs/>
                <w:sz w:val="20"/>
                <w:szCs w:val="20"/>
              </w:rPr>
              <w:t>1</w:t>
            </w:r>
          </w:p>
        </w:tc>
        <w:tc>
          <w:tcPr>
            <w:tcW w:w="748" w:type="pct"/>
          </w:tcPr>
          <w:p w:rsidR="002A0499" w:rsidRPr="008B1612" w:rsidRDefault="002A0499" w:rsidP="00D40679">
            <w:pPr>
              <w:pStyle w:val="ConsPlusCell"/>
              <w:jc w:val="center"/>
              <w:rPr>
                <w:rFonts w:ascii="Arial" w:hAnsi="Arial" w:cs="Arial"/>
                <w:b/>
                <w:bCs/>
                <w:i/>
                <w:iCs/>
                <w:sz w:val="20"/>
                <w:szCs w:val="20"/>
              </w:rPr>
            </w:pPr>
            <w:r w:rsidRPr="008B1612">
              <w:rPr>
                <w:rFonts w:ascii="Arial" w:hAnsi="Arial" w:cs="Arial"/>
                <w:b/>
                <w:bCs/>
                <w:i/>
                <w:iCs/>
                <w:sz w:val="20"/>
                <w:szCs w:val="20"/>
              </w:rPr>
              <w:t>2</w:t>
            </w:r>
          </w:p>
        </w:tc>
        <w:tc>
          <w:tcPr>
            <w:tcW w:w="1364" w:type="pct"/>
          </w:tcPr>
          <w:p w:rsidR="002A0499" w:rsidRPr="008B1612" w:rsidRDefault="002A0499" w:rsidP="00D40679">
            <w:pPr>
              <w:spacing w:after="0"/>
              <w:jc w:val="center"/>
              <w:rPr>
                <w:rFonts w:ascii="Arial" w:hAnsi="Arial" w:cs="Arial"/>
                <w:b/>
                <w:bCs/>
                <w:i/>
                <w:iCs/>
                <w:color w:val="000000"/>
                <w:sz w:val="20"/>
                <w:szCs w:val="20"/>
              </w:rPr>
            </w:pPr>
            <w:r w:rsidRPr="008B1612">
              <w:rPr>
                <w:rFonts w:ascii="Arial" w:hAnsi="Arial" w:cs="Arial"/>
                <w:b/>
                <w:bCs/>
                <w:i/>
                <w:iCs/>
                <w:color w:val="000000"/>
                <w:sz w:val="20"/>
                <w:szCs w:val="20"/>
              </w:rPr>
              <w:t>3</w:t>
            </w:r>
          </w:p>
        </w:tc>
        <w:tc>
          <w:tcPr>
            <w:tcW w:w="457" w:type="pct"/>
          </w:tcPr>
          <w:p w:rsidR="002A0499" w:rsidRPr="008B1612" w:rsidRDefault="002A0499" w:rsidP="00D40679">
            <w:pPr>
              <w:pStyle w:val="ConsPlusCell"/>
              <w:jc w:val="center"/>
              <w:rPr>
                <w:rFonts w:ascii="Arial" w:hAnsi="Arial" w:cs="Arial"/>
                <w:b/>
                <w:bCs/>
                <w:i/>
                <w:iCs/>
                <w:sz w:val="20"/>
                <w:szCs w:val="20"/>
              </w:rPr>
            </w:pPr>
            <w:r w:rsidRPr="008B1612">
              <w:rPr>
                <w:rFonts w:ascii="Arial" w:hAnsi="Arial" w:cs="Arial"/>
                <w:b/>
                <w:bCs/>
                <w:i/>
                <w:iCs/>
                <w:sz w:val="20"/>
                <w:szCs w:val="20"/>
              </w:rPr>
              <w:t>4</w:t>
            </w:r>
          </w:p>
        </w:tc>
        <w:tc>
          <w:tcPr>
            <w:tcW w:w="688" w:type="pct"/>
          </w:tcPr>
          <w:p w:rsidR="002A0499" w:rsidRPr="008B1612" w:rsidRDefault="002A0499" w:rsidP="00D40679">
            <w:pPr>
              <w:pStyle w:val="ConsPlusCell"/>
              <w:jc w:val="center"/>
              <w:rPr>
                <w:rFonts w:ascii="Arial" w:hAnsi="Arial" w:cs="Arial"/>
                <w:b/>
                <w:bCs/>
                <w:i/>
                <w:iCs/>
                <w:sz w:val="20"/>
                <w:szCs w:val="20"/>
              </w:rPr>
            </w:pPr>
            <w:r w:rsidRPr="008B1612">
              <w:rPr>
                <w:rFonts w:ascii="Arial" w:hAnsi="Arial" w:cs="Arial"/>
                <w:b/>
                <w:bCs/>
                <w:i/>
                <w:iCs/>
                <w:sz w:val="20"/>
                <w:szCs w:val="20"/>
              </w:rPr>
              <w:t>5</w:t>
            </w:r>
          </w:p>
        </w:tc>
        <w:tc>
          <w:tcPr>
            <w:tcW w:w="322" w:type="pct"/>
          </w:tcPr>
          <w:p w:rsidR="002A0499" w:rsidRPr="008B1612" w:rsidRDefault="002A0499" w:rsidP="00D40679">
            <w:pPr>
              <w:pStyle w:val="ConsPlusCell"/>
              <w:jc w:val="center"/>
              <w:rPr>
                <w:rFonts w:ascii="Arial" w:hAnsi="Arial" w:cs="Arial"/>
                <w:b/>
                <w:bCs/>
                <w:i/>
                <w:iCs/>
                <w:sz w:val="20"/>
                <w:szCs w:val="20"/>
              </w:rPr>
            </w:pPr>
            <w:r w:rsidRPr="008B1612">
              <w:rPr>
                <w:rFonts w:ascii="Arial" w:hAnsi="Arial" w:cs="Arial"/>
                <w:b/>
                <w:bCs/>
                <w:i/>
                <w:iCs/>
                <w:sz w:val="20"/>
                <w:szCs w:val="20"/>
              </w:rPr>
              <w:t>6</w:t>
            </w:r>
          </w:p>
        </w:tc>
        <w:tc>
          <w:tcPr>
            <w:tcW w:w="322" w:type="pct"/>
          </w:tcPr>
          <w:p w:rsidR="002A0499" w:rsidRPr="008B1612" w:rsidRDefault="002A0499" w:rsidP="00D40679">
            <w:pPr>
              <w:pStyle w:val="ConsPlusCell"/>
              <w:jc w:val="center"/>
              <w:rPr>
                <w:rFonts w:ascii="Arial" w:hAnsi="Arial" w:cs="Arial"/>
                <w:b/>
                <w:bCs/>
                <w:i/>
                <w:iCs/>
                <w:sz w:val="20"/>
                <w:szCs w:val="20"/>
              </w:rPr>
            </w:pPr>
            <w:r w:rsidRPr="008B1612">
              <w:rPr>
                <w:rFonts w:ascii="Arial" w:hAnsi="Arial" w:cs="Arial"/>
                <w:b/>
                <w:bCs/>
                <w:i/>
                <w:iCs/>
                <w:sz w:val="20"/>
                <w:szCs w:val="20"/>
              </w:rPr>
              <w:t>7</w:t>
            </w:r>
          </w:p>
        </w:tc>
        <w:tc>
          <w:tcPr>
            <w:tcW w:w="275" w:type="pct"/>
          </w:tcPr>
          <w:p w:rsidR="002A0499" w:rsidRPr="008B1612" w:rsidRDefault="002A0499" w:rsidP="00D40679">
            <w:pPr>
              <w:pStyle w:val="ConsPlusCell"/>
              <w:jc w:val="center"/>
              <w:rPr>
                <w:rFonts w:ascii="Arial" w:hAnsi="Arial" w:cs="Arial"/>
                <w:b/>
                <w:bCs/>
                <w:i/>
                <w:iCs/>
                <w:sz w:val="20"/>
                <w:szCs w:val="20"/>
              </w:rPr>
            </w:pPr>
            <w:r w:rsidRPr="008B1612">
              <w:rPr>
                <w:rFonts w:ascii="Arial" w:hAnsi="Arial" w:cs="Arial"/>
                <w:b/>
                <w:bCs/>
                <w:i/>
                <w:iCs/>
                <w:sz w:val="20"/>
                <w:szCs w:val="20"/>
              </w:rPr>
              <w:t>8</w:t>
            </w:r>
          </w:p>
        </w:tc>
        <w:tc>
          <w:tcPr>
            <w:tcW w:w="275" w:type="pct"/>
          </w:tcPr>
          <w:p w:rsidR="002A0499" w:rsidRPr="008B1612" w:rsidRDefault="002A0499" w:rsidP="00D40679">
            <w:pPr>
              <w:pStyle w:val="ConsPlusCell"/>
              <w:jc w:val="center"/>
              <w:rPr>
                <w:rFonts w:ascii="Arial" w:hAnsi="Arial" w:cs="Arial"/>
                <w:b/>
                <w:bCs/>
                <w:i/>
                <w:iCs/>
                <w:sz w:val="20"/>
                <w:szCs w:val="20"/>
              </w:rPr>
            </w:pPr>
            <w:r w:rsidRPr="008B1612">
              <w:rPr>
                <w:rFonts w:ascii="Arial" w:hAnsi="Arial" w:cs="Arial"/>
                <w:b/>
                <w:bCs/>
                <w:i/>
                <w:iCs/>
                <w:sz w:val="20"/>
                <w:szCs w:val="20"/>
              </w:rPr>
              <w:t>9</w:t>
            </w:r>
          </w:p>
        </w:tc>
        <w:tc>
          <w:tcPr>
            <w:tcW w:w="364" w:type="pct"/>
          </w:tcPr>
          <w:p w:rsidR="002A0499" w:rsidRPr="008B1612" w:rsidRDefault="002A0499" w:rsidP="00D40679">
            <w:pPr>
              <w:pStyle w:val="ConsPlusCell"/>
              <w:jc w:val="center"/>
              <w:rPr>
                <w:rFonts w:ascii="Arial" w:hAnsi="Arial" w:cs="Arial"/>
                <w:b/>
                <w:bCs/>
                <w:i/>
                <w:iCs/>
                <w:sz w:val="20"/>
                <w:szCs w:val="20"/>
              </w:rPr>
            </w:pPr>
            <w:r w:rsidRPr="008B1612">
              <w:rPr>
                <w:rFonts w:ascii="Arial" w:hAnsi="Arial" w:cs="Arial"/>
                <w:b/>
                <w:bCs/>
                <w:i/>
                <w:iCs/>
                <w:sz w:val="20"/>
                <w:szCs w:val="20"/>
              </w:rPr>
              <w:t>10</w:t>
            </w:r>
          </w:p>
        </w:tc>
      </w:tr>
      <w:tr w:rsidR="002A0499" w:rsidRPr="008B1612">
        <w:trPr>
          <w:trHeight w:val="1753"/>
        </w:trPr>
        <w:tc>
          <w:tcPr>
            <w:tcW w:w="185" w:type="pct"/>
          </w:tcPr>
          <w:p w:rsidR="002A0499" w:rsidRPr="008B1612" w:rsidRDefault="002A0499" w:rsidP="00D40679">
            <w:pPr>
              <w:pStyle w:val="ConsPlusCell"/>
              <w:rPr>
                <w:rFonts w:ascii="Arial" w:hAnsi="Arial" w:cs="Arial"/>
                <w:sz w:val="20"/>
                <w:szCs w:val="20"/>
              </w:rPr>
            </w:pPr>
            <w:r w:rsidRPr="008B1612">
              <w:rPr>
                <w:rFonts w:ascii="Arial" w:hAnsi="Arial" w:cs="Arial"/>
                <w:sz w:val="20"/>
                <w:szCs w:val="20"/>
              </w:rPr>
              <w:t xml:space="preserve">1. </w:t>
            </w:r>
          </w:p>
        </w:tc>
        <w:tc>
          <w:tcPr>
            <w:tcW w:w="748" w:type="pct"/>
          </w:tcPr>
          <w:p w:rsidR="002A0499" w:rsidRPr="008B1612" w:rsidRDefault="002A0499" w:rsidP="00D40679">
            <w:pPr>
              <w:spacing w:after="0"/>
              <w:jc w:val="left"/>
              <w:rPr>
                <w:rFonts w:ascii="Arial" w:hAnsi="Arial" w:cs="Arial"/>
                <w:color w:val="000000"/>
                <w:sz w:val="20"/>
                <w:szCs w:val="20"/>
              </w:rPr>
            </w:pPr>
            <w:r w:rsidRPr="008B1612">
              <w:rPr>
                <w:rFonts w:ascii="Arial" w:hAnsi="Arial" w:cs="Arial"/>
                <w:sz w:val="20"/>
                <w:szCs w:val="20"/>
              </w:rPr>
              <w:t>Обеспечение сбалансированности и устойчивости бюджета</w:t>
            </w:r>
            <w:r w:rsidRPr="008B1612">
              <w:rPr>
                <w:rFonts w:ascii="Arial" w:hAnsi="Arial" w:cs="Arial"/>
                <w:color w:val="000000"/>
                <w:sz w:val="20"/>
                <w:szCs w:val="20"/>
              </w:rPr>
              <w:t xml:space="preserve"> Клинского муниципального района</w:t>
            </w:r>
          </w:p>
          <w:p w:rsidR="002A0499" w:rsidRPr="008B1612" w:rsidRDefault="002A0499" w:rsidP="00D40679">
            <w:pPr>
              <w:pStyle w:val="ConsPlusCell"/>
              <w:rPr>
                <w:rFonts w:ascii="Arial" w:hAnsi="Arial" w:cs="Arial"/>
                <w:sz w:val="20"/>
                <w:szCs w:val="20"/>
              </w:rPr>
            </w:pPr>
          </w:p>
          <w:p w:rsidR="002A0499" w:rsidRPr="008B1612" w:rsidRDefault="002A0499" w:rsidP="00D40679">
            <w:pPr>
              <w:pStyle w:val="ConsPlusCell"/>
              <w:rPr>
                <w:rFonts w:ascii="Arial" w:hAnsi="Arial" w:cs="Arial"/>
                <w:sz w:val="20"/>
                <w:szCs w:val="20"/>
              </w:rPr>
            </w:pPr>
          </w:p>
        </w:tc>
        <w:tc>
          <w:tcPr>
            <w:tcW w:w="1364" w:type="pct"/>
          </w:tcPr>
          <w:p w:rsidR="002A0499" w:rsidRPr="008B1612" w:rsidRDefault="002A0499" w:rsidP="00D40679">
            <w:pPr>
              <w:spacing w:after="0"/>
              <w:rPr>
                <w:rFonts w:ascii="Arial" w:hAnsi="Arial" w:cs="Arial"/>
                <w:sz w:val="20"/>
                <w:szCs w:val="20"/>
              </w:rPr>
            </w:pPr>
            <w:r w:rsidRPr="008B1612">
              <w:rPr>
                <w:rFonts w:ascii="Arial" w:hAnsi="Arial" w:cs="Arial"/>
                <w:sz w:val="20"/>
                <w:szCs w:val="20"/>
              </w:rPr>
              <w:t>Ежегодный прирост доли налоговых и неналоговых доходов бюджета Клинского муниципального района (за исключением поступлений налоговых доходов по дополнительным нормативам отчислений) в общем объеме собственных доходов бюджета Клинского муниципального района (без учета субвенций)</w:t>
            </w:r>
          </w:p>
          <w:p w:rsidR="002A0499" w:rsidRPr="008B1612" w:rsidRDefault="002A0499" w:rsidP="00D40679">
            <w:pPr>
              <w:pStyle w:val="ConsPlusCell"/>
              <w:rPr>
                <w:rFonts w:ascii="Arial" w:hAnsi="Arial" w:cs="Arial"/>
                <w:sz w:val="20"/>
                <w:szCs w:val="20"/>
              </w:rPr>
            </w:pPr>
          </w:p>
        </w:tc>
        <w:tc>
          <w:tcPr>
            <w:tcW w:w="457" w:type="pct"/>
          </w:tcPr>
          <w:p w:rsidR="002A0499" w:rsidRPr="008B1612" w:rsidRDefault="002A0499" w:rsidP="00D40679">
            <w:pPr>
              <w:pStyle w:val="ConsPlusCell"/>
              <w:rPr>
                <w:rFonts w:ascii="Arial" w:hAnsi="Arial" w:cs="Arial"/>
                <w:sz w:val="20"/>
                <w:szCs w:val="20"/>
              </w:rPr>
            </w:pPr>
          </w:p>
          <w:p w:rsidR="002A0499" w:rsidRPr="008B1612" w:rsidRDefault="002A0499" w:rsidP="00D40679">
            <w:pPr>
              <w:pStyle w:val="ConsPlusCell"/>
              <w:rPr>
                <w:rFonts w:ascii="Arial" w:hAnsi="Arial" w:cs="Arial"/>
                <w:sz w:val="20"/>
                <w:szCs w:val="20"/>
              </w:rPr>
            </w:pPr>
          </w:p>
          <w:p w:rsidR="002A0499" w:rsidRPr="008B1612" w:rsidRDefault="002A0499" w:rsidP="00D40679">
            <w:pPr>
              <w:pStyle w:val="ConsPlusCell"/>
              <w:rPr>
                <w:rFonts w:ascii="Arial" w:hAnsi="Arial" w:cs="Arial"/>
                <w:sz w:val="20"/>
                <w:szCs w:val="20"/>
              </w:rPr>
            </w:pPr>
          </w:p>
          <w:p w:rsidR="002A0499" w:rsidRPr="008B1612" w:rsidRDefault="002A0499" w:rsidP="00D40679">
            <w:pPr>
              <w:pStyle w:val="ConsPlusCell"/>
              <w:rPr>
                <w:rFonts w:ascii="Arial" w:hAnsi="Arial" w:cs="Arial"/>
                <w:sz w:val="20"/>
                <w:szCs w:val="20"/>
              </w:rPr>
            </w:pPr>
            <w:r w:rsidRPr="008B1612">
              <w:rPr>
                <w:rFonts w:ascii="Arial" w:hAnsi="Arial" w:cs="Arial"/>
                <w:sz w:val="20"/>
                <w:szCs w:val="20"/>
              </w:rPr>
              <w:t>проценты</w:t>
            </w:r>
          </w:p>
        </w:tc>
        <w:tc>
          <w:tcPr>
            <w:tcW w:w="688" w:type="pct"/>
          </w:tcPr>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r w:rsidRPr="008B1612">
              <w:rPr>
                <w:rFonts w:ascii="Arial" w:hAnsi="Arial" w:cs="Arial"/>
                <w:sz w:val="20"/>
                <w:szCs w:val="20"/>
              </w:rPr>
              <w:t>11,06</w:t>
            </w:r>
          </w:p>
        </w:tc>
        <w:tc>
          <w:tcPr>
            <w:tcW w:w="322" w:type="pct"/>
          </w:tcPr>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r w:rsidRPr="008B1612">
              <w:rPr>
                <w:rFonts w:ascii="Arial" w:hAnsi="Arial" w:cs="Arial"/>
                <w:sz w:val="20"/>
                <w:szCs w:val="20"/>
              </w:rPr>
              <w:t>9,5</w:t>
            </w:r>
          </w:p>
        </w:tc>
        <w:tc>
          <w:tcPr>
            <w:tcW w:w="322" w:type="pct"/>
          </w:tcPr>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r w:rsidRPr="008B1612">
              <w:rPr>
                <w:rFonts w:ascii="Arial" w:hAnsi="Arial" w:cs="Arial"/>
                <w:sz w:val="20"/>
                <w:szCs w:val="20"/>
              </w:rPr>
              <w:t>9,3</w:t>
            </w:r>
          </w:p>
        </w:tc>
        <w:tc>
          <w:tcPr>
            <w:tcW w:w="275" w:type="pct"/>
          </w:tcPr>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r w:rsidRPr="008B1612">
              <w:rPr>
                <w:rFonts w:ascii="Arial" w:hAnsi="Arial" w:cs="Arial"/>
                <w:sz w:val="20"/>
                <w:szCs w:val="20"/>
              </w:rPr>
              <w:t>9,1</w:t>
            </w:r>
          </w:p>
        </w:tc>
        <w:tc>
          <w:tcPr>
            <w:tcW w:w="275" w:type="pct"/>
          </w:tcPr>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r w:rsidRPr="008B1612">
              <w:rPr>
                <w:rFonts w:ascii="Arial" w:hAnsi="Arial" w:cs="Arial"/>
                <w:sz w:val="20"/>
                <w:szCs w:val="20"/>
              </w:rPr>
              <w:t>9,0</w:t>
            </w:r>
          </w:p>
        </w:tc>
        <w:tc>
          <w:tcPr>
            <w:tcW w:w="364" w:type="pct"/>
          </w:tcPr>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r w:rsidRPr="008B1612">
              <w:rPr>
                <w:rFonts w:ascii="Arial" w:hAnsi="Arial" w:cs="Arial"/>
                <w:sz w:val="20"/>
                <w:szCs w:val="20"/>
              </w:rPr>
              <w:t>9,0</w:t>
            </w:r>
          </w:p>
        </w:tc>
      </w:tr>
      <w:tr w:rsidR="002A0499" w:rsidRPr="008B1612">
        <w:trPr>
          <w:trHeight w:val="1076"/>
        </w:trPr>
        <w:tc>
          <w:tcPr>
            <w:tcW w:w="185" w:type="pct"/>
            <w:vMerge w:val="restart"/>
          </w:tcPr>
          <w:p w:rsidR="002A0499" w:rsidRPr="008B1612" w:rsidRDefault="002A0499" w:rsidP="00D40679">
            <w:pPr>
              <w:pStyle w:val="ConsPlusCell"/>
              <w:rPr>
                <w:rFonts w:ascii="Arial" w:hAnsi="Arial" w:cs="Arial"/>
                <w:sz w:val="20"/>
                <w:szCs w:val="20"/>
              </w:rPr>
            </w:pPr>
            <w:r w:rsidRPr="008B1612">
              <w:rPr>
                <w:rFonts w:ascii="Arial" w:hAnsi="Arial" w:cs="Arial"/>
                <w:sz w:val="20"/>
                <w:szCs w:val="20"/>
              </w:rPr>
              <w:t>2.</w:t>
            </w:r>
          </w:p>
          <w:p w:rsidR="002A0499" w:rsidRPr="008B1612" w:rsidRDefault="002A0499" w:rsidP="00D40679">
            <w:pPr>
              <w:pStyle w:val="ConsPlusCell"/>
              <w:rPr>
                <w:rFonts w:ascii="Arial" w:hAnsi="Arial" w:cs="Arial"/>
                <w:sz w:val="20"/>
                <w:szCs w:val="20"/>
              </w:rPr>
            </w:pPr>
          </w:p>
          <w:p w:rsidR="002A0499" w:rsidRPr="008B1612" w:rsidRDefault="002A0499" w:rsidP="00D40679">
            <w:pPr>
              <w:pStyle w:val="ConsPlusCell"/>
              <w:rPr>
                <w:rFonts w:ascii="Arial" w:hAnsi="Arial" w:cs="Arial"/>
                <w:sz w:val="20"/>
                <w:szCs w:val="20"/>
              </w:rPr>
            </w:pPr>
          </w:p>
          <w:p w:rsidR="002A0499" w:rsidRPr="008B1612" w:rsidRDefault="002A0499" w:rsidP="00D40679">
            <w:pPr>
              <w:pStyle w:val="ConsPlusCell"/>
              <w:rPr>
                <w:rFonts w:ascii="Arial" w:hAnsi="Arial" w:cs="Arial"/>
                <w:sz w:val="20"/>
                <w:szCs w:val="20"/>
              </w:rPr>
            </w:pPr>
          </w:p>
          <w:p w:rsidR="002A0499" w:rsidRPr="008B1612" w:rsidRDefault="002A0499" w:rsidP="00D40679">
            <w:pPr>
              <w:pStyle w:val="ConsPlusCell"/>
              <w:rPr>
                <w:rFonts w:ascii="Arial" w:hAnsi="Arial" w:cs="Arial"/>
                <w:sz w:val="20"/>
                <w:szCs w:val="20"/>
              </w:rPr>
            </w:pPr>
          </w:p>
          <w:p w:rsidR="002A0499" w:rsidRPr="008B1612" w:rsidRDefault="002A0499" w:rsidP="00D40679">
            <w:pPr>
              <w:pStyle w:val="ConsPlusCell"/>
              <w:rPr>
                <w:rFonts w:ascii="Arial" w:hAnsi="Arial" w:cs="Arial"/>
                <w:sz w:val="20"/>
                <w:szCs w:val="20"/>
              </w:rPr>
            </w:pPr>
          </w:p>
          <w:p w:rsidR="002A0499" w:rsidRPr="008B1612" w:rsidRDefault="002A0499" w:rsidP="00D40679">
            <w:pPr>
              <w:pStyle w:val="ConsPlusCell"/>
              <w:rPr>
                <w:rFonts w:ascii="Arial" w:hAnsi="Arial" w:cs="Arial"/>
                <w:sz w:val="20"/>
                <w:szCs w:val="20"/>
              </w:rPr>
            </w:pPr>
          </w:p>
          <w:p w:rsidR="002A0499" w:rsidRPr="008B1612" w:rsidRDefault="002A0499" w:rsidP="00D40679">
            <w:pPr>
              <w:pStyle w:val="ConsPlusCell"/>
              <w:rPr>
                <w:rFonts w:ascii="Arial" w:hAnsi="Arial" w:cs="Arial"/>
                <w:sz w:val="20"/>
                <w:szCs w:val="20"/>
              </w:rPr>
            </w:pPr>
          </w:p>
          <w:p w:rsidR="002A0499" w:rsidRPr="008B1612" w:rsidRDefault="002A0499" w:rsidP="00D40679">
            <w:pPr>
              <w:pStyle w:val="ConsPlusCell"/>
              <w:rPr>
                <w:rFonts w:ascii="Arial" w:hAnsi="Arial" w:cs="Arial"/>
                <w:sz w:val="20"/>
                <w:szCs w:val="20"/>
              </w:rPr>
            </w:pPr>
          </w:p>
          <w:p w:rsidR="002A0499" w:rsidRPr="008B1612" w:rsidRDefault="002A0499" w:rsidP="00D40679">
            <w:pPr>
              <w:pStyle w:val="ConsPlusCell"/>
              <w:rPr>
                <w:rFonts w:ascii="Arial" w:hAnsi="Arial" w:cs="Arial"/>
                <w:sz w:val="20"/>
                <w:szCs w:val="20"/>
              </w:rPr>
            </w:pPr>
          </w:p>
          <w:p w:rsidR="002A0499" w:rsidRPr="008B1612" w:rsidRDefault="002A0499" w:rsidP="00D40679">
            <w:pPr>
              <w:pStyle w:val="ConsPlusCell"/>
              <w:rPr>
                <w:rFonts w:ascii="Arial" w:hAnsi="Arial" w:cs="Arial"/>
                <w:sz w:val="20"/>
                <w:szCs w:val="20"/>
              </w:rPr>
            </w:pPr>
          </w:p>
          <w:p w:rsidR="002A0499" w:rsidRPr="008B1612" w:rsidRDefault="002A0499" w:rsidP="00D40679">
            <w:pPr>
              <w:pStyle w:val="ConsPlusCell"/>
              <w:rPr>
                <w:rFonts w:ascii="Arial" w:hAnsi="Arial" w:cs="Arial"/>
                <w:sz w:val="20"/>
                <w:szCs w:val="20"/>
              </w:rPr>
            </w:pPr>
          </w:p>
          <w:p w:rsidR="002A0499" w:rsidRPr="008B1612" w:rsidRDefault="002A0499" w:rsidP="00D40679">
            <w:pPr>
              <w:pStyle w:val="ConsPlusCell"/>
              <w:rPr>
                <w:rFonts w:ascii="Arial" w:hAnsi="Arial" w:cs="Arial"/>
                <w:sz w:val="20"/>
                <w:szCs w:val="20"/>
              </w:rPr>
            </w:pPr>
          </w:p>
          <w:p w:rsidR="002A0499" w:rsidRPr="008B1612" w:rsidRDefault="002A0499" w:rsidP="00D40679">
            <w:pPr>
              <w:pStyle w:val="ConsPlusCell"/>
              <w:rPr>
                <w:rFonts w:ascii="Arial" w:hAnsi="Arial" w:cs="Arial"/>
                <w:sz w:val="20"/>
                <w:szCs w:val="20"/>
              </w:rPr>
            </w:pPr>
          </w:p>
          <w:p w:rsidR="002A0499" w:rsidRPr="008B1612" w:rsidRDefault="002A0499" w:rsidP="00D40679">
            <w:pPr>
              <w:pStyle w:val="ConsPlusCell"/>
              <w:rPr>
                <w:rFonts w:ascii="Arial" w:hAnsi="Arial" w:cs="Arial"/>
                <w:sz w:val="20"/>
                <w:szCs w:val="20"/>
              </w:rPr>
            </w:pPr>
          </w:p>
          <w:p w:rsidR="002A0499" w:rsidRPr="008B1612" w:rsidRDefault="002A0499" w:rsidP="00D40679">
            <w:pPr>
              <w:pStyle w:val="ConsPlusCell"/>
              <w:rPr>
                <w:rFonts w:ascii="Arial" w:hAnsi="Arial" w:cs="Arial"/>
                <w:sz w:val="20"/>
                <w:szCs w:val="20"/>
              </w:rPr>
            </w:pPr>
          </w:p>
          <w:p w:rsidR="002A0499" w:rsidRPr="008B1612" w:rsidRDefault="002A0499" w:rsidP="00D40679">
            <w:pPr>
              <w:pStyle w:val="ConsPlusCell"/>
              <w:rPr>
                <w:rFonts w:ascii="Arial" w:hAnsi="Arial" w:cs="Arial"/>
                <w:sz w:val="20"/>
                <w:szCs w:val="20"/>
              </w:rPr>
            </w:pPr>
          </w:p>
          <w:p w:rsidR="002A0499" w:rsidRPr="008B1612" w:rsidRDefault="002A0499" w:rsidP="00D40679">
            <w:pPr>
              <w:pStyle w:val="ConsPlusCell"/>
              <w:rPr>
                <w:rFonts w:ascii="Arial" w:hAnsi="Arial" w:cs="Arial"/>
                <w:sz w:val="20"/>
                <w:szCs w:val="20"/>
              </w:rPr>
            </w:pPr>
          </w:p>
        </w:tc>
        <w:tc>
          <w:tcPr>
            <w:tcW w:w="748" w:type="pct"/>
            <w:vMerge w:val="restart"/>
          </w:tcPr>
          <w:p w:rsidR="002A0499" w:rsidRPr="008B1612" w:rsidRDefault="002A0499" w:rsidP="00D40679">
            <w:pPr>
              <w:pStyle w:val="ConsPlusCell"/>
              <w:rPr>
                <w:rFonts w:ascii="Arial" w:hAnsi="Arial" w:cs="Arial"/>
                <w:sz w:val="20"/>
                <w:szCs w:val="20"/>
              </w:rPr>
            </w:pPr>
            <w:r w:rsidRPr="008B1612">
              <w:rPr>
                <w:rFonts w:ascii="Arial" w:hAnsi="Arial" w:cs="Arial"/>
                <w:sz w:val="20"/>
                <w:szCs w:val="20"/>
              </w:rPr>
              <w:t>Повышение эффективности бюджетных расходов Клинского муниципального района</w:t>
            </w:r>
          </w:p>
          <w:p w:rsidR="002A0499" w:rsidRPr="008B1612" w:rsidRDefault="002A0499" w:rsidP="00D40679">
            <w:pPr>
              <w:pStyle w:val="ConsPlusCell"/>
              <w:rPr>
                <w:rFonts w:ascii="Arial" w:hAnsi="Arial" w:cs="Arial"/>
                <w:sz w:val="20"/>
                <w:szCs w:val="20"/>
              </w:rPr>
            </w:pPr>
          </w:p>
          <w:p w:rsidR="002A0499" w:rsidRPr="008B1612" w:rsidRDefault="002A0499" w:rsidP="00D40679">
            <w:pPr>
              <w:pStyle w:val="ConsPlusCell"/>
              <w:rPr>
                <w:rFonts w:ascii="Arial" w:hAnsi="Arial" w:cs="Arial"/>
                <w:sz w:val="20"/>
                <w:szCs w:val="20"/>
              </w:rPr>
            </w:pPr>
          </w:p>
          <w:p w:rsidR="002A0499" w:rsidRPr="008B1612" w:rsidRDefault="002A0499" w:rsidP="00D40679">
            <w:pPr>
              <w:pStyle w:val="ConsPlusCell"/>
              <w:rPr>
                <w:rFonts w:ascii="Arial" w:hAnsi="Arial" w:cs="Arial"/>
                <w:sz w:val="20"/>
                <w:szCs w:val="20"/>
              </w:rPr>
            </w:pPr>
          </w:p>
          <w:p w:rsidR="002A0499" w:rsidRPr="008B1612" w:rsidRDefault="002A0499" w:rsidP="00D40679">
            <w:pPr>
              <w:pStyle w:val="ConsPlusCell"/>
              <w:rPr>
                <w:rFonts w:ascii="Arial" w:hAnsi="Arial" w:cs="Arial"/>
                <w:sz w:val="20"/>
                <w:szCs w:val="20"/>
              </w:rPr>
            </w:pPr>
          </w:p>
          <w:p w:rsidR="002A0499" w:rsidRPr="008B1612" w:rsidRDefault="002A0499" w:rsidP="00D40679">
            <w:pPr>
              <w:pStyle w:val="ConsPlusCell"/>
              <w:rPr>
                <w:rFonts w:ascii="Arial" w:hAnsi="Arial" w:cs="Arial"/>
                <w:sz w:val="20"/>
                <w:szCs w:val="20"/>
              </w:rPr>
            </w:pPr>
          </w:p>
          <w:p w:rsidR="002A0499" w:rsidRPr="008B1612" w:rsidRDefault="002A0499" w:rsidP="00D40679">
            <w:pPr>
              <w:pStyle w:val="ConsPlusCell"/>
              <w:rPr>
                <w:rFonts w:ascii="Arial" w:hAnsi="Arial" w:cs="Arial"/>
                <w:sz w:val="20"/>
                <w:szCs w:val="20"/>
              </w:rPr>
            </w:pPr>
          </w:p>
          <w:p w:rsidR="002A0499" w:rsidRPr="008B1612" w:rsidRDefault="002A0499" w:rsidP="00D40679">
            <w:pPr>
              <w:pStyle w:val="ConsPlusCell"/>
              <w:rPr>
                <w:rFonts w:ascii="Arial" w:hAnsi="Arial" w:cs="Arial"/>
                <w:sz w:val="20"/>
                <w:szCs w:val="20"/>
              </w:rPr>
            </w:pPr>
          </w:p>
          <w:p w:rsidR="002A0499" w:rsidRPr="008B1612" w:rsidRDefault="002A0499" w:rsidP="00D40679">
            <w:pPr>
              <w:pStyle w:val="ConsPlusCell"/>
              <w:rPr>
                <w:rFonts w:ascii="Arial" w:hAnsi="Arial" w:cs="Arial"/>
                <w:sz w:val="20"/>
                <w:szCs w:val="20"/>
              </w:rPr>
            </w:pPr>
          </w:p>
          <w:p w:rsidR="002A0499" w:rsidRPr="008B1612" w:rsidRDefault="002A0499" w:rsidP="00D40679">
            <w:pPr>
              <w:pStyle w:val="ConsPlusCell"/>
              <w:rPr>
                <w:rFonts w:ascii="Arial" w:hAnsi="Arial" w:cs="Arial"/>
                <w:sz w:val="20"/>
                <w:szCs w:val="20"/>
              </w:rPr>
            </w:pPr>
          </w:p>
          <w:p w:rsidR="002A0499" w:rsidRPr="008B1612" w:rsidRDefault="002A0499" w:rsidP="00D40679">
            <w:pPr>
              <w:pStyle w:val="ConsPlusCell"/>
              <w:rPr>
                <w:rFonts w:ascii="Arial" w:hAnsi="Arial" w:cs="Arial"/>
                <w:sz w:val="20"/>
                <w:szCs w:val="20"/>
              </w:rPr>
            </w:pPr>
          </w:p>
          <w:p w:rsidR="002A0499" w:rsidRPr="008B1612" w:rsidRDefault="002A0499" w:rsidP="00D40679">
            <w:pPr>
              <w:pStyle w:val="ConsPlusCell"/>
              <w:rPr>
                <w:rFonts w:ascii="Arial" w:hAnsi="Arial" w:cs="Arial"/>
                <w:sz w:val="20"/>
                <w:szCs w:val="20"/>
              </w:rPr>
            </w:pPr>
          </w:p>
          <w:p w:rsidR="002A0499" w:rsidRPr="008B1612" w:rsidRDefault="002A0499" w:rsidP="00D40679">
            <w:pPr>
              <w:pStyle w:val="ConsPlusCell"/>
              <w:rPr>
                <w:rFonts w:ascii="Arial" w:hAnsi="Arial" w:cs="Arial"/>
                <w:sz w:val="20"/>
                <w:szCs w:val="20"/>
              </w:rPr>
            </w:pPr>
          </w:p>
          <w:p w:rsidR="002A0499" w:rsidRPr="008B1612" w:rsidRDefault="002A0499" w:rsidP="00D40679">
            <w:pPr>
              <w:pStyle w:val="ConsPlusCell"/>
              <w:rPr>
                <w:rFonts w:ascii="Arial" w:hAnsi="Arial" w:cs="Arial"/>
                <w:sz w:val="20"/>
                <w:szCs w:val="20"/>
              </w:rPr>
            </w:pPr>
          </w:p>
          <w:p w:rsidR="002A0499" w:rsidRPr="008B1612" w:rsidRDefault="002A0499" w:rsidP="00D40679">
            <w:pPr>
              <w:pStyle w:val="ConsPlusCell"/>
              <w:rPr>
                <w:rFonts w:ascii="Arial" w:hAnsi="Arial" w:cs="Arial"/>
                <w:sz w:val="20"/>
                <w:szCs w:val="20"/>
              </w:rPr>
            </w:pPr>
          </w:p>
          <w:p w:rsidR="002A0499" w:rsidRPr="008B1612" w:rsidRDefault="002A0499" w:rsidP="00D40679">
            <w:pPr>
              <w:pStyle w:val="ConsPlusCell"/>
              <w:rPr>
                <w:rFonts w:ascii="Arial" w:hAnsi="Arial" w:cs="Arial"/>
                <w:sz w:val="20"/>
                <w:szCs w:val="20"/>
              </w:rPr>
            </w:pPr>
          </w:p>
        </w:tc>
        <w:tc>
          <w:tcPr>
            <w:tcW w:w="1364" w:type="pct"/>
          </w:tcPr>
          <w:p w:rsidR="002A0499" w:rsidRPr="008B1612" w:rsidRDefault="002A0499" w:rsidP="00D40679">
            <w:pPr>
              <w:spacing w:after="0"/>
              <w:rPr>
                <w:rFonts w:ascii="Arial" w:hAnsi="Arial" w:cs="Arial"/>
                <w:color w:val="000000"/>
                <w:sz w:val="20"/>
                <w:szCs w:val="20"/>
              </w:rPr>
            </w:pPr>
            <w:r w:rsidRPr="008B1612">
              <w:rPr>
                <w:rFonts w:ascii="Arial" w:hAnsi="Arial" w:cs="Arial"/>
                <w:color w:val="000000"/>
                <w:sz w:val="20"/>
                <w:szCs w:val="20"/>
              </w:rPr>
              <w:t xml:space="preserve">Ежегодное снижение доли просроченной кредиторской задолженности в расходах бюджета </w:t>
            </w:r>
            <w:r w:rsidRPr="008B1612">
              <w:rPr>
                <w:rFonts w:ascii="Arial" w:hAnsi="Arial" w:cs="Arial"/>
                <w:sz w:val="20"/>
                <w:szCs w:val="20"/>
              </w:rPr>
              <w:t>Клинского муниципального района</w:t>
            </w:r>
          </w:p>
        </w:tc>
        <w:tc>
          <w:tcPr>
            <w:tcW w:w="457" w:type="pct"/>
            <w:vMerge w:val="restart"/>
          </w:tcPr>
          <w:p w:rsidR="002A0499" w:rsidRPr="008B1612" w:rsidRDefault="002A0499" w:rsidP="00D40679">
            <w:pPr>
              <w:pStyle w:val="ConsPlusCell"/>
              <w:rPr>
                <w:rFonts w:ascii="Arial" w:hAnsi="Arial" w:cs="Arial"/>
                <w:sz w:val="20"/>
                <w:szCs w:val="20"/>
              </w:rPr>
            </w:pPr>
          </w:p>
          <w:p w:rsidR="002A0499" w:rsidRPr="008B1612" w:rsidRDefault="002A0499" w:rsidP="00D40679">
            <w:pPr>
              <w:pStyle w:val="ConsPlusCell"/>
              <w:rPr>
                <w:rFonts w:ascii="Arial" w:hAnsi="Arial" w:cs="Arial"/>
                <w:sz w:val="20"/>
                <w:szCs w:val="20"/>
              </w:rPr>
            </w:pPr>
            <w:r w:rsidRPr="008B1612">
              <w:rPr>
                <w:rFonts w:ascii="Arial" w:hAnsi="Arial" w:cs="Arial"/>
                <w:sz w:val="20"/>
                <w:szCs w:val="20"/>
              </w:rPr>
              <w:t>проценты</w:t>
            </w:r>
          </w:p>
          <w:p w:rsidR="002A0499" w:rsidRPr="008B1612" w:rsidRDefault="002A0499" w:rsidP="00D40679">
            <w:pPr>
              <w:pStyle w:val="ConsPlusCell"/>
              <w:rPr>
                <w:rFonts w:ascii="Arial" w:hAnsi="Arial" w:cs="Arial"/>
                <w:sz w:val="20"/>
                <w:szCs w:val="20"/>
              </w:rPr>
            </w:pPr>
          </w:p>
          <w:p w:rsidR="002A0499" w:rsidRPr="008B1612" w:rsidRDefault="002A0499" w:rsidP="00D40679">
            <w:pPr>
              <w:pStyle w:val="ConsPlusCell"/>
              <w:rPr>
                <w:rFonts w:ascii="Arial" w:hAnsi="Arial" w:cs="Arial"/>
                <w:sz w:val="20"/>
                <w:szCs w:val="20"/>
              </w:rPr>
            </w:pPr>
          </w:p>
          <w:p w:rsidR="002A0499" w:rsidRPr="008B1612" w:rsidRDefault="002A0499" w:rsidP="00D40679">
            <w:pPr>
              <w:pStyle w:val="ConsPlusCell"/>
              <w:rPr>
                <w:rFonts w:ascii="Arial" w:hAnsi="Arial" w:cs="Arial"/>
                <w:sz w:val="20"/>
                <w:szCs w:val="20"/>
              </w:rPr>
            </w:pPr>
          </w:p>
          <w:p w:rsidR="002A0499" w:rsidRPr="008B1612" w:rsidRDefault="002A0499" w:rsidP="00D40679">
            <w:pPr>
              <w:pStyle w:val="ConsPlusCell"/>
              <w:rPr>
                <w:rFonts w:ascii="Arial" w:hAnsi="Arial" w:cs="Arial"/>
                <w:sz w:val="20"/>
                <w:szCs w:val="20"/>
              </w:rPr>
            </w:pPr>
          </w:p>
          <w:p w:rsidR="002A0499" w:rsidRPr="008B1612" w:rsidRDefault="002A0499" w:rsidP="00D40679">
            <w:pPr>
              <w:pStyle w:val="ConsPlusCell"/>
              <w:rPr>
                <w:rFonts w:ascii="Arial" w:hAnsi="Arial" w:cs="Arial"/>
                <w:sz w:val="20"/>
                <w:szCs w:val="20"/>
              </w:rPr>
            </w:pPr>
          </w:p>
          <w:p w:rsidR="002A0499" w:rsidRPr="008B1612" w:rsidRDefault="002A0499" w:rsidP="00D40679">
            <w:pPr>
              <w:pStyle w:val="ConsPlusCell"/>
              <w:rPr>
                <w:rFonts w:ascii="Arial" w:hAnsi="Arial" w:cs="Arial"/>
                <w:sz w:val="20"/>
                <w:szCs w:val="20"/>
              </w:rPr>
            </w:pPr>
            <w:r w:rsidRPr="008B1612">
              <w:rPr>
                <w:rFonts w:ascii="Arial" w:hAnsi="Arial" w:cs="Arial"/>
                <w:sz w:val="20"/>
                <w:szCs w:val="20"/>
              </w:rPr>
              <w:t>проценты</w:t>
            </w:r>
          </w:p>
        </w:tc>
        <w:tc>
          <w:tcPr>
            <w:tcW w:w="688" w:type="pct"/>
            <w:vMerge w:val="restart"/>
          </w:tcPr>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r w:rsidRPr="008B1612">
              <w:rPr>
                <w:rFonts w:ascii="Arial" w:hAnsi="Arial" w:cs="Arial"/>
                <w:sz w:val="20"/>
                <w:szCs w:val="20"/>
              </w:rPr>
              <w:t>-1,21</w:t>
            </w: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r w:rsidRPr="008B1612">
              <w:rPr>
                <w:rFonts w:ascii="Arial" w:hAnsi="Arial" w:cs="Arial"/>
                <w:sz w:val="20"/>
                <w:szCs w:val="20"/>
              </w:rPr>
              <w:t>7,93</w:t>
            </w:r>
          </w:p>
        </w:tc>
        <w:tc>
          <w:tcPr>
            <w:tcW w:w="322" w:type="pct"/>
            <w:vMerge w:val="restart"/>
          </w:tcPr>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r w:rsidRPr="008B1612">
              <w:rPr>
                <w:rFonts w:ascii="Arial" w:hAnsi="Arial" w:cs="Arial"/>
                <w:sz w:val="20"/>
                <w:szCs w:val="20"/>
              </w:rPr>
              <w:t>-1,0</w:t>
            </w: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r w:rsidRPr="008B1612">
              <w:rPr>
                <w:rFonts w:ascii="Arial" w:hAnsi="Arial" w:cs="Arial"/>
                <w:sz w:val="20"/>
                <w:szCs w:val="20"/>
              </w:rPr>
              <w:t>7,3</w:t>
            </w:r>
          </w:p>
        </w:tc>
        <w:tc>
          <w:tcPr>
            <w:tcW w:w="322" w:type="pct"/>
            <w:vMerge w:val="restart"/>
          </w:tcPr>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r w:rsidRPr="008B1612">
              <w:rPr>
                <w:rFonts w:ascii="Arial" w:hAnsi="Arial" w:cs="Arial"/>
                <w:sz w:val="20"/>
                <w:szCs w:val="20"/>
              </w:rPr>
              <w:t>-1,1</w:t>
            </w: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r w:rsidRPr="008B1612">
              <w:rPr>
                <w:rFonts w:ascii="Arial" w:hAnsi="Arial" w:cs="Arial"/>
                <w:sz w:val="20"/>
                <w:szCs w:val="20"/>
              </w:rPr>
              <w:t>7,1</w:t>
            </w:r>
          </w:p>
        </w:tc>
        <w:tc>
          <w:tcPr>
            <w:tcW w:w="275" w:type="pct"/>
            <w:vMerge w:val="restart"/>
          </w:tcPr>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r w:rsidRPr="008B1612">
              <w:rPr>
                <w:rFonts w:ascii="Arial" w:hAnsi="Arial" w:cs="Arial"/>
                <w:sz w:val="20"/>
                <w:szCs w:val="20"/>
              </w:rPr>
              <w:t>-1,1</w:t>
            </w: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r w:rsidRPr="008B1612">
              <w:rPr>
                <w:rFonts w:ascii="Arial" w:hAnsi="Arial" w:cs="Arial"/>
                <w:sz w:val="20"/>
                <w:szCs w:val="20"/>
              </w:rPr>
              <w:t>7,0</w:t>
            </w:r>
          </w:p>
        </w:tc>
        <w:tc>
          <w:tcPr>
            <w:tcW w:w="275" w:type="pct"/>
            <w:vMerge w:val="restart"/>
          </w:tcPr>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r w:rsidRPr="008B1612">
              <w:rPr>
                <w:rFonts w:ascii="Arial" w:hAnsi="Arial" w:cs="Arial"/>
                <w:sz w:val="20"/>
                <w:szCs w:val="20"/>
              </w:rPr>
              <w:t>-1,1</w:t>
            </w: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r w:rsidRPr="008B1612">
              <w:rPr>
                <w:rFonts w:ascii="Arial" w:hAnsi="Arial" w:cs="Arial"/>
                <w:sz w:val="20"/>
                <w:szCs w:val="20"/>
              </w:rPr>
              <w:t>6,8</w:t>
            </w:r>
          </w:p>
        </w:tc>
        <w:tc>
          <w:tcPr>
            <w:tcW w:w="364" w:type="pct"/>
            <w:vMerge w:val="restart"/>
          </w:tcPr>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r w:rsidRPr="008B1612">
              <w:rPr>
                <w:rFonts w:ascii="Arial" w:hAnsi="Arial" w:cs="Arial"/>
                <w:sz w:val="20"/>
                <w:szCs w:val="20"/>
              </w:rPr>
              <w:t>-1,1</w:t>
            </w: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r w:rsidRPr="008B1612">
              <w:rPr>
                <w:rFonts w:ascii="Arial" w:hAnsi="Arial" w:cs="Arial"/>
                <w:sz w:val="20"/>
                <w:szCs w:val="20"/>
              </w:rPr>
              <w:t>6,7</w:t>
            </w:r>
          </w:p>
        </w:tc>
      </w:tr>
      <w:tr w:rsidR="002A0499" w:rsidRPr="008B1612">
        <w:trPr>
          <w:trHeight w:val="922"/>
        </w:trPr>
        <w:tc>
          <w:tcPr>
            <w:tcW w:w="185" w:type="pct"/>
            <w:vMerge/>
          </w:tcPr>
          <w:p w:rsidR="002A0499" w:rsidRPr="008B1612" w:rsidRDefault="002A0499" w:rsidP="00D40679">
            <w:pPr>
              <w:pStyle w:val="ConsPlusCell"/>
              <w:rPr>
                <w:rFonts w:ascii="Arial" w:hAnsi="Arial" w:cs="Arial"/>
                <w:sz w:val="20"/>
                <w:szCs w:val="20"/>
              </w:rPr>
            </w:pPr>
          </w:p>
        </w:tc>
        <w:tc>
          <w:tcPr>
            <w:tcW w:w="748" w:type="pct"/>
            <w:vMerge/>
          </w:tcPr>
          <w:p w:rsidR="002A0499" w:rsidRPr="008B1612" w:rsidRDefault="002A0499" w:rsidP="00D40679">
            <w:pPr>
              <w:pStyle w:val="ConsPlusCell"/>
              <w:rPr>
                <w:rFonts w:ascii="Arial" w:hAnsi="Arial" w:cs="Arial"/>
                <w:sz w:val="20"/>
                <w:szCs w:val="20"/>
              </w:rPr>
            </w:pPr>
          </w:p>
        </w:tc>
        <w:tc>
          <w:tcPr>
            <w:tcW w:w="1364" w:type="pct"/>
          </w:tcPr>
          <w:p w:rsidR="002A0499" w:rsidRPr="008B1612" w:rsidRDefault="002A0499" w:rsidP="00D40679">
            <w:pPr>
              <w:spacing w:after="0"/>
              <w:rPr>
                <w:rFonts w:ascii="Arial" w:hAnsi="Arial" w:cs="Arial"/>
                <w:color w:val="000000"/>
                <w:sz w:val="20"/>
                <w:szCs w:val="20"/>
              </w:rPr>
            </w:pPr>
            <w:r w:rsidRPr="008B1612">
              <w:rPr>
                <w:rFonts w:ascii="Arial" w:hAnsi="Arial" w:cs="Arial"/>
                <w:color w:val="000000"/>
                <w:sz w:val="20"/>
                <w:szCs w:val="20"/>
              </w:rPr>
              <w:t xml:space="preserve">Отношение дефицита бюджета </w:t>
            </w:r>
            <w:r w:rsidRPr="008B1612">
              <w:rPr>
                <w:rFonts w:ascii="Arial" w:hAnsi="Arial" w:cs="Arial"/>
                <w:sz w:val="20"/>
                <w:szCs w:val="20"/>
              </w:rPr>
              <w:t>Клинского муниципального района к доходам бюджета, рассчитанное в соответствии с требованиями Бюджетного кодекса Российской Федерации</w:t>
            </w:r>
          </w:p>
        </w:tc>
        <w:tc>
          <w:tcPr>
            <w:tcW w:w="457" w:type="pct"/>
            <w:vMerge/>
          </w:tcPr>
          <w:p w:rsidR="002A0499" w:rsidRPr="008B1612" w:rsidRDefault="002A0499" w:rsidP="00D40679">
            <w:pPr>
              <w:pStyle w:val="ConsPlusCell"/>
              <w:rPr>
                <w:rFonts w:ascii="Arial" w:hAnsi="Arial" w:cs="Arial"/>
                <w:sz w:val="20"/>
                <w:szCs w:val="20"/>
              </w:rPr>
            </w:pPr>
          </w:p>
        </w:tc>
        <w:tc>
          <w:tcPr>
            <w:tcW w:w="688" w:type="pct"/>
            <w:vMerge/>
          </w:tcPr>
          <w:p w:rsidR="002A0499" w:rsidRPr="008B1612" w:rsidRDefault="002A0499" w:rsidP="00D40679">
            <w:pPr>
              <w:pStyle w:val="ConsPlusCell"/>
              <w:rPr>
                <w:rFonts w:ascii="Arial" w:hAnsi="Arial" w:cs="Arial"/>
                <w:sz w:val="20"/>
                <w:szCs w:val="20"/>
              </w:rPr>
            </w:pPr>
          </w:p>
        </w:tc>
        <w:tc>
          <w:tcPr>
            <w:tcW w:w="322" w:type="pct"/>
            <w:vMerge/>
          </w:tcPr>
          <w:p w:rsidR="002A0499" w:rsidRPr="008B1612" w:rsidRDefault="002A0499" w:rsidP="00D40679">
            <w:pPr>
              <w:pStyle w:val="ConsPlusCell"/>
              <w:rPr>
                <w:rFonts w:ascii="Arial" w:hAnsi="Arial" w:cs="Arial"/>
                <w:sz w:val="20"/>
                <w:szCs w:val="20"/>
              </w:rPr>
            </w:pPr>
          </w:p>
        </w:tc>
        <w:tc>
          <w:tcPr>
            <w:tcW w:w="322" w:type="pct"/>
            <w:vMerge/>
          </w:tcPr>
          <w:p w:rsidR="002A0499" w:rsidRPr="008B1612" w:rsidRDefault="002A0499" w:rsidP="00D40679">
            <w:pPr>
              <w:pStyle w:val="ConsPlusCell"/>
              <w:rPr>
                <w:rFonts w:ascii="Arial" w:hAnsi="Arial" w:cs="Arial"/>
                <w:sz w:val="20"/>
                <w:szCs w:val="20"/>
              </w:rPr>
            </w:pPr>
          </w:p>
        </w:tc>
        <w:tc>
          <w:tcPr>
            <w:tcW w:w="275" w:type="pct"/>
            <w:vMerge/>
          </w:tcPr>
          <w:p w:rsidR="002A0499" w:rsidRPr="008B1612" w:rsidRDefault="002A0499" w:rsidP="00D40679">
            <w:pPr>
              <w:pStyle w:val="ConsPlusCell"/>
              <w:rPr>
                <w:rFonts w:ascii="Arial" w:hAnsi="Arial" w:cs="Arial"/>
                <w:sz w:val="20"/>
                <w:szCs w:val="20"/>
              </w:rPr>
            </w:pPr>
          </w:p>
        </w:tc>
        <w:tc>
          <w:tcPr>
            <w:tcW w:w="275" w:type="pct"/>
            <w:vMerge/>
          </w:tcPr>
          <w:p w:rsidR="002A0499" w:rsidRPr="008B1612" w:rsidRDefault="002A0499" w:rsidP="00D40679">
            <w:pPr>
              <w:pStyle w:val="ConsPlusCell"/>
              <w:rPr>
                <w:rFonts w:ascii="Arial" w:hAnsi="Arial" w:cs="Arial"/>
                <w:sz w:val="20"/>
                <w:szCs w:val="20"/>
              </w:rPr>
            </w:pPr>
          </w:p>
        </w:tc>
        <w:tc>
          <w:tcPr>
            <w:tcW w:w="364" w:type="pct"/>
            <w:vMerge/>
          </w:tcPr>
          <w:p w:rsidR="002A0499" w:rsidRPr="008B1612" w:rsidRDefault="002A0499" w:rsidP="00D40679">
            <w:pPr>
              <w:pStyle w:val="ConsPlusCell"/>
              <w:rPr>
                <w:rFonts w:ascii="Arial" w:hAnsi="Arial" w:cs="Arial"/>
                <w:sz w:val="20"/>
                <w:szCs w:val="20"/>
              </w:rPr>
            </w:pPr>
          </w:p>
        </w:tc>
      </w:tr>
      <w:tr w:rsidR="002A0499" w:rsidRPr="008B1612">
        <w:tc>
          <w:tcPr>
            <w:tcW w:w="185" w:type="pct"/>
            <w:vMerge/>
          </w:tcPr>
          <w:p w:rsidR="002A0499" w:rsidRPr="008B1612" w:rsidRDefault="002A0499" w:rsidP="00D40679">
            <w:pPr>
              <w:pStyle w:val="ConsPlusCell"/>
              <w:rPr>
                <w:rFonts w:ascii="Arial" w:hAnsi="Arial" w:cs="Arial"/>
                <w:sz w:val="20"/>
                <w:szCs w:val="20"/>
              </w:rPr>
            </w:pPr>
          </w:p>
        </w:tc>
        <w:tc>
          <w:tcPr>
            <w:tcW w:w="748" w:type="pct"/>
            <w:vMerge/>
          </w:tcPr>
          <w:p w:rsidR="002A0499" w:rsidRPr="008B1612" w:rsidRDefault="002A0499" w:rsidP="00D40679">
            <w:pPr>
              <w:pStyle w:val="ConsPlusCell"/>
              <w:jc w:val="center"/>
              <w:rPr>
                <w:rFonts w:ascii="Arial" w:hAnsi="Arial" w:cs="Arial"/>
                <w:sz w:val="20"/>
                <w:szCs w:val="20"/>
              </w:rPr>
            </w:pPr>
          </w:p>
        </w:tc>
        <w:tc>
          <w:tcPr>
            <w:tcW w:w="1364" w:type="pct"/>
          </w:tcPr>
          <w:p w:rsidR="002A0499" w:rsidRPr="008B1612" w:rsidRDefault="002A0499" w:rsidP="00D40679">
            <w:pPr>
              <w:spacing w:after="0"/>
              <w:rPr>
                <w:rFonts w:ascii="Arial" w:hAnsi="Arial" w:cs="Arial"/>
                <w:color w:val="000000"/>
                <w:sz w:val="20"/>
                <w:szCs w:val="20"/>
              </w:rPr>
            </w:pPr>
            <w:r w:rsidRPr="008B1612">
              <w:rPr>
                <w:rFonts w:ascii="Arial" w:hAnsi="Arial" w:cs="Arial"/>
                <w:color w:val="000000"/>
                <w:sz w:val="20"/>
                <w:szCs w:val="20"/>
              </w:rPr>
              <w:t>Отсутствие просроченной  кредиторской задолженности по оплате труда (включая начисления на оплату труда) муниципальных учреждений в общем объеме расходов Клинского муниципального района на оплату труда (включая начисления на оплату труда)</w:t>
            </w:r>
          </w:p>
        </w:tc>
        <w:tc>
          <w:tcPr>
            <w:tcW w:w="457" w:type="pct"/>
          </w:tcPr>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rPr>
                <w:rFonts w:ascii="Arial" w:hAnsi="Arial" w:cs="Arial"/>
                <w:sz w:val="20"/>
                <w:szCs w:val="20"/>
              </w:rPr>
            </w:pPr>
            <w:r w:rsidRPr="008B1612">
              <w:rPr>
                <w:rFonts w:ascii="Arial" w:hAnsi="Arial" w:cs="Arial"/>
                <w:sz w:val="20"/>
                <w:szCs w:val="20"/>
              </w:rPr>
              <w:t>да/нет</w:t>
            </w:r>
          </w:p>
        </w:tc>
        <w:tc>
          <w:tcPr>
            <w:tcW w:w="688" w:type="pct"/>
          </w:tcPr>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r w:rsidRPr="008B1612">
              <w:rPr>
                <w:rFonts w:ascii="Arial" w:hAnsi="Arial" w:cs="Arial"/>
                <w:sz w:val="20"/>
                <w:szCs w:val="20"/>
              </w:rPr>
              <w:t>да</w:t>
            </w:r>
          </w:p>
        </w:tc>
        <w:tc>
          <w:tcPr>
            <w:tcW w:w="322" w:type="pct"/>
          </w:tcPr>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r w:rsidRPr="008B1612">
              <w:rPr>
                <w:rFonts w:ascii="Arial" w:hAnsi="Arial" w:cs="Arial"/>
                <w:sz w:val="20"/>
                <w:szCs w:val="20"/>
              </w:rPr>
              <w:t>да</w:t>
            </w:r>
          </w:p>
        </w:tc>
        <w:tc>
          <w:tcPr>
            <w:tcW w:w="322" w:type="pct"/>
          </w:tcPr>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r w:rsidRPr="008B1612">
              <w:rPr>
                <w:rFonts w:ascii="Arial" w:hAnsi="Arial" w:cs="Arial"/>
                <w:sz w:val="20"/>
                <w:szCs w:val="20"/>
              </w:rPr>
              <w:t>да</w:t>
            </w:r>
          </w:p>
        </w:tc>
        <w:tc>
          <w:tcPr>
            <w:tcW w:w="275" w:type="pct"/>
          </w:tcPr>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r w:rsidRPr="008B1612">
              <w:rPr>
                <w:rFonts w:ascii="Arial" w:hAnsi="Arial" w:cs="Arial"/>
                <w:sz w:val="20"/>
                <w:szCs w:val="20"/>
              </w:rPr>
              <w:t>да</w:t>
            </w:r>
          </w:p>
        </w:tc>
        <w:tc>
          <w:tcPr>
            <w:tcW w:w="275" w:type="pct"/>
          </w:tcPr>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r w:rsidRPr="008B1612">
              <w:rPr>
                <w:rFonts w:ascii="Arial" w:hAnsi="Arial" w:cs="Arial"/>
                <w:sz w:val="20"/>
                <w:szCs w:val="20"/>
              </w:rPr>
              <w:t>да</w:t>
            </w:r>
          </w:p>
        </w:tc>
        <w:tc>
          <w:tcPr>
            <w:tcW w:w="364" w:type="pct"/>
          </w:tcPr>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r w:rsidRPr="008B1612">
              <w:rPr>
                <w:rFonts w:ascii="Arial" w:hAnsi="Arial" w:cs="Arial"/>
                <w:sz w:val="20"/>
                <w:szCs w:val="20"/>
              </w:rPr>
              <w:t>да</w:t>
            </w:r>
          </w:p>
        </w:tc>
      </w:tr>
      <w:tr w:rsidR="002A0499" w:rsidRPr="008B1612">
        <w:trPr>
          <w:trHeight w:val="1118"/>
        </w:trPr>
        <w:tc>
          <w:tcPr>
            <w:tcW w:w="185" w:type="pct"/>
            <w:vMerge/>
          </w:tcPr>
          <w:p w:rsidR="002A0499" w:rsidRPr="008B1612" w:rsidRDefault="002A0499" w:rsidP="00D40679">
            <w:pPr>
              <w:pStyle w:val="ConsPlusCell"/>
              <w:rPr>
                <w:rFonts w:ascii="Arial" w:hAnsi="Arial" w:cs="Arial"/>
                <w:sz w:val="20"/>
                <w:szCs w:val="20"/>
              </w:rPr>
            </w:pPr>
          </w:p>
        </w:tc>
        <w:tc>
          <w:tcPr>
            <w:tcW w:w="748" w:type="pct"/>
            <w:vMerge/>
          </w:tcPr>
          <w:p w:rsidR="002A0499" w:rsidRPr="008B1612" w:rsidRDefault="002A0499" w:rsidP="00D40679">
            <w:pPr>
              <w:pStyle w:val="ConsPlusCell"/>
              <w:jc w:val="center"/>
              <w:rPr>
                <w:rFonts w:ascii="Arial" w:hAnsi="Arial" w:cs="Arial"/>
                <w:sz w:val="20"/>
                <w:szCs w:val="20"/>
              </w:rPr>
            </w:pPr>
          </w:p>
        </w:tc>
        <w:tc>
          <w:tcPr>
            <w:tcW w:w="1364" w:type="pct"/>
          </w:tcPr>
          <w:p w:rsidR="002A0499" w:rsidRPr="008B1612" w:rsidRDefault="002A0499" w:rsidP="00D40679">
            <w:pPr>
              <w:spacing w:after="0"/>
              <w:rPr>
                <w:rFonts w:ascii="Arial" w:hAnsi="Arial" w:cs="Arial"/>
                <w:color w:val="000000"/>
                <w:sz w:val="20"/>
                <w:szCs w:val="20"/>
              </w:rPr>
            </w:pPr>
            <w:r w:rsidRPr="008B1612">
              <w:rPr>
                <w:rFonts w:ascii="Arial" w:hAnsi="Arial" w:cs="Arial"/>
                <w:sz w:val="20"/>
                <w:szCs w:val="20"/>
              </w:rPr>
              <w:t>Обеспечение финансирования непредвиденных мероприятий за счет средств бюджета Клинского муниципального района</w:t>
            </w:r>
          </w:p>
        </w:tc>
        <w:tc>
          <w:tcPr>
            <w:tcW w:w="457" w:type="pct"/>
          </w:tcPr>
          <w:p w:rsidR="002A0499" w:rsidRPr="008B1612" w:rsidRDefault="002A0499" w:rsidP="00D40679">
            <w:pPr>
              <w:pStyle w:val="ConsPlusCell"/>
              <w:rPr>
                <w:rFonts w:ascii="Arial" w:hAnsi="Arial" w:cs="Arial"/>
                <w:sz w:val="20"/>
                <w:szCs w:val="20"/>
              </w:rPr>
            </w:pPr>
          </w:p>
          <w:p w:rsidR="002A0499" w:rsidRPr="008B1612" w:rsidRDefault="002A0499" w:rsidP="00D40679">
            <w:pPr>
              <w:pStyle w:val="ConsPlusCell"/>
              <w:rPr>
                <w:rFonts w:ascii="Arial" w:hAnsi="Arial" w:cs="Arial"/>
                <w:sz w:val="20"/>
                <w:szCs w:val="20"/>
              </w:rPr>
            </w:pPr>
          </w:p>
          <w:p w:rsidR="002A0499" w:rsidRPr="008B1612" w:rsidRDefault="002A0499" w:rsidP="00D40679">
            <w:pPr>
              <w:pStyle w:val="ConsPlusCell"/>
              <w:rPr>
                <w:rFonts w:ascii="Arial" w:hAnsi="Arial" w:cs="Arial"/>
                <w:sz w:val="20"/>
                <w:szCs w:val="20"/>
              </w:rPr>
            </w:pPr>
            <w:r w:rsidRPr="008B1612">
              <w:rPr>
                <w:rFonts w:ascii="Arial" w:hAnsi="Arial" w:cs="Arial"/>
                <w:sz w:val="20"/>
                <w:szCs w:val="20"/>
              </w:rPr>
              <w:t>да/нет</w:t>
            </w:r>
          </w:p>
        </w:tc>
        <w:tc>
          <w:tcPr>
            <w:tcW w:w="688" w:type="pct"/>
          </w:tcPr>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r w:rsidRPr="008B1612">
              <w:rPr>
                <w:rFonts w:ascii="Arial" w:hAnsi="Arial" w:cs="Arial"/>
                <w:sz w:val="20"/>
                <w:szCs w:val="20"/>
              </w:rPr>
              <w:t>да</w:t>
            </w:r>
          </w:p>
        </w:tc>
        <w:tc>
          <w:tcPr>
            <w:tcW w:w="322" w:type="pct"/>
          </w:tcPr>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r w:rsidRPr="008B1612">
              <w:rPr>
                <w:rFonts w:ascii="Arial" w:hAnsi="Arial" w:cs="Arial"/>
                <w:sz w:val="20"/>
                <w:szCs w:val="20"/>
              </w:rPr>
              <w:t>да</w:t>
            </w:r>
          </w:p>
        </w:tc>
        <w:tc>
          <w:tcPr>
            <w:tcW w:w="322" w:type="pct"/>
          </w:tcPr>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r w:rsidRPr="008B1612">
              <w:rPr>
                <w:rFonts w:ascii="Arial" w:hAnsi="Arial" w:cs="Arial"/>
                <w:sz w:val="20"/>
                <w:szCs w:val="20"/>
              </w:rPr>
              <w:t>да</w:t>
            </w:r>
          </w:p>
        </w:tc>
        <w:tc>
          <w:tcPr>
            <w:tcW w:w="275" w:type="pct"/>
          </w:tcPr>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r w:rsidRPr="008B1612">
              <w:rPr>
                <w:rFonts w:ascii="Arial" w:hAnsi="Arial" w:cs="Arial"/>
                <w:sz w:val="20"/>
                <w:szCs w:val="20"/>
              </w:rPr>
              <w:t>да</w:t>
            </w:r>
          </w:p>
        </w:tc>
        <w:tc>
          <w:tcPr>
            <w:tcW w:w="275" w:type="pct"/>
          </w:tcPr>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r w:rsidRPr="008B1612">
              <w:rPr>
                <w:rFonts w:ascii="Arial" w:hAnsi="Arial" w:cs="Arial"/>
                <w:sz w:val="20"/>
                <w:szCs w:val="20"/>
              </w:rPr>
              <w:t>да</w:t>
            </w:r>
          </w:p>
        </w:tc>
        <w:tc>
          <w:tcPr>
            <w:tcW w:w="364" w:type="pct"/>
          </w:tcPr>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r w:rsidRPr="008B1612">
              <w:rPr>
                <w:rFonts w:ascii="Arial" w:hAnsi="Arial" w:cs="Arial"/>
                <w:sz w:val="20"/>
                <w:szCs w:val="20"/>
              </w:rPr>
              <w:t>да</w:t>
            </w:r>
          </w:p>
        </w:tc>
      </w:tr>
      <w:tr w:rsidR="002A0499" w:rsidRPr="008B1612">
        <w:trPr>
          <w:trHeight w:val="2408"/>
        </w:trPr>
        <w:tc>
          <w:tcPr>
            <w:tcW w:w="185" w:type="pct"/>
          </w:tcPr>
          <w:p w:rsidR="002A0499" w:rsidRPr="008B1612" w:rsidRDefault="002A0499" w:rsidP="00D40679">
            <w:pPr>
              <w:pStyle w:val="ConsPlusCell"/>
              <w:rPr>
                <w:rFonts w:ascii="Arial" w:hAnsi="Arial" w:cs="Arial"/>
                <w:sz w:val="20"/>
                <w:szCs w:val="20"/>
              </w:rPr>
            </w:pPr>
            <w:r w:rsidRPr="008B1612">
              <w:rPr>
                <w:rFonts w:ascii="Arial" w:hAnsi="Arial" w:cs="Arial"/>
                <w:sz w:val="20"/>
                <w:szCs w:val="20"/>
              </w:rPr>
              <w:t>3.</w:t>
            </w:r>
          </w:p>
        </w:tc>
        <w:tc>
          <w:tcPr>
            <w:tcW w:w="748" w:type="pct"/>
          </w:tcPr>
          <w:p w:rsidR="002A0499" w:rsidRPr="008B1612" w:rsidRDefault="002A0499" w:rsidP="00D40679">
            <w:pPr>
              <w:spacing w:after="0"/>
              <w:rPr>
                <w:rFonts w:ascii="Arial" w:hAnsi="Arial" w:cs="Arial"/>
                <w:sz w:val="20"/>
                <w:szCs w:val="20"/>
              </w:rPr>
            </w:pPr>
            <w:r w:rsidRPr="008B1612">
              <w:rPr>
                <w:rFonts w:ascii="Arial" w:hAnsi="Arial" w:cs="Arial"/>
                <w:sz w:val="20"/>
                <w:szCs w:val="20"/>
              </w:rPr>
              <w:t>Совершенствование системы управления муниципальным долгом</w:t>
            </w:r>
          </w:p>
          <w:p w:rsidR="002A0499" w:rsidRPr="008B1612" w:rsidRDefault="002A0499" w:rsidP="00D40679">
            <w:pPr>
              <w:pStyle w:val="ConsPlusCell"/>
              <w:rPr>
                <w:rFonts w:ascii="Arial" w:hAnsi="Arial" w:cs="Arial"/>
                <w:sz w:val="20"/>
                <w:szCs w:val="20"/>
              </w:rPr>
            </w:pPr>
          </w:p>
        </w:tc>
        <w:tc>
          <w:tcPr>
            <w:tcW w:w="1364" w:type="pct"/>
          </w:tcPr>
          <w:p w:rsidR="002A0499" w:rsidRPr="008B1612" w:rsidRDefault="002A0499" w:rsidP="00D40679">
            <w:pPr>
              <w:spacing w:after="0"/>
              <w:rPr>
                <w:rFonts w:ascii="Arial" w:hAnsi="Arial" w:cs="Arial"/>
                <w:color w:val="000000"/>
                <w:sz w:val="20"/>
                <w:szCs w:val="20"/>
              </w:rPr>
            </w:pPr>
            <w:r w:rsidRPr="008B1612">
              <w:rPr>
                <w:rFonts w:ascii="Arial" w:hAnsi="Arial" w:cs="Arial"/>
                <w:color w:val="000000"/>
                <w:sz w:val="20"/>
                <w:szCs w:val="20"/>
              </w:rPr>
              <w:t xml:space="preserve">Снижение долговой нагрузки на бюджет </w:t>
            </w:r>
            <w:r w:rsidRPr="008B1612">
              <w:rPr>
                <w:rFonts w:ascii="Arial" w:hAnsi="Arial" w:cs="Arial"/>
                <w:sz w:val="20"/>
                <w:szCs w:val="20"/>
              </w:rPr>
              <w:t>Клинского муниципального района (отношение объема муниципального долга к годовому объему доходов бюджета Клинского муниципального района без учета безвозмездных поступлений и (или) поступлений налоговых доходов по дополнительным нормативам отчислений)</w:t>
            </w:r>
          </w:p>
        </w:tc>
        <w:tc>
          <w:tcPr>
            <w:tcW w:w="457" w:type="pct"/>
          </w:tcPr>
          <w:p w:rsidR="002A0499" w:rsidRPr="008B1612" w:rsidRDefault="002A0499" w:rsidP="00D40679">
            <w:pPr>
              <w:pStyle w:val="ConsPlusCell"/>
              <w:rPr>
                <w:rFonts w:ascii="Arial" w:hAnsi="Arial" w:cs="Arial"/>
                <w:sz w:val="20"/>
                <w:szCs w:val="20"/>
              </w:rPr>
            </w:pPr>
          </w:p>
          <w:p w:rsidR="002A0499" w:rsidRPr="008B1612" w:rsidRDefault="002A0499" w:rsidP="00D40679">
            <w:pPr>
              <w:pStyle w:val="ConsPlusCell"/>
              <w:rPr>
                <w:rFonts w:ascii="Arial" w:hAnsi="Arial" w:cs="Arial"/>
                <w:sz w:val="20"/>
                <w:szCs w:val="20"/>
              </w:rPr>
            </w:pPr>
          </w:p>
          <w:p w:rsidR="002A0499" w:rsidRPr="008B1612" w:rsidRDefault="002A0499" w:rsidP="00D40679">
            <w:pPr>
              <w:pStyle w:val="ConsPlusCell"/>
              <w:rPr>
                <w:rFonts w:ascii="Arial" w:hAnsi="Arial" w:cs="Arial"/>
                <w:sz w:val="20"/>
                <w:szCs w:val="20"/>
              </w:rPr>
            </w:pPr>
          </w:p>
          <w:p w:rsidR="002A0499" w:rsidRPr="008B1612" w:rsidRDefault="002A0499" w:rsidP="00D40679">
            <w:pPr>
              <w:pStyle w:val="ConsPlusCell"/>
              <w:rPr>
                <w:rFonts w:ascii="Arial" w:hAnsi="Arial" w:cs="Arial"/>
                <w:sz w:val="20"/>
                <w:szCs w:val="20"/>
              </w:rPr>
            </w:pPr>
            <w:r w:rsidRPr="008B1612">
              <w:rPr>
                <w:rFonts w:ascii="Arial" w:hAnsi="Arial" w:cs="Arial"/>
                <w:sz w:val="20"/>
                <w:szCs w:val="20"/>
              </w:rPr>
              <w:t>проценты</w:t>
            </w:r>
          </w:p>
        </w:tc>
        <w:tc>
          <w:tcPr>
            <w:tcW w:w="688" w:type="pct"/>
          </w:tcPr>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r w:rsidRPr="008B1612">
              <w:rPr>
                <w:rFonts w:ascii="Arial" w:hAnsi="Arial" w:cs="Arial"/>
                <w:sz w:val="20"/>
                <w:szCs w:val="20"/>
              </w:rPr>
              <w:t>68,12</w:t>
            </w:r>
          </w:p>
        </w:tc>
        <w:tc>
          <w:tcPr>
            <w:tcW w:w="322" w:type="pct"/>
          </w:tcPr>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r w:rsidRPr="008B1612">
              <w:rPr>
                <w:rFonts w:ascii="Arial" w:hAnsi="Arial" w:cs="Arial"/>
                <w:sz w:val="20"/>
                <w:szCs w:val="20"/>
              </w:rPr>
              <w:t>65,1</w:t>
            </w:r>
          </w:p>
        </w:tc>
        <w:tc>
          <w:tcPr>
            <w:tcW w:w="322" w:type="pct"/>
          </w:tcPr>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r w:rsidRPr="008B1612">
              <w:rPr>
                <w:rFonts w:ascii="Arial" w:hAnsi="Arial" w:cs="Arial"/>
                <w:sz w:val="20"/>
                <w:szCs w:val="20"/>
              </w:rPr>
              <w:t>62,1</w:t>
            </w:r>
          </w:p>
        </w:tc>
        <w:tc>
          <w:tcPr>
            <w:tcW w:w="275" w:type="pct"/>
          </w:tcPr>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r w:rsidRPr="008B1612">
              <w:rPr>
                <w:rFonts w:ascii="Arial" w:hAnsi="Arial" w:cs="Arial"/>
                <w:sz w:val="20"/>
                <w:szCs w:val="20"/>
              </w:rPr>
              <w:t>59,1</w:t>
            </w:r>
          </w:p>
        </w:tc>
        <w:tc>
          <w:tcPr>
            <w:tcW w:w="275" w:type="pct"/>
          </w:tcPr>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r w:rsidRPr="008B1612">
              <w:rPr>
                <w:rFonts w:ascii="Arial" w:hAnsi="Arial" w:cs="Arial"/>
                <w:sz w:val="20"/>
                <w:szCs w:val="20"/>
              </w:rPr>
              <w:t>56,1</w:t>
            </w:r>
          </w:p>
        </w:tc>
        <w:tc>
          <w:tcPr>
            <w:tcW w:w="364" w:type="pct"/>
          </w:tcPr>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p>
          <w:p w:rsidR="002A0499" w:rsidRPr="008B1612" w:rsidRDefault="002A0499" w:rsidP="00D40679">
            <w:pPr>
              <w:pStyle w:val="ConsPlusCell"/>
              <w:jc w:val="center"/>
              <w:rPr>
                <w:rFonts w:ascii="Arial" w:hAnsi="Arial" w:cs="Arial"/>
                <w:sz w:val="20"/>
                <w:szCs w:val="20"/>
              </w:rPr>
            </w:pPr>
            <w:r w:rsidRPr="008B1612">
              <w:rPr>
                <w:rFonts w:ascii="Arial" w:hAnsi="Arial" w:cs="Arial"/>
                <w:sz w:val="20"/>
                <w:szCs w:val="20"/>
              </w:rPr>
              <w:t>53,1</w:t>
            </w:r>
          </w:p>
        </w:tc>
      </w:tr>
    </w:tbl>
    <w:p w:rsidR="002A0499" w:rsidRPr="00D40679" w:rsidRDefault="002A0499" w:rsidP="00D40679">
      <w:pPr>
        <w:spacing w:after="0"/>
        <w:rPr>
          <w:rFonts w:ascii="Arial" w:hAnsi="Arial" w:cs="Arial"/>
          <w:b/>
          <w:bCs/>
          <w:lang w:eastAsia="ja-JP"/>
        </w:rPr>
      </w:pPr>
    </w:p>
    <w:p w:rsidR="002A0499" w:rsidRPr="00D40679" w:rsidRDefault="002A0499" w:rsidP="00D40679">
      <w:pPr>
        <w:pStyle w:val="ListParagraph"/>
        <w:numPr>
          <w:ilvl w:val="0"/>
          <w:numId w:val="21"/>
        </w:numPr>
        <w:spacing w:after="0" w:line="240" w:lineRule="auto"/>
        <w:jc w:val="center"/>
        <w:rPr>
          <w:rFonts w:ascii="Arial" w:hAnsi="Arial" w:cs="Arial"/>
          <w:b/>
          <w:bCs/>
          <w:sz w:val="24"/>
          <w:szCs w:val="24"/>
          <w:lang w:eastAsia="ja-JP"/>
        </w:rPr>
      </w:pPr>
      <w:r w:rsidRPr="00D40679">
        <w:rPr>
          <w:rFonts w:ascii="Arial" w:hAnsi="Arial" w:cs="Arial"/>
          <w:b/>
          <w:bCs/>
          <w:sz w:val="24"/>
          <w:szCs w:val="24"/>
          <w:lang w:eastAsia="ja-JP"/>
        </w:rPr>
        <w:t>Планируемые результаты реализации Подпрограммы «Развитие архивного дела»</w:t>
      </w:r>
    </w:p>
    <w:p w:rsidR="002A0499" w:rsidRPr="00D40679" w:rsidRDefault="002A0499" w:rsidP="00D40679">
      <w:pPr>
        <w:spacing w:after="0"/>
        <w:jc w:val="center"/>
        <w:rPr>
          <w:rFonts w:ascii="Arial" w:hAnsi="Arial" w:cs="Arial"/>
          <w:b/>
          <w:bCs/>
          <w:lang w:eastAsia="ja-JP"/>
        </w:rPr>
      </w:pPr>
    </w:p>
    <w:tbl>
      <w:tblPr>
        <w:tblW w:w="14764" w:type="dxa"/>
        <w:tblInd w:w="2" w:type="dxa"/>
        <w:tblLayout w:type="fixed"/>
        <w:tblCellMar>
          <w:left w:w="75" w:type="dxa"/>
          <w:right w:w="75" w:type="dxa"/>
        </w:tblCellMar>
        <w:tblLook w:val="0000"/>
      </w:tblPr>
      <w:tblGrid>
        <w:gridCol w:w="612"/>
        <w:gridCol w:w="1940"/>
        <w:gridCol w:w="1276"/>
        <w:gridCol w:w="1392"/>
        <w:gridCol w:w="1980"/>
        <w:gridCol w:w="1276"/>
        <w:gridCol w:w="1244"/>
        <w:gridCol w:w="1080"/>
        <w:gridCol w:w="1026"/>
        <w:gridCol w:w="954"/>
        <w:gridCol w:w="992"/>
        <w:gridCol w:w="992"/>
      </w:tblGrid>
      <w:tr w:rsidR="002A0499" w:rsidRPr="0005395B">
        <w:trPr>
          <w:trHeight w:val="800"/>
        </w:trPr>
        <w:tc>
          <w:tcPr>
            <w:tcW w:w="612" w:type="dxa"/>
            <w:vMerge w:val="restart"/>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jc w:val="center"/>
              <w:rPr>
                <w:rFonts w:ascii="Arial" w:hAnsi="Arial" w:cs="Arial"/>
                <w:b/>
                <w:bCs/>
                <w:i/>
                <w:iCs/>
                <w:sz w:val="20"/>
                <w:szCs w:val="20"/>
              </w:rPr>
            </w:pPr>
            <w:r w:rsidRPr="0005395B">
              <w:rPr>
                <w:rFonts w:ascii="Arial" w:hAnsi="Arial" w:cs="Arial"/>
                <w:b/>
                <w:bCs/>
                <w:i/>
                <w:iCs/>
                <w:sz w:val="20"/>
                <w:szCs w:val="20"/>
              </w:rPr>
              <w:t>№</w:t>
            </w:r>
            <w:r w:rsidRPr="0005395B">
              <w:rPr>
                <w:rFonts w:ascii="Arial" w:hAnsi="Arial" w:cs="Arial"/>
                <w:b/>
                <w:bCs/>
                <w:i/>
                <w:iCs/>
                <w:sz w:val="20"/>
                <w:szCs w:val="20"/>
              </w:rPr>
              <w:br/>
              <w:t>п/п</w:t>
            </w:r>
          </w:p>
        </w:tc>
        <w:tc>
          <w:tcPr>
            <w:tcW w:w="1940" w:type="dxa"/>
            <w:vMerge w:val="restart"/>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jc w:val="center"/>
              <w:rPr>
                <w:rFonts w:ascii="Arial" w:hAnsi="Arial" w:cs="Arial"/>
                <w:b/>
                <w:bCs/>
                <w:i/>
                <w:iCs/>
                <w:sz w:val="20"/>
                <w:szCs w:val="20"/>
              </w:rPr>
            </w:pPr>
            <w:r w:rsidRPr="0005395B">
              <w:rPr>
                <w:rFonts w:ascii="Arial" w:hAnsi="Arial" w:cs="Arial"/>
                <w:b/>
                <w:bCs/>
                <w:i/>
                <w:iCs/>
                <w:sz w:val="20"/>
                <w:szCs w:val="20"/>
              </w:rPr>
              <w:t xml:space="preserve">Задачи,      </w:t>
            </w:r>
            <w:r w:rsidRPr="0005395B">
              <w:rPr>
                <w:rFonts w:ascii="Arial" w:hAnsi="Arial" w:cs="Arial"/>
                <w:b/>
                <w:bCs/>
                <w:i/>
                <w:iCs/>
                <w:sz w:val="20"/>
                <w:szCs w:val="20"/>
              </w:rPr>
              <w:br/>
              <w:t xml:space="preserve">направленные </w:t>
            </w:r>
            <w:r w:rsidRPr="0005395B">
              <w:rPr>
                <w:rFonts w:ascii="Arial" w:hAnsi="Arial" w:cs="Arial"/>
                <w:b/>
                <w:bCs/>
                <w:i/>
                <w:iCs/>
                <w:sz w:val="20"/>
                <w:szCs w:val="20"/>
              </w:rPr>
              <w:br/>
              <w:t>на достижение</w:t>
            </w:r>
            <w:r w:rsidRPr="0005395B">
              <w:rPr>
                <w:rFonts w:ascii="Arial" w:hAnsi="Arial" w:cs="Arial"/>
                <w:b/>
                <w:bCs/>
                <w:i/>
                <w:iCs/>
                <w:sz w:val="20"/>
                <w:szCs w:val="20"/>
              </w:rPr>
              <w:br/>
              <w:t>цели</w:t>
            </w:r>
          </w:p>
        </w:tc>
        <w:tc>
          <w:tcPr>
            <w:tcW w:w="2668" w:type="dxa"/>
            <w:gridSpan w:val="2"/>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jc w:val="center"/>
              <w:rPr>
                <w:rFonts w:ascii="Arial" w:hAnsi="Arial" w:cs="Arial"/>
                <w:b/>
                <w:bCs/>
                <w:i/>
                <w:iCs/>
                <w:sz w:val="20"/>
                <w:szCs w:val="20"/>
              </w:rPr>
            </w:pPr>
            <w:r w:rsidRPr="0005395B">
              <w:rPr>
                <w:rFonts w:ascii="Arial" w:hAnsi="Arial" w:cs="Arial"/>
                <w:b/>
                <w:bCs/>
                <w:i/>
                <w:iCs/>
                <w:sz w:val="20"/>
                <w:szCs w:val="20"/>
              </w:rPr>
              <w:t xml:space="preserve">Планируемый объем    </w:t>
            </w:r>
            <w:r w:rsidRPr="0005395B">
              <w:rPr>
                <w:rFonts w:ascii="Arial" w:hAnsi="Arial" w:cs="Arial"/>
                <w:b/>
                <w:bCs/>
                <w:i/>
                <w:iCs/>
                <w:sz w:val="20"/>
                <w:szCs w:val="20"/>
              </w:rPr>
              <w:br/>
              <w:t xml:space="preserve">финансирования       </w:t>
            </w:r>
            <w:r w:rsidRPr="0005395B">
              <w:rPr>
                <w:rFonts w:ascii="Arial" w:hAnsi="Arial" w:cs="Arial"/>
                <w:b/>
                <w:bCs/>
                <w:i/>
                <w:iCs/>
                <w:sz w:val="20"/>
                <w:szCs w:val="20"/>
              </w:rPr>
              <w:br/>
              <w:t xml:space="preserve">на решение данной    </w:t>
            </w:r>
            <w:r w:rsidRPr="0005395B">
              <w:rPr>
                <w:rFonts w:ascii="Arial" w:hAnsi="Arial" w:cs="Arial"/>
                <w:b/>
                <w:bCs/>
                <w:i/>
                <w:iCs/>
                <w:sz w:val="20"/>
                <w:szCs w:val="20"/>
              </w:rPr>
              <w:br/>
              <w:t>задачи (тыс. руб.)</w:t>
            </w:r>
          </w:p>
        </w:tc>
        <w:tc>
          <w:tcPr>
            <w:tcW w:w="1980" w:type="dxa"/>
            <w:vMerge w:val="restart"/>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jc w:val="center"/>
              <w:rPr>
                <w:rFonts w:ascii="Arial" w:hAnsi="Arial" w:cs="Arial"/>
                <w:b/>
                <w:bCs/>
                <w:i/>
                <w:iCs/>
                <w:sz w:val="20"/>
                <w:szCs w:val="20"/>
              </w:rPr>
            </w:pPr>
            <w:r w:rsidRPr="0005395B">
              <w:rPr>
                <w:rFonts w:ascii="Arial" w:hAnsi="Arial" w:cs="Arial"/>
                <w:b/>
                <w:bCs/>
                <w:i/>
                <w:iCs/>
                <w:sz w:val="20"/>
                <w:szCs w:val="20"/>
              </w:rPr>
              <w:t xml:space="preserve">Количественные </w:t>
            </w:r>
            <w:r w:rsidRPr="0005395B">
              <w:rPr>
                <w:rFonts w:ascii="Arial" w:hAnsi="Arial" w:cs="Arial"/>
                <w:b/>
                <w:bCs/>
                <w:i/>
                <w:iCs/>
                <w:sz w:val="20"/>
                <w:szCs w:val="20"/>
              </w:rPr>
              <w:br/>
              <w:t xml:space="preserve">и/или          </w:t>
            </w:r>
            <w:r w:rsidRPr="0005395B">
              <w:rPr>
                <w:rFonts w:ascii="Arial" w:hAnsi="Arial" w:cs="Arial"/>
                <w:b/>
                <w:bCs/>
                <w:i/>
                <w:iCs/>
                <w:sz w:val="20"/>
                <w:szCs w:val="20"/>
              </w:rPr>
              <w:br/>
              <w:t xml:space="preserve">качественные   </w:t>
            </w:r>
            <w:r w:rsidRPr="0005395B">
              <w:rPr>
                <w:rFonts w:ascii="Arial" w:hAnsi="Arial" w:cs="Arial"/>
                <w:b/>
                <w:bCs/>
                <w:i/>
                <w:iCs/>
                <w:sz w:val="20"/>
                <w:szCs w:val="20"/>
              </w:rPr>
              <w:br/>
              <w:t xml:space="preserve">целевые        </w:t>
            </w:r>
            <w:r w:rsidRPr="0005395B">
              <w:rPr>
                <w:rFonts w:ascii="Arial" w:hAnsi="Arial" w:cs="Arial"/>
                <w:b/>
                <w:bCs/>
                <w:i/>
                <w:iCs/>
                <w:sz w:val="20"/>
                <w:szCs w:val="20"/>
              </w:rPr>
              <w:br/>
              <w:t xml:space="preserve">показатели,    </w:t>
            </w:r>
            <w:r w:rsidRPr="0005395B">
              <w:rPr>
                <w:rFonts w:ascii="Arial" w:hAnsi="Arial" w:cs="Arial"/>
                <w:b/>
                <w:bCs/>
                <w:i/>
                <w:iCs/>
                <w:sz w:val="20"/>
                <w:szCs w:val="20"/>
              </w:rPr>
              <w:br/>
              <w:t>характеризующие</w:t>
            </w:r>
            <w:r w:rsidRPr="0005395B">
              <w:rPr>
                <w:rFonts w:ascii="Arial" w:hAnsi="Arial" w:cs="Arial"/>
                <w:b/>
                <w:bCs/>
                <w:i/>
                <w:iCs/>
                <w:sz w:val="20"/>
                <w:szCs w:val="20"/>
              </w:rPr>
              <w:br/>
              <w:t xml:space="preserve">достижение     </w:t>
            </w:r>
            <w:r w:rsidRPr="0005395B">
              <w:rPr>
                <w:rFonts w:ascii="Arial" w:hAnsi="Arial" w:cs="Arial"/>
                <w:b/>
                <w:bCs/>
                <w:i/>
                <w:iCs/>
                <w:sz w:val="20"/>
                <w:szCs w:val="20"/>
              </w:rPr>
              <w:br/>
              <w:t>целей и решение</w:t>
            </w:r>
            <w:r w:rsidRPr="0005395B">
              <w:rPr>
                <w:rFonts w:ascii="Arial" w:hAnsi="Arial" w:cs="Arial"/>
                <w:b/>
                <w:bCs/>
                <w:i/>
                <w:iCs/>
                <w:sz w:val="20"/>
                <w:szCs w:val="20"/>
              </w:rPr>
              <w:br/>
              <w:t>задач</w:t>
            </w:r>
          </w:p>
        </w:tc>
        <w:tc>
          <w:tcPr>
            <w:tcW w:w="1276" w:type="dxa"/>
            <w:vMerge w:val="restart"/>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jc w:val="center"/>
              <w:rPr>
                <w:rFonts w:ascii="Arial" w:hAnsi="Arial" w:cs="Arial"/>
                <w:b/>
                <w:bCs/>
                <w:i/>
                <w:iCs/>
                <w:sz w:val="20"/>
                <w:szCs w:val="20"/>
              </w:rPr>
            </w:pPr>
            <w:r w:rsidRPr="0005395B">
              <w:rPr>
                <w:rFonts w:ascii="Arial" w:hAnsi="Arial" w:cs="Arial"/>
                <w:b/>
                <w:bCs/>
                <w:i/>
                <w:iCs/>
                <w:sz w:val="20"/>
                <w:szCs w:val="20"/>
              </w:rPr>
              <w:t xml:space="preserve">Единица  </w:t>
            </w:r>
            <w:r w:rsidRPr="0005395B">
              <w:rPr>
                <w:rFonts w:ascii="Arial" w:hAnsi="Arial" w:cs="Arial"/>
                <w:b/>
                <w:bCs/>
                <w:i/>
                <w:iCs/>
                <w:sz w:val="20"/>
                <w:szCs w:val="20"/>
              </w:rPr>
              <w:br/>
              <w:t>измерения</w:t>
            </w:r>
          </w:p>
        </w:tc>
        <w:tc>
          <w:tcPr>
            <w:tcW w:w="1244" w:type="dxa"/>
            <w:vMerge w:val="restart"/>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jc w:val="center"/>
              <w:rPr>
                <w:rFonts w:ascii="Arial" w:hAnsi="Arial" w:cs="Arial"/>
                <w:b/>
                <w:bCs/>
                <w:i/>
                <w:iCs/>
                <w:sz w:val="20"/>
                <w:szCs w:val="20"/>
              </w:rPr>
            </w:pPr>
            <w:r w:rsidRPr="0005395B">
              <w:rPr>
                <w:rFonts w:ascii="Arial" w:hAnsi="Arial" w:cs="Arial"/>
                <w:b/>
                <w:bCs/>
                <w:i/>
                <w:iCs/>
                <w:sz w:val="20"/>
                <w:szCs w:val="20"/>
              </w:rPr>
              <w:t xml:space="preserve">Базовое      </w:t>
            </w:r>
            <w:r w:rsidRPr="0005395B">
              <w:rPr>
                <w:rFonts w:ascii="Arial" w:hAnsi="Arial" w:cs="Arial"/>
                <w:b/>
                <w:bCs/>
                <w:i/>
                <w:iCs/>
                <w:sz w:val="20"/>
                <w:szCs w:val="20"/>
              </w:rPr>
              <w:br/>
              <w:t xml:space="preserve">значение     </w:t>
            </w:r>
            <w:r w:rsidRPr="0005395B">
              <w:rPr>
                <w:rFonts w:ascii="Arial" w:hAnsi="Arial" w:cs="Arial"/>
                <w:b/>
                <w:bCs/>
                <w:i/>
                <w:iCs/>
                <w:sz w:val="20"/>
                <w:szCs w:val="20"/>
              </w:rPr>
              <w:br/>
              <w:t xml:space="preserve">показателя   </w:t>
            </w:r>
            <w:r w:rsidRPr="0005395B">
              <w:rPr>
                <w:rFonts w:ascii="Arial" w:hAnsi="Arial" w:cs="Arial"/>
                <w:b/>
                <w:bCs/>
                <w:i/>
                <w:iCs/>
                <w:sz w:val="20"/>
                <w:szCs w:val="20"/>
              </w:rPr>
              <w:br/>
              <w:t xml:space="preserve">(на начало   </w:t>
            </w:r>
            <w:r w:rsidRPr="0005395B">
              <w:rPr>
                <w:rFonts w:ascii="Arial" w:hAnsi="Arial" w:cs="Arial"/>
                <w:b/>
                <w:bCs/>
                <w:i/>
                <w:iCs/>
                <w:sz w:val="20"/>
                <w:szCs w:val="20"/>
              </w:rPr>
              <w:br/>
              <w:t xml:space="preserve">реализации   </w:t>
            </w:r>
            <w:r w:rsidRPr="0005395B">
              <w:rPr>
                <w:rFonts w:ascii="Arial" w:hAnsi="Arial" w:cs="Arial"/>
                <w:b/>
                <w:bCs/>
                <w:i/>
                <w:iCs/>
                <w:sz w:val="20"/>
                <w:szCs w:val="20"/>
              </w:rPr>
              <w:br/>
              <w:t>подпрограммы)</w:t>
            </w:r>
          </w:p>
          <w:p w:rsidR="002A0499" w:rsidRPr="0005395B" w:rsidRDefault="002A0499" w:rsidP="00D40679">
            <w:pPr>
              <w:pStyle w:val="ConsPlusCell"/>
              <w:jc w:val="center"/>
              <w:rPr>
                <w:rFonts w:ascii="Arial" w:hAnsi="Arial" w:cs="Arial"/>
                <w:b/>
                <w:bCs/>
                <w:i/>
                <w:iCs/>
                <w:sz w:val="20"/>
                <w:szCs w:val="20"/>
              </w:rPr>
            </w:pPr>
            <w:r w:rsidRPr="0005395B">
              <w:rPr>
                <w:rFonts w:ascii="Arial" w:hAnsi="Arial" w:cs="Arial"/>
                <w:b/>
                <w:bCs/>
                <w:i/>
                <w:iCs/>
                <w:sz w:val="20"/>
                <w:szCs w:val="20"/>
              </w:rPr>
              <w:t>01.01.2015</w:t>
            </w:r>
          </w:p>
        </w:tc>
        <w:tc>
          <w:tcPr>
            <w:tcW w:w="5044" w:type="dxa"/>
            <w:gridSpan w:val="5"/>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jc w:val="center"/>
              <w:rPr>
                <w:rFonts w:ascii="Arial" w:hAnsi="Arial" w:cs="Arial"/>
                <w:b/>
                <w:bCs/>
                <w:i/>
                <w:iCs/>
                <w:sz w:val="20"/>
                <w:szCs w:val="20"/>
              </w:rPr>
            </w:pPr>
            <w:r w:rsidRPr="0005395B">
              <w:rPr>
                <w:rFonts w:ascii="Arial" w:hAnsi="Arial" w:cs="Arial"/>
                <w:b/>
                <w:bCs/>
                <w:i/>
                <w:iCs/>
                <w:sz w:val="20"/>
                <w:szCs w:val="20"/>
              </w:rPr>
              <w:t xml:space="preserve">Планируемое значение показателя по годам           </w:t>
            </w:r>
            <w:r w:rsidRPr="0005395B">
              <w:rPr>
                <w:rFonts w:ascii="Arial" w:hAnsi="Arial" w:cs="Arial"/>
                <w:b/>
                <w:bCs/>
                <w:i/>
                <w:iCs/>
                <w:sz w:val="20"/>
                <w:szCs w:val="20"/>
              </w:rPr>
              <w:br/>
              <w:t>реализации</w:t>
            </w:r>
          </w:p>
        </w:tc>
      </w:tr>
      <w:tr w:rsidR="002A0499" w:rsidRPr="0005395B">
        <w:trPr>
          <w:trHeight w:val="640"/>
        </w:trPr>
        <w:tc>
          <w:tcPr>
            <w:tcW w:w="612" w:type="dxa"/>
            <w:vMerge/>
            <w:tcBorders>
              <w:top w:val="single" w:sz="4" w:space="0" w:color="auto"/>
              <w:left w:val="single" w:sz="4" w:space="0" w:color="auto"/>
              <w:bottom w:val="single" w:sz="4" w:space="0" w:color="auto"/>
              <w:right w:val="single" w:sz="4" w:space="0" w:color="auto"/>
            </w:tcBorders>
            <w:vAlign w:val="center"/>
          </w:tcPr>
          <w:p w:rsidR="002A0499" w:rsidRPr="0005395B" w:rsidRDefault="002A0499" w:rsidP="00D40679">
            <w:pPr>
              <w:spacing w:after="0"/>
              <w:jc w:val="center"/>
              <w:rPr>
                <w:rFonts w:ascii="Arial" w:hAnsi="Arial" w:cs="Arial"/>
                <w:b/>
                <w:bCs/>
                <w:i/>
                <w:iCs/>
                <w:sz w:val="20"/>
                <w:szCs w:val="20"/>
              </w:rPr>
            </w:pPr>
          </w:p>
        </w:tc>
        <w:tc>
          <w:tcPr>
            <w:tcW w:w="1940" w:type="dxa"/>
            <w:vMerge/>
            <w:tcBorders>
              <w:top w:val="single" w:sz="4" w:space="0" w:color="auto"/>
              <w:left w:val="single" w:sz="4" w:space="0" w:color="auto"/>
              <w:bottom w:val="single" w:sz="4" w:space="0" w:color="auto"/>
              <w:right w:val="single" w:sz="4" w:space="0" w:color="auto"/>
            </w:tcBorders>
            <w:vAlign w:val="center"/>
          </w:tcPr>
          <w:p w:rsidR="002A0499" w:rsidRPr="0005395B" w:rsidRDefault="002A0499" w:rsidP="00D40679">
            <w:pPr>
              <w:spacing w:after="0"/>
              <w:jc w:val="center"/>
              <w:rPr>
                <w:rFonts w:ascii="Arial" w:hAnsi="Arial" w:cs="Arial"/>
                <w:b/>
                <w:bCs/>
                <w:i/>
                <w:iCs/>
                <w:sz w:val="20"/>
                <w:szCs w:val="20"/>
              </w:rPr>
            </w:pPr>
          </w:p>
        </w:tc>
        <w:tc>
          <w:tcPr>
            <w:tcW w:w="1276" w:type="dxa"/>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jc w:val="center"/>
              <w:rPr>
                <w:rFonts w:ascii="Arial" w:hAnsi="Arial" w:cs="Arial"/>
                <w:b/>
                <w:bCs/>
                <w:i/>
                <w:iCs/>
                <w:sz w:val="20"/>
                <w:szCs w:val="20"/>
              </w:rPr>
            </w:pPr>
            <w:r w:rsidRPr="0005395B">
              <w:rPr>
                <w:rFonts w:ascii="Arial" w:hAnsi="Arial" w:cs="Arial"/>
                <w:b/>
                <w:bCs/>
                <w:i/>
                <w:iCs/>
                <w:sz w:val="20"/>
                <w:szCs w:val="20"/>
              </w:rPr>
              <w:t xml:space="preserve">Бюджет     </w:t>
            </w:r>
            <w:r w:rsidRPr="0005395B">
              <w:rPr>
                <w:rFonts w:ascii="Arial" w:hAnsi="Arial" w:cs="Arial"/>
                <w:b/>
                <w:bCs/>
                <w:i/>
                <w:iCs/>
                <w:sz w:val="20"/>
                <w:szCs w:val="20"/>
              </w:rPr>
              <w:br/>
              <w:t>Клинского муниципального района</w:t>
            </w:r>
          </w:p>
        </w:tc>
        <w:tc>
          <w:tcPr>
            <w:tcW w:w="1392" w:type="dxa"/>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jc w:val="center"/>
              <w:rPr>
                <w:rFonts w:ascii="Arial" w:hAnsi="Arial" w:cs="Arial"/>
                <w:b/>
                <w:bCs/>
                <w:i/>
                <w:iCs/>
                <w:sz w:val="20"/>
                <w:szCs w:val="20"/>
              </w:rPr>
            </w:pPr>
            <w:r w:rsidRPr="0005395B">
              <w:rPr>
                <w:rFonts w:ascii="Arial" w:hAnsi="Arial" w:cs="Arial"/>
                <w:b/>
                <w:bCs/>
                <w:i/>
                <w:iCs/>
                <w:sz w:val="20"/>
                <w:szCs w:val="20"/>
              </w:rPr>
              <w:t xml:space="preserve">Другие   </w:t>
            </w:r>
            <w:r w:rsidRPr="0005395B">
              <w:rPr>
                <w:rFonts w:ascii="Arial" w:hAnsi="Arial" w:cs="Arial"/>
                <w:b/>
                <w:bCs/>
                <w:i/>
                <w:iCs/>
                <w:sz w:val="20"/>
                <w:szCs w:val="20"/>
              </w:rPr>
              <w:br/>
              <w:t>источники</w:t>
            </w:r>
          </w:p>
        </w:tc>
        <w:tc>
          <w:tcPr>
            <w:tcW w:w="1980" w:type="dxa"/>
            <w:vMerge/>
            <w:tcBorders>
              <w:top w:val="single" w:sz="4" w:space="0" w:color="auto"/>
              <w:left w:val="single" w:sz="4" w:space="0" w:color="auto"/>
              <w:bottom w:val="single" w:sz="4" w:space="0" w:color="auto"/>
              <w:right w:val="single" w:sz="4" w:space="0" w:color="auto"/>
            </w:tcBorders>
            <w:vAlign w:val="center"/>
          </w:tcPr>
          <w:p w:rsidR="002A0499" w:rsidRPr="0005395B" w:rsidRDefault="002A0499" w:rsidP="00D40679">
            <w:pPr>
              <w:spacing w:after="0"/>
              <w:jc w:val="center"/>
              <w:rPr>
                <w:rFonts w:ascii="Arial" w:hAnsi="Arial" w:cs="Arial"/>
                <w:b/>
                <w:bCs/>
                <w:i/>
                <w:iCs/>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2A0499" w:rsidRPr="0005395B" w:rsidRDefault="002A0499" w:rsidP="00D40679">
            <w:pPr>
              <w:spacing w:after="0"/>
              <w:jc w:val="center"/>
              <w:rPr>
                <w:rFonts w:ascii="Arial" w:hAnsi="Arial" w:cs="Arial"/>
                <w:b/>
                <w:bCs/>
                <w:i/>
                <w:iCs/>
                <w:sz w:val="20"/>
                <w:szCs w:val="20"/>
              </w:rPr>
            </w:pPr>
          </w:p>
        </w:tc>
        <w:tc>
          <w:tcPr>
            <w:tcW w:w="1244" w:type="dxa"/>
            <w:vMerge/>
            <w:tcBorders>
              <w:top w:val="single" w:sz="4" w:space="0" w:color="auto"/>
              <w:left w:val="single" w:sz="4" w:space="0" w:color="auto"/>
              <w:bottom w:val="single" w:sz="4" w:space="0" w:color="auto"/>
              <w:right w:val="single" w:sz="4" w:space="0" w:color="auto"/>
            </w:tcBorders>
            <w:vAlign w:val="center"/>
          </w:tcPr>
          <w:p w:rsidR="002A0499" w:rsidRPr="0005395B" w:rsidRDefault="002A0499" w:rsidP="00D40679">
            <w:pPr>
              <w:spacing w:after="0"/>
              <w:jc w:val="center"/>
              <w:rPr>
                <w:rFonts w:ascii="Arial" w:hAnsi="Arial" w:cs="Arial"/>
                <w:b/>
                <w:bCs/>
                <w:i/>
                <w:iCs/>
                <w:sz w:val="20"/>
                <w:szCs w:val="20"/>
              </w:rPr>
            </w:pPr>
          </w:p>
        </w:tc>
        <w:tc>
          <w:tcPr>
            <w:tcW w:w="1080" w:type="dxa"/>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jc w:val="center"/>
              <w:rPr>
                <w:rFonts w:ascii="Arial" w:hAnsi="Arial" w:cs="Arial"/>
                <w:b/>
                <w:bCs/>
                <w:i/>
                <w:iCs/>
                <w:sz w:val="20"/>
                <w:szCs w:val="20"/>
              </w:rPr>
            </w:pPr>
            <w:r w:rsidRPr="0005395B">
              <w:rPr>
                <w:rFonts w:ascii="Arial" w:hAnsi="Arial" w:cs="Arial"/>
                <w:b/>
                <w:bCs/>
                <w:i/>
                <w:iCs/>
                <w:sz w:val="20"/>
                <w:szCs w:val="20"/>
              </w:rPr>
              <w:t>2014г.</w:t>
            </w:r>
          </w:p>
        </w:tc>
        <w:tc>
          <w:tcPr>
            <w:tcW w:w="1026" w:type="dxa"/>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jc w:val="center"/>
              <w:rPr>
                <w:rFonts w:ascii="Arial" w:hAnsi="Arial" w:cs="Arial"/>
                <w:b/>
                <w:bCs/>
                <w:i/>
                <w:iCs/>
                <w:sz w:val="20"/>
                <w:szCs w:val="20"/>
              </w:rPr>
            </w:pPr>
            <w:r w:rsidRPr="0005395B">
              <w:rPr>
                <w:rFonts w:ascii="Arial" w:hAnsi="Arial" w:cs="Arial"/>
                <w:b/>
                <w:bCs/>
                <w:i/>
                <w:iCs/>
                <w:sz w:val="20"/>
                <w:szCs w:val="20"/>
              </w:rPr>
              <w:t>2015г.</w:t>
            </w:r>
          </w:p>
        </w:tc>
        <w:tc>
          <w:tcPr>
            <w:tcW w:w="954" w:type="dxa"/>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jc w:val="center"/>
              <w:rPr>
                <w:rFonts w:ascii="Arial" w:hAnsi="Arial" w:cs="Arial"/>
                <w:b/>
                <w:bCs/>
                <w:i/>
                <w:iCs/>
                <w:sz w:val="20"/>
                <w:szCs w:val="20"/>
              </w:rPr>
            </w:pPr>
            <w:r w:rsidRPr="0005395B">
              <w:rPr>
                <w:rFonts w:ascii="Arial" w:hAnsi="Arial" w:cs="Arial"/>
                <w:b/>
                <w:bCs/>
                <w:i/>
                <w:iCs/>
                <w:sz w:val="20"/>
                <w:szCs w:val="20"/>
              </w:rPr>
              <w:t>2016г.</w:t>
            </w:r>
          </w:p>
        </w:tc>
        <w:tc>
          <w:tcPr>
            <w:tcW w:w="992" w:type="dxa"/>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jc w:val="center"/>
              <w:rPr>
                <w:rFonts w:ascii="Arial" w:hAnsi="Arial" w:cs="Arial"/>
                <w:b/>
                <w:bCs/>
                <w:i/>
                <w:iCs/>
                <w:sz w:val="20"/>
                <w:szCs w:val="20"/>
              </w:rPr>
            </w:pPr>
            <w:r w:rsidRPr="0005395B">
              <w:rPr>
                <w:rFonts w:ascii="Arial" w:hAnsi="Arial" w:cs="Arial"/>
                <w:b/>
                <w:bCs/>
                <w:i/>
                <w:iCs/>
                <w:sz w:val="20"/>
                <w:szCs w:val="20"/>
              </w:rPr>
              <w:t>2017г.</w:t>
            </w:r>
          </w:p>
        </w:tc>
        <w:tc>
          <w:tcPr>
            <w:tcW w:w="992" w:type="dxa"/>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jc w:val="center"/>
              <w:rPr>
                <w:rFonts w:ascii="Arial" w:hAnsi="Arial" w:cs="Arial"/>
                <w:b/>
                <w:bCs/>
                <w:i/>
                <w:iCs/>
                <w:sz w:val="20"/>
                <w:szCs w:val="20"/>
              </w:rPr>
            </w:pPr>
            <w:r w:rsidRPr="0005395B">
              <w:rPr>
                <w:rFonts w:ascii="Arial" w:hAnsi="Arial" w:cs="Arial"/>
                <w:b/>
                <w:bCs/>
                <w:i/>
                <w:iCs/>
                <w:sz w:val="20"/>
                <w:szCs w:val="20"/>
              </w:rPr>
              <w:t>2018г.</w:t>
            </w:r>
          </w:p>
        </w:tc>
      </w:tr>
      <w:tr w:rsidR="002A0499" w:rsidRPr="0005395B">
        <w:trPr>
          <w:trHeight w:val="320"/>
        </w:trPr>
        <w:tc>
          <w:tcPr>
            <w:tcW w:w="612" w:type="dxa"/>
            <w:vMerge w:val="restart"/>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sz w:val="20"/>
                <w:szCs w:val="20"/>
              </w:rPr>
            </w:pPr>
            <w:r w:rsidRPr="0005395B">
              <w:rPr>
                <w:rFonts w:ascii="Arial" w:hAnsi="Arial" w:cs="Arial"/>
                <w:sz w:val="20"/>
                <w:szCs w:val="20"/>
              </w:rPr>
              <w:t xml:space="preserve">1. </w:t>
            </w:r>
          </w:p>
        </w:tc>
        <w:tc>
          <w:tcPr>
            <w:tcW w:w="1940" w:type="dxa"/>
            <w:vMerge w:val="restart"/>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b/>
                <w:bCs/>
                <w:sz w:val="20"/>
                <w:szCs w:val="20"/>
              </w:rPr>
            </w:pPr>
            <w:r w:rsidRPr="0005395B">
              <w:rPr>
                <w:rFonts w:ascii="Arial" w:hAnsi="Arial" w:cs="Arial"/>
                <w:b/>
                <w:bCs/>
                <w:sz w:val="20"/>
                <w:szCs w:val="20"/>
              </w:rPr>
              <w:t xml:space="preserve">Задача 1 </w:t>
            </w:r>
          </w:p>
          <w:p w:rsidR="002A0499" w:rsidRPr="0005395B" w:rsidRDefault="002A0499" w:rsidP="00D40679">
            <w:pPr>
              <w:pStyle w:val="ConsPlusCell"/>
              <w:rPr>
                <w:rFonts w:ascii="Arial" w:hAnsi="Arial" w:cs="Arial"/>
                <w:sz w:val="20"/>
                <w:szCs w:val="20"/>
              </w:rPr>
            </w:pPr>
            <w:r w:rsidRPr="0005395B">
              <w:rPr>
                <w:rFonts w:ascii="Arial" w:hAnsi="Arial" w:cs="Arial"/>
                <w:sz w:val="20"/>
                <w:szCs w:val="20"/>
              </w:rPr>
              <w:t xml:space="preserve">Хранение, комплектование, учет и использование документов Архивного фонда Московской области и других архивных документов на территории Клинского муниципального района    </w:t>
            </w:r>
          </w:p>
        </w:tc>
        <w:tc>
          <w:tcPr>
            <w:tcW w:w="1276" w:type="dxa"/>
            <w:vMerge w:val="restart"/>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sz w:val="20"/>
                <w:szCs w:val="20"/>
              </w:rPr>
            </w:pPr>
            <w:r w:rsidRPr="0005395B">
              <w:rPr>
                <w:rFonts w:ascii="Arial" w:hAnsi="Arial" w:cs="Arial"/>
                <w:sz w:val="20"/>
                <w:szCs w:val="20"/>
              </w:rPr>
              <w:t>26520</w:t>
            </w:r>
          </w:p>
        </w:tc>
        <w:tc>
          <w:tcPr>
            <w:tcW w:w="1392" w:type="dxa"/>
            <w:vMerge w:val="restart"/>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sz w:val="20"/>
                <w:szCs w:val="20"/>
              </w:rPr>
            </w:pPr>
            <w:r w:rsidRPr="0005395B">
              <w:rPr>
                <w:rFonts w:ascii="Arial" w:hAnsi="Arial" w:cs="Arial"/>
                <w:sz w:val="20"/>
                <w:szCs w:val="20"/>
              </w:rPr>
              <w:t>-</w:t>
            </w:r>
          </w:p>
        </w:tc>
        <w:tc>
          <w:tcPr>
            <w:tcW w:w="1980" w:type="dxa"/>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b/>
                <w:bCs/>
                <w:sz w:val="20"/>
                <w:szCs w:val="20"/>
              </w:rPr>
            </w:pPr>
            <w:r w:rsidRPr="0005395B">
              <w:rPr>
                <w:rFonts w:ascii="Arial" w:hAnsi="Arial" w:cs="Arial"/>
                <w:b/>
                <w:bCs/>
                <w:sz w:val="20"/>
                <w:szCs w:val="20"/>
              </w:rPr>
              <w:t xml:space="preserve">Показатель 1 </w:t>
            </w:r>
          </w:p>
          <w:p w:rsidR="002A0499" w:rsidRPr="0005395B" w:rsidRDefault="002A0499" w:rsidP="00D40679">
            <w:pPr>
              <w:pStyle w:val="ConsPlusCell"/>
              <w:rPr>
                <w:rFonts w:ascii="Arial" w:hAnsi="Arial" w:cs="Arial"/>
                <w:sz w:val="20"/>
                <w:szCs w:val="20"/>
              </w:rPr>
            </w:pPr>
            <w:r w:rsidRPr="0005395B">
              <w:rPr>
                <w:rFonts w:ascii="Arial" w:hAnsi="Arial" w:cs="Arial"/>
                <w:sz w:val="20"/>
                <w:szCs w:val="20"/>
              </w:rPr>
              <w:t xml:space="preserve">Доля архивных документов, находящихся в условиях, обеспечивающих их постоянное (вечное) и долговременное  хранение, в общем количестве документов в муниципальном архиве  </w:t>
            </w:r>
          </w:p>
        </w:tc>
        <w:tc>
          <w:tcPr>
            <w:tcW w:w="1276" w:type="dxa"/>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sz w:val="20"/>
                <w:szCs w:val="20"/>
              </w:rPr>
            </w:pPr>
            <w:r w:rsidRPr="0005395B">
              <w:rPr>
                <w:rFonts w:ascii="Arial" w:hAnsi="Arial" w:cs="Arial"/>
                <w:sz w:val="20"/>
                <w:szCs w:val="20"/>
              </w:rPr>
              <w:t>%</w:t>
            </w:r>
          </w:p>
        </w:tc>
        <w:tc>
          <w:tcPr>
            <w:tcW w:w="1244" w:type="dxa"/>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sz w:val="20"/>
                <w:szCs w:val="20"/>
              </w:rPr>
            </w:pPr>
            <w:r w:rsidRPr="0005395B">
              <w:rPr>
                <w:rFonts w:ascii="Arial" w:hAnsi="Arial" w:cs="Arial"/>
                <w:sz w:val="20"/>
                <w:szCs w:val="20"/>
              </w:rPr>
              <w:t>81</w:t>
            </w:r>
          </w:p>
        </w:tc>
        <w:tc>
          <w:tcPr>
            <w:tcW w:w="1080" w:type="dxa"/>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sz w:val="20"/>
                <w:szCs w:val="20"/>
              </w:rPr>
            </w:pPr>
            <w:r w:rsidRPr="0005395B">
              <w:rPr>
                <w:rFonts w:ascii="Arial" w:hAnsi="Arial" w:cs="Arial"/>
                <w:sz w:val="20"/>
                <w:szCs w:val="20"/>
              </w:rPr>
              <w:t>83</w:t>
            </w:r>
          </w:p>
        </w:tc>
        <w:tc>
          <w:tcPr>
            <w:tcW w:w="1026" w:type="dxa"/>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sz w:val="20"/>
                <w:szCs w:val="20"/>
              </w:rPr>
            </w:pPr>
            <w:r w:rsidRPr="0005395B">
              <w:rPr>
                <w:rFonts w:ascii="Arial" w:hAnsi="Arial" w:cs="Arial"/>
                <w:sz w:val="20"/>
                <w:szCs w:val="20"/>
              </w:rPr>
              <w:t>85</w:t>
            </w:r>
          </w:p>
        </w:tc>
        <w:tc>
          <w:tcPr>
            <w:tcW w:w="954" w:type="dxa"/>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sz w:val="20"/>
                <w:szCs w:val="20"/>
              </w:rPr>
            </w:pPr>
            <w:r w:rsidRPr="0005395B">
              <w:rPr>
                <w:rFonts w:ascii="Arial" w:hAnsi="Arial" w:cs="Arial"/>
                <w:sz w:val="20"/>
                <w:szCs w:val="20"/>
              </w:rPr>
              <w:t>90</w:t>
            </w:r>
          </w:p>
        </w:tc>
        <w:tc>
          <w:tcPr>
            <w:tcW w:w="992" w:type="dxa"/>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sz w:val="20"/>
                <w:szCs w:val="20"/>
              </w:rPr>
            </w:pPr>
            <w:r w:rsidRPr="0005395B">
              <w:rPr>
                <w:rFonts w:ascii="Arial" w:hAnsi="Arial" w:cs="Arial"/>
                <w:sz w:val="20"/>
                <w:szCs w:val="20"/>
              </w:rPr>
              <w:t>96</w:t>
            </w:r>
          </w:p>
        </w:tc>
        <w:tc>
          <w:tcPr>
            <w:tcW w:w="992" w:type="dxa"/>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sz w:val="20"/>
                <w:szCs w:val="20"/>
              </w:rPr>
            </w:pPr>
            <w:r w:rsidRPr="0005395B">
              <w:rPr>
                <w:rFonts w:ascii="Arial" w:hAnsi="Arial" w:cs="Arial"/>
                <w:sz w:val="20"/>
                <w:szCs w:val="20"/>
              </w:rPr>
              <w:t>100</w:t>
            </w:r>
          </w:p>
        </w:tc>
      </w:tr>
      <w:tr w:rsidR="002A0499" w:rsidRPr="0005395B">
        <w:trPr>
          <w:trHeight w:val="320"/>
        </w:trPr>
        <w:tc>
          <w:tcPr>
            <w:tcW w:w="612" w:type="dxa"/>
            <w:vMerge/>
            <w:tcBorders>
              <w:top w:val="single" w:sz="4" w:space="0" w:color="auto"/>
              <w:left w:val="single" w:sz="4" w:space="0" w:color="auto"/>
              <w:bottom w:val="single" w:sz="4" w:space="0" w:color="auto"/>
              <w:right w:val="single" w:sz="4" w:space="0" w:color="auto"/>
            </w:tcBorders>
            <w:vAlign w:val="center"/>
          </w:tcPr>
          <w:p w:rsidR="002A0499" w:rsidRPr="0005395B" w:rsidRDefault="002A0499" w:rsidP="00D40679">
            <w:pPr>
              <w:spacing w:after="0"/>
              <w:rPr>
                <w:rFonts w:ascii="Arial" w:hAnsi="Arial" w:cs="Arial"/>
                <w:sz w:val="20"/>
                <w:szCs w:val="20"/>
              </w:rPr>
            </w:pPr>
          </w:p>
        </w:tc>
        <w:tc>
          <w:tcPr>
            <w:tcW w:w="1940" w:type="dxa"/>
            <w:vMerge/>
            <w:tcBorders>
              <w:top w:val="single" w:sz="4" w:space="0" w:color="auto"/>
              <w:left w:val="single" w:sz="4" w:space="0" w:color="auto"/>
              <w:bottom w:val="single" w:sz="4" w:space="0" w:color="auto"/>
              <w:right w:val="single" w:sz="4" w:space="0" w:color="auto"/>
            </w:tcBorders>
            <w:vAlign w:val="center"/>
          </w:tcPr>
          <w:p w:rsidR="002A0499" w:rsidRPr="0005395B" w:rsidRDefault="002A0499" w:rsidP="00D40679">
            <w:pPr>
              <w:spacing w:after="0"/>
              <w:rPr>
                <w:rFonts w:ascii="Arial" w:hAnsi="Arial" w:cs="Arial"/>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2A0499" w:rsidRPr="0005395B" w:rsidRDefault="002A0499" w:rsidP="00D40679">
            <w:pPr>
              <w:spacing w:after="0"/>
              <w:rPr>
                <w:rFonts w:ascii="Arial" w:hAnsi="Arial" w:cs="Arial"/>
                <w:sz w:val="20"/>
                <w:szCs w:val="20"/>
              </w:rPr>
            </w:pPr>
          </w:p>
        </w:tc>
        <w:tc>
          <w:tcPr>
            <w:tcW w:w="1392" w:type="dxa"/>
            <w:vMerge/>
            <w:tcBorders>
              <w:top w:val="single" w:sz="4" w:space="0" w:color="auto"/>
              <w:left w:val="single" w:sz="4" w:space="0" w:color="auto"/>
              <w:bottom w:val="single" w:sz="4" w:space="0" w:color="auto"/>
              <w:right w:val="single" w:sz="4" w:space="0" w:color="auto"/>
            </w:tcBorders>
            <w:vAlign w:val="center"/>
          </w:tcPr>
          <w:p w:rsidR="002A0499" w:rsidRPr="0005395B" w:rsidRDefault="002A0499" w:rsidP="00D40679">
            <w:pPr>
              <w:spacing w:after="0"/>
              <w:rPr>
                <w:rFonts w:ascii="Arial" w:hAnsi="Arial" w:cs="Arial"/>
                <w:sz w:val="20"/>
                <w:szCs w:val="20"/>
              </w:rPr>
            </w:pPr>
          </w:p>
        </w:tc>
        <w:tc>
          <w:tcPr>
            <w:tcW w:w="1980" w:type="dxa"/>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b/>
                <w:bCs/>
                <w:sz w:val="20"/>
                <w:szCs w:val="20"/>
              </w:rPr>
            </w:pPr>
            <w:r w:rsidRPr="0005395B">
              <w:rPr>
                <w:rFonts w:ascii="Arial" w:hAnsi="Arial" w:cs="Arial"/>
                <w:b/>
                <w:bCs/>
                <w:sz w:val="20"/>
                <w:szCs w:val="20"/>
              </w:rPr>
              <w:t xml:space="preserve">Показатель 2  </w:t>
            </w:r>
          </w:p>
          <w:p w:rsidR="002A0499" w:rsidRPr="0005395B" w:rsidRDefault="002A0499" w:rsidP="00D40679">
            <w:pPr>
              <w:pStyle w:val="ConsPlusCell"/>
              <w:rPr>
                <w:rFonts w:ascii="Arial" w:hAnsi="Arial" w:cs="Arial"/>
                <w:sz w:val="20"/>
                <w:szCs w:val="20"/>
              </w:rPr>
            </w:pPr>
            <w:r w:rsidRPr="0005395B">
              <w:rPr>
                <w:rFonts w:ascii="Arial" w:hAnsi="Arial" w:cs="Arial"/>
                <w:sz w:val="20"/>
                <w:szCs w:val="20"/>
              </w:rPr>
              <w:t>Доля запросов граждан и организаций, исполненных муниципальным архивом в нормативные сроки, от общего числа запросов за отчетный период</w:t>
            </w:r>
          </w:p>
        </w:tc>
        <w:tc>
          <w:tcPr>
            <w:tcW w:w="1276" w:type="dxa"/>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sz w:val="20"/>
                <w:szCs w:val="20"/>
              </w:rPr>
            </w:pPr>
            <w:r w:rsidRPr="0005395B">
              <w:rPr>
                <w:rFonts w:ascii="Arial" w:hAnsi="Arial" w:cs="Arial"/>
                <w:sz w:val="20"/>
                <w:szCs w:val="20"/>
              </w:rPr>
              <w:t>%</w:t>
            </w:r>
          </w:p>
        </w:tc>
        <w:tc>
          <w:tcPr>
            <w:tcW w:w="1244" w:type="dxa"/>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sz w:val="20"/>
                <w:szCs w:val="20"/>
              </w:rPr>
            </w:pPr>
            <w:r w:rsidRPr="0005395B">
              <w:rPr>
                <w:rFonts w:ascii="Arial" w:hAnsi="Arial" w:cs="Arial"/>
                <w:sz w:val="20"/>
                <w:szCs w:val="20"/>
              </w:rPr>
              <w:t>100</w:t>
            </w:r>
          </w:p>
        </w:tc>
        <w:tc>
          <w:tcPr>
            <w:tcW w:w="1080" w:type="dxa"/>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sz w:val="20"/>
                <w:szCs w:val="20"/>
              </w:rPr>
            </w:pPr>
            <w:r w:rsidRPr="0005395B">
              <w:rPr>
                <w:rFonts w:ascii="Arial" w:hAnsi="Arial" w:cs="Arial"/>
                <w:sz w:val="20"/>
                <w:szCs w:val="20"/>
              </w:rPr>
              <w:t>100</w:t>
            </w:r>
          </w:p>
        </w:tc>
        <w:tc>
          <w:tcPr>
            <w:tcW w:w="1026" w:type="dxa"/>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sz w:val="20"/>
                <w:szCs w:val="20"/>
              </w:rPr>
            </w:pPr>
            <w:r w:rsidRPr="0005395B">
              <w:rPr>
                <w:rFonts w:ascii="Arial" w:hAnsi="Arial" w:cs="Arial"/>
                <w:sz w:val="20"/>
                <w:szCs w:val="20"/>
              </w:rPr>
              <w:t>100</w:t>
            </w:r>
          </w:p>
        </w:tc>
        <w:tc>
          <w:tcPr>
            <w:tcW w:w="954" w:type="dxa"/>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sz w:val="20"/>
                <w:szCs w:val="20"/>
              </w:rPr>
            </w:pPr>
            <w:r w:rsidRPr="0005395B">
              <w:rPr>
                <w:rFonts w:ascii="Arial" w:hAnsi="Arial" w:cs="Arial"/>
                <w:sz w:val="20"/>
                <w:szCs w:val="20"/>
              </w:rPr>
              <w:t>100</w:t>
            </w:r>
          </w:p>
        </w:tc>
        <w:tc>
          <w:tcPr>
            <w:tcW w:w="992" w:type="dxa"/>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sz w:val="20"/>
                <w:szCs w:val="20"/>
              </w:rPr>
            </w:pPr>
            <w:r w:rsidRPr="0005395B">
              <w:rPr>
                <w:rFonts w:ascii="Arial" w:hAnsi="Arial" w:cs="Arial"/>
                <w:sz w:val="20"/>
                <w:szCs w:val="20"/>
              </w:rPr>
              <w:t>100</w:t>
            </w:r>
          </w:p>
        </w:tc>
        <w:tc>
          <w:tcPr>
            <w:tcW w:w="992" w:type="dxa"/>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sz w:val="20"/>
                <w:szCs w:val="20"/>
              </w:rPr>
            </w:pPr>
            <w:r w:rsidRPr="0005395B">
              <w:rPr>
                <w:rFonts w:ascii="Arial" w:hAnsi="Arial" w:cs="Arial"/>
                <w:sz w:val="20"/>
                <w:szCs w:val="20"/>
              </w:rPr>
              <w:t>100</w:t>
            </w:r>
          </w:p>
        </w:tc>
      </w:tr>
      <w:tr w:rsidR="002A0499" w:rsidRPr="0005395B">
        <w:tc>
          <w:tcPr>
            <w:tcW w:w="612" w:type="dxa"/>
            <w:vMerge/>
            <w:tcBorders>
              <w:top w:val="single" w:sz="4" w:space="0" w:color="auto"/>
              <w:left w:val="single" w:sz="4" w:space="0" w:color="auto"/>
              <w:bottom w:val="single" w:sz="4" w:space="0" w:color="auto"/>
              <w:right w:val="single" w:sz="4" w:space="0" w:color="auto"/>
            </w:tcBorders>
            <w:vAlign w:val="center"/>
          </w:tcPr>
          <w:p w:rsidR="002A0499" w:rsidRPr="0005395B" w:rsidRDefault="002A0499" w:rsidP="00D40679">
            <w:pPr>
              <w:spacing w:after="0"/>
              <w:rPr>
                <w:rFonts w:ascii="Arial" w:hAnsi="Arial" w:cs="Arial"/>
                <w:sz w:val="20"/>
                <w:szCs w:val="20"/>
              </w:rPr>
            </w:pPr>
          </w:p>
        </w:tc>
        <w:tc>
          <w:tcPr>
            <w:tcW w:w="1940" w:type="dxa"/>
            <w:vMerge/>
            <w:tcBorders>
              <w:top w:val="single" w:sz="4" w:space="0" w:color="auto"/>
              <w:left w:val="single" w:sz="4" w:space="0" w:color="auto"/>
              <w:bottom w:val="single" w:sz="4" w:space="0" w:color="auto"/>
              <w:right w:val="single" w:sz="4" w:space="0" w:color="auto"/>
            </w:tcBorders>
            <w:vAlign w:val="center"/>
          </w:tcPr>
          <w:p w:rsidR="002A0499" w:rsidRPr="0005395B" w:rsidRDefault="002A0499" w:rsidP="00D40679">
            <w:pPr>
              <w:spacing w:after="0"/>
              <w:rPr>
                <w:rFonts w:ascii="Arial" w:hAnsi="Arial" w:cs="Arial"/>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2A0499" w:rsidRPr="0005395B" w:rsidRDefault="002A0499" w:rsidP="00D40679">
            <w:pPr>
              <w:spacing w:after="0"/>
              <w:rPr>
                <w:rFonts w:ascii="Arial" w:hAnsi="Arial" w:cs="Arial"/>
                <w:sz w:val="20"/>
                <w:szCs w:val="20"/>
              </w:rPr>
            </w:pPr>
          </w:p>
        </w:tc>
        <w:tc>
          <w:tcPr>
            <w:tcW w:w="1392" w:type="dxa"/>
            <w:vMerge/>
            <w:tcBorders>
              <w:top w:val="single" w:sz="4" w:space="0" w:color="auto"/>
              <w:left w:val="single" w:sz="4" w:space="0" w:color="auto"/>
              <w:bottom w:val="single" w:sz="4" w:space="0" w:color="auto"/>
              <w:right w:val="single" w:sz="4" w:space="0" w:color="auto"/>
            </w:tcBorders>
            <w:vAlign w:val="center"/>
          </w:tcPr>
          <w:p w:rsidR="002A0499" w:rsidRPr="0005395B" w:rsidRDefault="002A0499" w:rsidP="00D40679">
            <w:pPr>
              <w:spacing w:after="0"/>
              <w:rPr>
                <w:rFonts w:ascii="Arial" w:hAnsi="Arial" w:cs="Arial"/>
                <w:sz w:val="20"/>
                <w:szCs w:val="20"/>
              </w:rPr>
            </w:pPr>
          </w:p>
        </w:tc>
        <w:tc>
          <w:tcPr>
            <w:tcW w:w="1980" w:type="dxa"/>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b/>
                <w:bCs/>
                <w:sz w:val="20"/>
                <w:szCs w:val="20"/>
              </w:rPr>
            </w:pPr>
            <w:r w:rsidRPr="0005395B">
              <w:rPr>
                <w:rFonts w:ascii="Arial" w:hAnsi="Arial" w:cs="Arial"/>
                <w:b/>
                <w:bCs/>
                <w:sz w:val="20"/>
                <w:szCs w:val="20"/>
              </w:rPr>
              <w:t xml:space="preserve">Показатель 3   </w:t>
            </w:r>
          </w:p>
          <w:p w:rsidR="002A0499" w:rsidRPr="0005395B" w:rsidRDefault="002A0499" w:rsidP="00D40679">
            <w:pPr>
              <w:pStyle w:val="ConsPlusCell"/>
              <w:rPr>
                <w:rFonts w:ascii="Arial" w:hAnsi="Arial" w:cs="Arial"/>
                <w:sz w:val="20"/>
                <w:szCs w:val="20"/>
              </w:rPr>
            </w:pPr>
            <w:r w:rsidRPr="0005395B">
              <w:rPr>
                <w:rFonts w:ascii="Arial" w:hAnsi="Arial" w:cs="Arial"/>
                <w:sz w:val="20"/>
                <w:szCs w:val="20"/>
              </w:rPr>
              <w:t>Доля архивных фондов муниципального архива, внесенных в общеотраслевую  базу данных «Архивный фонд», от общего количества архивных фондов, хранящихся в муниципальном архиве</w:t>
            </w:r>
          </w:p>
          <w:p w:rsidR="002A0499" w:rsidRPr="0005395B" w:rsidRDefault="002A0499" w:rsidP="00D40679">
            <w:pPr>
              <w:pStyle w:val="ConsPlusCell"/>
              <w:rPr>
                <w:rFonts w:ascii="Arial" w:hAnsi="Arial" w:cs="Arial"/>
                <w:b/>
                <w:bCs/>
                <w:sz w:val="20"/>
                <w:szCs w:val="20"/>
              </w:rPr>
            </w:pPr>
          </w:p>
        </w:tc>
        <w:tc>
          <w:tcPr>
            <w:tcW w:w="1276" w:type="dxa"/>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sz w:val="20"/>
                <w:szCs w:val="20"/>
              </w:rPr>
            </w:pPr>
            <w:r w:rsidRPr="0005395B">
              <w:rPr>
                <w:rFonts w:ascii="Arial" w:hAnsi="Arial" w:cs="Arial"/>
                <w:sz w:val="20"/>
                <w:szCs w:val="20"/>
              </w:rPr>
              <w:t>%</w:t>
            </w:r>
          </w:p>
        </w:tc>
        <w:tc>
          <w:tcPr>
            <w:tcW w:w="1244" w:type="dxa"/>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sz w:val="20"/>
                <w:szCs w:val="20"/>
              </w:rPr>
            </w:pPr>
            <w:r w:rsidRPr="0005395B">
              <w:rPr>
                <w:rFonts w:ascii="Arial" w:hAnsi="Arial" w:cs="Arial"/>
                <w:sz w:val="20"/>
                <w:szCs w:val="20"/>
              </w:rPr>
              <w:t>98</w:t>
            </w:r>
          </w:p>
        </w:tc>
        <w:tc>
          <w:tcPr>
            <w:tcW w:w="1080" w:type="dxa"/>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sz w:val="20"/>
                <w:szCs w:val="20"/>
              </w:rPr>
            </w:pPr>
            <w:r w:rsidRPr="0005395B">
              <w:rPr>
                <w:rFonts w:ascii="Arial" w:hAnsi="Arial" w:cs="Arial"/>
                <w:sz w:val="20"/>
                <w:szCs w:val="20"/>
              </w:rPr>
              <w:t>98,5</w:t>
            </w:r>
          </w:p>
        </w:tc>
        <w:tc>
          <w:tcPr>
            <w:tcW w:w="1026" w:type="dxa"/>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sz w:val="20"/>
                <w:szCs w:val="20"/>
              </w:rPr>
            </w:pPr>
            <w:r w:rsidRPr="0005395B">
              <w:rPr>
                <w:rFonts w:ascii="Arial" w:hAnsi="Arial" w:cs="Arial"/>
                <w:sz w:val="20"/>
                <w:szCs w:val="20"/>
              </w:rPr>
              <w:t>99</w:t>
            </w:r>
          </w:p>
        </w:tc>
        <w:tc>
          <w:tcPr>
            <w:tcW w:w="954" w:type="dxa"/>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sz w:val="20"/>
                <w:szCs w:val="20"/>
              </w:rPr>
            </w:pPr>
            <w:r w:rsidRPr="0005395B">
              <w:rPr>
                <w:rFonts w:ascii="Arial" w:hAnsi="Arial" w:cs="Arial"/>
                <w:sz w:val="20"/>
                <w:szCs w:val="20"/>
              </w:rPr>
              <w:t>99,5</w:t>
            </w:r>
          </w:p>
        </w:tc>
        <w:tc>
          <w:tcPr>
            <w:tcW w:w="992" w:type="dxa"/>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sz w:val="20"/>
                <w:szCs w:val="20"/>
              </w:rPr>
            </w:pPr>
            <w:r w:rsidRPr="0005395B">
              <w:rPr>
                <w:rFonts w:ascii="Arial" w:hAnsi="Arial" w:cs="Arial"/>
                <w:sz w:val="20"/>
                <w:szCs w:val="20"/>
              </w:rPr>
              <w:t>100</w:t>
            </w:r>
          </w:p>
        </w:tc>
        <w:tc>
          <w:tcPr>
            <w:tcW w:w="992" w:type="dxa"/>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sz w:val="20"/>
                <w:szCs w:val="20"/>
              </w:rPr>
            </w:pPr>
            <w:r w:rsidRPr="0005395B">
              <w:rPr>
                <w:rFonts w:ascii="Arial" w:hAnsi="Arial" w:cs="Arial"/>
                <w:sz w:val="20"/>
                <w:szCs w:val="20"/>
              </w:rPr>
              <w:t>100</w:t>
            </w:r>
          </w:p>
        </w:tc>
      </w:tr>
      <w:tr w:rsidR="002A0499" w:rsidRPr="0005395B">
        <w:tc>
          <w:tcPr>
            <w:tcW w:w="612" w:type="dxa"/>
            <w:tcBorders>
              <w:top w:val="single" w:sz="4" w:space="0" w:color="auto"/>
              <w:left w:val="single" w:sz="4" w:space="0" w:color="auto"/>
              <w:bottom w:val="single" w:sz="4" w:space="0" w:color="auto"/>
              <w:right w:val="single" w:sz="4" w:space="0" w:color="auto"/>
            </w:tcBorders>
            <w:vAlign w:val="center"/>
          </w:tcPr>
          <w:p w:rsidR="002A0499" w:rsidRPr="0005395B" w:rsidRDefault="002A0499" w:rsidP="00D40679">
            <w:pPr>
              <w:spacing w:after="0"/>
              <w:rPr>
                <w:rFonts w:ascii="Arial" w:hAnsi="Arial" w:cs="Arial"/>
                <w:sz w:val="20"/>
                <w:szCs w:val="20"/>
              </w:rPr>
            </w:pPr>
          </w:p>
        </w:tc>
        <w:tc>
          <w:tcPr>
            <w:tcW w:w="1940" w:type="dxa"/>
            <w:tcBorders>
              <w:top w:val="single" w:sz="4" w:space="0" w:color="auto"/>
              <w:left w:val="single" w:sz="4" w:space="0" w:color="auto"/>
              <w:bottom w:val="single" w:sz="4" w:space="0" w:color="auto"/>
              <w:right w:val="single" w:sz="4" w:space="0" w:color="auto"/>
            </w:tcBorders>
            <w:vAlign w:val="center"/>
          </w:tcPr>
          <w:p w:rsidR="002A0499" w:rsidRPr="0005395B" w:rsidRDefault="002A0499" w:rsidP="00D40679">
            <w:pPr>
              <w:spacing w:after="0"/>
              <w:rPr>
                <w:rFonts w:ascii="Arial" w:hAnsi="Arial" w:cs="Arial"/>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2A0499" w:rsidRPr="0005395B" w:rsidRDefault="002A0499" w:rsidP="00D40679">
            <w:pPr>
              <w:spacing w:after="0"/>
              <w:rPr>
                <w:rFonts w:ascii="Arial" w:hAnsi="Arial" w:cs="Arial"/>
                <w:sz w:val="20"/>
                <w:szCs w:val="20"/>
              </w:rPr>
            </w:pPr>
          </w:p>
        </w:tc>
        <w:tc>
          <w:tcPr>
            <w:tcW w:w="1392" w:type="dxa"/>
            <w:tcBorders>
              <w:top w:val="single" w:sz="4" w:space="0" w:color="auto"/>
              <w:left w:val="single" w:sz="4" w:space="0" w:color="auto"/>
              <w:bottom w:val="single" w:sz="4" w:space="0" w:color="auto"/>
              <w:right w:val="single" w:sz="4" w:space="0" w:color="auto"/>
            </w:tcBorders>
            <w:vAlign w:val="center"/>
          </w:tcPr>
          <w:p w:rsidR="002A0499" w:rsidRPr="0005395B" w:rsidRDefault="002A0499" w:rsidP="00D40679">
            <w:pPr>
              <w:spacing w:after="0"/>
              <w:rPr>
                <w:rFonts w:ascii="Arial" w:hAnsi="Arial" w:cs="Arial"/>
                <w:sz w:val="20"/>
                <w:szCs w:val="20"/>
              </w:rPr>
            </w:pPr>
          </w:p>
        </w:tc>
        <w:tc>
          <w:tcPr>
            <w:tcW w:w="1980" w:type="dxa"/>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b/>
                <w:bCs/>
                <w:sz w:val="20"/>
                <w:szCs w:val="20"/>
              </w:rPr>
            </w:pPr>
            <w:r w:rsidRPr="0005395B">
              <w:rPr>
                <w:rFonts w:ascii="Arial" w:hAnsi="Arial" w:cs="Arial"/>
                <w:b/>
                <w:bCs/>
                <w:sz w:val="20"/>
                <w:szCs w:val="20"/>
              </w:rPr>
              <w:t>Показатель 4</w:t>
            </w:r>
          </w:p>
          <w:p w:rsidR="002A0499" w:rsidRPr="0005395B" w:rsidRDefault="002A0499" w:rsidP="00D40679">
            <w:pPr>
              <w:pStyle w:val="ConsPlusCell"/>
              <w:rPr>
                <w:rFonts w:ascii="Arial" w:hAnsi="Arial" w:cs="Arial"/>
                <w:b/>
                <w:bCs/>
                <w:sz w:val="20"/>
                <w:szCs w:val="20"/>
              </w:rPr>
            </w:pPr>
            <w:r w:rsidRPr="0005395B">
              <w:rPr>
                <w:rFonts w:ascii="Arial" w:hAnsi="Arial" w:cs="Arial"/>
                <w:sz w:val="20"/>
                <w:szCs w:val="20"/>
              </w:rPr>
              <w:t>Доля описей дел в муниципальном архиве, на которые создан фонд пользования в электронном виде от общего количества описей дел в муниципальном архиве</w:t>
            </w:r>
          </w:p>
        </w:tc>
        <w:tc>
          <w:tcPr>
            <w:tcW w:w="1276" w:type="dxa"/>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sz w:val="20"/>
                <w:szCs w:val="20"/>
              </w:rPr>
            </w:pPr>
            <w:r w:rsidRPr="0005395B">
              <w:rPr>
                <w:rFonts w:ascii="Arial" w:hAnsi="Arial" w:cs="Arial"/>
                <w:sz w:val="20"/>
                <w:szCs w:val="20"/>
              </w:rPr>
              <w:t>%</w:t>
            </w:r>
          </w:p>
        </w:tc>
        <w:tc>
          <w:tcPr>
            <w:tcW w:w="1244" w:type="dxa"/>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sz w:val="20"/>
                <w:szCs w:val="20"/>
              </w:rPr>
            </w:pPr>
            <w:r w:rsidRPr="0005395B">
              <w:rPr>
                <w:rFonts w:ascii="Arial" w:hAnsi="Arial" w:cs="Arial"/>
                <w:sz w:val="20"/>
                <w:szCs w:val="20"/>
              </w:rPr>
              <w:t>57</w:t>
            </w:r>
          </w:p>
        </w:tc>
        <w:tc>
          <w:tcPr>
            <w:tcW w:w="1080" w:type="dxa"/>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sz w:val="20"/>
                <w:szCs w:val="20"/>
              </w:rPr>
            </w:pPr>
            <w:r w:rsidRPr="0005395B">
              <w:rPr>
                <w:rFonts w:ascii="Arial" w:hAnsi="Arial" w:cs="Arial"/>
                <w:sz w:val="20"/>
                <w:szCs w:val="20"/>
              </w:rPr>
              <w:t>57</w:t>
            </w:r>
          </w:p>
        </w:tc>
        <w:tc>
          <w:tcPr>
            <w:tcW w:w="1026" w:type="dxa"/>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sz w:val="20"/>
                <w:szCs w:val="20"/>
              </w:rPr>
            </w:pPr>
            <w:r w:rsidRPr="0005395B">
              <w:rPr>
                <w:rFonts w:ascii="Arial" w:hAnsi="Arial" w:cs="Arial"/>
                <w:sz w:val="20"/>
                <w:szCs w:val="20"/>
              </w:rPr>
              <w:t>68</w:t>
            </w:r>
          </w:p>
        </w:tc>
        <w:tc>
          <w:tcPr>
            <w:tcW w:w="954" w:type="dxa"/>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sz w:val="20"/>
                <w:szCs w:val="20"/>
              </w:rPr>
            </w:pPr>
            <w:r w:rsidRPr="0005395B">
              <w:rPr>
                <w:rFonts w:ascii="Arial" w:hAnsi="Arial" w:cs="Arial"/>
                <w:sz w:val="20"/>
                <w:szCs w:val="20"/>
              </w:rPr>
              <w:t>79</w:t>
            </w:r>
          </w:p>
        </w:tc>
        <w:tc>
          <w:tcPr>
            <w:tcW w:w="992" w:type="dxa"/>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sz w:val="20"/>
                <w:szCs w:val="20"/>
              </w:rPr>
            </w:pPr>
            <w:r w:rsidRPr="0005395B">
              <w:rPr>
                <w:rFonts w:ascii="Arial" w:hAnsi="Arial" w:cs="Arial"/>
                <w:sz w:val="20"/>
                <w:szCs w:val="20"/>
              </w:rPr>
              <w:t>90</w:t>
            </w:r>
          </w:p>
        </w:tc>
        <w:tc>
          <w:tcPr>
            <w:tcW w:w="992" w:type="dxa"/>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sz w:val="20"/>
                <w:szCs w:val="20"/>
              </w:rPr>
            </w:pPr>
            <w:r w:rsidRPr="0005395B">
              <w:rPr>
                <w:rFonts w:ascii="Arial" w:hAnsi="Arial" w:cs="Arial"/>
                <w:sz w:val="20"/>
                <w:szCs w:val="20"/>
              </w:rPr>
              <w:t>100</w:t>
            </w:r>
          </w:p>
        </w:tc>
      </w:tr>
      <w:tr w:rsidR="002A0499" w:rsidRPr="0005395B">
        <w:trPr>
          <w:trHeight w:val="320"/>
        </w:trPr>
        <w:tc>
          <w:tcPr>
            <w:tcW w:w="612" w:type="dxa"/>
            <w:vMerge w:val="restart"/>
            <w:tcBorders>
              <w:top w:val="nil"/>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sz w:val="20"/>
                <w:szCs w:val="20"/>
              </w:rPr>
            </w:pPr>
          </w:p>
        </w:tc>
        <w:tc>
          <w:tcPr>
            <w:tcW w:w="1940" w:type="dxa"/>
            <w:vMerge w:val="restart"/>
            <w:tcBorders>
              <w:top w:val="nil"/>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sz w:val="20"/>
                <w:szCs w:val="20"/>
              </w:rPr>
            </w:pPr>
          </w:p>
        </w:tc>
        <w:tc>
          <w:tcPr>
            <w:tcW w:w="1276" w:type="dxa"/>
            <w:vMerge w:val="restart"/>
            <w:tcBorders>
              <w:top w:val="nil"/>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sz w:val="20"/>
                <w:szCs w:val="20"/>
              </w:rPr>
            </w:pPr>
          </w:p>
        </w:tc>
        <w:tc>
          <w:tcPr>
            <w:tcW w:w="1392" w:type="dxa"/>
            <w:vMerge w:val="restart"/>
            <w:tcBorders>
              <w:top w:val="nil"/>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sz w:val="20"/>
                <w:szCs w:val="20"/>
              </w:rPr>
            </w:pPr>
          </w:p>
        </w:tc>
        <w:tc>
          <w:tcPr>
            <w:tcW w:w="1980" w:type="dxa"/>
            <w:tcBorders>
              <w:top w:val="nil"/>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b/>
                <w:bCs/>
                <w:sz w:val="20"/>
                <w:szCs w:val="20"/>
              </w:rPr>
            </w:pPr>
            <w:r w:rsidRPr="0005395B">
              <w:rPr>
                <w:rFonts w:ascii="Arial" w:hAnsi="Arial" w:cs="Arial"/>
                <w:b/>
                <w:bCs/>
                <w:sz w:val="20"/>
                <w:szCs w:val="20"/>
              </w:rPr>
              <w:t xml:space="preserve">Показатель 5   </w:t>
            </w:r>
          </w:p>
          <w:p w:rsidR="002A0499" w:rsidRPr="0005395B" w:rsidRDefault="002A0499" w:rsidP="00D40679">
            <w:pPr>
              <w:pStyle w:val="ConsPlusCell"/>
              <w:rPr>
                <w:rFonts w:ascii="Arial" w:hAnsi="Arial" w:cs="Arial"/>
                <w:b/>
                <w:bCs/>
                <w:sz w:val="20"/>
                <w:szCs w:val="20"/>
              </w:rPr>
            </w:pPr>
            <w:r w:rsidRPr="0005395B">
              <w:rPr>
                <w:rFonts w:ascii="Arial" w:hAnsi="Arial" w:cs="Arial"/>
                <w:sz w:val="20"/>
                <w:szCs w:val="20"/>
              </w:rPr>
              <w:t>Доля запросов, поступивших в электронном виде в муниципальные архивы, от общего числа запросов, поступивших в отчетный период</w:t>
            </w:r>
          </w:p>
        </w:tc>
        <w:tc>
          <w:tcPr>
            <w:tcW w:w="1276" w:type="dxa"/>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sz w:val="20"/>
                <w:szCs w:val="20"/>
              </w:rPr>
            </w:pPr>
            <w:r w:rsidRPr="0005395B">
              <w:rPr>
                <w:rFonts w:ascii="Arial" w:hAnsi="Arial" w:cs="Arial"/>
                <w:sz w:val="20"/>
                <w:szCs w:val="20"/>
              </w:rPr>
              <w:t>%</w:t>
            </w:r>
          </w:p>
        </w:tc>
        <w:tc>
          <w:tcPr>
            <w:tcW w:w="1244" w:type="dxa"/>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sz w:val="20"/>
                <w:szCs w:val="20"/>
              </w:rPr>
            </w:pPr>
            <w:r w:rsidRPr="0005395B">
              <w:rPr>
                <w:rFonts w:ascii="Arial" w:hAnsi="Arial" w:cs="Arial"/>
                <w:sz w:val="20"/>
                <w:szCs w:val="20"/>
              </w:rPr>
              <w:t>4</w:t>
            </w:r>
          </w:p>
        </w:tc>
        <w:tc>
          <w:tcPr>
            <w:tcW w:w="1080" w:type="dxa"/>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sz w:val="20"/>
                <w:szCs w:val="20"/>
              </w:rPr>
            </w:pPr>
            <w:r w:rsidRPr="0005395B">
              <w:rPr>
                <w:rFonts w:ascii="Arial" w:hAnsi="Arial" w:cs="Arial"/>
                <w:sz w:val="20"/>
                <w:szCs w:val="20"/>
              </w:rPr>
              <w:t>5</w:t>
            </w:r>
          </w:p>
        </w:tc>
        <w:tc>
          <w:tcPr>
            <w:tcW w:w="1026" w:type="dxa"/>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sz w:val="20"/>
                <w:szCs w:val="20"/>
              </w:rPr>
            </w:pPr>
            <w:r w:rsidRPr="0005395B">
              <w:rPr>
                <w:rFonts w:ascii="Arial" w:hAnsi="Arial" w:cs="Arial"/>
                <w:sz w:val="20"/>
                <w:szCs w:val="20"/>
              </w:rPr>
              <w:t>6</w:t>
            </w:r>
          </w:p>
        </w:tc>
        <w:tc>
          <w:tcPr>
            <w:tcW w:w="954" w:type="dxa"/>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sz w:val="20"/>
                <w:szCs w:val="20"/>
              </w:rPr>
            </w:pPr>
            <w:r w:rsidRPr="0005395B">
              <w:rPr>
                <w:rFonts w:ascii="Arial" w:hAnsi="Arial" w:cs="Arial"/>
                <w:sz w:val="20"/>
                <w:szCs w:val="20"/>
              </w:rPr>
              <w:t>7</w:t>
            </w:r>
          </w:p>
        </w:tc>
        <w:tc>
          <w:tcPr>
            <w:tcW w:w="992" w:type="dxa"/>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sz w:val="20"/>
                <w:szCs w:val="20"/>
              </w:rPr>
            </w:pPr>
            <w:r w:rsidRPr="0005395B">
              <w:rPr>
                <w:rFonts w:ascii="Arial" w:hAnsi="Arial" w:cs="Arial"/>
                <w:sz w:val="20"/>
                <w:szCs w:val="20"/>
              </w:rPr>
              <w:t>8</w:t>
            </w:r>
          </w:p>
        </w:tc>
        <w:tc>
          <w:tcPr>
            <w:tcW w:w="992" w:type="dxa"/>
            <w:tcBorders>
              <w:top w:val="single" w:sz="4" w:space="0" w:color="auto"/>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sz w:val="20"/>
                <w:szCs w:val="20"/>
              </w:rPr>
            </w:pPr>
            <w:r w:rsidRPr="0005395B">
              <w:rPr>
                <w:rFonts w:ascii="Arial" w:hAnsi="Arial" w:cs="Arial"/>
                <w:sz w:val="20"/>
                <w:szCs w:val="20"/>
              </w:rPr>
              <w:t>9</w:t>
            </w:r>
          </w:p>
        </w:tc>
      </w:tr>
      <w:tr w:rsidR="002A0499" w:rsidRPr="0005395B">
        <w:trPr>
          <w:trHeight w:val="320"/>
        </w:trPr>
        <w:tc>
          <w:tcPr>
            <w:tcW w:w="612" w:type="dxa"/>
            <w:vMerge/>
            <w:tcBorders>
              <w:top w:val="nil"/>
              <w:left w:val="single" w:sz="4" w:space="0" w:color="auto"/>
              <w:bottom w:val="single" w:sz="4" w:space="0" w:color="auto"/>
              <w:right w:val="single" w:sz="4" w:space="0" w:color="auto"/>
            </w:tcBorders>
            <w:vAlign w:val="center"/>
          </w:tcPr>
          <w:p w:rsidR="002A0499" w:rsidRPr="0005395B" w:rsidRDefault="002A0499" w:rsidP="00D40679">
            <w:pPr>
              <w:spacing w:after="0"/>
              <w:rPr>
                <w:rFonts w:ascii="Arial" w:hAnsi="Arial" w:cs="Arial"/>
                <w:sz w:val="20"/>
                <w:szCs w:val="20"/>
              </w:rPr>
            </w:pPr>
          </w:p>
        </w:tc>
        <w:tc>
          <w:tcPr>
            <w:tcW w:w="1940" w:type="dxa"/>
            <w:vMerge/>
            <w:tcBorders>
              <w:top w:val="nil"/>
              <w:left w:val="single" w:sz="4" w:space="0" w:color="auto"/>
              <w:bottom w:val="single" w:sz="4" w:space="0" w:color="auto"/>
              <w:right w:val="single" w:sz="4" w:space="0" w:color="auto"/>
            </w:tcBorders>
            <w:vAlign w:val="center"/>
          </w:tcPr>
          <w:p w:rsidR="002A0499" w:rsidRPr="0005395B" w:rsidRDefault="002A0499" w:rsidP="00D40679">
            <w:pPr>
              <w:spacing w:after="0"/>
              <w:rPr>
                <w:rFonts w:ascii="Arial" w:hAnsi="Arial" w:cs="Arial"/>
                <w:sz w:val="20"/>
                <w:szCs w:val="20"/>
              </w:rPr>
            </w:pPr>
          </w:p>
        </w:tc>
        <w:tc>
          <w:tcPr>
            <w:tcW w:w="1276" w:type="dxa"/>
            <w:vMerge/>
            <w:tcBorders>
              <w:top w:val="nil"/>
              <w:left w:val="single" w:sz="4" w:space="0" w:color="auto"/>
              <w:bottom w:val="single" w:sz="4" w:space="0" w:color="auto"/>
              <w:right w:val="single" w:sz="4" w:space="0" w:color="auto"/>
            </w:tcBorders>
            <w:vAlign w:val="center"/>
          </w:tcPr>
          <w:p w:rsidR="002A0499" w:rsidRPr="0005395B" w:rsidRDefault="002A0499" w:rsidP="00D40679">
            <w:pPr>
              <w:spacing w:after="0"/>
              <w:rPr>
                <w:rFonts w:ascii="Arial" w:hAnsi="Arial" w:cs="Arial"/>
                <w:sz w:val="20"/>
                <w:szCs w:val="20"/>
              </w:rPr>
            </w:pPr>
          </w:p>
        </w:tc>
        <w:tc>
          <w:tcPr>
            <w:tcW w:w="1392" w:type="dxa"/>
            <w:vMerge/>
            <w:tcBorders>
              <w:top w:val="nil"/>
              <w:left w:val="single" w:sz="4" w:space="0" w:color="auto"/>
              <w:bottom w:val="single" w:sz="4" w:space="0" w:color="auto"/>
              <w:right w:val="single" w:sz="4" w:space="0" w:color="auto"/>
            </w:tcBorders>
            <w:vAlign w:val="center"/>
          </w:tcPr>
          <w:p w:rsidR="002A0499" w:rsidRPr="0005395B" w:rsidRDefault="002A0499" w:rsidP="00D40679">
            <w:pPr>
              <w:spacing w:after="0"/>
              <w:rPr>
                <w:rFonts w:ascii="Arial" w:hAnsi="Arial" w:cs="Arial"/>
                <w:sz w:val="20"/>
                <w:szCs w:val="20"/>
              </w:rPr>
            </w:pPr>
          </w:p>
        </w:tc>
        <w:tc>
          <w:tcPr>
            <w:tcW w:w="1980" w:type="dxa"/>
            <w:tcBorders>
              <w:top w:val="nil"/>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b/>
                <w:bCs/>
                <w:sz w:val="20"/>
                <w:szCs w:val="20"/>
              </w:rPr>
            </w:pPr>
            <w:r w:rsidRPr="0005395B">
              <w:rPr>
                <w:rFonts w:ascii="Arial" w:hAnsi="Arial" w:cs="Arial"/>
                <w:b/>
                <w:bCs/>
                <w:sz w:val="20"/>
                <w:szCs w:val="20"/>
              </w:rPr>
              <w:t xml:space="preserve">Показатель 6  </w:t>
            </w:r>
          </w:p>
          <w:p w:rsidR="002A0499" w:rsidRPr="0005395B" w:rsidRDefault="002A0499" w:rsidP="00D40679">
            <w:pPr>
              <w:pStyle w:val="ConsPlusCell"/>
              <w:rPr>
                <w:rFonts w:ascii="Arial" w:hAnsi="Arial" w:cs="Arial"/>
                <w:b/>
                <w:bCs/>
                <w:sz w:val="20"/>
                <w:szCs w:val="20"/>
              </w:rPr>
            </w:pPr>
            <w:r w:rsidRPr="0005395B">
              <w:rPr>
                <w:rFonts w:ascii="Arial" w:hAnsi="Arial" w:cs="Arial"/>
                <w:sz w:val="20"/>
                <w:szCs w:val="20"/>
              </w:rPr>
              <w:t>Доля единиц хранения, включенных в автоматизированные информационно-поисковые системы  муниципального архива, от общего количества единиц хранения в муниципальном архиве</w:t>
            </w:r>
          </w:p>
        </w:tc>
        <w:tc>
          <w:tcPr>
            <w:tcW w:w="1276" w:type="dxa"/>
            <w:tcBorders>
              <w:top w:val="nil"/>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sz w:val="20"/>
                <w:szCs w:val="20"/>
              </w:rPr>
            </w:pPr>
            <w:r w:rsidRPr="0005395B">
              <w:rPr>
                <w:rFonts w:ascii="Arial" w:hAnsi="Arial" w:cs="Arial"/>
                <w:sz w:val="20"/>
                <w:szCs w:val="20"/>
              </w:rPr>
              <w:t>%</w:t>
            </w:r>
          </w:p>
        </w:tc>
        <w:tc>
          <w:tcPr>
            <w:tcW w:w="1244" w:type="dxa"/>
            <w:tcBorders>
              <w:top w:val="nil"/>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sz w:val="20"/>
                <w:szCs w:val="20"/>
              </w:rPr>
            </w:pPr>
            <w:r w:rsidRPr="0005395B">
              <w:rPr>
                <w:rFonts w:ascii="Arial" w:hAnsi="Arial" w:cs="Arial"/>
                <w:sz w:val="20"/>
                <w:szCs w:val="20"/>
              </w:rPr>
              <w:t>0</w:t>
            </w:r>
          </w:p>
        </w:tc>
        <w:tc>
          <w:tcPr>
            <w:tcW w:w="1080" w:type="dxa"/>
            <w:tcBorders>
              <w:top w:val="nil"/>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sz w:val="20"/>
                <w:szCs w:val="20"/>
              </w:rPr>
            </w:pPr>
            <w:r w:rsidRPr="0005395B">
              <w:rPr>
                <w:rFonts w:ascii="Arial" w:hAnsi="Arial" w:cs="Arial"/>
                <w:sz w:val="20"/>
                <w:szCs w:val="20"/>
              </w:rPr>
              <w:t>0,3</w:t>
            </w:r>
          </w:p>
        </w:tc>
        <w:tc>
          <w:tcPr>
            <w:tcW w:w="1026" w:type="dxa"/>
            <w:tcBorders>
              <w:top w:val="nil"/>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sz w:val="20"/>
                <w:szCs w:val="20"/>
              </w:rPr>
            </w:pPr>
            <w:r w:rsidRPr="0005395B">
              <w:rPr>
                <w:rFonts w:ascii="Arial" w:hAnsi="Arial" w:cs="Arial"/>
                <w:sz w:val="20"/>
                <w:szCs w:val="20"/>
              </w:rPr>
              <w:t>0,7</w:t>
            </w:r>
          </w:p>
        </w:tc>
        <w:tc>
          <w:tcPr>
            <w:tcW w:w="954" w:type="dxa"/>
            <w:tcBorders>
              <w:top w:val="nil"/>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sz w:val="20"/>
                <w:szCs w:val="20"/>
              </w:rPr>
            </w:pPr>
            <w:r w:rsidRPr="0005395B">
              <w:rPr>
                <w:rFonts w:ascii="Arial" w:hAnsi="Arial" w:cs="Arial"/>
                <w:sz w:val="20"/>
                <w:szCs w:val="20"/>
              </w:rPr>
              <w:t>1</w:t>
            </w:r>
          </w:p>
        </w:tc>
        <w:tc>
          <w:tcPr>
            <w:tcW w:w="992" w:type="dxa"/>
            <w:tcBorders>
              <w:top w:val="nil"/>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sz w:val="20"/>
                <w:szCs w:val="20"/>
              </w:rPr>
            </w:pPr>
            <w:r w:rsidRPr="0005395B">
              <w:rPr>
                <w:rFonts w:ascii="Arial" w:hAnsi="Arial" w:cs="Arial"/>
                <w:sz w:val="20"/>
                <w:szCs w:val="20"/>
              </w:rPr>
              <w:t>1,3</w:t>
            </w:r>
          </w:p>
        </w:tc>
        <w:tc>
          <w:tcPr>
            <w:tcW w:w="992" w:type="dxa"/>
            <w:tcBorders>
              <w:top w:val="nil"/>
              <w:left w:val="single" w:sz="4" w:space="0" w:color="auto"/>
              <w:bottom w:val="single" w:sz="4" w:space="0" w:color="auto"/>
              <w:right w:val="single" w:sz="4" w:space="0" w:color="auto"/>
            </w:tcBorders>
          </w:tcPr>
          <w:p w:rsidR="002A0499" w:rsidRPr="0005395B" w:rsidRDefault="002A0499" w:rsidP="00D40679">
            <w:pPr>
              <w:pStyle w:val="ConsPlusCell"/>
              <w:rPr>
                <w:rFonts w:ascii="Arial" w:hAnsi="Arial" w:cs="Arial"/>
                <w:sz w:val="20"/>
                <w:szCs w:val="20"/>
              </w:rPr>
            </w:pPr>
            <w:r w:rsidRPr="0005395B">
              <w:rPr>
                <w:rFonts w:ascii="Arial" w:hAnsi="Arial" w:cs="Arial"/>
                <w:sz w:val="20"/>
                <w:szCs w:val="20"/>
              </w:rPr>
              <w:t>1,8</w:t>
            </w:r>
          </w:p>
        </w:tc>
      </w:tr>
    </w:tbl>
    <w:p w:rsidR="002A0499" w:rsidRPr="00D40679" w:rsidRDefault="002A0499" w:rsidP="00D40679">
      <w:pPr>
        <w:widowControl w:val="0"/>
        <w:autoSpaceDE w:val="0"/>
        <w:autoSpaceDN w:val="0"/>
        <w:adjustRightInd w:val="0"/>
        <w:spacing w:after="0"/>
        <w:rPr>
          <w:rFonts w:ascii="Arial" w:hAnsi="Arial" w:cs="Arial"/>
        </w:rPr>
      </w:pPr>
    </w:p>
    <w:p w:rsidR="002A0499" w:rsidRDefault="002A0499" w:rsidP="00D40679">
      <w:pPr>
        <w:numPr>
          <w:ilvl w:val="0"/>
          <w:numId w:val="21"/>
        </w:numPr>
        <w:spacing w:after="0"/>
        <w:ind w:left="0"/>
        <w:jc w:val="center"/>
        <w:rPr>
          <w:rFonts w:ascii="Arial" w:hAnsi="Arial" w:cs="Arial"/>
          <w:b/>
          <w:bCs/>
          <w:lang w:eastAsia="ja-JP"/>
        </w:rPr>
      </w:pPr>
      <w:r w:rsidRPr="00D40679">
        <w:rPr>
          <w:rFonts w:ascii="Arial" w:hAnsi="Arial" w:cs="Arial"/>
          <w:b/>
          <w:bCs/>
          <w:lang w:eastAsia="ja-JP"/>
        </w:rPr>
        <w:t xml:space="preserve">Планируемые результаты реализации Подпрограммы </w:t>
      </w:r>
    </w:p>
    <w:p w:rsidR="002A0499" w:rsidRPr="00D40679" w:rsidRDefault="002A0499" w:rsidP="002C79BA">
      <w:pPr>
        <w:spacing w:after="0"/>
        <w:ind w:left="-360"/>
        <w:jc w:val="center"/>
        <w:rPr>
          <w:rFonts w:ascii="Arial" w:hAnsi="Arial" w:cs="Arial"/>
          <w:b/>
          <w:bCs/>
          <w:lang w:eastAsia="ja-JP"/>
        </w:rPr>
      </w:pPr>
      <w:r w:rsidRPr="00D40679">
        <w:rPr>
          <w:rFonts w:ascii="Arial" w:hAnsi="Arial" w:cs="Arial"/>
          <w:b/>
          <w:bCs/>
          <w:lang w:eastAsia="ja-JP"/>
        </w:rPr>
        <w:t>«Градостроительная деятельность Клинского муниципального района»</w:t>
      </w:r>
    </w:p>
    <w:p w:rsidR="002A0499" w:rsidRPr="00D40679" w:rsidRDefault="002A0499" w:rsidP="00D40679">
      <w:pPr>
        <w:spacing w:after="0"/>
        <w:rPr>
          <w:rFonts w:ascii="Arial" w:hAnsi="Arial" w:cs="Arial"/>
          <w:b/>
          <w:bCs/>
          <w:lang w:eastAsia="ja-JP"/>
        </w:rPr>
      </w:pPr>
    </w:p>
    <w:tbl>
      <w:tblPr>
        <w:tblW w:w="4802"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8"/>
        <w:gridCol w:w="1880"/>
        <w:gridCol w:w="1914"/>
        <w:gridCol w:w="1091"/>
        <w:gridCol w:w="2203"/>
        <w:gridCol w:w="1351"/>
        <w:gridCol w:w="1820"/>
        <w:gridCol w:w="720"/>
        <w:gridCol w:w="758"/>
        <w:gridCol w:w="817"/>
        <w:gridCol w:w="820"/>
        <w:gridCol w:w="823"/>
      </w:tblGrid>
      <w:tr w:rsidR="002A0499" w:rsidRPr="0005395B">
        <w:tc>
          <w:tcPr>
            <w:tcW w:w="186"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05395B">
              <w:rPr>
                <w:rFonts w:ascii="Arial" w:hAnsi="Arial" w:cs="Arial"/>
                <w:b/>
                <w:bCs/>
                <w:i/>
                <w:iCs/>
                <w:sz w:val="20"/>
                <w:szCs w:val="20"/>
                <w:lang w:eastAsia="ru-RU"/>
              </w:rPr>
              <w:t>№ п/п</w:t>
            </w:r>
          </w:p>
        </w:tc>
        <w:tc>
          <w:tcPr>
            <w:tcW w:w="638" w:type="pct"/>
          </w:tcPr>
          <w:p w:rsidR="002A0499"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05395B">
              <w:rPr>
                <w:rFonts w:ascii="Arial" w:hAnsi="Arial" w:cs="Arial"/>
                <w:b/>
                <w:bCs/>
                <w:i/>
                <w:iCs/>
                <w:sz w:val="20"/>
                <w:szCs w:val="20"/>
                <w:lang w:eastAsia="ru-RU"/>
              </w:rPr>
              <w:t xml:space="preserve">Задачи, </w:t>
            </w:r>
          </w:p>
          <w:p w:rsidR="002A0499"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05395B">
              <w:rPr>
                <w:rFonts w:ascii="Arial" w:hAnsi="Arial" w:cs="Arial"/>
                <w:b/>
                <w:bCs/>
                <w:i/>
                <w:iCs/>
                <w:sz w:val="20"/>
                <w:szCs w:val="20"/>
                <w:lang w:eastAsia="ru-RU"/>
              </w:rPr>
              <w:t>направленные на</w:t>
            </w:r>
            <w:r>
              <w:rPr>
                <w:rFonts w:ascii="Arial" w:hAnsi="Arial" w:cs="Arial"/>
                <w:b/>
                <w:bCs/>
                <w:i/>
                <w:iCs/>
                <w:sz w:val="20"/>
                <w:szCs w:val="20"/>
                <w:lang w:eastAsia="ru-RU"/>
              </w:rPr>
              <w:t xml:space="preserve"> </w:t>
            </w:r>
            <w:r w:rsidRPr="0005395B">
              <w:rPr>
                <w:rFonts w:ascii="Arial" w:hAnsi="Arial" w:cs="Arial"/>
                <w:b/>
                <w:bCs/>
                <w:i/>
                <w:iCs/>
                <w:sz w:val="20"/>
                <w:szCs w:val="20"/>
                <w:lang w:eastAsia="ru-RU"/>
              </w:rPr>
              <w:t xml:space="preserve">достижение </w:t>
            </w:r>
          </w:p>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05395B">
              <w:rPr>
                <w:rFonts w:ascii="Arial" w:hAnsi="Arial" w:cs="Arial"/>
                <w:b/>
                <w:bCs/>
                <w:i/>
                <w:iCs/>
                <w:sz w:val="20"/>
                <w:szCs w:val="20"/>
                <w:lang w:eastAsia="ru-RU"/>
              </w:rPr>
              <w:t>цели</w:t>
            </w:r>
          </w:p>
        </w:tc>
        <w:tc>
          <w:tcPr>
            <w:tcW w:w="1019" w:type="pct"/>
            <w:gridSpan w:val="2"/>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05395B">
              <w:rPr>
                <w:rFonts w:ascii="Arial" w:hAnsi="Arial" w:cs="Arial"/>
                <w:b/>
                <w:bCs/>
                <w:i/>
                <w:iCs/>
                <w:sz w:val="20"/>
                <w:szCs w:val="20"/>
                <w:lang w:eastAsia="ru-RU"/>
              </w:rPr>
              <w:t>Планируемый объем финансирования</w:t>
            </w:r>
          </w:p>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05395B">
              <w:rPr>
                <w:rFonts w:ascii="Arial" w:hAnsi="Arial" w:cs="Arial"/>
                <w:b/>
                <w:bCs/>
                <w:i/>
                <w:iCs/>
                <w:sz w:val="20"/>
                <w:szCs w:val="20"/>
                <w:lang w:eastAsia="ru-RU"/>
              </w:rPr>
              <w:t>на решение</w:t>
            </w:r>
          </w:p>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05395B">
              <w:rPr>
                <w:rFonts w:ascii="Arial" w:hAnsi="Arial" w:cs="Arial"/>
                <w:b/>
                <w:bCs/>
                <w:i/>
                <w:iCs/>
                <w:sz w:val="20"/>
                <w:szCs w:val="20"/>
                <w:lang w:eastAsia="ru-RU"/>
              </w:rPr>
              <w:t>данной задачи</w:t>
            </w:r>
          </w:p>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05395B">
              <w:rPr>
                <w:rFonts w:ascii="Arial" w:hAnsi="Arial" w:cs="Arial"/>
                <w:b/>
                <w:bCs/>
                <w:i/>
                <w:iCs/>
                <w:sz w:val="20"/>
                <w:szCs w:val="20"/>
                <w:lang w:eastAsia="ru-RU"/>
              </w:rPr>
              <w:t>(тыс. руб.)</w:t>
            </w:r>
          </w:p>
        </w:tc>
        <w:tc>
          <w:tcPr>
            <w:tcW w:w="747"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05395B">
              <w:rPr>
                <w:rFonts w:ascii="Arial" w:hAnsi="Arial" w:cs="Arial"/>
                <w:b/>
                <w:bCs/>
                <w:i/>
                <w:iCs/>
                <w:sz w:val="20"/>
                <w:szCs w:val="20"/>
                <w:lang w:eastAsia="ru-RU"/>
              </w:rPr>
              <w:t>Количественные и/или качественные целевые показатели, характеризующие достижение целей и решение задач</w:t>
            </w:r>
          </w:p>
        </w:tc>
        <w:tc>
          <w:tcPr>
            <w:tcW w:w="458"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05395B">
              <w:rPr>
                <w:rFonts w:ascii="Arial" w:hAnsi="Arial" w:cs="Arial"/>
                <w:b/>
                <w:bCs/>
                <w:i/>
                <w:iCs/>
                <w:sz w:val="20"/>
                <w:szCs w:val="20"/>
                <w:lang w:eastAsia="ru-RU"/>
              </w:rPr>
              <w:t>Единица измерения</w:t>
            </w:r>
          </w:p>
        </w:tc>
        <w:tc>
          <w:tcPr>
            <w:tcW w:w="617"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05395B">
              <w:rPr>
                <w:rFonts w:ascii="Arial" w:hAnsi="Arial" w:cs="Arial"/>
                <w:b/>
                <w:bCs/>
                <w:i/>
                <w:iCs/>
                <w:sz w:val="20"/>
                <w:szCs w:val="20"/>
                <w:lang w:eastAsia="ru-RU"/>
              </w:rPr>
              <w:t xml:space="preserve">Базовое значение показателя </w:t>
            </w:r>
          </w:p>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05395B">
              <w:rPr>
                <w:rFonts w:ascii="Arial" w:hAnsi="Arial" w:cs="Arial"/>
                <w:b/>
                <w:bCs/>
                <w:i/>
                <w:iCs/>
                <w:sz w:val="20"/>
                <w:szCs w:val="20"/>
                <w:lang w:eastAsia="ru-RU"/>
              </w:rPr>
              <w:t>(на начало реализации подпрограммы)</w:t>
            </w:r>
          </w:p>
        </w:tc>
        <w:tc>
          <w:tcPr>
            <w:tcW w:w="1335" w:type="pct"/>
            <w:gridSpan w:val="5"/>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05395B">
              <w:rPr>
                <w:rFonts w:ascii="Arial" w:hAnsi="Arial" w:cs="Arial"/>
                <w:b/>
                <w:bCs/>
                <w:i/>
                <w:iCs/>
                <w:sz w:val="20"/>
                <w:szCs w:val="20"/>
                <w:lang w:eastAsia="ru-RU"/>
              </w:rPr>
              <w:t>Планируемое значение показателя по годам реализации</w:t>
            </w:r>
          </w:p>
        </w:tc>
      </w:tr>
      <w:tr w:rsidR="002A0499" w:rsidRPr="0005395B">
        <w:tc>
          <w:tcPr>
            <w:tcW w:w="186"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p>
        </w:tc>
        <w:tc>
          <w:tcPr>
            <w:tcW w:w="638"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p>
        </w:tc>
        <w:tc>
          <w:tcPr>
            <w:tcW w:w="649"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05395B">
              <w:rPr>
                <w:rFonts w:ascii="Arial" w:hAnsi="Arial" w:cs="Arial"/>
                <w:b/>
                <w:bCs/>
                <w:i/>
                <w:iCs/>
                <w:sz w:val="20"/>
                <w:szCs w:val="20"/>
                <w:lang w:eastAsia="ru-RU"/>
              </w:rPr>
              <w:t>Бюджет Клинского муниципального района</w:t>
            </w:r>
          </w:p>
        </w:tc>
        <w:tc>
          <w:tcPr>
            <w:tcW w:w="370" w:type="pct"/>
            <w:vAlign w:val="center"/>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05395B">
              <w:rPr>
                <w:rFonts w:ascii="Arial" w:hAnsi="Arial" w:cs="Arial"/>
                <w:b/>
                <w:bCs/>
                <w:i/>
                <w:iCs/>
                <w:sz w:val="20"/>
                <w:szCs w:val="20"/>
                <w:lang w:eastAsia="ru-RU"/>
              </w:rPr>
              <w:t xml:space="preserve">Другие      </w:t>
            </w:r>
            <w:r w:rsidRPr="0005395B">
              <w:rPr>
                <w:rFonts w:ascii="Arial" w:hAnsi="Arial" w:cs="Arial"/>
                <w:b/>
                <w:bCs/>
                <w:i/>
                <w:iCs/>
                <w:sz w:val="20"/>
                <w:szCs w:val="20"/>
                <w:lang w:eastAsia="ru-RU"/>
              </w:rPr>
              <w:br/>
              <w:t>источники</w:t>
            </w:r>
          </w:p>
        </w:tc>
        <w:tc>
          <w:tcPr>
            <w:tcW w:w="747"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p>
        </w:tc>
        <w:tc>
          <w:tcPr>
            <w:tcW w:w="458"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p>
        </w:tc>
        <w:tc>
          <w:tcPr>
            <w:tcW w:w="617"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p>
        </w:tc>
        <w:tc>
          <w:tcPr>
            <w:tcW w:w="244"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05395B">
              <w:rPr>
                <w:rFonts w:ascii="Arial" w:hAnsi="Arial" w:cs="Arial"/>
                <w:b/>
                <w:bCs/>
                <w:i/>
                <w:iCs/>
                <w:sz w:val="20"/>
                <w:szCs w:val="20"/>
                <w:lang w:eastAsia="ru-RU"/>
              </w:rPr>
              <w:t>2014</w:t>
            </w:r>
          </w:p>
        </w:tc>
        <w:tc>
          <w:tcPr>
            <w:tcW w:w="257"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05395B">
              <w:rPr>
                <w:rFonts w:ascii="Arial" w:hAnsi="Arial" w:cs="Arial"/>
                <w:b/>
                <w:bCs/>
                <w:i/>
                <w:iCs/>
                <w:sz w:val="20"/>
                <w:szCs w:val="20"/>
                <w:lang w:eastAsia="ru-RU"/>
              </w:rPr>
              <w:t>2015</w:t>
            </w:r>
          </w:p>
        </w:tc>
        <w:tc>
          <w:tcPr>
            <w:tcW w:w="277"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05395B">
              <w:rPr>
                <w:rFonts w:ascii="Arial" w:hAnsi="Arial" w:cs="Arial"/>
                <w:b/>
                <w:bCs/>
                <w:i/>
                <w:iCs/>
                <w:sz w:val="20"/>
                <w:szCs w:val="20"/>
                <w:lang w:eastAsia="ru-RU"/>
              </w:rPr>
              <w:t>2016</w:t>
            </w:r>
          </w:p>
        </w:tc>
        <w:tc>
          <w:tcPr>
            <w:tcW w:w="278"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05395B">
              <w:rPr>
                <w:rFonts w:ascii="Arial" w:hAnsi="Arial" w:cs="Arial"/>
                <w:b/>
                <w:bCs/>
                <w:i/>
                <w:iCs/>
                <w:sz w:val="20"/>
                <w:szCs w:val="20"/>
                <w:lang w:eastAsia="ru-RU"/>
              </w:rPr>
              <w:t>2017</w:t>
            </w:r>
          </w:p>
        </w:tc>
        <w:tc>
          <w:tcPr>
            <w:tcW w:w="279"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05395B">
              <w:rPr>
                <w:rFonts w:ascii="Arial" w:hAnsi="Arial" w:cs="Arial"/>
                <w:b/>
                <w:bCs/>
                <w:i/>
                <w:iCs/>
                <w:sz w:val="20"/>
                <w:szCs w:val="20"/>
                <w:lang w:eastAsia="ru-RU"/>
              </w:rPr>
              <w:t>2018</w:t>
            </w:r>
          </w:p>
        </w:tc>
      </w:tr>
      <w:tr w:rsidR="002A0499" w:rsidRPr="0005395B">
        <w:tc>
          <w:tcPr>
            <w:tcW w:w="186"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1.</w:t>
            </w:r>
          </w:p>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638"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rPr>
              <w:t>Подготовка и утверждение Схемы территориального развития Клинского муниципального района</w:t>
            </w:r>
          </w:p>
        </w:tc>
        <w:tc>
          <w:tcPr>
            <w:tcW w:w="649"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rPr>
              <w:t>3305,2</w:t>
            </w:r>
          </w:p>
        </w:tc>
        <w:tc>
          <w:tcPr>
            <w:tcW w:w="370"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747" w:type="pct"/>
            <w:vAlign w:val="center"/>
          </w:tcPr>
          <w:p w:rsidR="002A0499" w:rsidRDefault="002A0499" w:rsidP="00D40679">
            <w:pPr>
              <w:pStyle w:val="p4"/>
              <w:spacing w:before="0" w:beforeAutospacing="0" w:after="0" w:afterAutospacing="0"/>
              <w:rPr>
                <w:rFonts w:ascii="Arial" w:hAnsi="Arial" w:cs="Arial"/>
                <w:sz w:val="20"/>
                <w:szCs w:val="20"/>
              </w:rPr>
            </w:pPr>
            <w:r w:rsidRPr="0005395B">
              <w:rPr>
                <w:rFonts w:ascii="Arial" w:hAnsi="Arial" w:cs="Arial"/>
                <w:sz w:val="20"/>
                <w:szCs w:val="20"/>
              </w:rPr>
              <w:t xml:space="preserve">Наличие утвержденной схемы территориального планирования Клинского муниципального </w:t>
            </w:r>
          </w:p>
          <w:p w:rsidR="002A0499" w:rsidRPr="0005395B" w:rsidRDefault="002A0499" w:rsidP="00D40679">
            <w:pPr>
              <w:pStyle w:val="p4"/>
              <w:spacing w:before="0" w:beforeAutospacing="0" w:after="0" w:afterAutospacing="0"/>
              <w:rPr>
                <w:rFonts w:ascii="Arial" w:hAnsi="Arial" w:cs="Arial"/>
                <w:sz w:val="20"/>
                <w:szCs w:val="20"/>
              </w:rPr>
            </w:pPr>
            <w:r w:rsidRPr="0005395B">
              <w:rPr>
                <w:rFonts w:ascii="Arial" w:hAnsi="Arial" w:cs="Arial"/>
                <w:sz w:val="20"/>
                <w:szCs w:val="20"/>
              </w:rPr>
              <w:t>района</w:t>
            </w:r>
          </w:p>
        </w:tc>
        <w:tc>
          <w:tcPr>
            <w:tcW w:w="458" w:type="pct"/>
            <w:vAlign w:val="center"/>
          </w:tcPr>
          <w:p w:rsidR="002A0499" w:rsidRPr="0005395B" w:rsidRDefault="002A0499" w:rsidP="00E82DF5">
            <w:pPr>
              <w:spacing w:after="0"/>
              <w:jc w:val="center"/>
              <w:rPr>
                <w:rFonts w:ascii="Arial" w:hAnsi="Arial" w:cs="Arial"/>
                <w:sz w:val="20"/>
                <w:szCs w:val="20"/>
              </w:rPr>
            </w:pPr>
            <w:r w:rsidRPr="0005395B">
              <w:rPr>
                <w:rFonts w:ascii="Arial" w:hAnsi="Arial" w:cs="Arial"/>
                <w:sz w:val="20"/>
                <w:szCs w:val="20"/>
              </w:rPr>
              <w:t>Да/нет</w:t>
            </w:r>
          </w:p>
        </w:tc>
        <w:tc>
          <w:tcPr>
            <w:tcW w:w="617" w:type="pct"/>
            <w:vAlign w:val="center"/>
          </w:tcPr>
          <w:p w:rsidR="002A0499" w:rsidRPr="0005395B" w:rsidRDefault="002A0499" w:rsidP="00E82DF5">
            <w:pPr>
              <w:spacing w:after="0"/>
              <w:jc w:val="center"/>
              <w:rPr>
                <w:rFonts w:ascii="Arial" w:hAnsi="Arial" w:cs="Arial"/>
                <w:sz w:val="20"/>
                <w:szCs w:val="20"/>
              </w:rPr>
            </w:pPr>
          </w:p>
        </w:tc>
        <w:tc>
          <w:tcPr>
            <w:tcW w:w="244" w:type="pct"/>
            <w:textDirection w:val="btLr"/>
            <w:vAlign w:val="center"/>
          </w:tcPr>
          <w:p w:rsidR="002A0499" w:rsidRPr="0005395B" w:rsidRDefault="002A0499" w:rsidP="00E82DF5">
            <w:pPr>
              <w:spacing w:after="0"/>
              <w:jc w:val="center"/>
              <w:rPr>
                <w:rFonts w:ascii="Arial" w:hAnsi="Arial" w:cs="Arial"/>
                <w:sz w:val="20"/>
                <w:szCs w:val="20"/>
              </w:rPr>
            </w:pPr>
          </w:p>
        </w:tc>
        <w:tc>
          <w:tcPr>
            <w:tcW w:w="257" w:type="pct"/>
            <w:vAlign w:val="center"/>
          </w:tcPr>
          <w:p w:rsidR="002A0499" w:rsidRPr="0005395B" w:rsidRDefault="002A0499" w:rsidP="00E82DF5">
            <w:pPr>
              <w:spacing w:after="0"/>
              <w:jc w:val="center"/>
              <w:rPr>
                <w:rFonts w:ascii="Arial" w:hAnsi="Arial" w:cs="Arial"/>
                <w:sz w:val="20"/>
                <w:szCs w:val="20"/>
              </w:rPr>
            </w:pPr>
            <w:r w:rsidRPr="0005395B">
              <w:rPr>
                <w:rFonts w:ascii="Arial" w:hAnsi="Arial" w:cs="Arial"/>
                <w:sz w:val="20"/>
                <w:szCs w:val="20"/>
              </w:rPr>
              <w:t>да</w:t>
            </w:r>
          </w:p>
        </w:tc>
        <w:tc>
          <w:tcPr>
            <w:tcW w:w="277" w:type="pct"/>
            <w:vAlign w:val="center"/>
          </w:tcPr>
          <w:p w:rsidR="002A0499" w:rsidRPr="0005395B" w:rsidRDefault="002A0499" w:rsidP="00E82DF5">
            <w:pPr>
              <w:spacing w:after="0"/>
              <w:jc w:val="center"/>
              <w:rPr>
                <w:rFonts w:ascii="Arial" w:hAnsi="Arial" w:cs="Arial"/>
                <w:sz w:val="20"/>
                <w:szCs w:val="20"/>
              </w:rPr>
            </w:pPr>
          </w:p>
        </w:tc>
        <w:tc>
          <w:tcPr>
            <w:tcW w:w="278" w:type="pct"/>
            <w:vAlign w:val="center"/>
          </w:tcPr>
          <w:p w:rsidR="002A0499" w:rsidRPr="0005395B" w:rsidRDefault="002A0499" w:rsidP="00E82DF5">
            <w:pPr>
              <w:spacing w:after="0"/>
              <w:jc w:val="center"/>
              <w:rPr>
                <w:rFonts w:ascii="Arial" w:hAnsi="Arial" w:cs="Arial"/>
                <w:sz w:val="20"/>
                <w:szCs w:val="20"/>
              </w:rPr>
            </w:pPr>
          </w:p>
        </w:tc>
        <w:tc>
          <w:tcPr>
            <w:tcW w:w="279" w:type="pct"/>
          </w:tcPr>
          <w:p w:rsidR="002A0499" w:rsidRPr="0005395B" w:rsidRDefault="002A0499" w:rsidP="00E82DF5">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r>
      <w:tr w:rsidR="002A0499" w:rsidRPr="0005395B">
        <w:tc>
          <w:tcPr>
            <w:tcW w:w="186" w:type="pct"/>
            <w:vAlign w:val="center"/>
          </w:tcPr>
          <w:p w:rsidR="002A0499" w:rsidRPr="0005395B" w:rsidRDefault="002A0499" w:rsidP="00D40679">
            <w:pPr>
              <w:pStyle w:val="p4"/>
              <w:spacing w:before="0" w:beforeAutospacing="0" w:after="0" w:afterAutospacing="0"/>
              <w:rPr>
                <w:rFonts w:ascii="Arial" w:hAnsi="Arial" w:cs="Arial"/>
                <w:sz w:val="20"/>
                <w:szCs w:val="20"/>
              </w:rPr>
            </w:pPr>
            <w:r w:rsidRPr="0005395B">
              <w:rPr>
                <w:rFonts w:ascii="Arial" w:hAnsi="Arial" w:cs="Arial"/>
                <w:sz w:val="20"/>
                <w:szCs w:val="20"/>
              </w:rPr>
              <w:t>2.</w:t>
            </w:r>
          </w:p>
        </w:tc>
        <w:tc>
          <w:tcPr>
            <w:tcW w:w="638" w:type="pct"/>
            <w:vAlign w:val="center"/>
          </w:tcPr>
          <w:p w:rsidR="002A0499" w:rsidRPr="0005395B" w:rsidRDefault="002A0499" w:rsidP="00D40679">
            <w:pPr>
              <w:pStyle w:val="p4"/>
              <w:spacing w:before="0" w:beforeAutospacing="0" w:after="0" w:afterAutospacing="0"/>
              <w:rPr>
                <w:rFonts w:ascii="Arial" w:hAnsi="Arial" w:cs="Arial"/>
                <w:sz w:val="20"/>
                <w:szCs w:val="20"/>
              </w:rPr>
            </w:pPr>
            <w:r w:rsidRPr="0005395B">
              <w:rPr>
                <w:rFonts w:ascii="Arial" w:hAnsi="Arial" w:cs="Arial"/>
                <w:sz w:val="20"/>
                <w:szCs w:val="20"/>
              </w:rPr>
              <w:t>Подготовка и утверждение проектов генеральных планов городских и сельских поселений Клинского муниципального района</w:t>
            </w:r>
          </w:p>
        </w:tc>
        <w:tc>
          <w:tcPr>
            <w:tcW w:w="649" w:type="pct"/>
            <w:vAlign w:val="center"/>
          </w:tcPr>
          <w:p w:rsidR="002A0499" w:rsidRPr="0005395B" w:rsidRDefault="002A0499" w:rsidP="00D40679">
            <w:pPr>
              <w:spacing w:after="0"/>
              <w:rPr>
                <w:rFonts w:ascii="Arial" w:hAnsi="Arial" w:cs="Arial"/>
                <w:sz w:val="20"/>
                <w:szCs w:val="20"/>
              </w:rPr>
            </w:pPr>
            <w:r w:rsidRPr="0005395B">
              <w:rPr>
                <w:rFonts w:ascii="Arial" w:hAnsi="Arial" w:cs="Arial"/>
                <w:sz w:val="20"/>
                <w:szCs w:val="20"/>
              </w:rPr>
              <w:t>4724,6</w:t>
            </w:r>
          </w:p>
        </w:tc>
        <w:tc>
          <w:tcPr>
            <w:tcW w:w="370"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747" w:type="pct"/>
            <w:vAlign w:val="center"/>
          </w:tcPr>
          <w:p w:rsidR="002A0499" w:rsidRPr="0005395B" w:rsidRDefault="002A0499" w:rsidP="00D40679">
            <w:pPr>
              <w:pStyle w:val="p4"/>
              <w:spacing w:before="0" w:beforeAutospacing="0" w:after="0" w:afterAutospacing="0"/>
              <w:rPr>
                <w:rFonts w:ascii="Arial" w:hAnsi="Arial" w:cs="Arial"/>
                <w:sz w:val="20"/>
                <w:szCs w:val="20"/>
              </w:rPr>
            </w:pPr>
            <w:r w:rsidRPr="0005395B">
              <w:rPr>
                <w:rFonts w:ascii="Arial" w:hAnsi="Arial" w:cs="Arial"/>
                <w:sz w:val="20"/>
                <w:szCs w:val="20"/>
              </w:rPr>
              <w:t xml:space="preserve"> Количество утвержденных генеральных планов городских и сельских поселений Клинского муниципального района Московской области, в том числе:</w:t>
            </w:r>
          </w:p>
        </w:tc>
        <w:tc>
          <w:tcPr>
            <w:tcW w:w="458" w:type="pct"/>
            <w:vAlign w:val="center"/>
          </w:tcPr>
          <w:p w:rsidR="002A0499" w:rsidRPr="0005395B" w:rsidRDefault="002A0499" w:rsidP="00E82DF5">
            <w:pPr>
              <w:spacing w:after="0"/>
              <w:jc w:val="center"/>
              <w:rPr>
                <w:rFonts w:ascii="Arial" w:hAnsi="Arial" w:cs="Arial"/>
                <w:sz w:val="20"/>
                <w:szCs w:val="20"/>
              </w:rPr>
            </w:pPr>
            <w:r w:rsidRPr="0005395B">
              <w:rPr>
                <w:rFonts w:ascii="Arial" w:hAnsi="Arial" w:cs="Arial"/>
                <w:sz w:val="20"/>
                <w:szCs w:val="20"/>
              </w:rPr>
              <w:t>Шт.</w:t>
            </w:r>
          </w:p>
        </w:tc>
        <w:tc>
          <w:tcPr>
            <w:tcW w:w="617" w:type="pct"/>
            <w:vAlign w:val="center"/>
          </w:tcPr>
          <w:p w:rsidR="002A0499" w:rsidRPr="0005395B" w:rsidRDefault="002A0499" w:rsidP="00E82DF5">
            <w:pPr>
              <w:spacing w:after="0"/>
              <w:jc w:val="center"/>
              <w:rPr>
                <w:rFonts w:ascii="Arial" w:hAnsi="Arial" w:cs="Arial"/>
                <w:sz w:val="20"/>
                <w:szCs w:val="20"/>
              </w:rPr>
            </w:pPr>
          </w:p>
        </w:tc>
        <w:tc>
          <w:tcPr>
            <w:tcW w:w="244" w:type="pct"/>
            <w:vAlign w:val="center"/>
          </w:tcPr>
          <w:p w:rsidR="002A0499" w:rsidRPr="0005395B" w:rsidRDefault="002A0499" w:rsidP="00E82DF5">
            <w:pPr>
              <w:spacing w:after="0"/>
              <w:jc w:val="center"/>
              <w:rPr>
                <w:rFonts w:ascii="Arial" w:hAnsi="Arial" w:cs="Arial"/>
                <w:sz w:val="20"/>
                <w:szCs w:val="20"/>
              </w:rPr>
            </w:pPr>
            <w:r w:rsidRPr="0005395B">
              <w:rPr>
                <w:rFonts w:ascii="Arial" w:hAnsi="Arial" w:cs="Arial"/>
                <w:sz w:val="20"/>
                <w:szCs w:val="20"/>
              </w:rPr>
              <w:t>4</w:t>
            </w:r>
          </w:p>
        </w:tc>
        <w:tc>
          <w:tcPr>
            <w:tcW w:w="257" w:type="pct"/>
            <w:vAlign w:val="center"/>
          </w:tcPr>
          <w:p w:rsidR="002A0499" w:rsidRPr="0005395B" w:rsidRDefault="002A0499" w:rsidP="00E82DF5">
            <w:pPr>
              <w:spacing w:after="0"/>
              <w:jc w:val="center"/>
              <w:rPr>
                <w:rFonts w:ascii="Arial" w:hAnsi="Arial" w:cs="Arial"/>
                <w:sz w:val="20"/>
                <w:szCs w:val="20"/>
              </w:rPr>
            </w:pPr>
            <w:r w:rsidRPr="0005395B">
              <w:rPr>
                <w:rFonts w:ascii="Arial" w:hAnsi="Arial" w:cs="Arial"/>
                <w:sz w:val="20"/>
                <w:szCs w:val="20"/>
              </w:rPr>
              <w:t>4</w:t>
            </w:r>
          </w:p>
        </w:tc>
        <w:tc>
          <w:tcPr>
            <w:tcW w:w="277" w:type="pct"/>
            <w:vAlign w:val="center"/>
          </w:tcPr>
          <w:p w:rsidR="002A0499" w:rsidRPr="0005395B" w:rsidRDefault="002A0499" w:rsidP="00E82DF5">
            <w:pPr>
              <w:spacing w:after="0"/>
              <w:jc w:val="center"/>
              <w:rPr>
                <w:rFonts w:ascii="Arial" w:hAnsi="Arial" w:cs="Arial"/>
                <w:sz w:val="20"/>
                <w:szCs w:val="20"/>
              </w:rPr>
            </w:pPr>
          </w:p>
        </w:tc>
        <w:tc>
          <w:tcPr>
            <w:tcW w:w="278" w:type="pct"/>
            <w:vAlign w:val="center"/>
          </w:tcPr>
          <w:p w:rsidR="002A0499" w:rsidRPr="0005395B" w:rsidRDefault="002A0499" w:rsidP="00E82DF5">
            <w:pPr>
              <w:spacing w:after="0"/>
              <w:jc w:val="center"/>
              <w:rPr>
                <w:rFonts w:ascii="Arial" w:hAnsi="Arial" w:cs="Arial"/>
                <w:sz w:val="20"/>
                <w:szCs w:val="20"/>
              </w:rPr>
            </w:pPr>
          </w:p>
        </w:tc>
        <w:tc>
          <w:tcPr>
            <w:tcW w:w="279" w:type="pct"/>
          </w:tcPr>
          <w:p w:rsidR="002A0499" w:rsidRPr="0005395B" w:rsidRDefault="002A0499" w:rsidP="00E82DF5">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r>
      <w:tr w:rsidR="002A0499" w:rsidRPr="0005395B">
        <w:tc>
          <w:tcPr>
            <w:tcW w:w="186" w:type="pct"/>
            <w:vAlign w:val="center"/>
          </w:tcPr>
          <w:p w:rsidR="002A0499" w:rsidRPr="0005395B" w:rsidRDefault="002A0499" w:rsidP="00D40679">
            <w:pPr>
              <w:spacing w:after="0"/>
              <w:rPr>
                <w:rFonts w:ascii="Arial" w:hAnsi="Arial" w:cs="Arial"/>
                <w:sz w:val="20"/>
                <w:szCs w:val="20"/>
              </w:rPr>
            </w:pPr>
          </w:p>
        </w:tc>
        <w:tc>
          <w:tcPr>
            <w:tcW w:w="638" w:type="pct"/>
            <w:vAlign w:val="center"/>
          </w:tcPr>
          <w:p w:rsidR="002A0499" w:rsidRPr="0005395B" w:rsidRDefault="002A0499" w:rsidP="00D40679">
            <w:pPr>
              <w:spacing w:after="0"/>
              <w:rPr>
                <w:rFonts w:ascii="Arial" w:hAnsi="Arial" w:cs="Arial"/>
                <w:sz w:val="20"/>
                <w:szCs w:val="20"/>
              </w:rPr>
            </w:pPr>
          </w:p>
        </w:tc>
        <w:tc>
          <w:tcPr>
            <w:tcW w:w="649" w:type="pct"/>
            <w:vAlign w:val="center"/>
          </w:tcPr>
          <w:p w:rsidR="002A0499" w:rsidRPr="0005395B" w:rsidRDefault="002A0499" w:rsidP="00D40679">
            <w:pPr>
              <w:spacing w:after="0"/>
              <w:rPr>
                <w:rFonts w:ascii="Arial" w:hAnsi="Arial" w:cs="Arial"/>
                <w:sz w:val="20"/>
                <w:szCs w:val="20"/>
              </w:rPr>
            </w:pPr>
          </w:p>
        </w:tc>
        <w:tc>
          <w:tcPr>
            <w:tcW w:w="370"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747" w:type="pct"/>
            <w:vAlign w:val="center"/>
          </w:tcPr>
          <w:p w:rsidR="002A0499" w:rsidRPr="0005395B" w:rsidRDefault="002A0499" w:rsidP="00D40679">
            <w:pPr>
              <w:pStyle w:val="p4"/>
              <w:spacing w:before="0" w:beforeAutospacing="0" w:after="0" w:afterAutospacing="0"/>
              <w:rPr>
                <w:rFonts w:ascii="Arial" w:hAnsi="Arial" w:cs="Arial"/>
                <w:sz w:val="20"/>
                <w:szCs w:val="20"/>
              </w:rPr>
            </w:pPr>
            <w:r w:rsidRPr="0005395B">
              <w:rPr>
                <w:rFonts w:ascii="Arial" w:hAnsi="Arial" w:cs="Arial"/>
                <w:sz w:val="20"/>
                <w:szCs w:val="20"/>
              </w:rPr>
              <w:t>Количество утвержденных генеральных планов городских поселений</w:t>
            </w:r>
          </w:p>
        </w:tc>
        <w:tc>
          <w:tcPr>
            <w:tcW w:w="458" w:type="pct"/>
            <w:vAlign w:val="center"/>
          </w:tcPr>
          <w:p w:rsidR="002A0499" w:rsidRPr="0005395B" w:rsidRDefault="002A0499" w:rsidP="00E82DF5">
            <w:pPr>
              <w:spacing w:after="0"/>
              <w:jc w:val="center"/>
              <w:rPr>
                <w:rFonts w:ascii="Arial" w:hAnsi="Arial" w:cs="Arial"/>
                <w:sz w:val="20"/>
                <w:szCs w:val="20"/>
              </w:rPr>
            </w:pPr>
            <w:r w:rsidRPr="0005395B">
              <w:rPr>
                <w:rFonts w:ascii="Arial" w:hAnsi="Arial" w:cs="Arial"/>
                <w:sz w:val="20"/>
                <w:szCs w:val="20"/>
              </w:rPr>
              <w:t>Шт.</w:t>
            </w:r>
          </w:p>
        </w:tc>
        <w:tc>
          <w:tcPr>
            <w:tcW w:w="617" w:type="pct"/>
            <w:vAlign w:val="center"/>
          </w:tcPr>
          <w:p w:rsidR="002A0499" w:rsidRPr="0005395B" w:rsidRDefault="002A0499" w:rsidP="00E82DF5">
            <w:pPr>
              <w:spacing w:after="0"/>
              <w:jc w:val="center"/>
              <w:rPr>
                <w:rFonts w:ascii="Arial" w:hAnsi="Arial" w:cs="Arial"/>
                <w:sz w:val="20"/>
                <w:szCs w:val="20"/>
              </w:rPr>
            </w:pPr>
          </w:p>
        </w:tc>
        <w:tc>
          <w:tcPr>
            <w:tcW w:w="244" w:type="pct"/>
            <w:vAlign w:val="center"/>
          </w:tcPr>
          <w:p w:rsidR="002A0499" w:rsidRPr="0005395B" w:rsidRDefault="002A0499" w:rsidP="00E82DF5">
            <w:pPr>
              <w:spacing w:after="0"/>
              <w:jc w:val="center"/>
              <w:rPr>
                <w:rFonts w:ascii="Arial" w:hAnsi="Arial" w:cs="Arial"/>
                <w:sz w:val="20"/>
                <w:szCs w:val="20"/>
              </w:rPr>
            </w:pPr>
            <w:r w:rsidRPr="0005395B">
              <w:rPr>
                <w:rFonts w:ascii="Arial" w:hAnsi="Arial" w:cs="Arial"/>
                <w:sz w:val="20"/>
                <w:szCs w:val="20"/>
              </w:rPr>
              <w:t>1</w:t>
            </w:r>
          </w:p>
        </w:tc>
        <w:tc>
          <w:tcPr>
            <w:tcW w:w="257" w:type="pct"/>
            <w:vAlign w:val="center"/>
          </w:tcPr>
          <w:p w:rsidR="002A0499" w:rsidRPr="0005395B" w:rsidRDefault="002A0499" w:rsidP="00E82DF5">
            <w:pPr>
              <w:spacing w:after="0"/>
              <w:jc w:val="center"/>
              <w:rPr>
                <w:rFonts w:ascii="Arial" w:hAnsi="Arial" w:cs="Arial"/>
                <w:sz w:val="20"/>
                <w:szCs w:val="20"/>
              </w:rPr>
            </w:pPr>
            <w:r w:rsidRPr="0005395B">
              <w:rPr>
                <w:rFonts w:ascii="Arial" w:hAnsi="Arial" w:cs="Arial"/>
                <w:sz w:val="20"/>
                <w:szCs w:val="20"/>
              </w:rPr>
              <w:t>2</w:t>
            </w:r>
          </w:p>
        </w:tc>
        <w:tc>
          <w:tcPr>
            <w:tcW w:w="277" w:type="pct"/>
            <w:vAlign w:val="center"/>
          </w:tcPr>
          <w:p w:rsidR="002A0499" w:rsidRPr="0005395B" w:rsidRDefault="002A0499" w:rsidP="00E82DF5">
            <w:pPr>
              <w:spacing w:after="0"/>
              <w:jc w:val="center"/>
              <w:rPr>
                <w:rFonts w:ascii="Arial" w:hAnsi="Arial" w:cs="Arial"/>
                <w:sz w:val="20"/>
                <w:szCs w:val="20"/>
              </w:rPr>
            </w:pPr>
          </w:p>
        </w:tc>
        <w:tc>
          <w:tcPr>
            <w:tcW w:w="278" w:type="pct"/>
            <w:vAlign w:val="center"/>
          </w:tcPr>
          <w:p w:rsidR="002A0499" w:rsidRPr="0005395B" w:rsidRDefault="002A0499" w:rsidP="00E82DF5">
            <w:pPr>
              <w:spacing w:after="0"/>
              <w:jc w:val="center"/>
              <w:rPr>
                <w:rFonts w:ascii="Arial" w:hAnsi="Arial" w:cs="Arial"/>
                <w:sz w:val="20"/>
                <w:szCs w:val="20"/>
              </w:rPr>
            </w:pPr>
          </w:p>
        </w:tc>
        <w:tc>
          <w:tcPr>
            <w:tcW w:w="279" w:type="pct"/>
          </w:tcPr>
          <w:p w:rsidR="002A0499" w:rsidRPr="0005395B" w:rsidRDefault="002A0499" w:rsidP="00E82DF5">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r>
      <w:tr w:rsidR="002A0499" w:rsidRPr="0005395B">
        <w:trPr>
          <w:trHeight w:val="70"/>
        </w:trPr>
        <w:tc>
          <w:tcPr>
            <w:tcW w:w="186" w:type="pct"/>
            <w:vAlign w:val="center"/>
          </w:tcPr>
          <w:p w:rsidR="002A0499" w:rsidRPr="0005395B" w:rsidRDefault="002A0499" w:rsidP="00D40679">
            <w:pPr>
              <w:spacing w:after="0"/>
              <w:rPr>
                <w:rFonts w:ascii="Arial" w:hAnsi="Arial" w:cs="Arial"/>
                <w:sz w:val="20"/>
                <w:szCs w:val="20"/>
              </w:rPr>
            </w:pPr>
          </w:p>
        </w:tc>
        <w:tc>
          <w:tcPr>
            <w:tcW w:w="638" w:type="pct"/>
            <w:vAlign w:val="center"/>
          </w:tcPr>
          <w:p w:rsidR="002A0499" w:rsidRPr="0005395B" w:rsidRDefault="002A0499" w:rsidP="00D40679">
            <w:pPr>
              <w:spacing w:after="0"/>
              <w:rPr>
                <w:rFonts w:ascii="Arial" w:hAnsi="Arial" w:cs="Arial"/>
                <w:sz w:val="20"/>
                <w:szCs w:val="20"/>
              </w:rPr>
            </w:pPr>
          </w:p>
        </w:tc>
        <w:tc>
          <w:tcPr>
            <w:tcW w:w="649" w:type="pct"/>
            <w:vAlign w:val="center"/>
          </w:tcPr>
          <w:p w:rsidR="002A0499" w:rsidRPr="0005395B" w:rsidRDefault="002A0499" w:rsidP="00D40679">
            <w:pPr>
              <w:spacing w:after="0"/>
              <w:rPr>
                <w:rFonts w:ascii="Arial" w:hAnsi="Arial" w:cs="Arial"/>
                <w:sz w:val="20"/>
                <w:szCs w:val="20"/>
              </w:rPr>
            </w:pPr>
          </w:p>
        </w:tc>
        <w:tc>
          <w:tcPr>
            <w:tcW w:w="370"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747" w:type="pct"/>
            <w:vAlign w:val="center"/>
          </w:tcPr>
          <w:p w:rsidR="002A0499" w:rsidRPr="0005395B" w:rsidRDefault="002A0499" w:rsidP="00D40679">
            <w:pPr>
              <w:pStyle w:val="p4"/>
              <w:spacing w:before="0" w:beforeAutospacing="0" w:after="0" w:afterAutospacing="0"/>
              <w:rPr>
                <w:rFonts w:ascii="Arial" w:hAnsi="Arial" w:cs="Arial"/>
                <w:sz w:val="20"/>
                <w:szCs w:val="20"/>
              </w:rPr>
            </w:pPr>
            <w:r w:rsidRPr="0005395B">
              <w:rPr>
                <w:rFonts w:ascii="Arial" w:hAnsi="Arial" w:cs="Arial"/>
                <w:sz w:val="20"/>
                <w:szCs w:val="20"/>
              </w:rPr>
              <w:t>Количество утвержденных генеральных планов сельских поселений</w:t>
            </w:r>
          </w:p>
          <w:p w:rsidR="002A0499" w:rsidRPr="0005395B" w:rsidRDefault="002A0499" w:rsidP="00D40679">
            <w:pPr>
              <w:pStyle w:val="p4"/>
              <w:spacing w:before="0" w:beforeAutospacing="0" w:after="0" w:afterAutospacing="0"/>
              <w:rPr>
                <w:rFonts w:ascii="Arial" w:hAnsi="Arial" w:cs="Arial"/>
                <w:sz w:val="20"/>
                <w:szCs w:val="20"/>
              </w:rPr>
            </w:pPr>
          </w:p>
        </w:tc>
        <w:tc>
          <w:tcPr>
            <w:tcW w:w="458" w:type="pct"/>
            <w:vAlign w:val="center"/>
          </w:tcPr>
          <w:p w:rsidR="002A0499" w:rsidRPr="0005395B" w:rsidRDefault="002A0499" w:rsidP="00E82DF5">
            <w:pPr>
              <w:spacing w:after="0"/>
              <w:jc w:val="center"/>
              <w:rPr>
                <w:rFonts w:ascii="Arial" w:hAnsi="Arial" w:cs="Arial"/>
                <w:sz w:val="20"/>
                <w:szCs w:val="20"/>
              </w:rPr>
            </w:pPr>
            <w:r w:rsidRPr="0005395B">
              <w:rPr>
                <w:rFonts w:ascii="Arial" w:hAnsi="Arial" w:cs="Arial"/>
                <w:sz w:val="20"/>
                <w:szCs w:val="20"/>
              </w:rPr>
              <w:t>Шт.</w:t>
            </w:r>
          </w:p>
        </w:tc>
        <w:tc>
          <w:tcPr>
            <w:tcW w:w="617" w:type="pct"/>
            <w:vAlign w:val="center"/>
          </w:tcPr>
          <w:p w:rsidR="002A0499" w:rsidRPr="0005395B" w:rsidRDefault="002A0499" w:rsidP="00E82DF5">
            <w:pPr>
              <w:spacing w:after="0"/>
              <w:jc w:val="center"/>
              <w:rPr>
                <w:rFonts w:ascii="Arial" w:hAnsi="Arial" w:cs="Arial"/>
                <w:sz w:val="20"/>
                <w:szCs w:val="20"/>
              </w:rPr>
            </w:pPr>
          </w:p>
        </w:tc>
        <w:tc>
          <w:tcPr>
            <w:tcW w:w="244" w:type="pct"/>
            <w:vAlign w:val="center"/>
          </w:tcPr>
          <w:p w:rsidR="002A0499" w:rsidRPr="0005395B" w:rsidRDefault="002A0499" w:rsidP="00E82DF5">
            <w:pPr>
              <w:spacing w:after="0"/>
              <w:jc w:val="center"/>
              <w:rPr>
                <w:rFonts w:ascii="Arial" w:hAnsi="Arial" w:cs="Arial"/>
                <w:sz w:val="20"/>
                <w:szCs w:val="20"/>
              </w:rPr>
            </w:pPr>
            <w:r w:rsidRPr="0005395B">
              <w:rPr>
                <w:rFonts w:ascii="Arial" w:hAnsi="Arial" w:cs="Arial"/>
                <w:sz w:val="20"/>
                <w:szCs w:val="20"/>
              </w:rPr>
              <w:t>3</w:t>
            </w:r>
          </w:p>
        </w:tc>
        <w:tc>
          <w:tcPr>
            <w:tcW w:w="257" w:type="pct"/>
            <w:vAlign w:val="center"/>
          </w:tcPr>
          <w:p w:rsidR="002A0499" w:rsidRPr="0005395B" w:rsidRDefault="002A0499" w:rsidP="00E82DF5">
            <w:pPr>
              <w:spacing w:after="0"/>
              <w:jc w:val="center"/>
              <w:rPr>
                <w:rFonts w:ascii="Arial" w:hAnsi="Arial" w:cs="Arial"/>
                <w:sz w:val="20"/>
                <w:szCs w:val="20"/>
              </w:rPr>
            </w:pPr>
            <w:r w:rsidRPr="0005395B">
              <w:rPr>
                <w:rFonts w:ascii="Arial" w:hAnsi="Arial" w:cs="Arial"/>
                <w:sz w:val="20"/>
                <w:szCs w:val="20"/>
              </w:rPr>
              <w:t>2</w:t>
            </w:r>
          </w:p>
        </w:tc>
        <w:tc>
          <w:tcPr>
            <w:tcW w:w="277" w:type="pct"/>
            <w:vAlign w:val="center"/>
          </w:tcPr>
          <w:p w:rsidR="002A0499" w:rsidRPr="0005395B" w:rsidRDefault="002A0499" w:rsidP="00E82DF5">
            <w:pPr>
              <w:spacing w:after="0"/>
              <w:jc w:val="center"/>
              <w:rPr>
                <w:rFonts w:ascii="Arial" w:hAnsi="Arial" w:cs="Arial"/>
                <w:sz w:val="20"/>
                <w:szCs w:val="20"/>
              </w:rPr>
            </w:pPr>
          </w:p>
        </w:tc>
        <w:tc>
          <w:tcPr>
            <w:tcW w:w="278" w:type="pct"/>
            <w:vAlign w:val="center"/>
          </w:tcPr>
          <w:p w:rsidR="002A0499" w:rsidRPr="0005395B" w:rsidRDefault="002A0499" w:rsidP="00E82DF5">
            <w:pPr>
              <w:spacing w:after="0"/>
              <w:jc w:val="center"/>
              <w:rPr>
                <w:rFonts w:ascii="Arial" w:hAnsi="Arial" w:cs="Arial"/>
                <w:sz w:val="20"/>
                <w:szCs w:val="20"/>
              </w:rPr>
            </w:pPr>
          </w:p>
        </w:tc>
        <w:tc>
          <w:tcPr>
            <w:tcW w:w="279" w:type="pct"/>
          </w:tcPr>
          <w:p w:rsidR="002A0499" w:rsidRPr="0005395B" w:rsidRDefault="002A0499" w:rsidP="00E82DF5">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r>
      <w:tr w:rsidR="002A0499" w:rsidRPr="0005395B">
        <w:tc>
          <w:tcPr>
            <w:tcW w:w="186" w:type="pct"/>
            <w:vAlign w:val="center"/>
          </w:tcPr>
          <w:p w:rsidR="002A0499" w:rsidRPr="0005395B" w:rsidRDefault="002A0499" w:rsidP="00D40679">
            <w:pPr>
              <w:spacing w:after="0"/>
              <w:rPr>
                <w:rFonts w:ascii="Arial" w:hAnsi="Arial" w:cs="Arial"/>
                <w:sz w:val="20"/>
                <w:szCs w:val="20"/>
              </w:rPr>
            </w:pPr>
          </w:p>
        </w:tc>
        <w:tc>
          <w:tcPr>
            <w:tcW w:w="638" w:type="pct"/>
            <w:vAlign w:val="center"/>
          </w:tcPr>
          <w:p w:rsidR="002A0499" w:rsidRPr="0005395B" w:rsidRDefault="002A0499" w:rsidP="00D40679">
            <w:pPr>
              <w:spacing w:after="0"/>
              <w:rPr>
                <w:rFonts w:ascii="Arial" w:hAnsi="Arial" w:cs="Arial"/>
                <w:sz w:val="20"/>
                <w:szCs w:val="20"/>
              </w:rPr>
            </w:pPr>
          </w:p>
        </w:tc>
        <w:tc>
          <w:tcPr>
            <w:tcW w:w="649" w:type="pct"/>
            <w:vAlign w:val="center"/>
          </w:tcPr>
          <w:p w:rsidR="002A0499" w:rsidRPr="0005395B" w:rsidRDefault="002A0499" w:rsidP="00D40679">
            <w:pPr>
              <w:spacing w:after="0"/>
              <w:rPr>
                <w:rFonts w:ascii="Arial" w:hAnsi="Arial" w:cs="Arial"/>
                <w:sz w:val="20"/>
                <w:szCs w:val="20"/>
              </w:rPr>
            </w:pPr>
          </w:p>
        </w:tc>
        <w:tc>
          <w:tcPr>
            <w:tcW w:w="370"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747" w:type="pct"/>
            <w:vAlign w:val="center"/>
          </w:tcPr>
          <w:p w:rsidR="002A0499" w:rsidRPr="0005395B" w:rsidRDefault="002A0499" w:rsidP="00D40679">
            <w:pPr>
              <w:spacing w:after="0"/>
              <w:jc w:val="left"/>
              <w:rPr>
                <w:rFonts w:ascii="Arial" w:hAnsi="Arial" w:cs="Arial"/>
                <w:sz w:val="20"/>
                <w:szCs w:val="20"/>
              </w:rPr>
            </w:pPr>
            <w:r w:rsidRPr="0005395B">
              <w:rPr>
                <w:rFonts w:ascii="Arial" w:hAnsi="Arial" w:cs="Arial"/>
                <w:sz w:val="20"/>
                <w:szCs w:val="20"/>
              </w:rPr>
              <w:t>Количество утвержденных правил землепользования и застройки городских исельских поселений Клинского муниципального района Московской области, в том числе:</w:t>
            </w:r>
          </w:p>
        </w:tc>
        <w:tc>
          <w:tcPr>
            <w:tcW w:w="458" w:type="pct"/>
            <w:vAlign w:val="center"/>
          </w:tcPr>
          <w:p w:rsidR="002A0499" w:rsidRPr="0005395B" w:rsidRDefault="002A0499" w:rsidP="00E82DF5">
            <w:pPr>
              <w:spacing w:after="0"/>
              <w:jc w:val="center"/>
              <w:rPr>
                <w:rFonts w:ascii="Arial" w:hAnsi="Arial" w:cs="Arial"/>
                <w:sz w:val="20"/>
                <w:szCs w:val="20"/>
              </w:rPr>
            </w:pPr>
            <w:r w:rsidRPr="0005395B">
              <w:rPr>
                <w:rFonts w:ascii="Arial" w:hAnsi="Arial" w:cs="Arial"/>
                <w:sz w:val="20"/>
                <w:szCs w:val="20"/>
              </w:rPr>
              <w:t>Шт.</w:t>
            </w:r>
          </w:p>
        </w:tc>
        <w:tc>
          <w:tcPr>
            <w:tcW w:w="617" w:type="pct"/>
            <w:vAlign w:val="center"/>
          </w:tcPr>
          <w:p w:rsidR="002A0499" w:rsidRPr="0005395B" w:rsidRDefault="002A0499" w:rsidP="00E82DF5">
            <w:pPr>
              <w:spacing w:after="0"/>
              <w:jc w:val="center"/>
              <w:rPr>
                <w:rFonts w:ascii="Arial" w:hAnsi="Arial" w:cs="Arial"/>
                <w:sz w:val="20"/>
                <w:szCs w:val="20"/>
              </w:rPr>
            </w:pPr>
          </w:p>
        </w:tc>
        <w:tc>
          <w:tcPr>
            <w:tcW w:w="244" w:type="pct"/>
            <w:vAlign w:val="center"/>
          </w:tcPr>
          <w:p w:rsidR="002A0499" w:rsidRPr="0005395B" w:rsidRDefault="002A0499" w:rsidP="00E82DF5">
            <w:pPr>
              <w:spacing w:after="0"/>
              <w:jc w:val="center"/>
              <w:rPr>
                <w:rFonts w:ascii="Arial" w:hAnsi="Arial" w:cs="Arial"/>
                <w:sz w:val="20"/>
                <w:szCs w:val="20"/>
              </w:rPr>
            </w:pPr>
            <w:r w:rsidRPr="0005395B">
              <w:rPr>
                <w:rFonts w:ascii="Arial" w:hAnsi="Arial" w:cs="Arial"/>
                <w:sz w:val="20"/>
                <w:szCs w:val="20"/>
              </w:rPr>
              <w:t>8</w:t>
            </w:r>
          </w:p>
        </w:tc>
        <w:tc>
          <w:tcPr>
            <w:tcW w:w="257" w:type="pct"/>
            <w:vAlign w:val="center"/>
          </w:tcPr>
          <w:p w:rsidR="002A0499" w:rsidRPr="0005395B" w:rsidRDefault="002A0499" w:rsidP="00E82DF5">
            <w:pPr>
              <w:spacing w:after="0"/>
              <w:jc w:val="center"/>
              <w:rPr>
                <w:rFonts w:ascii="Arial" w:hAnsi="Arial" w:cs="Arial"/>
                <w:sz w:val="20"/>
                <w:szCs w:val="20"/>
              </w:rPr>
            </w:pPr>
          </w:p>
        </w:tc>
        <w:tc>
          <w:tcPr>
            <w:tcW w:w="277" w:type="pct"/>
            <w:vAlign w:val="center"/>
          </w:tcPr>
          <w:p w:rsidR="002A0499" w:rsidRPr="0005395B" w:rsidRDefault="002A0499" w:rsidP="00E82DF5">
            <w:pPr>
              <w:spacing w:after="0"/>
              <w:jc w:val="center"/>
              <w:rPr>
                <w:rFonts w:ascii="Arial" w:hAnsi="Arial" w:cs="Arial"/>
                <w:sz w:val="20"/>
                <w:szCs w:val="20"/>
              </w:rPr>
            </w:pPr>
          </w:p>
        </w:tc>
        <w:tc>
          <w:tcPr>
            <w:tcW w:w="278" w:type="pct"/>
            <w:vAlign w:val="center"/>
          </w:tcPr>
          <w:p w:rsidR="002A0499" w:rsidRPr="0005395B" w:rsidRDefault="002A0499" w:rsidP="00E82DF5">
            <w:pPr>
              <w:spacing w:after="0"/>
              <w:jc w:val="center"/>
              <w:rPr>
                <w:rFonts w:ascii="Arial" w:hAnsi="Arial" w:cs="Arial"/>
                <w:sz w:val="20"/>
                <w:szCs w:val="20"/>
              </w:rPr>
            </w:pPr>
          </w:p>
        </w:tc>
        <w:tc>
          <w:tcPr>
            <w:tcW w:w="279" w:type="pct"/>
          </w:tcPr>
          <w:p w:rsidR="002A0499" w:rsidRPr="0005395B" w:rsidRDefault="002A0499" w:rsidP="00E82DF5">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r>
      <w:tr w:rsidR="002A0499" w:rsidRPr="0005395B">
        <w:tc>
          <w:tcPr>
            <w:tcW w:w="186" w:type="pct"/>
            <w:vAlign w:val="center"/>
          </w:tcPr>
          <w:p w:rsidR="002A0499" w:rsidRPr="0005395B" w:rsidRDefault="002A0499" w:rsidP="00D40679">
            <w:pPr>
              <w:spacing w:after="0"/>
              <w:rPr>
                <w:rFonts w:ascii="Arial" w:hAnsi="Arial" w:cs="Arial"/>
                <w:sz w:val="20"/>
                <w:szCs w:val="20"/>
              </w:rPr>
            </w:pPr>
          </w:p>
        </w:tc>
        <w:tc>
          <w:tcPr>
            <w:tcW w:w="638" w:type="pct"/>
            <w:vAlign w:val="center"/>
          </w:tcPr>
          <w:p w:rsidR="002A0499" w:rsidRPr="0005395B" w:rsidRDefault="002A0499" w:rsidP="00D40679">
            <w:pPr>
              <w:spacing w:after="0"/>
              <w:rPr>
                <w:rFonts w:ascii="Arial" w:hAnsi="Arial" w:cs="Arial"/>
                <w:sz w:val="20"/>
                <w:szCs w:val="20"/>
              </w:rPr>
            </w:pPr>
          </w:p>
        </w:tc>
        <w:tc>
          <w:tcPr>
            <w:tcW w:w="649" w:type="pct"/>
            <w:vAlign w:val="center"/>
          </w:tcPr>
          <w:p w:rsidR="002A0499" w:rsidRPr="0005395B" w:rsidRDefault="002A0499" w:rsidP="00D40679">
            <w:pPr>
              <w:spacing w:after="0"/>
              <w:rPr>
                <w:rFonts w:ascii="Arial" w:hAnsi="Arial" w:cs="Arial"/>
                <w:sz w:val="20"/>
                <w:szCs w:val="20"/>
              </w:rPr>
            </w:pPr>
          </w:p>
        </w:tc>
        <w:tc>
          <w:tcPr>
            <w:tcW w:w="370"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747" w:type="pct"/>
            <w:vAlign w:val="center"/>
          </w:tcPr>
          <w:p w:rsidR="002A0499" w:rsidRPr="0005395B" w:rsidRDefault="002A0499" w:rsidP="00D40679">
            <w:pPr>
              <w:spacing w:after="0"/>
              <w:rPr>
                <w:rFonts w:ascii="Arial" w:hAnsi="Arial" w:cs="Arial"/>
                <w:sz w:val="20"/>
                <w:szCs w:val="20"/>
              </w:rPr>
            </w:pPr>
            <w:r w:rsidRPr="0005395B">
              <w:rPr>
                <w:rFonts w:ascii="Arial" w:hAnsi="Arial" w:cs="Arial"/>
                <w:sz w:val="20"/>
                <w:szCs w:val="20"/>
              </w:rPr>
              <w:t>Количество утвержденных правил землепользования и застройки городских  поселений</w:t>
            </w:r>
          </w:p>
        </w:tc>
        <w:tc>
          <w:tcPr>
            <w:tcW w:w="458" w:type="pct"/>
            <w:vAlign w:val="center"/>
          </w:tcPr>
          <w:p w:rsidR="002A0499" w:rsidRPr="0005395B" w:rsidRDefault="002A0499" w:rsidP="00E82DF5">
            <w:pPr>
              <w:spacing w:after="0"/>
              <w:jc w:val="center"/>
              <w:rPr>
                <w:rFonts w:ascii="Arial" w:hAnsi="Arial" w:cs="Arial"/>
                <w:sz w:val="20"/>
                <w:szCs w:val="20"/>
              </w:rPr>
            </w:pPr>
            <w:r w:rsidRPr="0005395B">
              <w:rPr>
                <w:rFonts w:ascii="Arial" w:hAnsi="Arial" w:cs="Arial"/>
                <w:sz w:val="20"/>
                <w:szCs w:val="20"/>
              </w:rPr>
              <w:t>Шт.</w:t>
            </w:r>
          </w:p>
        </w:tc>
        <w:tc>
          <w:tcPr>
            <w:tcW w:w="617" w:type="pct"/>
            <w:vAlign w:val="center"/>
          </w:tcPr>
          <w:p w:rsidR="002A0499" w:rsidRPr="0005395B" w:rsidRDefault="002A0499" w:rsidP="00E82DF5">
            <w:pPr>
              <w:spacing w:after="0"/>
              <w:jc w:val="center"/>
              <w:rPr>
                <w:rFonts w:ascii="Arial" w:hAnsi="Arial" w:cs="Arial"/>
                <w:sz w:val="20"/>
                <w:szCs w:val="20"/>
              </w:rPr>
            </w:pPr>
          </w:p>
        </w:tc>
        <w:tc>
          <w:tcPr>
            <w:tcW w:w="244" w:type="pct"/>
            <w:vAlign w:val="center"/>
          </w:tcPr>
          <w:p w:rsidR="002A0499" w:rsidRPr="0005395B" w:rsidRDefault="002A0499" w:rsidP="00E82DF5">
            <w:pPr>
              <w:spacing w:after="0"/>
              <w:jc w:val="center"/>
              <w:rPr>
                <w:rFonts w:ascii="Arial" w:hAnsi="Arial" w:cs="Arial"/>
                <w:sz w:val="20"/>
                <w:szCs w:val="20"/>
              </w:rPr>
            </w:pPr>
            <w:r w:rsidRPr="0005395B">
              <w:rPr>
                <w:rFonts w:ascii="Arial" w:hAnsi="Arial" w:cs="Arial"/>
                <w:sz w:val="20"/>
                <w:szCs w:val="20"/>
              </w:rPr>
              <w:t>3</w:t>
            </w:r>
          </w:p>
        </w:tc>
        <w:tc>
          <w:tcPr>
            <w:tcW w:w="257" w:type="pct"/>
            <w:vAlign w:val="center"/>
          </w:tcPr>
          <w:p w:rsidR="002A0499" w:rsidRPr="0005395B" w:rsidRDefault="002A0499" w:rsidP="00E82DF5">
            <w:pPr>
              <w:spacing w:after="0"/>
              <w:jc w:val="center"/>
              <w:rPr>
                <w:rFonts w:ascii="Arial" w:hAnsi="Arial" w:cs="Arial"/>
                <w:sz w:val="20"/>
                <w:szCs w:val="20"/>
              </w:rPr>
            </w:pPr>
          </w:p>
        </w:tc>
        <w:tc>
          <w:tcPr>
            <w:tcW w:w="277" w:type="pct"/>
            <w:vAlign w:val="center"/>
          </w:tcPr>
          <w:p w:rsidR="002A0499" w:rsidRPr="0005395B" w:rsidRDefault="002A0499" w:rsidP="00E82DF5">
            <w:pPr>
              <w:spacing w:after="0"/>
              <w:jc w:val="center"/>
              <w:rPr>
                <w:rFonts w:ascii="Arial" w:hAnsi="Arial" w:cs="Arial"/>
                <w:sz w:val="20"/>
                <w:szCs w:val="20"/>
              </w:rPr>
            </w:pPr>
          </w:p>
        </w:tc>
        <w:tc>
          <w:tcPr>
            <w:tcW w:w="278" w:type="pct"/>
            <w:vAlign w:val="center"/>
          </w:tcPr>
          <w:p w:rsidR="002A0499" w:rsidRPr="0005395B" w:rsidRDefault="002A0499" w:rsidP="00E82DF5">
            <w:pPr>
              <w:spacing w:after="0"/>
              <w:jc w:val="center"/>
              <w:rPr>
                <w:rFonts w:ascii="Arial" w:hAnsi="Arial" w:cs="Arial"/>
                <w:sz w:val="20"/>
                <w:szCs w:val="20"/>
              </w:rPr>
            </w:pPr>
          </w:p>
        </w:tc>
        <w:tc>
          <w:tcPr>
            <w:tcW w:w="279" w:type="pct"/>
          </w:tcPr>
          <w:p w:rsidR="002A0499" w:rsidRPr="0005395B" w:rsidRDefault="002A0499" w:rsidP="00E82DF5">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r>
      <w:tr w:rsidR="002A0499" w:rsidRPr="0005395B">
        <w:tc>
          <w:tcPr>
            <w:tcW w:w="186" w:type="pct"/>
            <w:vAlign w:val="center"/>
          </w:tcPr>
          <w:p w:rsidR="002A0499" w:rsidRPr="0005395B" w:rsidRDefault="002A0499" w:rsidP="00D40679">
            <w:pPr>
              <w:spacing w:after="0"/>
              <w:rPr>
                <w:rFonts w:ascii="Arial" w:hAnsi="Arial" w:cs="Arial"/>
                <w:sz w:val="20"/>
                <w:szCs w:val="20"/>
              </w:rPr>
            </w:pPr>
          </w:p>
        </w:tc>
        <w:tc>
          <w:tcPr>
            <w:tcW w:w="638" w:type="pct"/>
            <w:vAlign w:val="center"/>
          </w:tcPr>
          <w:p w:rsidR="002A0499" w:rsidRPr="0005395B" w:rsidRDefault="002A0499" w:rsidP="00D40679">
            <w:pPr>
              <w:spacing w:after="0"/>
              <w:rPr>
                <w:rFonts w:ascii="Arial" w:hAnsi="Arial" w:cs="Arial"/>
                <w:sz w:val="20"/>
                <w:szCs w:val="20"/>
              </w:rPr>
            </w:pPr>
          </w:p>
        </w:tc>
        <w:tc>
          <w:tcPr>
            <w:tcW w:w="649" w:type="pct"/>
            <w:vAlign w:val="center"/>
          </w:tcPr>
          <w:p w:rsidR="002A0499" w:rsidRPr="0005395B" w:rsidRDefault="002A0499" w:rsidP="00D40679">
            <w:pPr>
              <w:spacing w:after="0"/>
              <w:rPr>
                <w:rFonts w:ascii="Arial" w:hAnsi="Arial" w:cs="Arial"/>
                <w:sz w:val="20"/>
                <w:szCs w:val="20"/>
              </w:rPr>
            </w:pPr>
          </w:p>
        </w:tc>
        <w:tc>
          <w:tcPr>
            <w:tcW w:w="370"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747" w:type="pct"/>
            <w:vAlign w:val="center"/>
          </w:tcPr>
          <w:p w:rsidR="002A0499" w:rsidRPr="0005395B" w:rsidRDefault="002A0499" w:rsidP="00D40679">
            <w:pPr>
              <w:spacing w:after="0"/>
              <w:rPr>
                <w:rFonts w:ascii="Arial" w:hAnsi="Arial" w:cs="Arial"/>
                <w:sz w:val="20"/>
                <w:szCs w:val="20"/>
              </w:rPr>
            </w:pPr>
            <w:r w:rsidRPr="0005395B">
              <w:rPr>
                <w:rFonts w:ascii="Arial" w:hAnsi="Arial" w:cs="Arial"/>
                <w:sz w:val="20"/>
                <w:szCs w:val="20"/>
              </w:rPr>
              <w:t>Количество утвержденных правил землепользования и застройки сельских поселений</w:t>
            </w:r>
          </w:p>
        </w:tc>
        <w:tc>
          <w:tcPr>
            <w:tcW w:w="458" w:type="pct"/>
            <w:vAlign w:val="center"/>
          </w:tcPr>
          <w:p w:rsidR="002A0499" w:rsidRPr="0005395B" w:rsidRDefault="002A0499" w:rsidP="00E82DF5">
            <w:pPr>
              <w:spacing w:after="0"/>
              <w:jc w:val="center"/>
              <w:rPr>
                <w:rFonts w:ascii="Arial" w:hAnsi="Arial" w:cs="Arial"/>
                <w:sz w:val="20"/>
                <w:szCs w:val="20"/>
              </w:rPr>
            </w:pPr>
            <w:r w:rsidRPr="0005395B">
              <w:rPr>
                <w:rFonts w:ascii="Arial" w:hAnsi="Arial" w:cs="Arial"/>
                <w:sz w:val="20"/>
                <w:szCs w:val="20"/>
              </w:rPr>
              <w:t>Шт.</w:t>
            </w:r>
          </w:p>
        </w:tc>
        <w:tc>
          <w:tcPr>
            <w:tcW w:w="617" w:type="pct"/>
            <w:vAlign w:val="center"/>
          </w:tcPr>
          <w:p w:rsidR="002A0499" w:rsidRPr="0005395B" w:rsidRDefault="002A0499" w:rsidP="00E82DF5">
            <w:pPr>
              <w:spacing w:after="0"/>
              <w:jc w:val="center"/>
              <w:rPr>
                <w:rFonts w:ascii="Arial" w:hAnsi="Arial" w:cs="Arial"/>
                <w:sz w:val="20"/>
                <w:szCs w:val="20"/>
              </w:rPr>
            </w:pPr>
          </w:p>
        </w:tc>
        <w:tc>
          <w:tcPr>
            <w:tcW w:w="244" w:type="pct"/>
            <w:vAlign w:val="center"/>
          </w:tcPr>
          <w:p w:rsidR="002A0499" w:rsidRPr="0005395B" w:rsidRDefault="002A0499" w:rsidP="00E82DF5">
            <w:pPr>
              <w:spacing w:after="0"/>
              <w:jc w:val="center"/>
              <w:rPr>
                <w:rFonts w:ascii="Arial" w:hAnsi="Arial" w:cs="Arial"/>
                <w:sz w:val="20"/>
                <w:szCs w:val="20"/>
              </w:rPr>
            </w:pPr>
            <w:r w:rsidRPr="0005395B">
              <w:rPr>
                <w:rFonts w:ascii="Arial" w:hAnsi="Arial" w:cs="Arial"/>
                <w:sz w:val="20"/>
                <w:szCs w:val="20"/>
              </w:rPr>
              <w:t>5</w:t>
            </w:r>
          </w:p>
        </w:tc>
        <w:tc>
          <w:tcPr>
            <w:tcW w:w="257" w:type="pct"/>
            <w:vAlign w:val="center"/>
          </w:tcPr>
          <w:p w:rsidR="002A0499" w:rsidRPr="0005395B" w:rsidRDefault="002A0499" w:rsidP="00E82DF5">
            <w:pPr>
              <w:spacing w:after="0"/>
              <w:jc w:val="center"/>
              <w:rPr>
                <w:rFonts w:ascii="Arial" w:hAnsi="Arial" w:cs="Arial"/>
                <w:sz w:val="20"/>
                <w:szCs w:val="20"/>
              </w:rPr>
            </w:pPr>
          </w:p>
        </w:tc>
        <w:tc>
          <w:tcPr>
            <w:tcW w:w="277" w:type="pct"/>
            <w:vAlign w:val="center"/>
          </w:tcPr>
          <w:p w:rsidR="002A0499" w:rsidRPr="0005395B" w:rsidRDefault="002A0499" w:rsidP="00E82DF5">
            <w:pPr>
              <w:spacing w:after="0"/>
              <w:jc w:val="center"/>
              <w:rPr>
                <w:rFonts w:ascii="Arial" w:hAnsi="Arial" w:cs="Arial"/>
                <w:sz w:val="20"/>
                <w:szCs w:val="20"/>
              </w:rPr>
            </w:pPr>
          </w:p>
        </w:tc>
        <w:tc>
          <w:tcPr>
            <w:tcW w:w="278" w:type="pct"/>
            <w:vAlign w:val="center"/>
          </w:tcPr>
          <w:p w:rsidR="002A0499" w:rsidRPr="0005395B" w:rsidRDefault="002A0499" w:rsidP="00E82DF5">
            <w:pPr>
              <w:spacing w:after="0"/>
              <w:jc w:val="center"/>
              <w:rPr>
                <w:rFonts w:ascii="Arial" w:hAnsi="Arial" w:cs="Arial"/>
                <w:sz w:val="20"/>
                <w:szCs w:val="20"/>
              </w:rPr>
            </w:pPr>
          </w:p>
        </w:tc>
        <w:tc>
          <w:tcPr>
            <w:tcW w:w="279" w:type="pct"/>
          </w:tcPr>
          <w:p w:rsidR="002A0499" w:rsidRPr="0005395B" w:rsidRDefault="002A0499" w:rsidP="00E82DF5">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r>
      <w:tr w:rsidR="002A0499" w:rsidRPr="0005395B">
        <w:tc>
          <w:tcPr>
            <w:tcW w:w="186" w:type="pct"/>
            <w:vAlign w:val="center"/>
          </w:tcPr>
          <w:p w:rsidR="002A0499" w:rsidRPr="0005395B" w:rsidRDefault="002A0499" w:rsidP="00D40679">
            <w:pPr>
              <w:spacing w:after="0"/>
              <w:rPr>
                <w:rFonts w:ascii="Arial" w:hAnsi="Arial" w:cs="Arial"/>
                <w:sz w:val="20"/>
                <w:szCs w:val="20"/>
              </w:rPr>
            </w:pPr>
          </w:p>
        </w:tc>
        <w:tc>
          <w:tcPr>
            <w:tcW w:w="638" w:type="pct"/>
            <w:vAlign w:val="center"/>
          </w:tcPr>
          <w:p w:rsidR="002A0499" w:rsidRPr="0005395B" w:rsidRDefault="002A0499" w:rsidP="00D40679">
            <w:pPr>
              <w:spacing w:after="0"/>
              <w:rPr>
                <w:rFonts w:ascii="Arial" w:hAnsi="Arial" w:cs="Arial"/>
                <w:sz w:val="20"/>
                <w:szCs w:val="20"/>
              </w:rPr>
            </w:pPr>
          </w:p>
        </w:tc>
        <w:tc>
          <w:tcPr>
            <w:tcW w:w="649" w:type="pct"/>
            <w:vAlign w:val="center"/>
          </w:tcPr>
          <w:p w:rsidR="002A0499" w:rsidRPr="0005395B" w:rsidRDefault="002A0499" w:rsidP="00D40679">
            <w:pPr>
              <w:spacing w:after="0"/>
              <w:rPr>
                <w:rFonts w:ascii="Arial" w:hAnsi="Arial" w:cs="Arial"/>
                <w:sz w:val="20"/>
                <w:szCs w:val="20"/>
              </w:rPr>
            </w:pPr>
          </w:p>
        </w:tc>
        <w:tc>
          <w:tcPr>
            <w:tcW w:w="370"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747" w:type="pct"/>
            <w:vAlign w:val="center"/>
          </w:tcPr>
          <w:p w:rsidR="002A0499" w:rsidRPr="0005395B" w:rsidRDefault="002A0499" w:rsidP="00D40679">
            <w:pPr>
              <w:spacing w:after="0"/>
              <w:jc w:val="left"/>
              <w:rPr>
                <w:rFonts w:ascii="Arial" w:hAnsi="Arial" w:cs="Arial"/>
                <w:sz w:val="20"/>
                <w:szCs w:val="20"/>
              </w:rPr>
            </w:pPr>
            <w:r w:rsidRPr="0005395B">
              <w:rPr>
                <w:rFonts w:ascii="Arial" w:hAnsi="Arial" w:cs="Arial"/>
                <w:sz w:val="20"/>
                <w:szCs w:val="20"/>
              </w:rPr>
              <w:t xml:space="preserve">Количество городских поселений Клинского муниципального района Московской области, имеющих разработанные концепции по формированию привлекательного облика городов, по созданию и развитию пешеходных зон и улиц                                                 </w:t>
            </w:r>
          </w:p>
        </w:tc>
        <w:tc>
          <w:tcPr>
            <w:tcW w:w="458" w:type="pct"/>
            <w:vAlign w:val="center"/>
          </w:tcPr>
          <w:p w:rsidR="002A0499" w:rsidRPr="0005395B" w:rsidRDefault="002A0499" w:rsidP="00E82DF5">
            <w:pPr>
              <w:spacing w:after="0"/>
              <w:jc w:val="center"/>
              <w:rPr>
                <w:rFonts w:ascii="Arial" w:hAnsi="Arial" w:cs="Arial"/>
                <w:sz w:val="20"/>
                <w:szCs w:val="20"/>
              </w:rPr>
            </w:pPr>
            <w:r w:rsidRPr="0005395B">
              <w:rPr>
                <w:rFonts w:ascii="Arial" w:hAnsi="Arial" w:cs="Arial"/>
                <w:sz w:val="20"/>
                <w:szCs w:val="20"/>
              </w:rPr>
              <w:t>Шт.</w:t>
            </w:r>
          </w:p>
        </w:tc>
        <w:tc>
          <w:tcPr>
            <w:tcW w:w="617" w:type="pct"/>
            <w:vAlign w:val="center"/>
          </w:tcPr>
          <w:p w:rsidR="002A0499" w:rsidRPr="0005395B" w:rsidRDefault="002A0499" w:rsidP="00E82DF5">
            <w:pPr>
              <w:spacing w:after="0"/>
              <w:jc w:val="center"/>
              <w:rPr>
                <w:rFonts w:ascii="Arial" w:hAnsi="Arial" w:cs="Arial"/>
                <w:sz w:val="20"/>
                <w:szCs w:val="20"/>
              </w:rPr>
            </w:pPr>
          </w:p>
        </w:tc>
        <w:tc>
          <w:tcPr>
            <w:tcW w:w="244" w:type="pct"/>
            <w:vAlign w:val="center"/>
          </w:tcPr>
          <w:p w:rsidR="002A0499" w:rsidRPr="0005395B" w:rsidRDefault="002A0499" w:rsidP="00E82DF5">
            <w:pPr>
              <w:spacing w:after="0"/>
              <w:jc w:val="center"/>
              <w:rPr>
                <w:rFonts w:ascii="Arial" w:hAnsi="Arial" w:cs="Arial"/>
                <w:sz w:val="20"/>
                <w:szCs w:val="20"/>
              </w:rPr>
            </w:pPr>
            <w:r w:rsidRPr="0005395B">
              <w:rPr>
                <w:rFonts w:ascii="Arial" w:hAnsi="Arial" w:cs="Arial"/>
                <w:sz w:val="20"/>
                <w:szCs w:val="20"/>
              </w:rPr>
              <w:t>1</w:t>
            </w:r>
          </w:p>
        </w:tc>
        <w:tc>
          <w:tcPr>
            <w:tcW w:w="257" w:type="pct"/>
            <w:vAlign w:val="center"/>
          </w:tcPr>
          <w:p w:rsidR="002A0499" w:rsidRPr="0005395B" w:rsidRDefault="002A0499" w:rsidP="00E82DF5">
            <w:pPr>
              <w:spacing w:after="0"/>
              <w:jc w:val="center"/>
              <w:rPr>
                <w:rFonts w:ascii="Arial" w:hAnsi="Arial" w:cs="Arial"/>
                <w:sz w:val="20"/>
                <w:szCs w:val="20"/>
              </w:rPr>
            </w:pPr>
          </w:p>
        </w:tc>
        <w:tc>
          <w:tcPr>
            <w:tcW w:w="277" w:type="pct"/>
            <w:vAlign w:val="center"/>
          </w:tcPr>
          <w:p w:rsidR="002A0499" w:rsidRPr="0005395B" w:rsidRDefault="002A0499" w:rsidP="00E82DF5">
            <w:pPr>
              <w:spacing w:after="0"/>
              <w:jc w:val="center"/>
              <w:rPr>
                <w:rFonts w:ascii="Arial" w:hAnsi="Arial" w:cs="Arial"/>
                <w:sz w:val="20"/>
                <w:szCs w:val="20"/>
              </w:rPr>
            </w:pPr>
          </w:p>
        </w:tc>
        <w:tc>
          <w:tcPr>
            <w:tcW w:w="278" w:type="pct"/>
            <w:vAlign w:val="center"/>
          </w:tcPr>
          <w:p w:rsidR="002A0499" w:rsidRPr="0005395B" w:rsidRDefault="002A0499" w:rsidP="00E82DF5">
            <w:pPr>
              <w:spacing w:after="0"/>
              <w:jc w:val="center"/>
              <w:rPr>
                <w:rFonts w:ascii="Arial" w:hAnsi="Arial" w:cs="Arial"/>
                <w:sz w:val="20"/>
                <w:szCs w:val="20"/>
              </w:rPr>
            </w:pPr>
          </w:p>
        </w:tc>
        <w:tc>
          <w:tcPr>
            <w:tcW w:w="279" w:type="pct"/>
          </w:tcPr>
          <w:p w:rsidR="002A0499" w:rsidRPr="0005395B" w:rsidRDefault="002A0499" w:rsidP="00E82DF5">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r>
    </w:tbl>
    <w:p w:rsidR="002A0499" w:rsidRPr="00D40679" w:rsidRDefault="002A0499" w:rsidP="00D40679">
      <w:pPr>
        <w:autoSpaceDE w:val="0"/>
        <w:autoSpaceDN w:val="0"/>
        <w:adjustRightInd w:val="0"/>
        <w:spacing w:after="0"/>
        <w:jc w:val="left"/>
        <w:rPr>
          <w:rFonts w:ascii="Arial" w:hAnsi="Arial" w:cs="Arial"/>
          <w:b/>
          <w:bCs/>
          <w:color w:val="000000"/>
        </w:rPr>
      </w:pPr>
    </w:p>
    <w:p w:rsidR="002A0499" w:rsidRPr="00D40679" w:rsidRDefault="002A0499" w:rsidP="00D40679">
      <w:pPr>
        <w:numPr>
          <w:ilvl w:val="0"/>
          <w:numId w:val="21"/>
        </w:numPr>
        <w:spacing w:after="0"/>
        <w:ind w:left="0"/>
        <w:jc w:val="center"/>
        <w:rPr>
          <w:rFonts w:ascii="Arial" w:hAnsi="Arial" w:cs="Arial"/>
          <w:b/>
          <w:bCs/>
          <w:lang w:eastAsia="ja-JP"/>
        </w:rPr>
      </w:pPr>
      <w:r w:rsidRPr="00D40679">
        <w:rPr>
          <w:rFonts w:ascii="Arial" w:hAnsi="Arial" w:cs="Arial"/>
          <w:b/>
          <w:bCs/>
          <w:lang w:eastAsia="ja-JP"/>
        </w:rPr>
        <w:t>Планируемые результаты реализации Подпрограммы «Обеспечивающая подпрограмма»</w:t>
      </w:r>
    </w:p>
    <w:p w:rsidR="002A0499" w:rsidRPr="00D40679" w:rsidRDefault="002A0499" w:rsidP="00D40679">
      <w:pPr>
        <w:widowControl w:val="0"/>
        <w:autoSpaceDE w:val="0"/>
        <w:autoSpaceDN w:val="0"/>
        <w:adjustRightInd w:val="0"/>
        <w:spacing w:after="0"/>
        <w:jc w:val="left"/>
        <w:rPr>
          <w:rFonts w:ascii="Arial" w:hAnsi="Arial" w:cs="Arial"/>
          <w:lang w:eastAsia="ja-JP"/>
        </w:rPr>
      </w:pPr>
    </w:p>
    <w:tbl>
      <w:tblPr>
        <w:tblW w:w="4771"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2"/>
        <w:gridCol w:w="1878"/>
        <w:gridCol w:w="1562"/>
        <w:gridCol w:w="1365"/>
        <w:gridCol w:w="2183"/>
        <w:gridCol w:w="1234"/>
        <w:gridCol w:w="1910"/>
        <w:gridCol w:w="820"/>
        <w:gridCol w:w="823"/>
        <w:gridCol w:w="820"/>
        <w:gridCol w:w="683"/>
        <w:gridCol w:w="820"/>
      </w:tblGrid>
      <w:tr w:rsidR="002A0499" w:rsidRPr="0005395B">
        <w:tc>
          <w:tcPr>
            <w:tcW w:w="188"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05395B">
              <w:rPr>
                <w:rFonts w:ascii="Arial" w:hAnsi="Arial" w:cs="Arial"/>
                <w:b/>
                <w:bCs/>
                <w:i/>
                <w:iCs/>
                <w:sz w:val="20"/>
                <w:szCs w:val="20"/>
                <w:lang w:eastAsia="ru-RU"/>
              </w:rPr>
              <w:t>№ п/п</w:t>
            </w:r>
          </w:p>
        </w:tc>
        <w:tc>
          <w:tcPr>
            <w:tcW w:w="641"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05395B">
              <w:rPr>
                <w:rFonts w:ascii="Arial" w:hAnsi="Arial" w:cs="Arial"/>
                <w:b/>
                <w:bCs/>
                <w:i/>
                <w:iCs/>
                <w:sz w:val="20"/>
                <w:szCs w:val="20"/>
                <w:lang w:eastAsia="ru-RU"/>
              </w:rPr>
              <w:t>Задачи, направленные на</w:t>
            </w:r>
          </w:p>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05395B">
              <w:rPr>
                <w:rFonts w:ascii="Arial" w:hAnsi="Arial" w:cs="Arial"/>
                <w:b/>
                <w:bCs/>
                <w:i/>
                <w:iCs/>
                <w:sz w:val="20"/>
                <w:szCs w:val="20"/>
                <w:lang w:eastAsia="ru-RU"/>
              </w:rPr>
              <w:t>достижение цели</w:t>
            </w:r>
          </w:p>
        </w:tc>
        <w:tc>
          <w:tcPr>
            <w:tcW w:w="999" w:type="pct"/>
            <w:gridSpan w:val="2"/>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05395B">
              <w:rPr>
                <w:rFonts w:ascii="Arial" w:hAnsi="Arial" w:cs="Arial"/>
                <w:b/>
                <w:bCs/>
                <w:i/>
                <w:iCs/>
                <w:sz w:val="20"/>
                <w:szCs w:val="20"/>
                <w:lang w:eastAsia="ru-RU"/>
              </w:rPr>
              <w:t>Планируемый объем финансирования</w:t>
            </w:r>
          </w:p>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05395B">
              <w:rPr>
                <w:rFonts w:ascii="Arial" w:hAnsi="Arial" w:cs="Arial"/>
                <w:b/>
                <w:bCs/>
                <w:i/>
                <w:iCs/>
                <w:sz w:val="20"/>
                <w:szCs w:val="20"/>
                <w:lang w:eastAsia="ru-RU"/>
              </w:rPr>
              <w:t>на решение</w:t>
            </w:r>
          </w:p>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05395B">
              <w:rPr>
                <w:rFonts w:ascii="Arial" w:hAnsi="Arial" w:cs="Arial"/>
                <w:b/>
                <w:bCs/>
                <w:i/>
                <w:iCs/>
                <w:sz w:val="20"/>
                <w:szCs w:val="20"/>
                <w:lang w:eastAsia="ru-RU"/>
              </w:rPr>
              <w:t>данной задачи</w:t>
            </w:r>
          </w:p>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05395B">
              <w:rPr>
                <w:rFonts w:ascii="Arial" w:hAnsi="Arial" w:cs="Arial"/>
                <w:b/>
                <w:bCs/>
                <w:i/>
                <w:iCs/>
                <w:sz w:val="20"/>
                <w:szCs w:val="20"/>
                <w:lang w:eastAsia="ru-RU"/>
              </w:rPr>
              <w:t>(тыс. руб.)</w:t>
            </w:r>
          </w:p>
        </w:tc>
        <w:tc>
          <w:tcPr>
            <w:tcW w:w="745"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05395B">
              <w:rPr>
                <w:rFonts w:ascii="Arial" w:hAnsi="Arial" w:cs="Arial"/>
                <w:b/>
                <w:bCs/>
                <w:i/>
                <w:iCs/>
                <w:sz w:val="20"/>
                <w:szCs w:val="20"/>
                <w:lang w:eastAsia="ru-RU"/>
              </w:rPr>
              <w:t>Количественные и/или качественные целевые показатели, характеризующие достижение целей и решение задач</w:t>
            </w:r>
          </w:p>
        </w:tc>
        <w:tc>
          <w:tcPr>
            <w:tcW w:w="421"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05395B">
              <w:rPr>
                <w:rFonts w:ascii="Arial" w:hAnsi="Arial" w:cs="Arial"/>
                <w:b/>
                <w:bCs/>
                <w:i/>
                <w:iCs/>
                <w:sz w:val="20"/>
                <w:szCs w:val="20"/>
                <w:lang w:eastAsia="ru-RU"/>
              </w:rPr>
              <w:t>Единица изме</w:t>
            </w:r>
          </w:p>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05395B">
              <w:rPr>
                <w:rFonts w:ascii="Arial" w:hAnsi="Arial" w:cs="Arial"/>
                <w:b/>
                <w:bCs/>
                <w:i/>
                <w:iCs/>
                <w:sz w:val="20"/>
                <w:szCs w:val="20"/>
                <w:lang w:eastAsia="ru-RU"/>
              </w:rPr>
              <w:t>рения</w:t>
            </w:r>
          </w:p>
        </w:tc>
        <w:tc>
          <w:tcPr>
            <w:tcW w:w="652"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05395B">
              <w:rPr>
                <w:rFonts w:ascii="Arial" w:hAnsi="Arial" w:cs="Arial"/>
                <w:b/>
                <w:bCs/>
                <w:i/>
                <w:iCs/>
                <w:sz w:val="20"/>
                <w:szCs w:val="20"/>
                <w:lang w:eastAsia="ru-RU"/>
              </w:rPr>
              <w:t xml:space="preserve">Базовое значение показателя </w:t>
            </w:r>
          </w:p>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05395B">
              <w:rPr>
                <w:rFonts w:ascii="Arial" w:hAnsi="Arial" w:cs="Arial"/>
                <w:b/>
                <w:bCs/>
                <w:i/>
                <w:iCs/>
                <w:sz w:val="20"/>
                <w:szCs w:val="20"/>
                <w:lang w:eastAsia="ru-RU"/>
              </w:rPr>
              <w:t>(на начало реализации подпрограммы)</w:t>
            </w:r>
          </w:p>
        </w:tc>
        <w:tc>
          <w:tcPr>
            <w:tcW w:w="1354" w:type="pct"/>
            <w:gridSpan w:val="5"/>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05395B">
              <w:rPr>
                <w:rFonts w:ascii="Arial" w:hAnsi="Arial" w:cs="Arial"/>
                <w:b/>
                <w:bCs/>
                <w:i/>
                <w:iCs/>
                <w:sz w:val="20"/>
                <w:szCs w:val="20"/>
                <w:lang w:eastAsia="ru-RU"/>
              </w:rPr>
              <w:t>Планируемое значение показателя по годам реализации</w:t>
            </w:r>
          </w:p>
        </w:tc>
      </w:tr>
      <w:tr w:rsidR="002A0499" w:rsidRPr="0005395B">
        <w:tc>
          <w:tcPr>
            <w:tcW w:w="188"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p>
        </w:tc>
        <w:tc>
          <w:tcPr>
            <w:tcW w:w="641"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p>
        </w:tc>
        <w:tc>
          <w:tcPr>
            <w:tcW w:w="533"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05395B">
              <w:rPr>
                <w:rFonts w:ascii="Arial" w:hAnsi="Arial" w:cs="Arial"/>
                <w:b/>
                <w:bCs/>
                <w:i/>
                <w:iCs/>
                <w:sz w:val="20"/>
                <w:szCs w:val="20"/>
                <w:lang w:eastAsia="ru-RU"/>
              </w:rPr>
              <w:t>Бюджет Клинского муниципального района</w:t>
            </w:r>
          </w:p>
        </w:tc>
        <w:tc>
          <w:tcPr>
            <w:tcW w:w="466" w:type="pct"/>
            <w:vAlign w:val="center"/>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05395B">
              <w:rPr>
                <w:rFonts w:ascii="Arial" w:hAnsi="Arial" w:cs="Arial"/>
                <w:b/>
                <w:bCs/>
                <w:i/>
                <w:iCs/>
                <w:sz w:val="20"/>
                <w:szCs w:val="20"/>
                <w:lang w:eastAsia="ru-RU"/>
              </w:rPr>
              <w:t xml:space="preserve">Другие      </w:t>
            </w:r>
            <w:r w:rsidRPr="0005395B">
              <w:rPr>
                <w:rFonts w:ascii="Arial" w:hAnsi="Arial" w:cs="Arial"/>
                <w:b/>
                <w:bCs/>
                <w:i/>
                <w:iCs/>
                <w:sz w:val="20"/>
                <w:szCs w:val="20"/>
                <w:lang w:eastAsia="ru-RU"/>
              </w:rPr>
              <w:br/>
              <w:t>источники</w:t>
            </w:r>
          </w:p>
        </w:tc>
        <w:tc>
          <w:tcPr>
            <w:tcW w:w="745"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p>
        </w:tc>
        <w:tc>
          <w:tcPr>
            <w:tcW w:w="421"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p>
        </w:tc>
        <w:tc>
          <w:tcPr>
            <w:tcW w:w="652"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p>
        </w:tc>
        <w:tc>
          <w:tcPr>
            <w:tcW w:w="280"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05395B">
              <w:rPr>
                <w:rFonts w:ascii="Arial" w:hAnsi="Arial" w:cs="Arial"/>
                <w:b/>
                <w:bCs/>
                <w:i/>
                <w:iCs/>
                <w:sz w:val="20"/>
                <w:szCs w:val="20"/>
                <w:lang w:eastAsia="ru-RU"/>
              </w:rPr>
              <w:t>2014</w:t>
            </w:r>
          </w:p>
        </w:tc>
        <w:tc>
          <w:tcPr>
            <w:tcW w:w="281"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05395B">
              <w:rPr>
                <w:rFonts w:ascii="Arial" w:hAnsi="Arial" w:cs="Arial"/>
                <w:b/>
                <w:bCs/>
                <w:i/>
                <w:iCs/>
                <w:sz w:val="20"/>
                <w:szCs w:val="20"/>
                <w:lang w:eastAsia="ru-RU"/>
              </w:rPr>
              <w:t>2015</w:t>
            </w:r>
          </w:p>
        </w:tc>
        <w:tc>
          <w:tcPr>
            <w:tcW w:w="280"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05395B">
              <w:rPr>
                <w:rFonts w:ascii="Arial" w:hAnsi="Arial" w:cs="Arial"/>
                <w:b/>
                <w:bCs/>
                <w:i/>
                <w:iCs/>
                <w:sz w:val="20"/>
                <w:szCs w:val="20"/>
                <w:lang w:eastAsia="ru-RU"/>
              </w:rPr>
              <w:t>2016</w:t>
            </w:r>
          </w:p>
        </w:tc>
        <w:tc>
          <w:tcPr>
            <w:tcW w:w="233"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05395B">
              <w:rPr>
                <w:rFonts w:ascii="Arial" w:hAnsi="Arial" w:cs="Arial"/>
                <w:b/>
                <w:bCs/>
                <w:i/>
                <w:iCs/>
                <w:sz w:val="20"/>
                <w:szCs w:val="20"/>
                <w:lang w:eastAsia="ru-RU"/>
              </w:rPr>
              <w:t>2017</w:t>
            </w:r>
          </w:p>
        </w:tc>
        <w:tc>
          <w:tcPr>
            <w:tcW w:w="280"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b/>
                <w:bCs/>
                <w:i/>
                <w:iCs/>
                <w:sz w:val="20"/>
                <w:szCs w:val="20"/>
                <w:lang w:eastAsia="ru-RU"/>
              </w:rPr>
            </w:pPr>
            <w:r w:rsidRPr="0005395B">
              <w:rPr>
                <w:rFonts w:ascii="Arial" w:hAnsi="Arial" w:cs="Arial"/>
                <w:b/>
                <w:bCs/>
                <w:i/>
                <w:iCs/>
                <w:sz w:val="20"/>
                <w:szCs w:val="20"/>
                <w:lang w:eastAsia="ru-RU"/>
              </w:rPr>
              <w:t>2018</w:t>
            </w:r>
          </w:p>
        </w:tc>
      </w:tr>
      <w:tr w:rsidR="002A0499" w:rsidRPr="0005395B">
        <w:tc>
          <w:tcPr>
            <w:tcW w:w="188"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1.</w:t>
            </w:r>
          </w:p>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641"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 xml:space="preserve">Функционирование Главы Клинского муниципального района, обеспечение деятельности Администрации Клинского муниципального района, </w:t>
            </w:r>
          </w:p>
        </w:tc>
        <w:tc>
          <w:tcPr>
            <w:tcW w:w="533"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754830,9</w:t>
            </w:r>
          </w:p>
        </w:tc>
        <w:tc>
          <w:tcPr>
            <w:tcW w:w="466"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w:t>
            </w:r>
          </w:p>
        </w:tc>
        <w:tc>
          <w:tcPr>
            <w:tcW w:w="745" w:type="pct"/>
          </w:tcPr>
          <w:p w:rsidR="002A0499" w:rsidRPr="0005395B" w:rsidRDefault="002A0499" w:rsidP="00D40679">
            <w:pPr>
              <w:widowControl w:val="0"/>
              <w:tabs>
                <w:tab w:val="center" w:pos="4677"/>
                <w:tab w:val="right" w:pos="9355"/>
              </w:tabs>
              <w:autoSpaceDE w:val="0"/>
              <w:autoSpaceDN w:val="0"/>
              <w:adjustRightInd w:val="0"/>
              <w:spacing w:after="0"/>
              <w:rPr>
                <w:rFonts w:ascii="Arial" w:hAnsi="Arial" w:cs="Arial"/>
                <w:sz w:val="20"/>
                <w:szCs w:val="20"/>
                <w:lang w:eastAsia="ru-RU"/>
              </w:rPr>
            </w:pPr>
            <w:r w:rsidRPr="0005395B">
              <w:rPr>
                <w:rFonts w:ascii="Arial" w:hAnsi="Arial" w:cs="Arial"/>
                <w:sz w:val="20"/>
                <w:szCs w:val="20"/>
              </w:rPr>
              <w:t>Доля обращений граждан, рассмотренных Администрацией Клинского муниципального района без нарушений установленных сроков, в общем числе обращений граждан</w:t>
            </w:r>
          </w:p>
        </w:tc>
        <w:tc>
          <w:tcPr>
            <w:tcW w:w="421"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процент</w:t>
            </w:r>
          </w:p>
        </w:tc>
        <w:tc>
          <w:tcPr>
            <w:tcW w:w="652" w:type="pct"/>
          </w:tcPr>
          <w:p w:rsidR="002A0499" w:rsidRPr="0005395B" w:rsidRDefault="002A0499" w:rsidP="00E82DF5">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100</w:t>
            </w:r>
          </w:p>
        </w:tc>
        <w:tc>
          <w:tcPr>
            <w:tcW w:w="280" w:type="pct"/>
          </w:tcPr>
          <w:p w:rsidR="002A0499" w:rsidRPr="0005395B" w:rsidRDefault="002A0499" w:rsidP="00E82DF5">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100</w:t>
            </w:r>
          </w:p>
        </w:tc>
        <w:tc>
          <w:tcPr>
            <w:tcW w:w="281" w:type="pct"/>
          </w:tcPr>
          <w:p w:rsidR="002A0499" w:rsidRPr="0005395B" w:rsidRDefault="002A0499" w:rsidP="00E82DF5">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100</w:t>
            </w:r>
          </w:p>
        </w:tc>
        <w:tc>
          <w:tcPr>
            <w:tcW w:w="280" w:type="pct"/>
          </w:tcPr>
          <w:p w:rsidR="002A0499" w:rsidRPr="0005395B" w:rsidRDefault="002A0499" w:rsidP="00E82DF5">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100</w:t>
            </w:r>
          </w:p>
        </w:tc>
        <w:tc>
          <w:tcPr>
            <w:tcW w:w="233" w:type="pct"/>
          </w:tcPr>
          <w:p w:rsidR="002A0499" w:rsidRPr="0005395B" w:rsidRDefault="002A0499" w:rsidP="00E82DF5">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100</w:t>
            </w:r>
          </w:p>
        </w:tc>
        <w:tc>
          <w:tcPr>
            <w:tcW w:w="280" w:type="pct"/>
          </w:tcPr>
          <w:p w:rsidR="002A0499" w:rsidRPr="0005395B" w:rsidRDefault="002A0499" w:rsidP="00E82DF5">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100</w:t>
            </w:r>
          </w:p>
        </w:tc>
      </w:tr>
      <w:tr w:rsidR="002A0499" w:rsidRPr="0005395B">
        <w:tc>
          <w:tcPr>
            <w:tcW w:w="188"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641"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533"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466" w:type="pct"/>
            <w:vAlign w:val="center"/>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745" w:type="pct"/>
          </w:tcPr>
          <w:p w:rsidR="002A0499" w:rsidRPr="0005395B" w:rsidRDefault="002A0499" w:rsidP="00D40679">
            <w:pPr>
              <w:widowControl w:val="0"/>
              <w:tabs>
                <w:tab w:val="center" w:pos="4677"/>
                <w:tab w:val="right" w:pos="9355"/>
              </w:tabs>
              <w:autoSpaceDE w:val="0"/>
              <w:autoSpaceDN w:val="0"/>
              <w:adjustRightInd w:val="0"/>
              <w:spacing w:after="0"/>
              <w:rPr>
                <w:rFonts w:ascii="Arial" w:hAnsi="Arial" w:cs="Arial"/>
                <w:sz w:val="20"/>
                <w:szCs w:val="20"/>
                <w:lang w:eastAsia="ru-RU"/>
              </w:rPr>
            </w:pPr>
            <w:r w:rsidRPr="0005395B">
              <w:rPr>
                <w:rFonts w:ascii="Arial" w:hAnsi="Arial" w:cs="Arial"/>
                <w:sz w:val="20"/>
                <w:szCs w:val="20"/>
              </w:rPr>
              <w:t>Доля нормативных правовых актов, разработанных Администрацией Клинского муниципального района в соответствии с действующим законодательством без нарушений сроков, от общего количества разработанных нормативных правовых актов</w:t>
            </w:r>
          </w:p>
        </w:tc>
        <w:tc>
          <w:tcPr>
            <w:tcW w:w="421"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процент</w:t>
            </w:r>
          </w:p>
        </w:tc>
        <w:tc>
          <w:tcPr>
            <w:tcW w:w="652" w:type="pct"/>
          </w:tcPr>
          <w:p w:rsidR="002A0499" w:rsidRPr="0005395B" w:rsidRDefault="002A0499" w:rsidP="00E82DF5">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100</w:t>
            </w:r>
          </w:p>
        </w:tc>
        <w:tc>
          <w:tcPr>
            <w:tcW w:w="280" w:type="pct"/>
          </w:tcPr>
          <w:p w:rsidR="002A0499" w:rsidRPr="0005395B" w:rsidRDefault="002A0499" w:rsidP="00E82DF5">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100</w:t>
            </w:r>
          </w:p>
        </w:tc>
        <w:tc>
          <w:tcPr>
            <w:tcW w:w="281" w:type="pct"/>
          </w:tcPr>
          <w:p w:rsidR="002A0499" w:rsidRPr="0005395B" w:rsidRDefault="002A0499" w:rsidP="00E82DF5">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100</w:t>
            </w:r>
          </w:p>
        </w:tc>
        <w:tc>
          <w:tcPr>
            <w:tcW w:w="280" w:type="pct"/>
          </w:tcPr>
          <w:p w:rsidR="002A0499" w:rsidRPr="0005395B" w:rsidRDefault="002A0499" w:rsidP="00E82DF5">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100</w:t>
            </w:r>
          </w:p>
        </w:tc>
        <w:tc>
          <w:tcPr>
            <w:tcW w:w="233" w:type="pct"/>
          </w:tcPr>
          <w:p w:rsidR="002A0499" w:rsidRPr="0005395B" w:rsidRDefault="002A0499" w:rsidP="00E82DF5">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100</w:t>
            </w:r>
          </w:p>
        </w:tc>
        <w:tc>
          <w:tcPr>
            <w:tcW w:w="280" w:type="pct"/>
          </w:tcPr>
          <w:p w:rsidR="002A0499" w:rsidRPr="0005395B" w:rsidRDefault="002A0499" w:rsidP="00E82DF5">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100</w:t>
            </w:r>
          </w:p>
        </w:tc>
      </w:tr>
      <w:tr w:rsidR="002A0499" w:rsidRPr="0005395B">
        <w:tc>
          <w:tcPr>
            <w:tcW w:w="188"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641"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533"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466" w:type="pct"/>
            <w:vAlign w:val="center"/>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745" w:type="pct"/>
          </w:tcPr>
          <w:p w:rsidR="002A0499" w:rsidRPr="0005395B" w:rsidRDefault="002A0499" w:rsidP="00D40679">
            <w:pPr>
              <w:pStyle w:val="ConsPlusNormal"/>
              <w:ind w:firstLine="31"/>
              <w:jc w:val="both"/>
            </w:pPr>
            <w:r w:rsidRPr="0005395B">
              <w:t>Доля проведенных процедур закупок Администрацией Клинского муниципального района в общем количестве запланированных процедур закупок</w:t>
            </w:r>
          </w:p>
        </w:tc>
        <w:tc>
          <w:tcPr>
            <w:tcW w:w="421"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процент</w:t>
            </w:r>
          </w:p>
        </w:tc>
        <w:tc>
          <w:tcPr>
            <w:tcW w:w="652" w:type="pct"/>
          </w:tcPr>
          <w:p w:rsidR="002A0499" w:rsidRPr="0005395B" w:rsidRDefault="002A0499" w:rsidP="00E82DF5">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100</w:t>
            </w:r>
          </w:p>
        </w:tc>
        <w:tc>
          <w:tcPr>
            <w:tcW w:w="280" w:type="pct"/>
          </w:tcPr>
          <w:p w:rsidR="002A0499" w:rsidRPr="0005395B" w:rsidRDefault="002A0499" w:rsidP="00E82DF5">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100</w:t>
            </w:r>
          </w:p>
        </w:tc>
        <w:tc>
          <w:tcPr>
            <w:tcW w:w="281" w:type="pct"/>
          </w:tcPr>
          <w:p w:rsidR="002A0499" w:rsidRPr="0005395B" w:rsidRDefault="002A0499" w:rsidP="00E82DF5">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100</w:t>
            </w:r>
          </w:p>
        </w:tc>
        <w:tc>
          <w:tcPr>
            <w:tcW w:w="280" w:type="pct"/>
          </w:tcPr>
          <w:p w:rsidR="002A0499" w:rsidRPr="0005395B" w:rsidRDefault="002A0499" w:rsidP="00E82DF5">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100</w:t>
            </w:r>
          </w:p>
        </w:tc>
        <w:tc>
          <w:tcPr>
            <w:tcW w:w="233" w:type="pct"/>
          </w:tcPr>
          <w:p w:rsidR="002A0499" w:rsidRPr="0005395B" w:rsidRDefault="002A0499" w:rsidP="00E82DF5">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100</w:t>
            </w:r>
          </w:p>
        </w:tc>
        <w:tc>
          <w:tcPr>
            <w:tcW w:w="280" w:type="pct"/>
          </w:tcPr>
          <w:p w:rsidR="002A0499" w:rsidRPr="0005395B" w:rsidRDefault="002A0499" w:rsidP="00E82DF5">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100</w:t>
            </w:r>
          </w:p>
        </w:tc>
      </w:tr>
      <w:tr w:rsidR="002A0499" w:rsidRPr="0005395B">
        <w:tc>
          <w:tcPr>
            <w:tcW w:w="188"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641"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533"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466" w:type="pct"/>
            <w:vAlign w:val="center"/>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c>
          <w:tcPr>
            <w:tcW w:w="745" w:type="pct"/>
          </w:tcPr>
          <w:p w:rsidR="002A0499" w:rsidRPr="0005395B" w:rsidRDefault="002A0499" w:rsidP="00D40679">
            <w:pPr>
              <w:widowControl w:val="0"/>
              <w:tabs>
                <w:tab w:val="center" w:pos="4677"/>
                <w:tab w:val="right" w:pos="9355"/>
              </w:tabs>
              <w:autoSpaceDE w:val="0"/>
              <w:autoSpaceDN w:val="0"/>
              <w:adjustRightInd w:val="0"/>
              <w:spacing w:after="0"/>
              <w:rPr>
                <w:rFonts w:ascii="Arial" w:hAnsi="Arial" w:cs="Arial"/>
                <w:sz w:val="20"/>
                <w:szCs w:val="20"/>
                <w:lang w:eastAsia="ru-RU"/>
              </w:rPr>
            </w:pPr>
            <w:r w:rsidRPr="0005395B">
              <w:rPr>
                <w:rFonts w:ascii="Arial" w:hAnsi="Arial" w:cs="Arial"/>
                <w:sz w:val="20"/>
                <w:szCs w:val="20"/>
              </w:rPr>
              <w:t>Доля выплаченных Администрацией Клинского муниципального района объемов денежного содержания, прочих и иных выплат, страховых взносов от запланированных к выплате</w:t>
            </w:r>
          </w:p>
        </w:tc>
        <w:tc>
          <w:tcPr>
            <w:tcW w:w="421" w:type="pct"/>
          </w:tcPr>
          <w:p w:rsidR="002A0499" w:rsidRPr="0005395B"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процент</w:t>
            </w:r>
          </w:p>
        </w:tc>
        <w:tc>
          <w:tcPr>
            <w:tcW w:w="652" w:type="pct"/>
          </w:tcPr>
          <w:p w:rsidR="002A0499" w:rsidRPr="0005395B" w:rsidRDefault="002A0499" w:rsidP="00E82DF5">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100</w:t>
            </w:r>
          </w:p>
        </w:tc>
        <w:tc>
          <w:tcPr>
            <w:tcW w:w="280" w:type="pct"/>
          </w:tcPr>
          <w:p w:rsidR="002A0499" w:rsidRPr="0005395B" w:rsidRDefault="002A0499" w:rsidP="00E82DF5">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100</w:t>
            </w:r>
          </w:p>
        </w:tc>
        <w:tc>
          <w:tcPr>
            <w:tcW w:w="281" w:type="pct"/>
          </w:tcPr>
          <w:p w:rsidR="002A0499" w:rsidRPr="0005395B" w:rsidRDefault="002A0499" w:rsidP="00E82DF5">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100</w:t>
            </w:r>
          </w:p>
        </w:tc>
        <w:tc>
          <w:tcPr>
            <w:tcW w:w="280" w:type="pct"/>
          </w:tcPr>
          <w:p w:rsidR="002A0499" w:rsidRPr="0005395B" w:rsidRDefault="002A0499" w:rsidP="00E82DF5">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100</w:t>
            </w:r>
          </w:p>
        </w:tc>
        <w:tc>
          <w:tcPr>
            <w:tcW w:w="233" w:type="pct"/>
          </w:tcPr>
          <w:p w:rsidR="002A0499" w:rsidRPr="0005395B" w:rsidRDefault="002A0499" w:rsidP="00E82DF5">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100</w:t>
            </w:r>
          </w:p>
        </w:tc>
        <w:tc>
          <w:tcPr>
            <w:tcW w:w="280" w:type="pct"/>
          </w:tcPr>
          <w:p w:rsidR="002A0499" w:rsidRPr="0005395B" w:rsidRDefault="002A0499" w:rsidP="00E82DF5">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100</w:t>
            </w:r>
          </w:p>
        </w:tc>
      </w:tr>
      <w:tr w:rsidR="002A0499" w:rsidRPr="0005395B">
        <w:tc>
          <w:tcPr>
            <w:tcW w:w="188" w:type="pct"/>
            <w:vAlign w:val="center"/>
          </w:tcPr>
          <w:p w:rsidR="002A0499" w:rsidRPr="0005395B" w:rsidRDefault="002A0499" w:rsidP="00D40679">
            <w:pPr>
              <w:spacing w:after="0"/>
              <w:jc w:val="center"/>
              <w:rPr>
                <w:rFonts w:ascii="Arial" w:hAnsi="Arial" w:cs="Arial"/>
                <w:sz w:val="20"/>
                <w:szCs w:val="20"/>
                <w:lang w:eastAsia="ru-RU"/>
              </w:rPr>
            </w:pPr>
            <w:r w:rsidRPr="0005395B">
              <w:rPr>
                <w:rFonts w:ascii="Arial" w:hAnsi="Arial" w:cs="Arial"/>
                <w:sz w:val="20"/>
                <w:szCs w:val="20"/>
                <w:lang w:eastAsia="ru-RU"/>
              </w:rPr>
              <w:t>2.</w:t>
            </w:r>
          </w:p>
        </w:tc>
        <w:tc>
          <w:tcPr>
            <w:tcW w:w="641" w:type="pct"/>
          </w:tcPr>
          <w:p w:rsidR="002A0499" w:rsidRPr="0005395B" w:rsidRDefault="002A0499" w:rsidP="00D40679">
            <w:pPr>
              <w:widowControl w:val="0"/>
              <w:autoSpaceDE w:val="0"/>
              <w:autoSpaceDN w:val="0"/>
              <w:adjustRightInd w:val="0"/>
              <w:spacing w:after="0"/>
              <w:jc w:val="left"/>
              <w:rPr>
                <w:rFonts w:ascii="Arial" w:hAnsi="Arial" w:cs="Arial"/>
                <w:sz w:val="20"/>
                <w:szCs w:val="20"/>
                <w:lang w:eastAsia="ru-RU"/>
              </w:rPr>
            </w:pPr>
            <w:r w:rsidRPr="0005395B">
              <w:rPr>
                <w:rFonts w:ascii="Arial" w:hAnsi="Arial" w:cs="Arial"/>
                <w:sz w:val="20"/>
                <w:szCs w:val="20"/>
                <w:lang w:eastAsia="ru-RU"/>
              </w:rPr>
              <w:t xml:space="preserve">Обеспечение деятельности </w:t>
            </w:r>
            <w:r w:rsidRPr="0005395B">
              <w:rPr>
                <w:rFonts w:ascii="Arial" w:hAnsi="Arial" w:cs="Arial"/>
                <w:color w:val="000000"/>
                <w:sz w:val="20"/>
                <w:szCs w:val="20"/>
                <w:lang w:eastAsia="ru-RU"/>
              </w:rPr>
              <w:t>Финансового управления Администрации Клинского муниципального района</w:t>
            </w:r>
            <w:r w:rsidRPr="0005395B">
              <w:rPr>
                <w:rFonts w:ascii="Arial" w:hAnsi="Arial" w:cs="Arial"/>
                <w:sz w:val="20"/>
                <w:szCs w:val="20"/>
                <w:lang w:eastAsia="ru-RU"/>
              </w:rPr>
              <w:t>.</w:t>
            </w:r>
          </w:p>
        </w:tc>
        <w:tc>
          <w:tcPr>
            <w:tcW w:w="533" w:type="pct"/>
            <w:vAlign w:val="center"/>
          </w:tcPr>
          <w:p w:rsidR="002A0499" w:rsidRPr="0005395B" w:rsidRDefault="002A0499" w:rsidP="00D40679">
            <w:pPr>
              <w:spacing w:after="0"/>
              <w:jc w:val="left"/>
              <w:rPr>
                <w:rFonts w:ascii="Arial" w:hAnsi="Arial" w:cs="Arial"/>
                <w:sz w:val="20"/>
                <w:szCs w:val="20"/>
                <w:lang w:eastAsia="ru-RU"/>
              </w:rPr>
            </w:pPr>
            <w:r w:rsidRPr="0005395B">
              <w:rPr>
                <w:rFonts w:ascii="Arial" w:hAnsi="Arial" w:cs="Arial"/>
                <w:sz w:val="20"/>
                <w:szCs w:val="20"/>
                <w:lang w:eastAsia="ru-RU"/>
              </w:rPr>
              <w:t>123555,7</w:t>
            </w:r>
          </w:p>
        </w:tc>
        <w:tc>
          <w:tcPr>
            <w:tcW w:w="466" w:type="pct"/>
            <w:vAlign w:val="center"/>
          </w:tcPr>
          <w:p w:rsidR="002A0499" w:rsidRPr="0005395B" w:rsidRDefault="002A0499" w:rsidP="00D40679">
            <w:pPr>
              <w:spacing w:after="0"/>
              <w:jc w:val="left"/>
              <w:rPr>
                <w:rFonts w:ascii="Arial" w:hAnsi="Arial" w:cs="Arial"/>
                <w:sz w:val="20"/>
                <w:szCs w:val="20"/>
                <w:lang w:eastAsia="ru-RU"/>
              </w:rPr>
            </w:pPr>
          </w:p>
        </w:tc>
        <w:tc>
          <w:tcPr>
            <w:tcW w:w="745" w:type="pct"/>
          </w:tcPr>
          <w:p w:rsidR="002A0499" w:rsidRPr="0005395B" w:rsidRDefault="002A0499" w:rsidP="00D40679">
            <w:pPr>
              <w:widowControl w:val="0"/>
              <w:autoSpaceDE w:val="0"/>
              <w:autoSpaceDN w:val="0"/>
              <w:adjustRightInd w:val="0"/>
              <w:spacing w:after="0"/>
              <w:jc w:val="left"/>
              <w:rPr>
                <w:rFonts w:ascii="Arial" w:hAnsi="Arial" w:cs="Arial"/>
                <w:sz w:val="20"/>
                <w:szCs w:val="20"/>
                <w:lang w:eastAsia="ru-RU"/>
              </w:rPr>
            </w:pPr>
            <w:r w:rsidRPr="0005395B">
              <w:rPr>
                <w:rFonts w:ascii="Arial" w:hAnsi="Arial" w:cs="Arial"/>
                <w:sz w:val="20"/>
                <w:szCs w:val="20"/>
                <w:lang w:eastAsia="ru-RU"/>
              </w:rPr>
              <w:t>Доля обращений граждан, рассмотренных с нарушением установленных сроков, в общем числе обращений граждан</w:t>
            </w:r>
          </w:p>
        </w:tc>
        <w:tc>
          <w:tcPr>
            <w:tcW w:w="421" w:type="pct"/>
          </w:tcPr>
          <w:p w:rsidR="002A0499" w:rsidRPr="0005395B" w:rsidRDefault="002A0499" w:rsidP="00D40679">
            <w:pPr>
              <w:widowControl w:val="0"/>
              <w:autoSpaceDE w:val="0"/>
              <w:autoSpaceDN w:val="0"/>
              <w:adjustRightInd w:val="0"/>
              <w:spacing w:after="0"/>
              <w:jc w:val="left"/>
              <w:rPr>
                <w:rFonts w:ascii="Arial" w:hAnsi="Arial" w:cs="Arial"/>
                <w:sz w:val="20"/>
                <w:szCs w:val="20"/>
                <w:lang w:eastAsia="ru-RU"/>
              </w:rPr>
            </w:pPr>
            <w:r w:rsidRPr="0005395B">
              <w:rPr>
                <w:rFonts w:ascii="Arial" w:hAnsi="Arial" w:cs="Arial"/>
                <w:sz w:val="20"/>
                <w:szCs w:val="20"/>
                <w:lang w:eastAsia="ru-RU"/>
              </w:rPr>
              <w:t>проценты</w:t>
            </w:r>
          </w:p>
        </w:tc>
        <w:tc>
          <w:tcPr>
            <w:tcW w:w="652" w:type="pct"/>
          </w:tcPr>
          <w:p w:rsidR="002A0499" w:rsidRPr="0005395B" w:rsidRDefault="002A0499" w:rsidP="00E82DF5">
            <w:pPr>
              <w:widowControl w:val="0"/>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0</w:t>
            </w:r>
          </w:p>
        </w:tc>
        <w:tc>
          <w:tcPr>
            <w:tcW w:w="280" w:type="pct"/>
          </w:tcPr>
          <w:p w:rsidR="002A0499" w:rsidRPr="0005395B" w:rsidRDefault="002A0499" w:rsidP="00E82DF5">
            <w:pPr>
              <w:widowControl w:val="0"/>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0</w:t>
            </w:r>
          </w:p>
        </w:tc>
        <w:tc>
          <w:tcPr>
            <w:tcW w:w="281" w:type="pct"/>
          </w:tcPr>
          <w:p w:rsidR="002A0499" w:rsidRPr="0005395B" w:rsidRDefault="002A0499" w:rsidP="00E82DF5">
            <w:pPr>
              <w:widowControl w:val="0"/>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0</w:t>
            </w:r>
          </w:p>
        </w:tc>
        <w:tc>
          <w:tcPr>
            <w:tcW w:w="280" w:type="pct"/>
          </w:tcPr>
          <w:p w:rsidR="002A0499" w:rsidRPr="0005395B" w:rsidRDefault="002A0499" w:rsidP="00E82DF5">
            <w:pPr>
              <w:widowControl w:val="0"/>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0</w:t>
            </w:r>
          </w:p>
        </w:tc>
        <w:tc>
          <w:tcPr>
            <w:tcW w:w="233" w:type="pct"/>
          </w:tcPr>
          <w:p w:rsidR="002A0499" w:rsidRPr="0005395B" w:rsidRDefault="002A0499" w:rsidP="00E82DF5">
            <w:pPr>
              <w:widowControl w:val="0"/>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0</w:t>
            </w:r>
          </w:p>
        </w:tc>
        <w:tc>
          <w:tcPr>
            <w:tcW w:w="280" w:type="pct"/>
          </w:tcPr>
          <w:p w:rsidR="002A0499" w:rsidRPr="0005395B" w:rsidRDefault="002A0499" w:rsidP="00E82DF5">
            <w:pPr>
              <w:widowControl w:val="0"/>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0</w:t>
            </w:r>
          </w:p>
        </w:tc>
      </w:tr>
      <w:tr w:rsidR="002A0499" w:rsidRPr="0005395B">
        <w:tc>
          <w:tcPr>
            <w:tcW w:w="188" w:type="pct"/>
            <w:vAlign w:val="center"/>
          </w:tcPr>
          <w:p w:rsidR="002A0499" w:rsidRPr="0005395B" w:rsidRDefault="002A0499" w:rsidP="00D40679">
            <w:pPr>
              <w:spacing w:after="0"/>
              <w:jc w:val="left"/>
              <w:rPr>
                <w:rFonts w:ascii="Arial" w:hAnsi="Arial" w:cs="Arial"/>
                <w:sz w:val="20"/>
                <w:szCs w:val="20"/>
                <w:lang w:eastAsia="ru-RU"/>
              </w:rPr>
            </w:pPr>
          </w:p>
        </w:tc>
        <w:tc>
          <w:tcPr>
            <w:tcW w:w="641" w:type="pct"/>
          </w:tcPr>
          <w:p w:rsidR="002A0499" w:rsidRPr="0005395B" w:rsidRDefault="002A0499" w:rsidP="00D40679">
            <w:pPr>
              <w:spacing w:after="0"/>
              <w:rPr>
                <w:rFonts w:ascii="Arial" w:hAnsi="Arial" w:cs="Arial"/>
                <w:sz w:val="20"/>
                <w:szCs w:val="20"/>
                <w:lang w:eastAsia="ru-RU"/>
              </w:rPr>
            </w:pPr>
          </w:p>
        </w:tc>
        <w:tc>
          <w:tcPr>
            <w:tcW w:w="533" w:type="pct"/>
            <w:vAlign w:val="center"/>
          </w:tcPr>
          <w:p w:rsidR="002A0499" w:rsidRPr="0005395B" w:rsidRDefault="002A0499" w:rsidP="00D40679">
            <w:pPr>
              <w:spacing w:after="0"/>
              <w:jc w:val="left"/>
              <w:rPr>
                <w:rFonts w:ascii="Arial" w:hAnsi="Arial" w:cs="Arial"/>
                <w:sz w:val="20"/>
                <w:szCs w:val="20"/>
                <w:lang w:eastAsia="ru-RU"/>
              </w:rPr>
            </w:pPr>
          </w:p>
        </w:tc>
        <w:tc>
          <w:tcPr>
            <w:tcW w:w="466" w:type="pct"/>
            <w:vAlign w:val="center"/>
          </w:tcPr>
          <w:p w:rsidR="002A0499" w:rsidRPr="0005395B" w:rsidRDefault="002A0499" w:rsidP="00D40679">
            <w:pPr>
              <w:spacing w:after="0"/>
              <w:jc w:val="left"/>
              <w:rPr>
                <w:rFonts w:ascii="Arial" w:hAnsi="Arial" w:cs="Arial"/>
                <w:sz w:val="20"/>
                <w:szCs w:val="20"/>
                <w:lang w:eastAsia="ru-RU"/>
              </w:rPr>
            </w:pPr>
          </w:p>
        </w:tc>
        <w:tc>
          <w:tcPr>
            <w:tcW w:w="745" w:type="pct"/>
          </w:tcPr>
          <w:p w:rsidR="002A0499" w:rsidRPr="0005395B" w:rsidRDefault="002A0499" w:rsidP="00D40679">
            <w:pPr>
              <w:spacing w:after="0"/>
              <w:rPr>
                <w:rFonts w:ascii="Arial" w:hAnsi="Arial" w:cs="Arial"/>
                <w:sz w:val="20"/>
                <w:szCs w:val="20"/>
                <w:lang w:eastAsia="ru-RU"/>
              </w:rPr>
            </w:pPr>
            <w:r w:rsidRPr="0005395B">
              <w:rPr>
                <w:rFonts w:ascii="Arial" w:hAnsi="Arial" w:cs="Arial"/>
                <w:sz w:val="20"/>
                <w:szCs w:val="20"/>
                <w:lang w:eastAsia="ru-RU"/>
              </w:rPr>
              <w:t xml:space="preserve">Доля нормативных правовых актов, разработанных без нарушений сроков реализации поручений, содержащихся в постановлениях и распоряжениях Администрации Клинского муниципального района от общего количества разработанных на основании поручений нормативных правовых актов </w:t>
            </w:r>
          </w:p>
        </w:tc>
        <w:tc>
          <w:tcPr>
            <w:tcW w:w="421" w:type="pct"/>
          </w:tcPr>
          <w:p w:rsidR="002A0499" w:rsidRPr="0005395B" w:rsidRDefault="002A0499" w:rsidP="00D40679">
            <w:pPr>
              <w:widowControl w:val="0"/>
              <w:autoSpaceDE w:val="0"/>
              <w:autoSpaceDN w:val="0"/>
              <w:adjustRightInd w:val="0"/>
              <w:spacing w:after="0"/>
              <w:jc w:val="left"/>
              <w:rPr>
                <w:rFonts w:ascii="Arial" w:hAnsi="Arial" w:cs="Arial"/>
                <w:sz w:val="20"/>
                <w:szCs w:val="20"/>
                <w:lang w:eastAsia="ru-RU"/>
              </w:rPr>
            </w:pPr>
            <w:r w:rsidRPr="0005395B">
              <w:rPr>
                <w:rFonts w:ascii="Arial" w:hAnsi="Arial" w:cs="Arial"/>
                <w:sz w:val="20"/>
                <w:szCs w:val="20"/>
                <w:lang w:eastAsia="ru-RU"/>
              </w:rPr>
              <w:t>проценты</w:t>
            </w:r>
          </w:p>
        </w:tc>
        <w:tc>
          <w:tcPr>
            <w:tcW w:w="652" w:type="pct"/>
          </w:tcPr>
          <w:p w:rsidR="002A0499" w:rsidRPr="0005395B" w:rsidRDefault="002A0499" w:rsidP="00E82DF5">
            <w:pPr>
              <w:widowControl w:val="0"/>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100</w:t>
            </w:r>
          </w:p>
        </w:tc>
        <w:tc>
          <w:tcPr>
            <w:tcW w:w="280" w:type="pct"/>
          </w:tcPr>
          <w:p w:rsidR="002A0499" w:rsidRPr="0005395B" w:rsidRDefault="002A0499" w:rsidP="00E82DF5">
            <w:pPr>
              <w:widowControl w:val="0"/>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100</w:t>
            </w:r>
          </w:p>
        </w:tc>
        <w:tc>
          <w:tcPr>
            <w:tcW w:w="281" w:type="pct"/>
          </w:tcPr>
          <w:p w:rsidR="002A0499" w:rsidRPr="0005395B" w:rsidRDefault="002A0499" w:rsidP="00E82DF5">
            <w:pPr>
              <w:widowControl w:val="0"/>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100</w:t>
            </w:r>
          </w:p>
        </w:tc>
        <w:tc>
          <w:tcPr>
            <w:tcW w:w="280" w:type="pct"/>
          </w:tcPr>
          <w:p w:rsidR="002A0499" w:rsidRPr="0005395B" w:rsidRDefault="002A0499" w:rsidP="00E82DF5">
            <w:pPr>
              <w:widowControl w:val="0"/>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100</w:t>
            </w:r>
          </w:p>
        </w:tc>
        <w:tc>
          <w:tcPr>
            <w:tcW w:w="233" w:type="pct"/>
          </w:tcPr>
          <w:p w:rsidR="002A0499" w:rsidRPr="0005395B" w:rsidRDefault="002A0499" w:rsidP="00E82DF5">
            <w:pPr>
              <w:widowControl w:val="0"/>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100</w:t>
            </w:r>
          </w:p>
        </w:tc>
        <w:tc>
          <w:tcPr>
            <w:tcW w:w="280" w:type="pct"/>
          </w:tcPr>
          <w:p w:rsidR="002A0499" w:rsidRPr="0005395B" w:rsidRDefault="002A0499" w:rsidP="00E82DF5">
            <w:pPr>
              <w:widowControl w:val="0"/>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100</w:t>
            </w:r>
          </w:p>
        </w:tc>
      </w:tr>
      <w:tr w:rsidR="002A0499" w:rsidRPr="0005395B">
        <w:tc>
          <w:tcPr>
            <w:tcW w:w="188" w:type="pct"/>
            <w:vAlign w:val="center"/>
          </w:tcPr>
          <w:p w:rsidR="002A0499" w:rsidRPr="0005395B" w:rsidRDefault="002A0499" w:rsidP="00D40679">
            <w:pPr>
              <w:spacing w:after="0"/>
              <w:jc w:val="left"/>
              <w:rPr>
                <w:rFonts w:ascii="Arial" w:hAnsi="Arial" w:cs="Arial"/>
                <w:sz w:val="20"/>
                <w:szCs w:val="20"/>
                <w:lang w:eastAsia="ru-RU"/>
              </w:rPr>
            </w:pPr>
          </w:p>
        </w:tc>
        <w:tc>
          <w:tcPr>
            <w:tcW w:w="641" w:type="pct"/>
          </w:tcPr>
          <w:p w:rsidR="002A0499" w:rsidRPr="0005395B" w:rsidRDefault="002A0499" w:rsidP="00D40679">
            <w:pPr>
              <w:spacing w:after="0"/>
              <w:rPr>
                <w:rFonts w:ascii="Arial" w:hAnsi="Arial" w:cs="Arial"/>
                <w:sz w:val="20"/>
                <w:szCs w:val="20"/>
                <w:lang w:eastAsia="ru-RU"/>
              </w:rPr>
            </w:pPr>
          </w:p>
        </w:tc>
        <w:tc>
          <w:tcPr>
            <w:tcW w:w="533" w:type="pct"/>
            <w:vAlign w:val="center"/>
          </w:tcPr>
          <w:p w:rsidR="002A0499" w:rsidRPr="0005395B" w:rsidRDefault="002A0499" w:rsidP="00D40679">
            <w:pPr>
              <w:spacing w:after="0"/>
              <w:jc w:val="left"/>
              <w:rPr>
                <w:rFonts w:ascii="Arial" w:hAnsi="Arial" w:cs="Arial"/>
                <w:sz w:val="20"/>
                <w:szCs w:val="20"/>
                <w:lang w:eastAsia="ru-RU"/>
              </w:rPr>
            </w:pPr>
          </w:p>
        </w:tc>
        <w:tc>
          <w:tcPr>
            <w:tcW w:w="466" w:type="pct"/>
            <w:vAlign w:val="center"/>
          </w:tcPr>
          <w:p w:rsidR="002A0499" w:rsidRPr="0005395B" w:rsidRDefault="002A0499" w:rsidP="00D40679">
            <w:pPr>
              <w:spacing w:after="0"/>
              <w:jc w:val="left"/>
              <w:rPr>
                <w:rFonts w:ascii="Arial" w:hAnsi="Arial" w:cs="Arial"/>
                <w:sz w:val="20"/>
                <w:szCs w:val="20"/>
                <w:lang w:eastAsia="ru-RU"/>
              </w:rPr>
            </w:pPr>
          </w:p>
        </w:tc>
        <w:tc>
          <w:tcPr>
            <w:tcW w:w="745" w:type="pct"/>
          </w:tcPr>
          <w:p w:rsidR="002A0499" w:rsidRPr="0005395B" w:rsidRDefault="002A0499" w:rsidP="00D40679">
            <w:pPr>
              <w:spacing w:after="0"/>
              <w:rPr>
                <w:rFonts w:ascii="Arial" w:hAnsi="Arial" w:cs="Arial"/>
                <w:color w:val="000000"/>
                <w:sz w:val="20"/>
                <w:szCs w:val="20"/>
                <w:lang w:eastAsia="ru-RU"/>
              </w:rPr>
            </w:pPr>
            <w:r w:rsidRPr="0005395B">
              <w:rPr>
                <w:rFonts w:ascii="Arial" w:hAnsi="Arial" w:cs="Arial"/>
                <w:color w:val="000000"/>
                <w:sz w:val="20"/>
                <w:szCs w:val="20"/>
                <w:lang w:eastAsia="ru-RU"/>
              </w:rPr>
              <w:t xml:space="preserve">Количество выездных проверок, проводимых финансовым управлением Администрации Клинского муниципального района в соответствующем финансовом году </w:t>
            </w:r>
          </w:p>
        </w:tc>
        <w:tc>
          <w:tcPr>
            <w:tcW w:w="421" w:type="pct"/>
          </w:tcPr>
          <w:p w:rsidR="002A0499" w:rsidRPr="0005395B" w:rsidRDefault="002A0499" w:rsidP="00D40679">
            <w:pPr>
              <w:widowControl w:val="0"/>
              <w:autoSpaceDE w:val="0"/>
              <w:autoSpaceDN w:val="0"/>
              <w:adjustRightInd w:val="0"/>
              <w:spacing w:after="0"/>
              <w:jc w:val="left"/>
              <w:rPr>
                <w:rFonts w:ascii="Arial" w:hAnsi="Arial" w:cs="Arial"/>
                <w:sz w:val="20"/>
                <w:szCs w:val="20"/>
                <w:lang w:eastAsia="ru-RU"/>
              </w:rPr>
            </w:pPr>
            <w:r w:rsidRPr="0005395B">
              <w:rPr>
                <w:rFonts w:ascii="Arial" w:hAnsi="Arial" w:cs="Arial"/>
                <w:sz w:val="20"/>
                <w:szCs w:val="20"/>
                <w:lang w:eastAsia="ru-RU"/>
              </w:rPr>
              <w:t>единиц</w:t>
            </w:r>
          </w:p>
        </w:tc>
        <w:tc>
          <w:tcPr>
            <w:tcW w:w="652" w:type="pct"/>
          </w:tcPr>
          <w:p w:rsidR="002A0499" w:rsidRPr="0005395B" w:rsidRDefault="002A0499" w:rsidP="00E82DF5">
            <w:pPr>
              <w:widowControl w:val="0"/>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0</w:t>
            </w:r>
          </w:p>
          <w:p w:rsidR="002A0499" w:rsidRPr="0005395B" w:rsidRDefault="002A0499" w:rsidP="00E82DF5">
            <w:pPr>
              <w:widowControl w:val="0"/>
              <w:autoSpaceDE w:val="0"/>
              <w:autoSpaceDN w:val="0"/>
              <w:adjustRightInd w:val="0"/>
              <w:spacing w:after="0"/>
              <w:jc w:val="center"/>
              <w:rPr>
                <w:rFonts w:ascii="Arial" w:hAnsi="Arial" w:cs="Arial"/>
                <w:sz w:val="20"/>
                <w:szCs w:val="20"/>
                <w:lang w:eastAsia="ru-RU"/>
              </w:rPr>
            </w:pPr>
          </w:p>
        </w:tc>
        <w:tc>
          <w:tcPr>
            <w:tcW w:w="280" w:type="pct"/>
          </w:tcPr>
          <w:p w:rsidR="002A0499" w:rsidRPr="0005395B" w:rsidRDefault="002A0499" w:rsidP="00E82DF5">
            <w:pPr>
              <w:widowControl w:val="0"/>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2</w:t>
            </w:r>
          </w:p>
        </w:tc>
        <w:tc>
          <w:tcPr>
            <w:tcW w:w="281" w:type="pct"/>
          </w:tcPr>
          <w:p w:rsidR="002A0499" w:rsidRPr="0005395B" w:rsidRDefault="002A0499" w:rsidP="00E82DF5">
            <w:pPr>
              <w:widowControl w:val="0"/>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2</w:t>
            </w:r>
          </w:p>
        </w:tc>
        <w:tc>
          <w:tcPr>
            <w:tcW w:w="280" w:type="pct"/>
          </w:tcPr>
          <w:p w:rsidR="002A0499" w:rsidRPr="0005395B" w:rsidRDefault="002A0499" w:rsidP="00E82DF5">
            <w:pPr>
              <w:widowControl w:val="0"/>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2</w:t>
            </w:r>
          </w:p>
        </w:tc>
        <w:tc>
          <w:tcPr>
            <w:tcW w:w="233" w:type="pct"/>
          </w:tcPr>
          <w:p w:rsidR="002A0499" w:rsidRPr="0005395B" w:rsidRDefault="002A0499" w:rsidP="00E82DF5">
            <w:pPr>
              <w:widowControl w:val="0"/>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2</w:t>
            </w:r>
          </w:p>
        </w:tc>
        <w:tc>
          <w:tcPr>
            <w:tcW w:w="280" w:type="pct"/>
          </w:tcPr>
          <w:p w:rsidR="002A0499" w:rsidRPr="0005395B" w:rsidRDefault="002A0499" w:rsidP="00E82DF5">
            <w:pPr>
              <w:widowControl w:val="0"/>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2</w:t>
            </w:r>
          </w:p>
        </w:tc>
      </w:tr>
      <w:tr w:rsidR="002A0499" w:rsidRPr="0005395B">
        <w:tc>
          <w:tcPr>
            <w:tcW w:w="188" w:type="pct"/>
            <w:vAlign w:val="center"/>
          </w:tcPr>
          <w:p w:rsidR="002A0499" w:rsidRPr="0005395B" w:rsidRDefault="002A0499" w:rsidP="00D40679">
            <w:pPr>
              <w:spacing w:after="0"/>
              <w:jc w:val="left"/>
              <w:rPr>
                <w:rFonts w:ascii="Arial" w:hAnsi="Arial" w:cs="Arial"/>
                <w:sz w:val="20"/>
                <w:szCs w:val="20"/>
                <w:lang w:eastAsia="ru-RU"/>
              </w:rPr>
            </w:pPr>
          </w:p>
        </w:tc>
        <w:tc>
          <w:tcPr>
            <w:tcW w:w="641" w:type="pct"/>
          </w:tcPr>
          <w:p w:rsidR="002A0499" w:rsidRPr="0005395B" w:rsidRDefault="002A0499" w:rsidP="00D40679">
            <w:pPr>
              <w:spacing w:after="0"/>
              <w:rPr>
                <w:rFonts w:ascii="Arial" w:hAnsi="Arial" w:cs="Arial"/>
                <w:sz w:val="20"/>
                <w:szCs w:val="20"/>
                <w:lang w:eastAsia="ru-RU"/>
              </w:rPr>
            </w:pPr>
          </w:p>
        </w:tc>
        <w:tc>
          <w:tcPr>
            <w:tcW w:w="533" w:type="pct"/>
            <w:vAlign w:val="center"/>
          </w:tcPr>
          <w:p w:rsidR="002A0499" w:rsidRPr="0005395B" w:rsidRDefault="002A0499" w:rsidP="00D40679">
            <w:pPr>
              <w:spacing w:after="0"/>
              <w:jc w:val="left"/>
              <w:rPr>
                <w:rFonts w:ascii="Arial" w:hAnsi="Arial" w:cs="Arial"/>
                <w:sz w:val="20"/>
                <w:szCs w:val="20"/>
                <w:lang w:eastAsia="ru-RU"/>
              </w:rPr>
            </w:pPr>
          </w:p>
        </w:tc>
        <w:tc>
          <w:tcPr>
            <w:tcW w:w="466" w:type="pct"/>
            <w:vAlign w:val="center"/>
          </w:tcPr>
          <w:p w:rsidR="002A0499" w:rsidRPr="0005395B" w:rsidRDefault="002A0499" w:rsidP="00D40679">
            <w:pPr>
              <w:spacing w:after="0"/>
              <w:jc w:val="left"/>
              <w:rPr>
                <w:rFonts w:ascii="Arial" w:hAnsi="Arial" w:cs="Arial"/>
                <w:sz w:val="20"/>
                <w:szCs w:val="20"/>
                <w:lang w:eastAsia="ru-RU"/>
              </w:rPr>
            </w:pPr>
          </w:p>
        </w:tc>
        <w:tc>
          <w:tcPr>
            <w:tcW w:w="745" w:type="pct"/>
          </w:tcPr>
          <w:p w:rsidR="002A0499" w:rsidRPr="0005395B" w:rsidRDefault="002A0499" w:rsidP="00D40679">
            <w:pPr>
              <w:spacing w:after="0"/>
              <w:rPr>
                <w:rFonts w:ascii="Arial" w:hAnsi="Arial" w:cs="Arial"/>
                <w:color w:val="000000"/>
                <w:sz w:val="20"/>
                <w:szCs w:val="20"/>
                <w:lang w:eastAsia="ru-RU"/>
              </w:rPr>
            </w:pPr>
            <w:r w:rsidRPr="0005395B">
              <w:rPr>
                <w:rFonts w:ascii="Arial" w:hAnsi="Arial" w:cs="Arial"/>
                <w:color w:val="000000"/>
                <w:sz w:val="20"/>
                <w:szCs w:val="20"/>
                <w:lang w:eastAsia="ru-RU"/>
              </w:rPr>
              <w:t>Доля проведенных процедур закупок в общем количестве запланированных процедур закупок</w:t>
            </w:r>
          </w:p>
        </w:tc>
        <w:tc>
          <w:tcPr>
            <w:tcW w:w="421" w:type="pct"/>
          </w:tcPr>
          <w:p w:rsidR="002A0499" w:rsidRPr="0005395B" w:rsidRDefault="002A0499" w:rsidP="00D40679">
            <w:pPr>
              <w:widowControl w:val="0"/>
              <w:autoSpaceDE w:val="0"/>
              <w:autoSpaceDN w:val="0"/>
              <w:adjustRightInd w:val="0"/>
              <w:spacing w:after="0"/>
              <w:jc w:val="left"/>
              <w:rPr>
                <w:rFonts w:ascii="Arial" w:hAnsi="Arial" w:cs="Arial"/>
                <w:sz w:val="20"/>
                <w:szCs w:val="20"/>
                <w:lang w:eastAsia="ru-RU"/>
              </w:rPr>
            </w:pPr>
            <w:r w:rsidRPr="0005395B">
              <w:rPr>
                <w:rFonts w:ascii="Arial" w:hAnsi="Arial" w:cs="Arial"/>
                <w:sz w:val="20"/>
                <w:szCs w:val="20"/>
                <w:lang w:eastAsia="ru-RU"/>
              </w:rPr>
              <w:t>проценты</w:t>
            </w:r>
          </w:p>
        </w:tc>
        <w:tc>
          <w:tcPr>
            <w:tcW w:w="652" w:type="pct"/>
          </w:tcPr>
          <w:p w:rsidR="002A0499" w:rsidRPr="0005395B" w:rsidRDefault="002A0499" w:rsidP="00E82DF5">
            <w:pPr>
              <w:widowControl w:val="0"/>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100</w:t>
            </w:r>
          </w:p>
        </w:tc>
        <w:tc>
          <w:tcPr>
            <w:tcW w:w="280" w:type="pct"/>
          </w:tcPr>
          <w:p w:rsidR="002A0499" w:rsidRPr="0005395B" w:rsidRDefault="002A0499" w:rsidP="00E82DF5">
            <w:pPr>
              <w:widowControl w:val="0"/>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100</w:t>
            </w:r>
          </w:p>
        </w:tc>
        <w:tc>
          <w:tcPr>
            <w:tcW w:w="281" w:type="pct"/>
          </w:tcPr>
          <w:p w:rsidR="002A0499" w:rsidRPr="0005395B" w:rsidRDefault="002A0499" w:rsidP="00E82DF5">
            <w:pPr>
              <w:widowControl w:val="0"/>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100</w:t>
            </w:r>
          </w:p>
        </w:tc>
        <w:tc>
          <w:tcPr>
            <w:tcW w:w="280" w:type="pct"/>
          </w:tcPr>
          <w:p w:rsidR="002A0499" w:rsidRPr="0005395B" w:rsidRDefault="002A0499" w:rsidP="00E82DF5">
            <w:pPr>
              <w:widowControl w:val="0"/>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100</w:t>
            </w:r>
          </w:p>
        </w:tc>
        <w:tc>
          <w:tcPr>
            <w:tcW w:w="233" w:type="pct"/>
          </w:tcPr>
          <w:p w:rsidR="002A0499" w:rsidRPr="0005395B" w:rsidRDefault="002A0499" w:rsidP="00E82DF5">
            <w:pPr>
              <w:widowControl w:val="0"/>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100</w:t>
            </w:r>
          </w:p>
        </w:tc>
        <w:tc>
          <w:tcPr>
            <w:tcW w:w="280" w:type="pct"/>
          </w:tcPr>
          <w:p w:rsidR="002A0499" w:rsidRPr="0005395B" w:rsidRDefault="002A0499" w:rsidP="00E82DF5">
            <w:pPr>
              <w:widowControl w:val="0"/>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100</w:t>
            </w:r>
          </w:p>
        </w:tc>
      </w:tr>
      <w:tr w:rsidR="002A0499" w:rsidRPr="0005395B">
        <w:tc>
          <w:tcPr>
            <w:tcW w:w="188" w:type="pct"/>
            <w:vAlign w:val="center"/>
          </w:tcPr>
          <w:p w:rsidR="002A0499" w:rsidRPr="0005395B" w:rsidRDefault="002A0499" w:rsidP="00D40679">
            <w:pPr>
              <w:spacing w:after="0"/>
              <w:jc w:val="left"/>
              <w:rPr>
                <w:rFonts w:ascii="Arial" w:hAnsi="Arial" w:cs="Arial"/>
                <w:sz w:val="20"/>
                <w:szCs w:val="20"/>
                <w:lang w:eastAsia="ru-RU"/>
              </w:rPr>
            </w:pPr>
          </w:p>
        </w:tc>
        <w:tc>
          <w:tcPr>
            <w:tcW w:w="641" w:type="pct"/>
          </w:tcPr>
          <w:p w:rsidR="002A0499" w:rsidRPr="0005395B" w:rsidRDefault="002A0499" w:rsidP="00D40679">
            <w:pPr>
              <w:spacing w:after="0"/>
              <w:rPr>
                <w:rFonts w:ascii="Arial" w:hAnsi="Arial" w:cs="Arial"/>
                <w:sz w:val="20"/>
                <w:szCs w:val="20"/>
                <w:lang w:eastAsia="ru-RU"/>
              </w:rPr>
            </w:pPr>
          </w:p>
        </w:tc>
        <w:tc>
          <w:tcPr>
            <w:tcW w:w="533" w:type="pct"/>
            <w:vAlign w:val="center"/>
          </w:tcPr>
          <w:p w:rsidR="002A0499" w:rsidRPr="0005395B" w:rsidRDefault="002A0499" w:rsidP="00D40679">
            <w:pPr>
              <w:spacing w:after="0"/>
              <w:jc w:val="left"/>
              <w:rPr>
                <w:rFonts w:ascii="Arial" w:hAnsi="Arial" w:cs="Arial"/>
                <w:sz w:val="20"/>
                <w:szCs w:val="20"/>
                <w:lang w:eastAsia="ru-RU"/>
              </w:rPr>
            </w:pPr>
          </w:p>
        </w:tc>
        <w:tc>
          <w:tcPr>
            <w:tcW w:w="466" w:type="pct"/>
            <w:vAlign w:val="center"/>
          </w:tcPr>
          <w:p w:rsidR="002A0499" w:rsidRPr="0005395B" w:rsidRDefault="002A0499" w:rsidP="00D40679">
            <w:pPr>
              <w:spacing w:after="0"/>
              <w:jc w:val="left"/>
              <w:rPr>
                <w:rFonts w:ascii="Arial" w:hAnsi="Arial" w:cs="Arial"/>
                <w:sz w:val="20"/>
                <w:szCs w:val="20"/>
                <w:lang w:eastAsia="ru-RU"/>
              </w:rPr>
            </w:pPr>
          </w:p>
        </w:tc>
        <w:tc>
          <w:tcPr>
            <w:tcW w:w="745" w:type="pct"/>
          </w:tcPr>
          <w:p w:rsidR="002A0499" w:rsidRPr="0005395B" w:rsidRDefault="002A0499" w:rsidP="00D40679">
            <w:pPr>
              <w:widowControl w:val="0"/>
              <w:autoSpaceDE w:val="0"/>
              <w:autoSpaceDN w:val="0"/>
              <w:adjustRightInd w:val="0"/>
              <w:spacing w:after="0"/>
              <w:jc w:val="left"/>
              <w:rPr>
                <w:rFonts w:ascii="Arial" w:hAnsi="Arial" w:cs="Arial"/>
                <w:sz w:val="20"/>
                <w:szCs w:val="20"/>
                <w:lang w:eastAsia="ru-RU"/>
              </w:rPr>
            </w:pPr>
            <w:r w:rsidRPr="0005395B">
              <w:rPr>
                <w:rFonts w:ascii="Arial" w:hAnsi="Arial" w:cs="Arial"/>
                <w:color w:val="000000"/>
                <w:sz w:val="20"/>
                <w:szCs w:val="20"/>
                <w:lang w:eastAsia="ru-RU"/>
              </w:rPr>
              <w:t xml:space="preserve">Доля выплаченных объемов денежного содержания, прочих и иных выплат от запланированных к выплате </w:t>
            </w:r>
          </w:p>
        </w:tc>
        <w:tc>
          <w:tcPr>
            <w:tcW w:w="421" w:type="pct"/>
          </w:tcPr>
          <w:p w:rsidR="002A0499" w:rsidRPr="0005395B" w:rsidRDefault="002A0499" w:rsidP="00D40679">
            <w:pPr>
              <w:widowControl w:val="0"/>
              <w:autoSpaceDE w:val="0"/>
              <w:autoSpaceDN w:val="0"/>
              <w:adjustRightInd w:val="0"/>
              <w:spacing w:after="0"/>
              <w:jc w:val="left"/>
              <w:rPr>
                <w:rFonts w:ascii="Arial" w:hAnsi="Arial" w:cs="Arial"/>
                <w:sz w:val="20"/>
                <w:szCs w:val="20"/>
                <w:lang w:eastAsia="ru-RU"/>
              </w:rPr>
            </w:pPr>
            <w:r w:rsidRPr="0005395B">
              <w:rPr>
                <w:rFonts w:ascii="Arial" w:hAnsi="Arial" w:cs="Arial"/>
                <w:sz w:val="20"/>
                <w:szCs w:val="20"/>
                <w:lang w:eastAsia="ru-RU"/>
              </w:rPr>
              <w:t>проценты</w:t>
            </w:r>
          </w:p>
        </w:tc>
        <w:tc>
          <w:tcPr>
            <w:tcW w:w="652" w:type="pct"/>
          </w:tcPr>
          <w:p w:rsidR="002A0499" w:rsidRPr="0005395B" w:rsidRDefault="002A0499" w:rsidP="00E82DF5">
            <w:pPr>
              <w:widowControl w:val="0"/>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100</w:t>
            </w:r>
          </w:p>
        </w:tc>
        <w:tc>
          <w:tcPr>
            <w:tcW w:w="280" w:type="pct"/>
          </w:tcPr>
          <w:p w:rsidR="002A0499" w:rsidRPr="0005395B" w:rsidRDefault="002A0499" w:rsidP="00E82DF5">
            <w:pPr>
              <w:widowControl w:val="0"/>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100</w:t>
            </w:r>
          </w:p>
        </w:tc>
        <w:tc>
          <w:tcPr>
            <w:tcW w:w="281" w:type="pct"/>
          </w:tcPr>
          <w:p w:rsidR="002A0499" w:rsidRPr="0005395B" w:rsidRDefault="002A0499" w:rsidP="00E82DF5">
            <w:pPr>
              <w:widowControl w:val="0"/>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100</w:t>
            </w:r>
          </w:p>
        </w:tc>
        <w:tc>
          <w:tcPr>
            <w:tcW w:w="280" w:type="pct"/>
          </w:tcPr>
          <w:p w:rsidR="002A0499" w:rsidRPr="0005395B" w:rsidRDefault="002A0499" w:rsidP="00E82DF5">
            <w:pPr>
              <w:widowControl w:val="0"/>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100</w:t>
            </w:r>
          </w:p>
        </w:tc>
        <w:tc>
          <w:tcPr>
            <w:tcW w:w="233" w:type="pct"/>
          </w:tcPr>
          <w:p w:rsidR="002A0499" w:rsidRPr="0005395B" w:rsidRDefault="002A0499" w:rsidP="00E82DF5">
            <w:pPr>
              <w:widowControl w:val="0"/>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100</w:t>
            </w:r>
          </w:p>
        </w:tc>
        <w:tc>
          <w:tcPr>
            <w:tcW w:w="280" w:type="pct"/>
          </w:tcPr>
          <w:p w:rsidR="002A0499" w:rsidRPr="0005395B" w:rsidRDefault="002A0499" w:rsidP="00E82DF5">
            <w:pPr>
              <w:widowControl w:val="0"/>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100</w:t>
            </w:r>
          </w:p>
        </w:tc>
      </w:tr>
      <w:tr w:rsidR="002A0499" w:rsidRPr="0005395B">
        <w:tc>
          <w:tcPr>
            <w:tcW w:w="188" w:type="pct"/>
            <w:vAlign w:val="center"/>
          </w:tcPr>
          <w:p w:rsidR="002A0499" w:rsidRPr="0005395B" w:rsidRDefault="002A0499" w:rsidP="00D40679">
            <w:pPr>
              <w:spacing w:after="0"/>
              <w:jc w:val="left"/>
              <w:rPr>
                <w:rFonts w:ascii="Arial" w:hAnsi="Arial" w:cs="Arial"/>
                <w:sz w:val="20"/>
                <w:szCs w:val="20"/>
                <w:lang w:eastAsia="ru-RU"/>
              </w:rPr>
            </w:pPr>
          </w:p>
        </w:tc>
        <w:tc>
          <w:tcPr>
            <w:tcW w:w="641" w:type="pct"/>
          </w:tcPr>
          <w:p w:rsidR="002A0499" w:rsidRPr="0005395B" w:rsidRDefault="002A0499" w:rsidP="00D40679">
            <w:pPr>
              <w:spacing w:after="0"/>
              <w:rPr>
                <w:rFonts w:ascii="Arial" w:hAnsi="Arial" w:cs="Arial"/>
                <w:sz w:val="20"/>
                <w:szCs w:val="20"/>
                <w:lang w:eastAsia="ru-RU"/>
              </w:rPr>
            </w:pPr>
          </w:p>
        </w:tc>
        <w:tc>
          <w:tcPr>
            <w:tcW w:w="533" w:type="pct"/>
            <w:vAlign w:val="center"/>
          </w:tcPr>
          <w:p w:rsidR="002A0499" w:rsidRPr="0005395B" w:rsidRDefault="002A0499" w:rsidP="00D40679">
            <w:pPr>
              <w:spacing w:after="0"/>
              <w:jc w:val="left"/>
              <w:rPr>
                <w:rFonts w:ascii="Arial" w:hAnsi="Arial" w:cs="Arial"/>
                <w:sz w:val="20"/>
                <w:szCs w:val="20"/>
                <w:lang w:eastAsia="ru-RU"/>
              </w:rPr>
            </w:pPr>
          </w:p>
        </w:tc>
        <w:tc>
          <w:tcPr>
            <w:tcW w:w="466" w:type="pct"/>
            <w:vAlign w:val="center"/>
          </w:tcPr>
          <w:p w:rsidR="002A0499" w:rsidRPr="0005395B" w:rsidRDefault="002A0499" w:rsidP="00D40679">
            <w:pPr>
              <w:spacing w:after="0"/>
              <w:jc w:val="left"/>
              <w:rPr>
                <w:rFonts w:ascii="Arial" w:hAnsi="Arial" w:cs="Arial"/>
                <w:sz w:val="20"/>
                <w:szCs w:val="20"/>
                <w:lang w:eastAsia="ru-RU"/>
              </w:rPr>
            </w:pPr>
          </w:p>
        </w:tc>
        <w:tc>
          <w:tcPr>
            <w:tcW w:w="745" w:type="pct"/>
          </w:tcPr>
          <w:p w:rsidR="002A0499" w:rsidRPr="0005395B" w:rsidRDefault="002A0499" w:rsidP="00D40679">
            <w:pPr>
              <w:spacing w:after="0"/>
              <w:rPr>
                <w:rFonts w:ascii="Arial" w:hAnsi="Arial" w:cs="Arial"/>
                <w:color w:val="000000"/>
                <w:sz w:val="20"/>
                <w:szCs w:val="20"/>
                <w:lang w:eastAsia="ru-RU"/>
              </w:rPr>
            </w:pPr>
            <w:r w:rsidRPr="0005395B">
              <w:rPr>
                <w:rFonts w:ascii="Arial" w:hAnsi="Arial" w:cs="Arial"/>
                <w:color w:val="000000"/>
                <w:sz w:val="20"/>
                <w:szCs w:val="20"/>
                <w:lang w:eastAsia="ru-RU"/>
              </w:rPr>
              <w:t>Увеличение количества сотрудников, прошедших курсы повышения квалификации</w:t>
            </w:r>
          </w:p>
        </w:tc>
        <w:tc>
          <w:tcPr>
            <w:tcW w:w="421" w:type="pct"/>
          </w:tcPr>
          <w:p w:rsidR="002A0499" w:rsidRPr="0005395B" w:rsidRDefault="002A0499" w:rsidP="00D40679">
            <w:pPr>
              <w:widowControl w:val="0"/>
              <w:autoSpaceDE w:val="0"/>
              <w:autoSpaceDN w:val="0"/>
              <w:adjustRightInd w:val="0"/>
              <w:spacing w:after="0"/>
              <w:jc w:val="left"/>
              <w:rPr>
                <w:rFonts w:ascii="Arial" w:hAnsi="Arial" w:cs="Arial"/>
                <w:sz w:val="20"/>
                <w:szCs w:val="20"/>
                <w:lang w:eastAsia="ru-RU"/>
              </w:rPr>
            </w:pPr>
            <w:r w:rsidRPr="0005395B">
              <w:rPr>
                <w:rFonts w:ascii="Arial" w:hAnsi="Arial" w:cs="Arial"/>
                <w:sz w:val="20"/>
                <w:szCs w:val="20"/>
                <w:lang w:eastAsia="ru-RU"/>
              </w:rPr>
              <w:t>человек</w:t>
            </w:r>
          </w:p>
        </w:tc>
        <w:tc>
          <w:tcPr>
            <w:tcW w:w="652" w:type="pct"/>
          </w:tcPr>
          <w:p w:rsidR="002A0499" w:rsidRPr="0005395B" w:rsidRDefault="002A0499" w:rsidP="00E82DF5">
            <w:pPr>
              <w:widowControl w:val="0"/>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2</w:t>
            </w:r>
          </w:p>
        </w:tc>
        <w:tc>
          <w:tcPr>
            <w:tcW w:w="280" w:type="pct"/>
          </w:tcPr>
          <w:p w:rsidR="002A0499" w:rsidRPr="0005395B" w:rsidRDefault="002A0499" w:rsidP="00E82DF5">
            <w:pPr>
              <w:spacing w:after="0"/>
              <w:jc w:val="center"/>
              <w:rPr>
                <w:rFonts w:ascii="Arial" w:hAnsi="Arial" w:cs="Arial"/>
                <w:sz w:val="20"/>
                <w:szCs w:val="20"/>
                <w:lang w:eastAsia="ru-RU"/>
              </w:rPr>
            </w:pPr>
            <w:r w:rsidRPr="0005395B">
              <w:rPr>
                <w:rFonts w:ascii="Arial" w:hAnsi="Arial" w:cs="Arial"/>
                <w:sz w:val="20"/>
                <w:szCs w:val="20"/>
                <w:lang w:eastAsia="ru-RU"/>
              </w:rPr>
              <w:t>2</w:t>
            </w:r>
          </w:p>
        </w:tc>
        <w:tc>
          <w:tcPr>
            <w:tcW w:w="281" w:type="pct"/>
          </w:tcPr>
          <w:p w:rsidR="002A0499" w:rsidRPr="0005395B" w:rsidRDefault="002A0499" w:rsidP="00E82DF5">
            <w:pPr>
              <w:spacing w:after="0"/>
              <w:jc w:val="center"/>
              <w:rPr>
                <w:rFonts w:ascii="Arial" w:hAnsi="Arial" w:cs="Arial"/>
                <w:sz w:val="20"/>
                <w:szCs w:val="20"/>
                <w:lang w:eastAsia="ru-RU"/>
              </w:rPr>
            </w:pPr>
            <w:r w:rsidRPr="0005395B">
              <w:rPr>
                <w:rFonts w:ascii="Arial" w:hAnsi="Arial" w:cs="Arial"/>
                <w:sz w:val="20"/>
                <w:szCs w:val="20"/>
                <w:lang w:eastAsia="ru-RU"/>
              </w:rPr>
              <w:t>2</w:t>
            </w:r>
          </w:p>
        </w:tc>
        <w:tc>
          <w:tcPr>
            <w:tcW w:w="280" w:type="pct"/>
          </w:tcPr>
          <w:p w:rsidR="002A0499" w:rsidRPr="0005395B" w:rsidRDefault="002A0499" w:rsidP="00E82DF5">
            <w:pPr>
              <w:spacing w:after="0"/>
              <w:jc w:val="center"/>
              <w:rPr>
                <w:rFonts w:ascii="Arial" w:hAnsi="Arial" w:cs="Arial"/>
                <w:sz w:val="20"/>
                <w:szCs w:val="20"/>
                <w:lang w:eastAsia="ru-RU"/>
              </w:rPr>
            </w:pPr>
            <w:r w:rsidRPr="0005395B">
              <w:rPr>
                <w:rFonts w:ascii="Arial" w:hAnsi="Arial" w:cs="Arial"/>
                <w:sz w:val="20"/>
                <w:szCs w:val="20"/>
                <w:lang w:eastAsia="ru-RU"/>
              </w:rPr>
              <w:t>2</w:t>
            </w:r>
          </w:p>
        </w:tc>
        <w:tc>
          <w:tcPr>
            <w:tcW w:w="233" w:type="pct"/>
          </w:tcPr>
          <w:p w:rsidR="002A0499" w:rsidRPr="0005395B" w:rsidRDefault="002A0499" w:rsidP="00E82DF5">
            <w:pPr>
              <w:spacing w:after="0"/>
              <w:jc w:val="center"/>
              <w:rPr>
                <w:rFonts w:ascii="Arial" w:hAnsi="Arial" w:cs="Arial"/>
                <w:sz w:val="20"/>
                <w:szCs w:val="20"/>
                <w:lang w:eastAsia="ru-RU"/>
              </w:rPr>
            </w:pPr>
            <w:r w:rsidRPr="0005395B">
              <w:rPr>
                <w:rFonts w:ascii="Arial" w:hAnsi="Arial" w:cs="Arial"/>
                <w:sz w:val="20"/>
                <w:szCs w:val="20"/>
                <w:lang w:eastAsia="ru-RU"/>
              </w:rPr>
              <w:t>2</w:t>
            </w:r>
          </w:p>
        </w:tc>
        <w:tc>
          <w:tcPr>
            <w:tcW w:w="280" w:type="pct"/>
          </w:tcPr>
          <w:p w:rsidR="002A0499" w:rsidRPr="0005395B" w:rsidRDefault="002A0499" w:rsidP="00E82DF5">
            <w:pPr>
              <w:spacing w:after="0"/>
              <w:jc w:val="center"/>
              <w:rPr>
                <w:rFonts w:ascii="Arial" w:hAnsi="Arial" w:cs="Arial"/>
                <w:sz w:val="20"/>
                <w:szCs w:val="20"/>
                <w:lang w:eastAsia="ru-RU"/>
              </w:rPr>
            </w:pPr>
            <w:r w:rsidRPr="0005395B">
              <w:rPr>
                <w:rFonts w:ascii="Arial" w:hAnsi="Arial" w:cs="Arial"/>
                <w:sz w:val="20"/>
                <w:szCs w:val="20"/>
                <w:lang w:eastAsia="ru-RU"/>
              </w:rPr>
              <w:t>2</w:t>
            </w:r>
          </w:p>
        </w:tc>
      </w:tr>
      <w:tr w:rsidR="002A0499" w:rsidRPr="0005395B">
        <w:tc>
          <w:tcPr>
            <w:tcW w:w="188" w:type="pct"/>
            <w:vAlign w:val="center"/>
          </w:tcPr>
          <w:p w:rsidR="002A0499" w:rsidRPr="0005395B" w:rsidRDefault="002A0499" w:rsidP="00D40679">
            <w:pPr>
              <w:spacing w:after="0"/>
              <w:jc w:val="left"/>
              <w:rPr>
                <w:rFonts w:ascii="Arial" w:hAnsi="Arial" w:cs="Arial"/>
                <w:sz w:val="20"/>
                <w:szCs w:val="20"/>
                <w:lang w:eastAsia="ru-RU"/>
              </w:rPr>
            </w:pPr>
            <w:r w:rsidRPr="0005395B">
              <w:rPr>
                <w:rFonts w:ascii="Arial" w:hAnsi="Arial" w:cs="Arial"/>
                <w:sz w:val="20"/>
                <w:szCs w:val="20"/>
                <w:lang w:eastAsia="ru-RU"/>
              </w:rPr>
              <w:t xml:space="preserve">1. </w:t>
            </w:r>
          </w:p>
        </w:tc>
        <w:tc>
          <w:tcPr>
            <w:tcW w:w="641" w:type="pct"/>
          </w:tcPr>
          <w:p w:rsidR="002A0499" w:rsidRPr="0005395B" w:rsidRDefault="002A0499" w:rsidP="00D40679">
            <w:pPr>
              <w:spacing w:after="0"/>
              <w:rPr>
                <w:rFonts w:ascii="Arial" w:hAnsi="Arial" w:cs="Arial"/>
                <w:sz w:val="20"/>
                <w:szCs w:val="20"/>
                <w:lang w:eastAsia="ru-RU"/>
              </w:rPr>
            </w:pPr>
            <w:r w:rsidRPr="0005395B">
              <w:rPr>
                <w:rFonts w:ascii="Arial" w:hAnsi="Arial" w:cs="Arial"/>
                <w:sz w:val="20"/>
                <w:szCs w:val="20"/>
                <w:lang w:eastAsia="ru-RU"/>
              </w:rPr>
              <w:t>Обеспечение деятельности управления по делам рекламы, информации и оформления территории района Администрации Клинского муниципального района</w:t>
            </w:r>
          </w:p>
          <w:p w:rsidR="002A0499" w:rsidRPr="0005395B" w:rsidRDefault="002A0499" w:rsidP="00D40679">
            <w:pPr>
              <w:spacing w:after="0"/>
              <w:rPr>
                <w:rFonts w:ascii="Arial" w:hAnsi="Arial" w:cs="Arial"/>
                <w:sz w:val="20"/>
                <w:szCs w:val="20"/>
                <w:lang w:eastAsia="ru-RU"/>
              </w:rPr>
            </w:pPr>
          </w:p>
        </w:tc>
        <w:tc>
          <w:tcPr>
            <w:tcW w:w="533" w:type="pct"/>
            <w:vAlign w:val="center"/>
          </w:tcPr>
          <w:p w:rsidR="002A0499" w:rsidRPr="0005395B" w:rsidRDefault="002A0499" w:rsidP="00D40679">
            <w:pPr>
              <w:spacing w:after="0"/>
              <w:jc w:val="left"/>
              <w:rPr>
                <w:rFonts w:ascii="Arial" w:hAnsi="Arial" w:cs="Arial"/>
                <w:sz w:val="20"/>
                <w:szCs w:val="20"/>
                <w:lang w:eastAsia="ru-RU"/>
              </w:rPr>
            </w:pPr>
            <w:r w:rsidRPr="0005395B">
              <w:rPr>
                <w:rFonts w:ascii="Arial" w:hAnsi="Arial" w:cs="Arial"/>
                <w:sz w:val="20"/>
                <w:szCs w:val="20"/>
                <w:lang w:eastAsia="ru-RU"/>
              </w:rPr>
              <w:t>46075,2</w:t>
            </w:r>
          </w:p>
        </w:tc>
        <w:tc>
          <w:tcPr>
            <w:tcW w:w="466" w:type="pct"/>
            <w:vAlign w:val="center"/>
          </w:tcPr>
          <w:p w:rsidR="002A0499" w:rsidRPr="0005395B" w:rsidRDefault="002A0499" w:rsidP="00D40679">
            <w:pPr>
              <w:spacing w:after="0"/>
              <w:jc w:val="left"/>
              <w:rPr>
                <w:rFonts w:ascii="Arial" w:hAnsi="Arial" w:cs="Arial"/>
                <w:sz w:val="20"/>
                <w:szCs w:val="20"/>
                <w:lang w:eastAsia="ru-RU"/>
              </w:rPr>
            </w:pPr>
          </w:p>
        </w:tc>
        <w:tc>
          <w:tcPr>
            <w:tcW w:w="745" w:type="pct"/>
          </w:tcPr>
          <w:p w:rsidR="002A0499" w:rsidRPr="0005395B" w:rsidRDefault="002A0499" w:rsidP="00D40679">
            <w:pPr>
              <w:spacing w:after="0"/>
              <w:rPr>
                <w:rFonts w:ascii="Arial" w:hAnsi="Arial" w:cs="Arial"/>
                <w:color w:val="000000"/>
                <w:sz w:val="20"/>
                <w:szCs w:val="20"/>
                <w:lang w:eastAsia="ru-RU"/>
              </w:rPr>
            </w:pPr>
            <w:r w:rsidRPr="0005395B">
              <w:rPr>
                <w:rFonts w:ascii="Arial" w:hAnsi="Arial" w:cs="Arial"/>
                <w:color w:val="000000"/>
                <w:sz w:val="20"/>
                <w:szCs w:val="20"/>
                <w:lang w:eastAsia="ru-RU"/>
              </w:rPr>
              <w:t>Количество выездных проверок, проводимых   управлением по делам рекламы, информации и оформления территории района Администрации Клинского муниципального района в соответствующем финансовом году</w:t>
            </w:r>
          </w:p>
        </w:tc>
        <w:tc>
          <w:tcPr>
            <w:tcW w:w="421" w:type="pct"/>
          </w:tcPr>
          <w:p w:rsidR="002A0499" w:rsidRPr="0005395B" w:rsidRDefault="002A0499" w:rsidP="00D40679">
            <w:pPr>
              <w:widowControl w:val="0"/>
              <w:autoSpaceDE w:val="0"/>
              <w:autoSpaceDN w:val="0"/>
              <w:adjustRightInd w:val="0"/>
              <w:spacing w:after="0"/>
              <w:jc w:val="left"/>
              <w:rPr>
                <w:rFonts w:ascii="Arial" w:hAnsi="Arial" w:cs="Arial"/>
                <w:sz w:val="20"/>
                <w:szCs w:val="20"/>
                <w:lang w:eastAsia="ru-RU"/>
              </w:rPr>
            </w:pPr>
            <w:r w:rsidRPr="0005395B">
              <w:rPr>
                <w:rFonts w:ascii="Arial" w:hAnsi="Arial" w:cs="Arial"/>
                <w:sz w:val="20"/>
                <w:szCs w:val="20"/>
                <w:lang w:eastAsia="ru-RU"/>
              </w:rPr>
              <w:t>единиц</w:t>
            </w:r>
          </w:p>
        </w:tc>
        <w:tc>
          <w:tcPr>
            <w:tcW w:w="652" w:type="pct"/>
          </w:tcPr>
          <w:p w:rsidR="002A0499" w:rsidRPr="0005395B" w:rsidRDefault="002A0499" w:rsidP="00E82DF5">
            <w:pPr>
              <w:widowControl w:val="0"/>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50</w:t>
            </w:r>
          </w:p>
        </w:tc>
        <w:tc>
          <w:tcPr>
            <w:tcW w:w="280" w:type="pct"/>
          </w:tcPr>
          <w:p w:rsidR="002A0499" w:rsidRPr="0005395B" w:rsidRDefault="002A0499" w:rsidP="00E82DF5">
            <w:pPr>
              <w:spacing w:after="0"/>
              <w:jc w:val="center"/>
              <w:rPr>
                <w:rFonts w:ascii="Arial" w:hAnsi="Arial" w:cs="Arial"/>
                <w:sz w:val="20"/>
                <w:szCs w:val="20"/>
                <w:lang w:eastAsia="ru-RU"/>
              </w:rPr>
            </w:pPr>
            <w:r w:rsidRPr="0005395B">
              <w:rPr>
                <w:rFonts w:ascii="Arial" w:hAnsi="Arial" w:cs="Arial"/>
                <w:sz w:val="20"/>
                <w:szCs w:val="20"/>
                <w:lang w:eastAsia="ru-RU"/>
              </w:rPr>
              <w:t>50</w:t>
            </w:r>
          </w:p>
        </w:tc>
        <w:tc>
          <w:tcPr>
            <w:tcW w:w="281" w:type="pct"/>
          </w:tcPr>
          <w:p w:rsidR="002A0499" w:rsidRPr="0005395B" w:rsidRDefault="002A0499" w:rsidP="00E82DF5">
            <w:pPr>
              <w:spacing w:after="0"/>
              <w:jc w:val="center"/>
              <w:rPr>
                <w:rFonts w:ascii="Arial" w:hAnsi="Arial" w:cs="Arial"/>
                <w:sz w:val="20"/>
                <w:szCs w:val="20"/>
                <w:lang w:eastAsia="ru-RU"/>
              </w:rPr>
            </w:pPr>
            <w:r w:rsidRPr="0005395B">
              <w:rPr>
                <w:rFonts w:ascii="Arial" w:hAnsi="Arial" w:cs="Arial"/>
                <w:sz w:val="20"/>
                <w:szCs w:val="20"/>
                <w:lang w:eastAsia="ru-RU"/>
              </w:rPr>
              <w:t>50</w:t>
            </w:r>
          </w:p>
        </w:tc>
        <w:tc>
          <w:tcPr>
            <w:tcW w:w="280" w:type="pct"/>
          </w:tcPr>
          <w:p w:rsidR="002A0499" w:rsidRPr="0005395B" w:rsidRDefault="002A0499" w:rsidP="00E82DF5">
            <w:pPr>
              <w:spacing w:after="0"/>
              <w:jc w:val="center"/>
              <w:rPr>
                <w:rFonts w:ascii="Arial" w:hAnsi="Arial" w:cs="Arial"/>
                <w:sz w:val="20"/>
                <w:szCs w:val="20"/>
                <w:lang w:eastAsia="ru-RU"/>
              </w:rPr>
            </w:pPr>
            <w:r w:rsidRPr="0005395B">
              <w:rPr>
                <w:rFonts w:ascii="Arial" w:hAnsi="Arial" w:cs="Arial"/>
                <w:sz w:val="20"/>
                <w:szCs w:val="20"/>
                <w:lang w:eastAsia="ru-RU"/>
              </w:rPr>
              <w:t>50</w:t>
            </w:r>
          </w:p>
        </w:tc>
        <w:tc>
          <w:tcPr>
            <w:tcW w:w="233" w:type="pct"/>
          </w:tcPr>
          <w:p w:rsidR="002A0499" w:rsidRPr="0005395B" w:rsidRDefault="002A0499" w:rsidP="00E82DF5">
            <w:pPr>
              <w:spacing w:after="0"/>
              <w:jc w:val="center"/>
              <w:rPr>
                <w:rFonts w:ascii="Arial" w:hAnsi="Arial" w:cs="Arial"/>
                <w:sz w:val="20"/>
                <w:szCs w:val="20"/>
                <w:lang w:eastAsia="ru-RU"/>
              </w:rPr>
            </w:pPr>
            <w:r w:rsidRPr="0005395B">
              <w:rPr>
                <w:rFonts w:ascii="Arial" w:hAnsi="Arial" w:cs="Arial"/>
                <w:sz w:val="20"/>
                <w:szCs w:val="20"/>
                <w:lang w:eastAsia="ru-RU"/>
              </w:rPr>
              <w:t>50</w:t>
            </w:r>
          </w:p>
        </w:tc>
        <w:tc>
          <w:tcPr>
            <w:tcW w:w="280" w:type="pct"/>
          </w:tcPr>
          <w:p w:rsidR="002A0499" w:rsidRPr="0005395B" w:rsidRDefault="002A0499" w:rsidP="00E82DF5">
            <w:pPr>
              <w:spacing w:after="0"/>
              <w:jc w:val="center"/>
              <w:rPr>
                <w:rFonts w:ascii="Arial" w:hAnsi="Arial" w:cs="Arial"/>
                <w:sz w:val="20"/>
                <w:szCs w:val="20"/>
                <w:lang w:eastAsia="ru-RU"/>
              </w:rPr>
            </w:pPr>
            <w:r w:rsidRPr="0005395B">
              <w:rPr>
                <w:rFonts w:ascii="Arial" w:hAnsi="Arial" w:cs="Arial"/>
                <w:sz w:val="20"/>
                <w:szCs w:val="20"/>
                <w:lang w:eastAsia="ru-RU"/>
              </w:rPr>
              <w:t>50</w:t>
            </w:r>
          </w:p>
        </w:tc>
      </w:tr>
      <w:tr w:rsidR="002A0499" w:rsidRPr="0005395B">
        <w:tc>
          <w:tcPr>
            <w:tcW w:w="188" w:type="pct"/>
            <w:vAlign w:val="center"/>
          </w:tcPr>
          <w:p w:rsidR="002A0499" w:rsidRPr="0005395B" w:rsidRDefault="002A0499" w:rsidP="00D40679">
            <w:pPr>
              <w:spacing w:after="0"/>
              <w:jc w:val="left"/>
              <w:rPr>
                <w:rFonts w:ascii="Arial" w:hAnsi="Arial" w:cs="Arial"/>
                <w:sz w:val="20"/>
                <w:szCs w:val="20"/>
                <w:lang w:eastAsia="ru-RU"/>
              </w:rPr>
            </w:pPr>
          </w:p>
        </w:tc>
        <w:tc>
          <w:tcPr>
            <w:tcW w:w="641" w:type="pct"/>
          </w:tcPr>
          <w:p w:rsidR="002A0499" w:rsidRPr="0005395B" w:rsidRDefault="002A0499" w:rsidP="00D40679">
            <w:pPr>
              <w:spacing w:after="0"/>
              <w:rPr>
                <w:rFonts w:ascii="Arial" w:hAnsi="Arial" w:cs="Arial"/>
                <w:sz w:val="20"/>
                <w:szCs w:val="20"/>
                <w:lang w:eastAsia="ru-RU"/>
              </w:rPr>
            </w:pPr>
          </w:p>
        </w:tc>
        <w:tc>
          <w:tcPr>
            <w:tcW w:w="533" w:type="pct"/>
            <w:vAlign w:val="center"/>
          </w:tcPr>
          <w:p w:rsidR="002A0499" w:rsidRPr="0005395B" w:rsidRDefault="002A0499" w:rsidP="00D40679">
            <w:pPr>
              <w:spacing w:after="0"/>
              <w:jc w:val="left"/>
              <w:rPr>
                <w:rFonts w:ascii="Arial" w:hAnsi="Arial" w:cs="Arial"/>
                <w:sz w:val="20"/>
                <w:szCs w:val="20"/>
                <w:lang w:eastAsia="ru-RU"/>
              </w:rPr>
            </w:pPr>
          </w:p>
        </w:tc>
        <w:tc>
          <w:tcPr>
            <w:tcW w:w="466" w:type="pct"/>
            <w:vAlign w:val="center"/>
          </w:tcPr>
          <w:p w:rsidR="002A0499" w:rsidRPr="0005395B" w:rsidRDefault="002A0499" w:rsidP="00D40679">
            <w:pPr>
              <w:spacing w:after="0"/>
              <w:jc w:val="left"/>
              <w:rPr>
                <w:rFonts w:ascii="Arial" w:hAnsi="Arial" w:cs="Arial"/>
                <w:sz w:val="20"/>
                <w:szCs w:val="20"/>
                <w:lang w:eastAsia="ru-RU"/>
              </w:rPr>
            </w:pPr>
          </w:p>
        </w:tc>
        <w:tc>
          <w:tcPr>
            <w:tcW w:w="745" w:type="pct"/>
          </w:tcPr>
          <w:p w:rsidR="002A0499" w:rsidRPr="0005395B" w:rsidRDefault="002A0499" w:rsidP="00D40679">
            <w:pPr>
              <w:spacing w:after="0"/>
              <w:rPr>
                <w:rFonts w:ascii="Arial" w:hAnsi="Arial" w:cs="Arial"/>
                <w:color w:val="000000"/>
                <w:sz w:val="20"/>
                <w:szCs w:val="20"/>
                <w:lang w:eastAsia="ru-RU"/>
              </w:rPr>
            </w:pPr>
            <w:r w:rsidRPr="0005395B">
              <w:rPr>
                <w:rFonts w:ascii="Arial" w:hAnsi="Arial" w:cs="Arial"/>
                <w:color w:val="000000"/>
                <w:sz w:val="20"/>
                <w:szCs w:val="20"/>
                <w:lang w:eastAsia="ru-RU"/>
              </w:rPr>
              <w:t>Доля вынесенных предписаний о демонтаже рекламных конструкций, установленных и эксплуатируемых без разрешения, выявленных в ходе выездных проверок</w:t>
            </w:r>
          </w:p>
        </w:tc>
        <w:tc>
          <w:tcPr>
            <w:tcW w:w="421" w:type="pct"/>
          </w:tcPr>
          <w:p w:rsidR="002A0499" w:rsidRPr="0005395B" w:rsidRDefault="002A0499" w:rsidP="00D40679">
            <w:pPr>
              <w:widowControl w:val="0"/>
              <w:autoSpaceDE w:val="0"/>
              <w:autoSpaceDN w:val="0"/>
              <w:adjustRightInd w:val="0"/>
              <w:spacing w:after="0"/>
              <w:jc w:val="left"/>
              <w:rPr>
                <w:rFonts w:ascii="Arial" w:hAnsi="Arial" w:cs="Arial"/>
                <w:sz w:val="20"/>
                <w:szCs w:val="20"/>
                <w:lang w:eastAsia="ru-RU"/>
              </w:rPr>
            </w:pPr>
            <w:r w:rsidRPr="0005395B">
              <w:rPr>
                <w:rFonts w:ascii="Arial" w:hAnsi="Arial" w:cs="Arial"/>
                <w:sz w:val="20"/>
                <w:szCs w:val="20"/>
                <w:lang w:eastAsia="ru-RU"/>
              </w:rPr>
              <w:t>проценты</w:t>
            </w:r>
          </w:p>
        </w:tc>
        <w:tc>
          <w:tcPr>
            <w:tcW w:w="652" w:type="pct"/>
          </w:tcPr>
          <w:p w:rsidR="002A0499" w:rsidRPr="0005395B" w:rsidRDefault="002A0499" w:rsidP="00E82DF5">
            <w:pPr>
              <w:widowControl w:val="0"/>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100</w:t>
            </w:r>
          </w:p>
        </w:tc>
        <w:tc>
          <w:tcPr>
            <w:tcW w:w="280" w:type="pct"/>
          </w:tcPr>
          <w:p w:rsidR="002A0499" w:rsidRPr="0005395B" w:rsidRDefault="002A0499" w:rsidP="00E82DF5">
            <w:pPr>
              <w:spacing w:after="0"/>
              <w:jc w:val="center"/>
              <w:rPr>
                <w:rFonts w:ascii="Arial" w:hAnsi="Arial" w:cs="Arial"/>
                <w:sz w:val="20"/>
                <w:szCs w:val="20"/>
                <w:lang w:eastAsia="ru-RU"/>
              </w:rPr>
            </w:pPr>
            <w:r w:rsidRPr="0005395B">
              <w:rPr>
                <w:rFonts w:ascii="Arial" w:hAnsi="Arial" w:cs="Arial"/>
                <w:sz w:val="20"/>
                <w:szCs w:val="20"/>
                <w:lang w:eastAsia="ru-RU"/>
              </w:rPr>
              <w:t>100</w:t>
            </w:r>
          </w:p>
        </w:tc>
        <w:tc>
          <w:tcPr>
            <w:tcW w:w="281" w:type="pct"/>
          </w:tcPr>
          <w:p w:rsidR="002A0499" w:rsidRPr="0005395B" w:rsidRDefault="002A0499" w:rsidP="00E82DF5">
            <w:pPr>
              <w:spacing w:after="0"/>
              <w:jc w:val="center"/>
              <w:rPr>
                <w:rFonts w:ascii="Arial" w:hAnsi="Arial" w:cs="Arial"/>
                <w:sz w:val="20"/>
                <w:szCs w:val="20"/>
                <w:lang w:eastAsia="ru-RU"/>
              </w:rPr>
            </w:pPr>
            <w:r w:rsidRPr="0005395B">
              <w:rPr>
                <w:rFonts w:ascii="Arial" w:hAnsi="Arial" w:cs="Arial"/>
                <w:sz w:val="20"/>
                <w:szCs w:val="20"/>
                <w:lang w:eastAsia="ru-RU"/>
              </w:rPr>
              <w:t>100</w:t>
            </w:r>
          </w:p>
        </w:tc>
        <w:tc>
          <w:tcPr>
            <w:tcW w:w="280" w:type="pct"/>
          </w:tcPr>
          <w:p w:rsidR="002A0499" w:rsidRPr="0005395B" w:rsidRDefault="002A0499" w:rsidP="00E82DF5">
            <w:pPr>
              <w:spacing w:after="0"/>
              <w:jc w:val="center"/>
              <w:rPr>
                <w:rFonts w:ascii="Arial" w:hAnsi="Arial" w:cs="Arial"/>
                <w:sz w:val="20"/>
                <w:szCs w:val="20"/>
                <w:lang w:eastAsia="ru-RU"/>
              </w:rPr>
            </w:pPr>
            <w:r w:rsidRPr="0005395B">
              <w:rPr>
                <w:rFonts w:ascii="Arial" w:hAnsi="Arial" w:cs="Arial"/>
                <w:sz w:val="20"/>
                <w:szCs w:val="20"/>
                <w:lang w:eastAsia="ru-RU"/>
              </w:rPr>
              <w:t>100</w:t>
            </w:r>
          </w:p>
        </w:tc>
        <w:tc>
          <w:tcPr>
            <w:tcW w:w="233" w:type="pct"/>
          </w:tcPr>
          <w:p w:rsidR="002A0499" w:rsidRPr="0005395B" w:rsidRDefault="002A0499" w:rsidP="00E82DF5">
            <w:pPr>
              <w:spacing w:after="0"/>
              <w:jc w:val="center"/>
              <w:rPr>
                <w:rFonts w:ascii="Arial" w:hAnsi="Arial" w:cs="Arial"/>
                <w:sz w:val="20"/>
                <w:szCs w:val="20"/>
                <w:lang w:eastAsia="ru-RU"/>
              </w:rPr>
            </w:pPr>
            <w:r w:rsidRPr="0005395B">
              <w:rPr>
                <w:rFonts w:ascii="Arial" w:hAnsi="Arial" w:cs="Arial"/>
                <w:sz w:val="20"/>
                <w:szCs w:val="20"/>
                <w:lang w:eastAsia="ru-RU"/>
              </w:rPr>
              <w:t>100</w:t>
            </w:r>
          </w:p>
        </w:tc>
        <w:tc>
          <w:tcPr>
            <w:tcW w:w="280" w:type="pct"/>
          </w:tcPr>
          <w:p w:rsidR="002A0499" w:rsidRPr="0005395B" w:rsidRDefault="002A0499" w:rsidP="00E82DF5">
            <w:pPr>
              <w:spacing w:after="0"/>
              <w:jc w:val="center"/>
              <w:rPr>
                <w:rFonts w:ascii="Arial" w:hAnsi="Arial" w:cs="Arial"/>
                <w:sz w:val="20"/>
                <w:szCs w:val="20"/>
                <w:lang w:eastAsia="ru-RU"/>
              </w:rPr>
            </w:pPr>
            <w:r w:rsidRPr="0005395B">
              <w:rPr>
                <w:rFonts w:ascii="Arial" w:hAnsi="Arial" w:cs="Arial"/>
                <w:sz w:val="20"/>
                <w:szCs w:val="20"/>
                <w:lang w:eastAsia="ru-RU"/>
              </w:rPr>
              <w:t>100</w:t>
            </w:r>
          </w:p>
        </w:tc>
      </w:tr>
      <w:tr w:rsidR="002A0499" w:rsidRPr="0005395B">
        <w:tc>
          <w:tcPr>
            <w:tcW w:w="188" w:type="pct"/>
            <w:vAlign w:val="center"/>
          </w:tcPr>
          <w:p w:rsidR="002A0499" w:rsidRPr="0005395B" w:rsidRDefault="002A0499" w:rsidP="00D40679">
            <w:pPr>
              <w:spacing w:after="0"/>
              <w:jc w:val="left"/>
              <w:rPr>
                <w:rFonts w:ascii="Arial" w:hAnsi="Arial" w:cs="Arial"/>
                <w:sz w:val="20"/>
                <w:szCs w:val="20"/>
                <w:lang w:eastAsia="ru-RU"/>
              </w:rPr>
            </w:pPr>
          </w:p>
        </w:tc>
        <w:tc>
          <w:tcPr>
            <w:tcW w:w="641" w:type="pct"/>
          </w:tcPr>
          <w:p w:rsidR="002A0499" w:rsidRPr="0005395B" w:rsidRDefault="002A0499" w:rsidP="00D40679">
            <w:pPr>
              <w:spacing w:after="0"/>
              <w:rPr>
                <w:rFonts w:ascii="Arial" w:hAnsi="Arial" w:cs="Arial"/>
                <w:sz w:val="20"/>
                <w:szCs w:val="20"/>
                <w:lang w:eastAsia="ru-RU"/>
              </w:rPr>
            </w:pPr>
          </w:p>
        </w:tc>
        <w:tc>
          <w:tcPr>
            <w:tcW w:w="533" w:type="pct"/>
            <w:vAlign w:val="center"/>
          </w:tcPr>
          <w:p w:rsidR="002A0499" w:rsidRPr="0005395B" w:rsidRDefault="002A0499" w:rsidP="00D40679">
            <w:pPr>
              <w:spacing w:after="0"/>
              <w:jc w:val="left"/>
              <w:rPr>
                <w:rFonts w:ascii="Arial" w:hAnsi="Arial" w:cs="Arial"/>
                <w:sz w:val="20"/>
                <w:szCs w:val="20"/>
                <w:lang w:eastAsia="ru-RU"/>
              </w:rPr>
            </w:pPr>
          </w:p>
        </w:tc>
        <w:tc>
          <w:tcPr>
            <w:tcW w:w="466" w:type="pct"/>
            <w:vAlign w:val="center"/>
          </w:tcPr>
          <w:p w:rsidR="002A0499" w:rsidRPr="0005395B" w:rsidRDefault="002A0499" w:rsidP="00D40679">
            <w:pPr>
              <w:spacing w:after="0"/>
              <w:jc w:val="left"/>
              <w:rPr>
                <w:rFonts w:ascii="Arial" w:hAnsi="Arial" w:cs="Arial"/>
                <w:sz w:val="20"/>
                <w:szCs w:val="20"/>
                <w:lang w:eastAsia="ru-RU"/>
              </w:rPr>
            </w:pPr>
          </w:p>
        </w:tc>
        <w:tc>
          <w:tcPr>
            <w:tcW w:w="745" w:type="pct"/>
          </w:tcPr>
          <w:p w:rsidR="002A0499" w:rsidRPr="0005395B" w:rsidRDefault="002A0499" w:rsidP="00D40679">
            <w:pPr>
              <w:spacing w:after="0"/>
              <w:rPr>
                <w:rFonts w:ascii="Arial" w:hAnsi="Arial" w:cs="Arial"/>
                <w:color w:val="000000"/>
                <w:sz w:val="20"/>
                <w:szCs w:val="20"/>
                <w:lang w:eastAsia="ru-RU"/>
              </w:rPr>
            </w:pPr>
            <w:r w:rsidRPr="0005395B">
              <w:rPr>
                <w:rFonts w:ascii="Arial" w:hAnsi="Arial" w:cs="Arial"/>
                <w:color w:val="000000"/>
                <w:sz w:val="20"/>
                <w:szCs w:val="20"/>
                <w:lang w:eastAsia="ru-RU"/>
              </w:rPr>
              <w:t>Доля принятых решений без нарушений сроков о выдаче, отказе в выдаче или аннулировании разрешений на установку рекламных конструкций от общего количества поступивших заявлений</w:t>
            </w:r>
          </w:p>
        </w:tc>
        <w:tc>
          <w:tcPr>
            <w:tcW w:w="421" w:type="pct"/>
          </w:tcPr>
          <w:p w:rsidR="002A0499" w:rsidRPr="0005395B" w:rsidRDefault="002A0499" w:rsidP="00D40679">
            <w:pPr>
              <w:widowControl w:val="0"/>
              <w:autoSpaceDE w:val="0"/>
              <w:autoSpaceDN w:val="0"/>
              <w:adjustRightInd w:val="0"/>
              <w:spacing w:after="0"/>
              <w:jc w:val="left"/>
              <w:rPr>
                <w:rFonts w:ascii="Arial" w:hAnsi="Arial" w:cs="Arial"/>
                <w:sz w:val="20"/>
                <w:szCs w:val="20"/>
                <w:lang w:eastAsia="ru-RU"/>
              </w:rPr>
            </w:pPr>
            <w:r w:rsidRPr="0005395B">
              <w:rPr>
                <w:rFonts w:ascii="Arial" w:hAnsi="Arial" w:cs="Arial"/>
                <w:sz w:val="20"/>
                <w:szCs w:val="20"/>
                <w:lang w:eastAsia="ru-RU"/>
              </w:rPr>
              <w:t>проценты</w:t>
            </w:r>
          </w:p>
        </w:tc>
        <w:tc>
          <w:tcPr>
            <w:tcW w:w="652" w:type="pct"/>
          </w:tcPr>
          <w:p w:rsidR="002A0499" w:rsidRPr="0005395B" w:rsidRDefault="002A0499" w:rsidP="00E82DF5">
            <w:pPr>
              <w:widowControl w:val="0"/>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100</w:t>
            </w:r>
          </w:p>
        </w:tc>
        <w:tc>
          <w:tcPr>
            <w:tcW w:w="280" w:type="pct"/>
          </w:tcPr>
          <w:p w:rsidR="002A0499" w:rsidRPr="0005395B" w:rsidRDefault="002A0499" w:rsidP="00E82DF5">
            <w:pPr>
              <w:spacing w:after="0"/>
              <w:jc w:val="center"/>
              <w:rPr>
                <w:rFonts w:ascii="Arial" w:hAnsi="Arial" w:cs="Arial"/>
                <w:sz w:val="20"/>
                <w:szCs w:val="20"/>
                <w:lang w:eastAsia="ru-RU"/>
              </w:rPr>
            </w:pPr>
            <w:r w:rsidRPr="0005395B">
              <w:rPr>
                <w:rFonts w:ascii="Arial" w:hAnsi="Arial" w:cs="Arial"/>
                <w:sz w:val="20"/>
                <w:szCs w:val="20"/>
                <w:lang w:eastAsia="ru-RU"/>
              </w:rPr>
              <w:t>100</w:t>
            </w:r>
          </w:p>
        </w:tc>
        <w:tc>
          <w:tcPr>
            <w:tcW w:w="281" w:type="pct"/>
          </w:tcPr>
          <w:p w:rsidR="002A0499" w:rsidRPr="0005395B" w:rsidRDefault="002A0499" w:rsidP="00E82DF5">
            <w:pPr>
              <w:spacing w:after="0"/>
              <w:jc w:val="center"/>
              <w:rPr>
                <w:rFonts w:ascii="Arial" w:hAnsi="Arial" w:cs="Arial"/>
                <w:sz w:val="20"/>
                <w:szCs w:val="20"/>
                <w:lang w:eastAsia="ru-RU"/>
              </w:rPr>
            </w:pPr>
            <w:r w:rsidRPr="0005395B">
              <w:rPr>
                <w:rFonts w:ascii="Arial" w:hAnsi="Arial" w:cs="Arial"/>
                <w:sz w:val="20"/>
                <w:szCs w:val="20"/>
                <w:lang w:eastAsia="ru-RU"/>
              </w:rPr>
              <w:t>100</w:t>
            </w:r>
          </w:p>
        </w:tc>
        <w:tc>
          <w:tcPr>
            <w:tcW w:w="280" w:type="pct"/>
          </w:tcPr>
          <w:p w:rsidR="002A0499" w:rsidRPr="0005395B" w:rsidRDefault="002A0499" w:rsidP="00E82DF5">
            <w:pPr>
              <w:spacing w:after="0"/>
              <w:jc w:val="center"/>
              <w:rPr>
                <w:rFonts w:ascii="Arial" w:hAnsi="Arial" w:cs="Arial"/>
                <w:sz w:val="20"/>
                <w:szCs w:val="20"/>
                <w:lang w:eastAsia="ru-RU"/>
              </w:rPr>
            </w:pPr>
            <w:r w:rsidRPr="0005395B">
              <w:rPr>
                <w:rFonts w:ascii="Arial" w:hAnsi="Arial" w:cs="Arial"/>
                <w:sz w:val="20"/>
                <w:szCs w:val="20"/>
                <w:lang w:eastAsia="ru-RU"/>
              </w:rPr>
              <w:t>100</w:t>
            </w:r>
          </w:p>
        </w:tc>
        <w:tc>
          <w:tcPr>
            <w:tcW w:w="233" w:type="pct"/>
          </w:tcPr>
          <w:p w:rsidR="002A0499" w:rsidRPr="0005395B" w:rsidRDefault="002A0499" w:rsidP="00E82DF5">
            <w:pPr>
              <w:spacing w:after="0"/>
              <w:jc w:val="center"/>
              <w:rPr>
                <w:rFonts w:ascii="Arial" w:hAnsi="Arial" w:cs="Arial"/>
                <w:sz w:val="20"/>
                <w:szCs w:val="20"/>
                <w:lang w:eastAsia="ru-RU"/>
              </w:rPr>
            </w:pPr>
            <w:r w:rsidRPr="0005395B">
              <w:rPr>
                <w:rFonts w:ascii="Arial" w:hAnsi="Arial" w:cs="Arial"/>
                <w:sz w:val="20"/>
                <w:szCs w:val="20"/>
                <w:lang w:eastAsia="ru-RU"/>
              </w:rPr>
              <w:t>100</w:t>
            </w:r>
          </w:p>
        </w:tc>
        <w:tc>
          <w:tcPr>
            <w:tcW w:w="280" w:type="pct"/>
          </w:tcPr>
          <w:p w:rsidR="002A0499" w:rsidRPr="0005395B" w:rsidRDefault="002A0499" w:rsidP="00E82DF5">
            <w:pPr>
              <w:spacing w:after="0"/>
              <w:jc w:val="center"/>
              <w:rPr>
                <w:rFonts w:ascii="Arial" w:hAnsi="Arial" w:cs="Arial"/>
                <w:sz w:val="20"/>
                <w:szCs w:val="20"/>
                <w:lang w:eastAsia="ru-RU"/>
              </w:rPr>
            </w:pPr>
            <w:r w:rsidRPr="0005395B">
              <w:rPr>
                <w:rFonts w:ascii="Arial" w:hAnsi="Arial" w:cs="Arial"/>
                <w:sz w:val="20"/>
                <w:szCs w:val="20"/>
                <w:lang w:eastAsia="ru-RU"/>
              </w:rPr>
              <w:t>100</w:t>
            </w:r>
          </w:p>
        </w:tc>
      </w:tr>
      <w:tr w:rsidR="002A0499" w:rsidRPr="0005395B">
        <w:tc>
          <w:tcPr>
            <w:tcW w:w="188" w:type="pct"/>
            <w:vAlign w:val="center"/>
          </w:tcPr>
          <w:p w:rsidR="002A0499" w:rsidRPr="0005395B" w:rsidRDefault="002A0499" w:rsidP="00D40679">
            <w:pPr>
              <w:spacing w:after="0"/>
              <w:jc w:val="left"/>
              <w:rPr>
                <w:rFonts w:ascii="Arial" w:hAnsi="Arial" w:cs="Arial"/>
                <w:sz w:val="20"/>
                <w:szCs w:val="20"/>
                <w:lang w:eastAsia="ru-RU"/>
              </w:rPr>
            </w:pPr>
          </w:p>
        </w:tc>
        <w:tc>
          <w:tcPr>
            <w:tcW w:w="641" w:type="pct"/>
          </w:tcPr>
          <w:p w:rsidR="002A0499" w:rsidRPr="0005395B" w:rsidRDefault="002A0499" w:rsidP="00D40679">
            <w:pPr>
              <w:spacing w:after="0"/>
              <w:rPr>
                <w:rFonts w:ascii="Arial" w:hAnsi="Arial" w:cs="Arial"/>
                <w:sz w:val="20"/>
                <w:szCs w:val="20"/>
                <w:lang w:eastAsia="ru-RU"/>
              </w:rPr>
            </w:pPr>
          </w:p>
        </w:tc>
        <w:tc>
          <w:tcPr>
            <w:tcW w:w="533" w:type="pct"/>
            <w:vAlign w:val="center"/>
          </w:tcPr>
          <w:p w:rsidR="002A0499" w:rsidRPr="0005395B" w:rsidRDefault="002A0499" w:rsidP="00D40679">
            <w:pPr>
              <w:spacing w:after="0"/>
              <w:jc w:val="left"/>
              <w:rPr>
                <w:rFonts w:ascii="Arial" w:hAnsi="Arial" w:cs="Arial"/>
                <w:sz w:val="20"/>
                <w:szCs w:val="20"/>
                <w:lang w:eastAsia="ru-RU"/>
              </w:rPr>
            </w:pPr>
          </w:p>
        </w:tc>
        <w:tc>
          <w:tcPr>
            <w:tcW w:w="466" w:type="pct"/>
            <w:vAlign w:val="center"/>
          </w:tcPr>
          <w:p w:rsidR="002A0499" w:rsidRPr="0005395B" w:rsidRDefault="002A0499" w:rsidP="00D40679">
            <w:pPr>
              <w:spacing w:after="0"/>
              <w:jc w:val="left"/>
              <w:rPr>
                <w:rFonts w:ascii="Arial" w:hAnsi="Arial" w:cs="Arial"/>
                <w:sz w:val="20"/>
                <w:szCs w:val="20"/>
                <w:lang w:eastAsia="ru-RU"/>
              </w:rPr>
            </w:pPr>
          </w:p>
        </w:tc>
        <w:tc>
          <w:tcPr>
            <w:tcW w:w="745" w:type="pct"/>
          </w:tcPr>
          <w:p w:rsidR="002A0499" w:rsidRPr="0005395B" w:rsidRDefault="002A0499" w:rsidP="00D40679">
            <w:pPr>
              <w:spacing w:after="0"/>
              <w:rPr>
                <w:rFonts w:ascii="Arial" w:hAnsi="Arial" w:cs="Arial"/>
                <w:color w:val="000000"/>
                <w:sz w:val="20"/>
                <w:szCs w:val="20"/>
                <w:lang w:eastAsia="ru-RU"/>
              </w:rPr>
            </w:pPr>
            <w:r w:rsidRPr="0005395B">
              <w:rPr>
                <w:rFonts w:ascii="Arial" w:hAnsi="Arial" w:cs="Arial"/>
                <w:color w:val="000000"/>
                <w:sz w:val="20"/>
                <w:szCs w:val="20"/>
                <w:lang w:eastAsia="ru-RU"/>
              </w:rPr>
              <w:t>Доля выплаченных объемов денежного содержания, прочих и иных выплат от запланированных к выплате</w:t>
            </w:r>
          </w:p>
        </w:tc>
        <w:tc>
          <w:tcPr>
            <w:tcW w:w="421" w:type="pct"/>
          </w:tcPr>
          <w:p w:rsidR="002A0499" w:rsidRPr="0005395B" w:rsidRDefault="002A0499" w:rsidP="00D40679">
            <w:pPr>
              <w:widowControl w:val="0"/>
              <w:autoSpaceDE w:val="0"/>
              <w:autoSpaceDN w:val="0"/>
              <w:adjustRightInd w:val="0"/>
              <w:spacing w:after="0"/>
              <w:jc w:val="left"/>
              <w:rPr>
                <w:rFonts w:ascii="Arial" w:hAnsi="Arial" w:cs="Arial"/>
                <w:sz w:val="20"/>
                <w:szCs w:val="20"/>
                <w:lang w:eastAsia="ru-RU"/>
              </w:rPr>
            </w:pPr>
            <w:r w:rsidRPr="0005395B">
              <w:rPr>
                <w:rFonts w:ascii="Arial" w:hAnsi="Arial" w:cs="Arial"/>
                <w:sz w:val="20"/>
                <w:szCs w:val="20"/>
                <w:lang w:eastAsia="ru-RU"/>
              </w:rPr>
              <w:t>проценты</w:t>
            </w:r>
          </w:p>
        </w:tc>
        <w:tc>
          <w:tcPr>
            <w:tcW w:w="652" w:type="pct"/>
          </w:tcPr>
          <w:p w:rsidR="002A0499" w:rsidRPr="0005395B" w:rsidRDefault="002A0499" w:rsidP="00E82DF5">
            <w:pPr>
              <w:widowControl w:val="0"/>
              <w:autoSpaceDE w:val="0"/>
              <w:autoSpaceDN w:val="0"/>
              <w:adjustRightInd w:val="0"/>
              <w:spacing w:after="0"/>
              <w:jc w:val="center"/>
              <w:rPr>
                <w:rFonts w:ascii="Arial" w:hAnsi="Arial" w:cs="Arial"/>
                <w:sz w:val="20"/>
                <w:szCs w:val="20"/>
                <w:lang w:eastAsia="ru-RU"/>
              </w:rPr>
            </w:pPr>
            <w:r w:rsidRPr="0005395B">
              <w:rPr>
                <w:rFonts w:ascii="Arial" w:hAnsi="Arial" w:cs="Arial"/>
                <w:sz w:val="20"/>
                <w:szCs w:val="20"/>
                <w:lang w:eastAsia="ru-RU"/>
              </w:rPr>
              <w:t>100</w:t>
            </w:r>
          </w:p>
        </w:tc>
        <w:tc>
          <w:tcPr>
            <w:tcW w:w="280" w:type="pct"/>
          </w:tcPr>
          <w:p w:rsidR="002A0499" w:rsidRPr="0005395B" w:rsidRDefault="002A0499" w:rsidP="00E82DF5">
            <w:pPr>
              <w:spacing w:after="0"/>
              <w:jc w:val="center"/>
              <w:rPr>
                <w:rFonts w:ascii="Arial" w:hAnsi="Arial" w:cs="Arial"/>
                <w:sz w:val="20"/>
                <w:szCs w:val="20"/>
                <w:lang w:eastAsia="ru-RU"/>
              </w:rPr>
            </w:pPr>
            <w:r w:rsidRPr="0005395B">
              <w:rPr>
                <w:rFonts w:ascii="Arial" w:hAnsi="Arial" w:cs="Arial"/>
                <w:sz w:val="20"/>
                <w:szCs w:val="20"/>
                <w:lang w:eastAsia="ru-RU"/>
              </w:rPr>
              <w:t>100</w:t>
            </w:r>
          </w:p>
        </w:tc>
        <w:tc>
          <w:tcPr>
            <w:tcW w:w="281" w:type="pct"/>
          </w:tcPr>
          <w:p w:rsidR="002A0499" w:rsidRPr="0005395B" w:rsidRDefault="002A0499" w:rsidP="00E82DF5">
            <w:pPr>
              <w:spacing w:after="0"/>
              <w:jc w:val="center"/>
              <w:rPr>
                <w:rFonts w:ascii="Arial" w:hAnsi="Arial" w:cs="Arial"/>
                <w:sz w:val="20"/>
                <w:szCs w:val="20"/>
                <w:lang w:eastAsia="ru-RU"/>
              </w:rPr>
            </w:pPr>
            <w:r w:rsidRPr="0005395B">
              <w:rPr>
                <w:rFonts w:ascii="Arial" w:hAnsi="Arial" w:cs="Arial"/>
                <w:sz w:val="20"/>
                <w:szCs w:val="20"/>
                <w:lang w:eastAsia="ru-RU"/>
              </w:rPr>
              <w:t>100</w:t>
            </w:r>
          </w:p>
        </w:tc>
        <w:tc>
          <w:tcPr>
            <w:tcW w:w="280" w:type="pct"/>
          </w:tcPr>
          <w:p w:rsidR="002A0499" w:rsidRPr="0005395B" w:rsidRDefault="002A0499" w:rsidP="00E82DF5">
            <w:pPr>
              <w:spacing w:after="0"/>
              <w:jc w:val="center"/>
              <w:rPr>
                <w:rFonts w:ascii="Arial" w:hAnsi="Arial" w:cs="Arial"/>
                <w:sz w:val="20"/>
                <w:szCs w:val="20"/>
                <w:lang w:eastAsia="ru-RU"/>
              </w:rPr>
            </w:pPr>
            <w:r w:rsidRPr="0005395B">
              <w:rPr>
                <w:rFonts w:ascii="Arial" w:hAnsi="Arial" w:cs="Arial"/>
                <w:sz w:val="20"/>
                <w:szCs w:val="20"/>
                <w:lang w:eastAsia="ru-RU"/>
              </w:rPr>
              <w:t>100</w:t>
            </w:r>
          </w:p>
        </w:tc>
        <w:tc>
          <w:tcPr>
            <w:tcW w:w="233" w:type="pct"/>
          </w:tcPr>
          <w:p w:rsidR="002A0499" w:rsidRPr="0005395B" w:rsidRDefault="002A0499" w:rsidP="00E82DF5">
            <w:pPr>
              <w:spacing w:after="0"/>
              <w:jc w:val="center"/>
              <w:rPr>
                <w:rFonts w:ascii="Arial" w:hAnsi="Arial" w:cs="Arial"/>
                <w:sz w:val="20"/>
                <w:szCs w:val="20"/>
                <w:lang w:eastAsia="ru-RU"/>
              </w:rPr>
            </w:pPr>
            <w:r w:rsidRPr="0005395B">
              <w:rPr>
                <w:rFonts w:ascii="Arial" w:hAnsi="Arial" w:cs="Arial"/>
                <w:sz w:val="20"/>
                <w:szCs w:val="20"/>
                <w:lang w:eastAsia="ru-RU"/>
              </w:rPr>
              <w:t>100</w:t>
            </w:r>
          </w:p>
        </w:tc>
        <w:tc>
          <w:tcPr>
            <w:tcW w:w="280" w:type="pct"/>
          </w:tcPr>
          <w:p w:rsidR="002A0499" w:rsidRPr="0005395B" w:rsidRDefault="002A0499" w:rsidP="00E82DF5">
            <w:pPr>
              <w:spacing w:after="0"/>
              <w:jc w:val="center"/>
              <w:rPr>
                <w:rFonts w:ascii="Arial" w:hAnsi="Arial" w:cs="Arial"/>
                <w:sz w:val="20"/>
                <w:szCs w:val="20"/>
                <w:lang w:eastAsia="ru-RU"/>
              </w:rPr>
            </w:pPr>
            <w:r w:rsidRPr="0005395B">
              <w:rPr>
                <w:rFonts w:ascii="Arial" w:hAnsi="Arial" w:cs="Arial"/>
                <w:sz w:val="20"/>
                <w:szCs w:val="20"/>
                <w:lang w:eastAsia="ru-RU"/>
              </w:rPr>
              <w:t>100</w:t>
            </w:r>
          </w:p>
        </w:tc>
      </w:tr>
    </w:tbl>
    <w:p w:rsidR="002A0499" w:rsidRPr="00D40679" w:rsidRDefault="002A0499" w:rsidP="00D40679">
      <w:pPr>
        <w:spacing w:after="0"/>
        <w:jc w:val="left"/>
        <w:rPr>
          <w:rFonts w:ascii="Arial" w:hAnsi="Arial" w:cs="Arial"/>
          <w:b/>
          <w:bCs/>
          <w:color w:val="000000"/>
        </w:rPr>
      </w:pPr>
    </w:p>
    <w:p w:rsidR="002A0499" w:rsidRPr="00D40679" w:rsidRDefault="002A0499" w:rsidP="00D40679">
      <w:pPr>
        <w:spacing w:after="0"/>
        <w:jc w:val="left"/>
        <w:rPr>
          <w:rFonts w:ascii="Arial" w:hAnsi="Arial" w:cs="Arial"/>
          <w:b/>
          <w:bCs/>
          <w:color w:val="000000"/>
        </w:rPr>
      </w:pPr>
    </w:p>
    <w:p w:rsidR="002A0499" w:rsidRPr="00E82DF5" w:rsidRDefault="002A0499" w:rsidP="00D40679">
      <w:pPr>
        <w:autoSpaceDE w:val="0"/>
        <w:autoSpaceDN w:val="0"/>
        <w:adjustRightInd w:val="0"/>
        <w:spacing w:after="0"/>
        <w:jc w:val="right"/>
        <w:rPr>
          <w:rFonts w:ascii="Arial" w:hAnsi="Arial" w:cs="Arial"/>
        </w:rPr>
      </w:pPr>
      <w:bookmarkStart w:id="0" w:name="Par335"/>
      <w:bookmarkEnd w:id="0"/>
      <w:r w:rsidRPr="00E82DF5">
        <w:rPr>
          <w:rFonts w:ascii="Arial" w:hAnsi="Arial" w:cs="Arial"/>
        </w:rPr>
        <w:t>Приложение №3 к изменениям,</w:t>
      </w:r>
    </w:p>
    <w:p w:rsidR="002A0499" w:rsidRPr="00E82DF5" w:rsidRDefault="002A0499" w:rsidP="00D40679">
      <w:pPr>
        <w:autoSpaceDE w:val="0"/>
        <w:autoSpaceDN w:val="0"/>
        <w:adjustRightInd w:val="0"/>
        <w:spacing w:after="0"/>
        <w:jc w:val="right"/>
        <w:rPr>
          <w:rFonts w:ascii="Arial" w:hAnsi="Arial" w:cs="Arial"/>
        </w:rPr>
      </w:pPr>
      <w:r w:rsidRPr="00E82DF5">
        <w:rPr>
          <w:rFonts w:ascii="Arial" w:hAnsi="Arial" w:cs="Arial"/>
        </w:rPr>
        <w:t>которые вносятся в муниципальную программу</w:t>
      </w:r>
    </w:p>
    <w:p w:rsidR="002A0499" w:rsidRPr="00E82DF5" w:rsidRDefault="002A0499" w:rsidP="00D40679">
      <w:pPr>
        <w:autoSpaceDE w:val="0"/>
        <w:autoSpaceDN w:val="0"/>
        <w:adjustRightInd w:val="0"/>
        <w:spacing w:after="0"/>
        <w:jc w:val="right"/>
        <w:rPr>
          <w:rFonts w:ascii="Arial" w:hAnsi="Arial" w:cs="Arial"/>
        </w:rPr>
      </w:pPr>
      <w:r w:rsidRPr="00E82DF5">
        <w:rPr>
          <w:rFonts w:ascii="Arial" w:hAnsi="Arial" w:cs="Arial"/>
        </w:rPr>
        <w:t>Клинского муниципального района</w:t>
      </w:r>
    </w:p>
    <w:p w:rsidR="002A0499" w:rsidRPr="00E82DF5" w:rsidRDefault="002A0499" w:rsidP="00D40679">
      <w:pPr>
        <w:autoSpaceDE w:val="0"/>
        <w:autoSpaceDN w:val="0"/>
        <w:adjustRightInd w:val="0"/>
        <w:spacing w:after="0"/>
        <w:jc w:val="right"/>
        <w:rPr>
          <w:rFonts w:ascii="Arial" w:hAnsi="Arial" w:cs="Arial"/>
        </w:rPr>
      </w:pPr>
      <w:r w:rsidRPr="00E82DF5">
        <w:rPr>
          <w:rFonts w:ascii="Arial" w:hAnsi="Arial" w:cs="Arial"/>
        </w:rPr>
        <w:t>«Эффективная власть» на 2014-2018 годы</w:t>
      </w:r>
    </w:p>
    <w:p w:rsidR="002A0499" w:rsidRPr="00E82DF5" w:rsidRDefault="002A0499" w:rsidP="00D40679">
      <w:pPr>
        <w:autoSpaceDE w:val="0"/>
        <w:autoSpaceDN w:val="0"/>
        <w:adjustRightInd w:val="0"/>
        <w:spacing w:after="0"/>
        <w:jc w:val="right"/>
        <w:rPr>
          <w:rFonts w:ascii="Arial" w:hAnsi="Arial" w:cs="Arial"/>
        </w:rPr>
      </w:pPr>
    </w:p>
    <w:p w:rsidR="002A0499" w:rsidRPr="00E82DF5" w:rsidRDefault="002A0499" w:rsidP="00D40679">
      <w:pPr>
        <w:autoSpaceDE w:val="0"/>
        <w:autoSpaceDN w:val="0"/>
        <w:adjustRightInd w:val="0"/>
        <w:spacing w:after="0"/>
        <w:jc w:val="right"/>
        <w:rPr>
          <w:rFonts w:ascii="Arial" w:hAnsi="Arial" w:cs="Arial"/>
        </w:rPr>
      </w:pPr>
      <w:r w:rsidRPr="00E82DF5">
        <w:rPr>
          <w:rFonts w:ascii="Arial" w:hAnsi="Arial" w:cs="Arial"/>
        </w:rPr>
        <w:t>Приложение №1 к Программе</w:t>
      </w:r>
    </w:p>
    <w:p w:rsidR="002A0499" w:rsidRPr="00E82DF5" w:rsidRDefault="002A0499" w:rsidP="00D40679">
      <w:pPr>
        <w:pStyle w:val="Default"/>
        <w:jc w:val="center"/>
        <w:rPr>
          <w:rFonts w:ascii="Arial" w:hAnsi="Arial" w:cs="Arial"/>
          <w:b/>
          <w:bCs/>
        </w:rPr>
      </w:pPr>
      <w:r w:rsidRPr="00E82DF5">
        <w:rPr>
          <w:rFonts w:ascii="Arial" w:hAnsi="Arial" w:cs="Arial"/>
          <w:b/>
          <w:bCs/>
        </w:rPr>
        <w:t xml:space="preserve">Муниципальная программа </w:t>
      </w:r>
    </w:p>
    <w:p w:rsidR="002A0499" w:rsidRPr="00E82DF5" w:rsidRDefault="002A0499" w:rsidP="00D40679">
      <w:pPr>
        <w:pStyle w:val="Default"/>
        <w:jc w:val="center"/>
        <w:rPr>
          <w:rFonts w:ascii="Arial" w:hAnsi="Arial" w:cs="Arial"/>
        </w:rPr>
      </w:pPr>
      <w:r w:rsidRPr="00E82DF5">
        <w:rPr>
          <w:rFonts w:ascii="Arial" w:hAnsi="Arial" w:cs="Arial"/>
          <w:b/>
          <w:bCs/>
        </w:rPr>
        <w:t>Клинского муниципального района</w:t>
      </w:r>
    </w:p>
    <w:p w:rsidR="002A0499" w:rsidRPr="00E82DF5" w:rsidRDefault="002A0499" w:rsidP="00D40679">
      <w:pPr>
        <w:autoSpaceDE w:val="0"/>
        <w:autoSpaceDN w:val="0"/>
        <w:adjustRightInd w:val="0"/>
        <w:spacing w:after="0"/>
        <w:jc w:val="center"/>
        <w:rPr>
          <w:rFonts w:ascii="Arial" w:hAnsi="Arial" w:cs="Arial"/>
          <w:b/>
          <w:bCs/>
          <w:color w:val="000000"/>
        </w:rPr>
      </w:pPr>
      <w:r w:rsidRPr="00E82DF5">
        <w:rPr>
          <w:rFonts w:ascii="Arial" w:hAnsi="Arial" w:cs="Arial"/>
          <w:b/>
          <w:bCs/>
          <w:color w:val="000000"/>
        </w:rPr>
        <w:t>«Эффективная власть» на 2014-2018 годы</w:t>
      </w:r>
    </w:p>
    <w:p w:rsidR="002A0499" w:rsidRPr="00E82DF5" w:rsidRDefault="002A0499" w:rsidP="00D40679">
      <w:pPr>
        <w:autoSpaceDE w:val="0"/>
        <w:autoSpaceDN w:val="0"/>
        <w:adjustRightInd w:val="0"/>
        <w:spacing w:after="0"/>
        <w:jc w:val="center"/>
        <w:rPr>
          <w:rFonts w:ascii="Arial" w:hAnsi="Arial" w:cs="Arial"/>
          <w:color w:val="000000"/>
        </w:rPr>
      </w:pPr>
    </w:p>
    <w:p w:rsidR="002A0499" w:rsidRPr="00E82DF5" w:rsidRDefault="002A0499" w:rsidP="00D40679">
      <w:pPr>
        <w:autoSpaceDE w:val="0"/>
        <w:autoSpaceDN w:val="0"/>
        <w:adjustRightInd w:val="0"/>
        <w:spacing w:after="0"/>
        <w:jc w:val="center"/>
        <w:rPr>
          <w:rFonts w:ascii="Arial" w:hAnsi="Arial" w:cs="Arial"/>
          <w:color w:val="000000"/>
        </w:rPr>
      </w:pPr>
      <w:r w:rsidRPr="00E82DF5">
        <w:rPr>
          <w:rFonts w:ascii="Arial" w:hAnsi="Arial" w:cs="Arial"/>
          <w:b/>
          <w:bCs/>
          <w:color w:val="000000"/>
        </w:rPr>
        <w:t>Подпрограмма</w:t>
      </w:r>
    </w:p>
    <w:p w:rsidR="002A0499" w:rsidRDefault="002A0499" w:rsidP="00D40679">
      <w:pPr>
        <w:widowControl w:val="0"/>
        <w:autoSpaceDE w:val="0"/>
        <w:autoSpaceDN w:val="0"/>
        <w:adjustRightInd w:val="0"/>
        <w:spacing w:after="0"/>
        <w:jc w:val="center"/>
        <w:outlineLvl w:val="1"/>
        <w:rPr>
          <w:rFonts w:ascii="Arial" w:hAnsi="Arial" w:cs="Arial"/>
          <w:b/>
          <w:bCs/>
          <w:color w:val="000000"/>
        </w:rPr>
      </w:pPr>
      <w:r w:rsidRPr="00E82DF5">
        <w:rPr>
          <w:rFonts w:ascii="Arial" w:hAnsi="Arial" w:cs="Arial"/>
          <w:b/>
          <w:bCs/>
          <w:color w:val="000000"/>
        </w:rPr>
        <w:t xml:space="preserve">«Снижение административных барьеров, повышение качества и доступности предоставления государственных </w:t>
      </w:r>
    </w:p>
    <w:p w:rsidR="002A0499" w:rsidRDefault="002A0499" w:rsidP="00D40679">
      <w:pPr>
        <w:widowControl w:val="0"/>
        <w:autoSpaceDE w:val="0"/>
        <w:autoSpaceDN w:val="0"/>
        <w:adjustRightInd w:val="0"/>
        <w:spacing w:after="0"/>
        <w:jc w:val="center"/>
        <w:outlineLvl w:val="1"/>
        <w:rPr>
          <w:rFonts w:ascii="Arial" w:hAnsi="Arial" w:cs="Arial"/>
          <w:b/>
          <w:bCs/>
          <w:color w:val="000000"/>
        </w:rPr>
      </w:pPr>
      <w:r w:rsidRPr="00E82DF5">
        <w:rPr>
          <w:rFonts w:ascii="Arial" w:hAnsi="Arial" w:cs="Arial"/>
          <w:b/>
          <w:bCs/>
          <w:color w:val="000000"/>
        </w:rPr>
        <w:t xml:space="preserve">и муниципальных услуг, в том числе на базе многофункциональных центров предоставления государственных </w:t>
      </w:r>
    </w:p>
    <w:p w:rsidR="002A0499" w:rsidRDefault="002A0499" w:rsidP="00D40679">
      <w:pPr>
        <w:widowControl w:val="0"/>
        <w:autoSpaceDE w:val="0"/>
        <w:autoSpaceDN w:val="0"/>
        <w:adjustRightInd w:val="0"/>
        <w:spacing w:after="0"/>
        <w:jc w:val="center"/>
        <w:outlineLvl w:val="1"/>
        <w:rPr>
          <w:rFonts w:ascii="Arial" w:hAnsi="Arial" w:cs="Arial"/>
          <w:b/>
          <w:bCs/>
          <w:color w:val="000000"/>
        </w:rPr>
      </w:pPr>
      <w:r w:rsidRPr="00E82DF5">
        <w:rPr>
          <w:rFonts w:ascii="Arial" w:hAnsi="Arial" w:cs="Arial"/>
          <w:b/>
          <w:bCs/>
          <w:color w:val="000000"/>
        </w:rPr>
        <w:t>и муниципальных услуг»</w:t>
      </w:r>
    </w:p>
    <w:p w:rsidR="002A0499" w:rsidRPr="00E82DF5" w:rsidRDefault="002A0499" w:rsidP="00D40679">
      <w:pPr>
        <w:widowControl w:val="0"/>
        <w:autoSpaceDE w:val="0"/>
        <w:autoSpaceDN w:val="0"/>
        <w:adjustRightInd w:val="0"/>
        <w:spacing w:after="0"/>
        <w:jc w:val="center"/>
        <w:outlineLvl w:val="1"/>
        <w:rPr>
          <w:rFonts w:ascii="Arial" w:hAnsi="Arial" w:cs="Arial"/>
          <w:b/>
          <w:bCs/>
          <w:color w:val="000000"/>
        </w:rPr>
      </w:pPr>
    </w:p>
    <w:tbl>
      <w:tblPr>
        <w:tblW w:w="1472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95"/>
        <w:gridCol w:w="2358"/>
        <w:gridCol w:w="2038"/>
        <w:gridCol w:w="2078"/>
        <w:gridCol w:w="899"/>
        <w:gridCol w:w="899"/>
        <w:gridCol w:w="899"/>
        <w:gridCol w:w="899"/>
        <w:gridCol w:w="899"/>
        <w:gridCol w:w="1656"/>
      </w:tblGrid>
      <w:tr w:rsidR="002A0499" w:rsidRPr="00B33188">
        <w:tc>
          <w:tcPr>
            <w:tcW w:w="4320" w:type="dxa"/>
            <w:gridSpan w:val="2"/>
          </w:tcPr>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 xml:space="preserve">Наименование подпрограммы </w:t>
            </w:r>
          </w:p>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p>
        </w:tc>
        <w:tc>
          <w:tcPr>
            <w:tcW w:w="10400" w:type="dxa"/>
            <w:gridSpan w:val="8"/>
          </w:tcPr>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многофункциональных центров предоставления государственных и муниципальных услуг»</w:t>
            </w:r>
          </w:p>
        </w:tc>
      </w:tr>
      <w:tr w:rsidR="002A0499" w:rsidRPr="00B33188">
        <w:tc>
          <w:tcPr>
            <w:tcW w:w="4320" w:type="dxa"/>
            <w:gridSpan w:val="2"/>
          </w:tcPr>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 xml:space="preserve">Цель подпрограммы </w:t>
            </w:r>
          </w:p>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p>
        </w:tc>
        <w:tc>
          <w:tcPr>
            <w:tcW w:w="10400" w:type="dxa"/>
            <w:gridSpan w:val="8"/>
          </w:tcPr>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Снижение административных барьеров, повышение доступности и качества предоставления государственных и муниципальных услуг, в том числе по принципу «одного окна».</w:t>
            </w:r>
          </w:p>
        </w:tc>
      </w:tr>
      <w:tr w:rsidR="002A0499" w:rsidRPr="00B33188">
        <w:tc>
          <w:tcPr>
            <w:tcW w:w="4320" w:type="dxa"/>
            <w:gridSpan w:val="2"/>
          </w:tcPr>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 xml:space="preserve">Муниципальный заказчик подпрограммы </w:t>
            </w:r>
          </w:p>
        </w:tc>
        <w:tc>
          <w:tcPr>
            <w:tcW w:w="10400" w:type="dxa"/>
            <w:gridSpan w:val="8"/>
          </w:tcPr>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Администрация Клинского муниципального района</w:t>
            </w:r>
          </w:p>
        </w:tc>
      </w:tr>
      <w:tr w:rsidR="002A0499" w:rsidRPr="00B33188">
        <w:tc>
          <w:tcPr>
            <w:tcW w:w="4320" w:type="dxa"/>
            <w:gridSpan w:val="2"/>
          </w:tcPr>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Задачи подпрограммы</w:t>
            </w:r>
          </w:p>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p>
        </w:tc>
        <w:tc>
          <w:tcPr>
            <w:tcW w:w="10400" w:type="dxa"/>
            <w:gridSpan w:val="8"/>
          </w:tcPr>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Создание условий для снижения административных барьеров в Клинском муниципальном районе.</w:t>
            </w:r>
          </w:p>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 xml:space="preserve">Создание и развитие в Клинском муниципальном районе системы предоставления государственных и муниципальных услуг по принципу «одного окна», в том числе на базе многофункциональных центров предоставления государственных и муниципальных услуг (далее – МФЦ).  </w:t>
            </w:r>
          </w:p>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Повышение информационной прозрачности оказания государственных и муниципальных услуг для заявителей.</w:t>
            </w:r>
          </w:p>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Создание системы мониторинга качества и доступности предоставления государственных и муниципальных услуг в Клинском муниципальном районе, в том числе по принципу «одного окна»</w:t>
            </w:r>
          </w:p>
        </w:tc>
      </w:tr>
      <w:tr w:rsidR="002A0499" w:rsidRPr="00B33188">
        <w:tc>
          <w:tcPr>
            <w:tcW w:w="4320" w:type="dxa"/>
            <w:gridSpan w:val="2"/>
          </w:tcPr>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Сроки реализации подпрограммы</w:t>
            </w:r>
          </w:p>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p>
        </w:tc>
        <w:tc>
          <w:tcPr>
            <w:tcW w:w="10400" w:type="dxa"/>
            <w:gridSpan w:val="8"/>
          </w:tcPr>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2014-2018 гг.</w:t>
            </w:r>
          </w:p>
        </w:tc>
      </w:tr>
      <w:tr w:rsidR="002A0499" w:rsidRPr="00B33188">
        <w:trPr>
          <w:cantSplit/>
          <w:trHeight w:val="776"/>
        </w:trPr>
        <w:tc>
          <w:tcPr>
            <w:tcW w:w="2125" w:type="dxa"/>
            <w:vMerge w:val="restart"/>
          </w:tcPr>
          <w:p w:rsidR="002A0499" w:rsidRPr="00B33188" w:rsidRDefault="002A0499" w:rsidP="00D40679">
            <w:pPr>
              <w:tabs>
                <w:tab w:val="center" w:pos="4677"/>
                <w:tab w:val="right" w:pos="9355"/>
              </w:tabs>
              <w:spacing w:after="0"/>
              <w:rPr>
                <w:rFonts w:ascii="Arial" w:hAnsi="Arial" w:cs="Arial"/>
                <w:sz w:val="20"/>
                <w:szCs w:val="20"/>
              </w:rPr>
            </w:pPr>
            <w:r w:rsidRPr="00B33188">
              <w:rPr>
                <w:rFonts w:ascii="Arial" w:hAnsi="Arial" w:cs="Arial"/>
                <w:sz w:val="20"/>
                <w:szCs w:val="20"/>
              </w:rPr>
              <w:t>Источники финансирования подпрограммы по годам реализации и главным распорядителям бюджетных средств,</w:t>
            </w:r>
          </w:p>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в том числе по годам:</w:t>
            </w:r>
          </w:p>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p>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p>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p>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p>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p>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p>
        </w:tc>
        <w:tc>
          <w:tcPr>
            <w:tcW w:w="2195" w:type="dxa"/>
            <w:vMerge w:val="restart"/>
          </w:tcPr>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 xml:space="preserve">Наименование подпрограммы </w:t>
            </w:r>
          </w:p>
        </w:tc>
        <w:tc>
          <w:tcPr>
            <w:tcW w:w="2055" w:type="dxa"/>
            <w:vMerge w:val="restart"/>
          </w:tcPr>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Главный распорядитель бюджетных средств</w:t>
            </w:r>
          </w:p>
        </w:tc>
        <w:tc>
          <w:tcPr>
            <w:tcW w:w="2125" w:type="dxa"/>
            <w:vMerge w:val="restart"/>
          </w:tcPr>
          <w:p w:rsidR="002A0499" w:rsidRPr="00B33188" w:rsidRDefault="002A0499" w:rsidP="00D40679">
            <w:pPr>
              <w:tabs>
                <w:tab w:val="center" w:pos="4677"/>
                <w:tab w:val="right" w:pos="9355"/>
              </w:tabs>
              <w:spacing w:after="0"/>
              <w:rPr>
                <w:rFonts w:ascii="Arial" w:hAnsi="Arial" w:cs="Arial"/>
                <w:sz w:val="20"/>
                <w:szCs w:val="20"/>
              </w:rPr>
            </w:pPr>
            <w:r w:rsidRPr="00B33188">
              <w:rPr>
                <w:rFonts w:ascii="Arial" w:hAnsi="Arial" w:cs="Arial"/>
                <w:sz w:val="20"/>
                <w:szCs w:val="20"/>
              </w:rPr>
              <w:t>Источник финансирования</w:t>
            </w:r>
          </w:p>
        </w:tc>
        <w:tc>
          <w:tcPr>
            <w:tcW w:w="6220" w:type="dxa"/>
            <w:gridSpan w:val="6"/>
          </w:tcPr>
          <w:p w:rsidR="002A0499" w:rsidRPr="00B33188" w:rsidRDefault="002A0499" w:rsidP="00D40679">
            <w:pPr>
              <w:tabs>
                <w:tab w:val="center" w:pos="4677"/>
                <w:tab w:val="right" w:pos="9355"/>
              </w:tabs>
              <w:autoSpaceDE w:val="0"/>
              <w:autoSpaceDN w:val="0"/>
              <w:adjustRightInd w:val="0"/>
              <w:spacing w:after="0"/>
              <w:jc w:val="center"/>
              <w:rPr>
                <w:rFonts w:ascii="Arial" w:hAnsi="Arial" w:cs="Arial"/>
                <w:sz w:val="20"/>
                <w:szCs w:val="20"/>
              </w:rPr>
            </w:pPr>
            <w:r w:rsidRPr="00B33188">
              <w:rPr>
                <w:rFonts w:ascii="Arial" w:hAnsi="Arial" w:cs="Arial"/>
                <w:sz w:val="20"/>
                <w:szCs w:val="20"/>
              </w:rPr>
              <w:t>Расходы (тыс. рублей)</w:t>
            </w:r>
          </w:p>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p>
        </w:tc>
      </w:tr>
      <w:tr w:rsidR="002A0499" w:rsidRPr="00B33188">
        <w:trPr>
          <w:cantSplit/>
        </w:trPr>
        <w:tc>
          <w:tcPr>
            <w:tcW w:w="0" w:type="auto"/>
            <w:vMerge/>
            <w:vAlign w:val="center"/>
          </w:tcPr>
          <w:p w:rsidR="002A0499" w:rsidRPr="00B33188" w:rsidRDefault="002A0499" w:rsidP="00D40679">
            <w:pPr>
              <w:spacing w:after="0"/>
              <w:rPr>
                <w:rFonts w:ascii="Arial" w:hAnsi="Arial" w:cs="Arial"/>
                <w:sz w:val="20"/>
                <w:szCs w:val="20"/>
              </w:rPr>
            </w:pPr>
          </w:p>
        </w:tc>
        <w:tc>
          <w:tcPr>
            <w:tcW w:w="2195" w:type="dxa"/>
            <w:vMerge/>
            <w:vAlign w:val="center"/>
          </w:tcPr>
          <w:p w:rsidR="002A0499" w:rsidRPr="00B33188" w:rsidRDefault="002A0499" w:rsidP="00D40679">
            <w:pPr>
              <w:spacing w:after="0"/>
              <w:rPr>
                <w:rFonts w:ascii="Arial" w:hAnsi="Arial" w:cs="Arial"/>
                <w:sz w:val="20"/>
                <w:szCs w:val="20"/>
              </w:rPr>
            </w:pPr>
          </w:p>
        </w:tc>
        <w:tc>
          <w:tcPr>
            <w:tcW w:w="0" w:type="auto"/>
            <w:vMerge/>
            <w:vAlign w:val="center"/>
          </w:tcPr>
          <w:p w:rsidR="002A0499" w:rsidRPr="00B33188" w:rsidRDefault="002A0499" w:rsidP="00D40679">
            <w:pPr>
              <w:spacing w:after="0"/>
              <w:rPr>
                <w:rFonts w:ascii="Arial" w:hAnsi="Arial" w:cs="Arial"/>
                <w:sz w:val="20"/>
                <w:szCs w:val="20"/>
              </w:rPr>
            </w:pPr>
          </w:p>
        </w:tc>
        <w:tc>
          <w:tcPr>
            <w:tcW w:w="0" w:type="auto"/>
            <w:vMerge/>
            <w:vAlign w:val="center"/>
          </w:tcPr>
          <w:p w:rsidR="002A0499" w:rsidRPr="00B33188" w:rsidRDefault="002A0499" w:rsidP="00D40679">
            <w:pPr>
              <w:spacing w:after="0"/>
              <w:rPr>
                <w:rFonts w:ascii="Arial" w:hAnsi="Arial" w:cs="Arial"/>
                <w:sz w:val="20"/>
                <w:szCs w:val="20"/>
              </w:rPr>
            </w:pPr>
          </w:p>
        </w:tc>
        <w:tc>
          <w:tcPr>
            <w:tcW w:w="905" w:type="dxa"/>
          </w:tcPr>
          <w:p w:rsidR="002A0499" w:rsidRPr="00B33188"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val="en-US"/>
              </w:rPr>
            </w:pPr>
            <w:r w:rsidRPr="00B33188">
              <w:rPr>
                <w:rFonts w:ascii="Arial" w:hAnsi="Arial" w:cs="Arial"/>
                <w:sz w:val="20"/>
                <w:szCs w:val="20"/>
              </w:rPr>
              <w:t>2014г.</w:t>
            </w:r>
          </w:p>
        </w:tc>
        <w:tc>
          <w:tcPr>
            <w:tcW w:w="905" w:type="dxa"/>
          </w:tcPr>
          <w:p w:rsidR="002A0499" w:rsidRPr="00B33188"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B33188">
              <w:rPr>
                <w:rFonts w:ascii="Arial" w:hAnsi="Arial" w:cs="Arial"/>
                <w:sz w:val="20"/>
                <w:szCs w:val="20"/>
              </w:rPr>
              <w:t>2015г.</w:t>
            </w:r>
          </w:p>
        </w:tc>
        <w:tc>
          <w:tcPr>
            <w:tcW w:w="905" w:type="dxa"/>
          </w:tcPr>
          <w:p w:rsidR="002A0499" w:rsidRPr="00B33188"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B33188">
              <w:rPr>
                <w:rFonts w:ascii="Arial" w:hAnsi="Arial" w:cs="Arial"/>
                <w:sz w:val="20"/>
                <w:szCs w:val="20"/>
              </w:rPr>
              <w:t>2016г.</w:t>
            </w:r>
          </w:p>
        </w:tc>
        <w:tc>
          <w:tcPr>
            <w:tcW w:w="905" w:type="dxa"/>
          </w:tcPr>
          <w:p w:rsidR="002A0499" w:rsidRPr="00B33188"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B33188">
              <w:rPr>
                <w:rFonts w:ascii="Arial" w:hAnsi="Arial" w:cs="Arial"/>
                <w:sz w:val="20"/>
                <w:szCs w:val="20"/>
              </w:rPr>
              <w:t>2017г.</w:t>
            </w:r>
          </w:p>
        </w:tc>
        <w:tc>
          <w:tcPr>
            <w:tcW w:w="905" w:type="dxa"/>
          </w:tcPr>
          <w:p w:rsidR="002A0499" w:rsidRPr="00B33188"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B33188">
              <w:rPr>
                <w:rFonts w:ascii="Arial" w:hAnsi="Arial" w:cs="Arial"/>
                <w:sz w:val="20"/>
                <w:szCs w:val="20"/>
              </w:rPr>
              <w:t>2018г.</w:t>
            </w:r>
          </w:p>
        </w:tc>
        <w:tc>
          <w:tcPr>
            <w:tcW w:w="1695" w:type="dxa"/>
          </w:tcPr>
          <w:p w:rsidR="002A0499" w:rsidRPr="00B33188"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B33188">
              <w:rPr>
                <w:rFonts w:ascii="Arial" w:hAnsi="Arial" w:cs="Arial"/>
                <w:sz w:val="20"/>
                <w:szCs w:val="20"/>
              </w:rPr>
              <w:t>Итого</w:t>
            </w:r>
          </w:p>
        </w:tc>
      </w:tr>
      <w:tr w:rsidR="002A0499" w:rsidRPr="00B33188">
        <w:trPr>
          <w:cantSplit/>
        </w:trPr>
        <w:tc>
          <w:tcPr>
            <w:tcW w:w="0" w:type="auto"/>
            <w:vMerge/>
            <w:vAlign w:val="center"/>
          </w:tcPr>
          <w:p w:rsidR="002A0499" w:rsidRPr="00B33188" w:rsidRDefault="002A0499" w:rsidP="00D40679">
            <w:pPr>
              <w:spacing w:after="0"/>
              <w:rPr>
                <w:rFonts w:ascii="Arial" w:hAnsi="Arial" w:cs="Arial"/>
                <w:sz w:val="20"/>
                <w:szCs w:val="20"/>
              </w:rPr>
            </w:pPr>
          </w:p>
        </w:tc>
        <w:tc>
          <w:tcPr>
            <w:tcW w:w="2195" w:type="dxa"/>
            <w:vMerge w:val="restart"/>
          </w:tcPr>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 xml:space="preserve">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многофункциональных центров предоставления государственных и муниципальных услуг </w:t>
            </w:r>
          </w:p>
        </w:tc>
        <w:tc>
          <w:tcPr>
            <w:tcW w:w="2055" w:type="dxa"/>
            <w:vMerge w:val="restart"/>
          </w:tcPr>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Администрация Клинского муниципального района</w:t>
            </w:r>
          </w:p>
        </w:tc>
        <w:tc>
          <w:tcPr>
            <w:tcW w:w="2125" w:type="dxa"/>
          </w:tcPr>
          <w:p w:rsidR="002A0499" w:rsidRPr="00B33188" w:rsidRDefault="002A0499" w:rsidP="00D40679">
            <w:pPr>
              <w:tabs>
                <w:tab w:val="center" w:pos="4677"/>
                <w:tab w:val="right" w:pos="9355"/>
              </w:tabs>
              <w:spacing w:after="0"/>
              <w:rPr>
                <w:rFonts w:ascii="Arial" w:hAnsi="Arial" w:cs="Arial"/>
                <w:sz w:val="20"/>
                <w:szCs w:val="20"/>
              </w:rPr>
            </w:pPr>
            <w:r w:rsidRPr="00B33188">
              <w:rPr>
                <w:rFonts w:ascii="Arial" w:hAnsi="Arial" w:cs="Arial"/>
                <w:sz w:val="20"/>
                <w:szCs w:val="20"/>
              </w:rPr>
              <w:t>Всего:</w:t>
            </w:r>
          </w:p>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в том числе:</w:t>
            </w:r>
          </w:p>
        </w:tc>
        <w:tc>
          <w:tcPr>
            <w:tcW w:w="905" w:type="dxa"/>
            <w:vAlign w:val="center"/>
          </w:tcPr>
          <w:p w:rsidR="002A0499" w:rsidRPr="00B33188" w:rsidRDefault="002A0499" w:rsidP="00D40679">
            <w:pPr>
              <w:spacing w:after="0"/>
              <w:jc w:val="center"/>
              <w:rPr>
                <w:rFonts w:ascii="Arial" w:hAnsi="Arial" w:cs="Arial"/>
                <w:color w:val="000000"/>
                <w:sz w:val="20"/>
                <w:szCs w:val="20"/>
              </w:rPr>
            </w:pPr>
            <w:r w:rsidRPr="00B33188">
              <w:rPr>
                <w:rFonts w:ascii="Arial" w:hAnsi="Arial" w:cs="Arial"/>
                <w:color w:val="000000"/>
                <w:sz w:val="20"/>
                <w:szCs w:val="20"/>
              </w:rPr>
              <w:t>27675</w:t>
            </w:r>
          </w:p>
        </w:tc>
        <w:tc>
          <w:tcPr>
            <w:tcW w:w="905" w:type="dxa"/>
            <w:vAlign w:val="center"/>
          </w:tcPr>
          <w:p w:rsidR="002A0499" w:rsidRPr="00B33188" w:rsidRDefault="002A0499" w:rsidP="00D40679">
            <w:pPr>
              <w:spacing w:after="0"/>
              <w:jc w:val="center"/>
              <w:rPr>
                <w:rFonts w:ascii="Arial" w:hAnsi="Arial" w:cs="Arial"/>
                <w:color w:val="000000"/>
                <w:sz w:val="20"/>
                <w:szCs w:val="20"/>
              </w:rPr>
            </w:pPr>
            <w:r w:rsidRPr="00B33188">
              <w:rPr>
                <w:rFonts w:ascii="Arial" w:hAnsi="Arial" w:cs="Arial"/>
                <w:color w:val="000000"/>
                <w:sz w:val="20"/>
                <w:szCs w:val="20"/>
              </w:rPr>
              <w:t>20799</w:t>
            </w:r>
          </w:p>
        </w:tc>
        <w:tc>
          <w:tcPr>
            <w:tcW w:w="905" w:type="dxa"/>
            <w:vAlign w:val="center"/>
          </w:tcPr>
          <w:p w:rsidR="002A0499" w:rsidRPr="00B33188" w:rsidRDefault="002A0499" w:rsidP="00D40679">
            <w:pPr>
              <w:spacing w:after="0"/>
              <w:jc w:val="center"/>
              <w:rPr>
                <w:rFonts w:ascii="Arial" w:hAnsi="Arial" w:cs="Arial"/>
                <w:color w:val="000000"/>
                <w:sz w:val="20"/>
                <w:szCs w:val="20"/>
              </w:rPr>
            </w:pPr>
            <w:r w:rsidRPr="00B33188">
              <w:rPr>
                <w:rFonts w:ascii="Arial" w:hAnsi="Arial" w:cs="Arial"/>
                <w:color w:val="000000"/>
                <w:sz w:val="20"/>
                <w:szCs w:val="20"/>
              </w:rPr>
              <w:t>19405</w:t>
            </w:r>
          </w:p>
        </w:tc>
        <w:tc>
          <w:tcPr>
            <w:tcW w:w="905" w:type="dxa"/>
            <w:vAlign w:val="center"/>
          </w:tcPr>
          <w:p w:rsidR="002A0499" w:rsidRPr="00B33188" w:rsidRDefault="002A0499" w:rsidP="00D40679">
            <w:pPr>
              <w:spacing w:after="0"/>
              <w:jc w:val="center"/>
              <w:rPr>
                <w:rFonts w:ascii="Arial" w:hAnsi="Arial" w:cs="Arial"/>
                <w:color w:val="000000"/>
                <w:sz w:val="20"/>
                <w:szCs w:val="20"/>
              </w:rPr>
            </w:pPr>
            <w:r w:rsidRPr="00B33188">
              <w:rPr>
                <w:rFonts w:ascii="Arial" w:hAnsi="Arial" w:cs="Arial"/>
                <w:color w:val="000000"/>
                <w:sz w:val="20"/>
                <w:szCs w:val="20"/>
              </w:rPr>
              <w:t>19900</w:t>
            </w:r>
          </w:p>
        </w:tc>
        <w:tc>
          <w:tcPr>
            <w:tcW w:w="905" w:type="dxa"/>
            <w:vAlign w:val="center"/>
          </w:tcPr>
          <w:p w:rsidR="002A0499" w:rsidRPr="00B33188" w:rsidRDefault="002A0499" w:rsidP="00D40679">
            <w:pPr>
              <w:spacing w:after="0"/>
              <w:jc w:val="center"/>
              <w:rPr>
                <w:rFonts w:ascii="Arial" w:hAnsi="Arial" w:cs="Arial"/>
                <w:color w:val="000000"/>
                <w:sz w:val="20"/>
                <w:szCs w:val="20"/>
              </w:rPr>
            </w:pPr>
            <w:r w:rsidRPr="00B33188">
              <w:rPr>
                <w:rFonts w:ascii="Arial" w:hAnsi="Arial" w:cs="Arial"/>
                <w:color w:val="000000"/>
                <w:sz w:val="20"/>
                <w:szCs w:val="20"/>
              </w:rPr>
              <w:t>20420</w:t>
            </w:r>
          </w:p>
        </w:tc>
        <w:tc>
          <w:tcPr>
            <w:tcW w:w="1695" w:type="dxa"/>
            <w:vAlign w:val="center"/>
          </w:tcPr>
          <w:p w:rsidR="002A0499" w:rsidRPr="00B33188" w:rsidRDefault="002A0499" w:rsidP="00D40679">
            <w:pPr>
              <w:spacing w:after="0"/>
              <w:jc w:val="center"/>
              <w:rPr>
                <w:rFonts w:ascii="Arial" w:hAnsi="Arial" w:cs="Arial"/>
                <w:sz w:val="20"/>
                <w:szCs w:val="20"/>
              </w:rPr>
            </w:pPr>
            <w:r w:rsidRPr="00B33188">
              <w:rPr>
                <w:rFonts w:ascii="Arial" w:hAnsi="Arial" w:cs="Arial"/>
                <w:sz w:val="20"/>
                <w:szCs w:val="20"/>
              </w:rPr>
              <w:t>108199</w:t>
            </w:r>
          </w:p>
        </w:tc>
      </w:tr>
      <w:tr w:rsidR="002A0499" w:rsidRPr="00B33188">
        <w:trPr>
          <w:cantSplit/>
          <w:trHeight w:val="1417"/>
        </w:trPr>
        <w:tc>
          <w:tcPr>
            <w:tcW w:w="0" w:type="auto"/>
            <w:vMerge/>
            <w:vAlign w:val="center"/>
          </w:tcPr>
          <w:p w:rsidR="002A0499" w:rsidRPr="00B33188" w:rsidRDefault="002A0499" w:rsidP="00D40679">
            <w:pPr>
              <w:spacing w:after="0"/>
              <w:rPr>
                <w:rFonts w:ascii="Arial" w:hAnsi="Arial" w:cs="Arial"/>
                <w:sz w:val="20"/>
                <w:szCs w:val="20"/>
              </w:rPr>
            </w:pPr>
          </w:p>
        </w:tc>
        <w:tc>
          <w:tcPr>
            <w:tcW w:w="2195" w:type="dxa"/>
            <w:vMerge/>
            <w:vAlign w:val="center"/>
          </w:tcPr>
          <w:p w:rsidR="002A0499" w:rsidRPr="00B33188" w:rsidRDefault="002A0499" w:rsidP="00D40679">
            <w:pPr>
              <w:spacing w:after="0"/>
              <w:rPr>
                <w:rFonts w:ascii="Arial" w:hAnsi="Arial" w:cs="Arial"/>
                <w:sz w:val="20"/>
                <w:szCs w:val="20"/>
              </w:rPr>
            </w:pPr>
          </w:p>
        </w:tc>
        <w:tc>
          <w:tcPr>
            <w:tcW w:w="2055" w:type="dxa"/>
            <w:vMerge/>
          </w:tcPr>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p>
        </w:tc>
        <w:tc>
          <w:tcPr>
            <w:tcW w:w="2125" w:type="dxa"/>
          </w:tcPr>
          <w:p w:rsidR="002A0499" w:rsidRPr="00B33188"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Средства бюджета Клинского муниципального района</w:t>
            </w:r>
          </w:p>
        </w:tc>
        <w:tc>
          <w:tcPr>
            <w:tcW w:w="905" w:type="dxa"/>
            <w:vAlign w:val="center"/>
          </w:tcPr>
          <w:p w:rsidR="002A0499" w:rsidRPr="00B33188" w:rsidRDefault="002A0499" w:rsidP="00D40679">
            <w:pPr>
              <w:spacing w:after="0"/>
              <w:jc w:val="center"/>
              <w:rPr>
                <w:rFonts w:ascii="Arial" w:hAnsi="Arial" w:cs="Arial"/>
                <w:color w:val="000000"/>
                <w:sz w:val="20"/>
                <w:szCs w:val="20"/>
              </w:rPr>
            </w:pPr>
            <w:r w:rsidRPr="00B33188">
              <w:rPr>
                <w:rFonts w:ascii="Arial" w:hAnsi="Arial" w:cs="Arial"/>
                <w:color w:val="000000"/>
                <w:sz w:val="20"/>
                <w:szCs w:val="20"/>
              </w:rPr>
              <w:t>9000</w:t>
            </w:r>
          </w:p>
        </w:tc>
        <w:tc>
          <w:tcPr>
            <w:tcW w:w="905" w:type="dxa"/>
            <w:vAlign w:val="center"/>
          </w:tcPr>
          <w:p w:rsidR="002A0499" w:rsidRPr="00B33188" w:rsidRDefault="002A0499" w:rsidP="00D40679">
            <w:pPr>
              <w:spacing w:after="0"/>
              <w:jc w:val="center"/>
              <w:rPr>
                <w:rFonts w:ascii="Arial" w:hAnsi="Arial" w:cs="Arial"/>
                <w:color w:val="000000"/>
                <w:sz w:val="20"/>
                <w:szCs w:val="20"/>
              </w:rPr>
            </w:pPr>
            <w:r w:rsidRPr="00B33188">
              <w:rPr>
                <w:rFonts w:ascii="Arial" w:hAnsi="Arial" w:cs="Arial"/>
                <w:color w:val="000000"/>
                <w:sz w:val="20"/>
                <w:szCs w:val="20"/>
              </w:rPr>
              <w:t>9450</w:t>
            </w:r>
          </w:p>
        </w:tc>
        <w:tc>
          <w:tcPr>
            <w:tcW w:w="905" w:type="dxa"/>
            <w:vAlign w:val="center"/>
          </w:tcPr>
          <w:p w:rsidR="002A0499" w:rsidRPr="00B33188" w:rsidRDefault="002A0499" w:rsidP="00D40679">
            <w:pPr>
              <w:spacing w:after="0"/>
              <w:jc w:val="center"/>
              <w:rPr>
                <w:rFonts w:ascii="Arial" w:hAnsi="Arial" w:cs="Arial"/>
                <w:color w:val="000000"/>
                <w:sz w:val="20"/>
                <w:szCs w:val="20"/>
              </w:rPr>
            </w:pPr>
            <w:r w:rsidRPr="00B33188">
              <w:rPr>
                <w:rFonts w:ascii="Arial" w:hAnsi="Arial" w:cs="Arial"/>
                <w:color w:val="000000"/>
                <w:sz w:val="20"/>
                <w:szCs w:val="20"/>
              </w:rPr>
              <w:t>9925</w:t>
            </w:r>
          </w:p>
        </w:tc>
        <w:tc>
          <w:tcPr>
            <w:tcW w:w="905" w:type="dxa"/>
            <w:vAlign w:val="center"/>
          </w:tcPr>
          <w:p w:rsidR="002A0499" w:rsidRPr="00B33188" w:rsidRDefault="002A0499" w:rsidP="00D40679">
            <w:pPr>
              <w:spacing w:after="0"/>
              <w:jc w:val="center"/>
              <w:rPr>
                <w:rFonts w:ascii="Arial" w:hAnsi="Arial" w:cs="Arial"/>
                <w:color w:val="000000"/>
                <w:sz w:val="20"/>
                <w:szCs w:val="20"/>
              </w:rPr>
            </w:pPr>
            <w:r w:rsidRPr="00B33188">
              <w:rPr>
                <w:rFonts w:ascii="Arial" w:hAnsi="Arial" w:cs="Arial"/>
                <w:color w:val="000000"/>
                <w:sz w:val="20"/>
                <w:szCs w:val="20"/>
              </w:rPr>
              <w:t>10420</w:t>
            </w:r>
          </w:p>
        </w:tc>
        <w:tc>
          <w:tcPr>
            <w:tcW w:w="905" w:type="dxa"/>
            <w:vAlign w:val="center"/>
          </w:tcPr>
          <w:p w:rsidR="002A0499" w:rsidRPr="00B33188" w:rsidRDefault="002A0499" w:rsidP="00D40679">
            <w:pPr>
              <w:spacing w:after="0"/>
              <w:jc w:val="center"/>
              <w:rPr>
                <w:rFonts w:ascii="Arial" w:hAnsi="Arial" w:cs="Arial"/>
                <w:color w:val="000000"/>
                <w:sz w:val="20"/>
                <w:szCs w:val="20"/>
              </w:rPr>
            </w:pPr>
            <w:r w:rsidRPr="00B33188">
              <w:rPr>
                <w:rFonts w:ascii="Arial" w:hAnsi="Arial" w:cs="Arial"/>
                <w:color w:val="000000"/>
                <w:sz w:val="20"/>
                <w:szCs w:val="20"/>
              </w:rPr>
              <w:t>10940</w:t>
            </w:r>
          </w:p>
        </w:tc>
        <w:tc>
          <w:tcPr>
            <w:tcW w:w="1695" w:type="dxa"/>
            <w:vAlign w:val="center"/>
          </w:tcPr>
          <w:p w:rsidR="002A0499" w:rsidRPr="00B33188" w:rsidRDefault="002A0499" w:rsidP="00D40679">
            <w:pPr>
              <w:spacing w:after="0"/>
              <w:jc w:val="center"/>
              <w:rPr>
                <w:rFonts w:ascii="Arial" w:hAnsi="Arial" w:cs="Arial"/>
                <w:sz w:val="20"/>
                <w:szCs w:val="20"/>
              </w:rPr>
            </w:pPr>
            <w:r w:rsidRPr="00B33188">
              <w:rPr>
                <w:rFonts w:ascii="Arial" w:hAnsi="Arial" w:cs="Arial"/>
                <w:sz w:val="20"/>
                <w:szCs w:val="20"/>
              </w:rPr>
              <w:t>49735</w:t>
            </w:r>
          </w:p>
        </w:tc>
      </w:tr>
      <w:tr w:rsidR="002A0499" w:rsidRPr="00B33188">
        <w:trPr>
          <w:cantSplit/>
          <w:trHeight w:val="1415"/>
        </w:trPr>
        <w:tc>
          <w:tcPr>
            <w:tcW w:w="0" w:type="auto"/>
            <w:vMerge/>
            <w:vAlign w:val="center"/>
          </w:tcPr>
          <w:p w:rsidR="002A0499" w:rsidRPr="00B33188" w:rsidRDefault="002A0499" w:rsidP="00D40679">
            <w:pPr>
              <w:spacing w:after="0"/>
              <w:rPr>
                <w:rFonts w:ascii="Arial" w:hAnsi="Arial" w:cs="Arial"/>
                <w:sz w:val="20"/>
                <w:szCs w:val="20"/>
              </w:rPr>
            </w:pPr>
          </w:p>
        </w:tc>
        <w:tc>
          <w:tcPr>
            <w:tcW w:w="2195" w:type="dxa"/>
            <w:vMerge/>
            <w:vAlign w:val="center"/>
          </w:tcPr>
          <w:p w:rsidR="002A0499" w:rsidRPr="00B33188" w:rsidRDefault="002A0499" w:rsidP="00D40679">
            <w:pPr>
              <w:spacing w:after="0"/>
              <w:rPr>
                <w:rFonts w:ascii="Arial" w:hAnsi="Arial" w:cs="Arial"/>
                <w:sz w:val="20"/>
                <w:szCs w:val="20"/>
              </w:rPr>
            </w:pPr>
          </w:p>
        </w:tc>
        <w:tc>
          <w:tcPr>
            <w:tcW w:w="2055" w:type="dxa"/>
            <w:vMerge/>
          </w:tcPr>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p>
        </w:tc>
        <w:tc>
          <w:tcPr>
            <w:tcW w:w="2125" w:type="dxa"/>
          </w:tcPr>
          <w:p w:rsidR="002A0499" w:rsidRPr="00B33188"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Средства бюджета Московской области</w:t>
            </w:r>
          </w:p>
        </w:tc>
        <w:tc>
          <w:tcPr>
            <w:tcW w:w="905" w:type="dxa"/>
            <w:vAlign w:val="center"/>
          </w:tcPr>
          <w:p w:rsidR="002A0499" w:rsidRPr="00B33188" w:rsidRDefault="002A0499" w:rsidP="00D40679">
            <w:pPr>
              <w:spacing w:after="0"/>
              <w:jc w:val="center"/>
              <w:rPr>
                <w:rFonts w:ascii="Arial" w:hAnsi="Arial" w:cs="Arial"/>
                <w:color w:val="000000"/>
                <w:sz w:val="20"/>
                <w:szCs w:val="20"/>
              </w:rPr>
            </w:pPr>
            <w:r w:rsidRPr="00B33188">
              <w:rPr>
                <w:rFonts w:ascii="Arial" w:hAnsi="Arial" w:cs="Arial"/>
                <w:color w:val="000000"/>
                <w:sz w:val="20"/>
                <w:szCs w:val="20"/>
              </w:rPr>
              <w:t>18675</w:t>
            </w:r>
          </w:p>
        </w:tc>
        <w:tc>
          <w:tcPr>
            <w:tcW w:w="905" w:type="dxa"/>
            <w:vAlign w:val="center"/>
          </w:tcPr>
          <w:p w:rsidR="002A0499" w:rsidRPr="00B33188" w:rsidRDefault="002A0499" w:rsidP="00D40679">
            <w:pPr>
              <w:spacing w:after="0"/>
              <w:jc w:val="center"/>
              <w:rPr>
                <w:rFonts w:ascii="Arial" w:hAnsi="Arial" w:cs="Arial"/>
                <w:color w:val="000000"/>
                <w:sz w:val="20"/>
                <w:szCs w:val="20"/>
              </w:rPr>
            </w:pPr>
            <w:r w:rsidRPr="00B33188">
              <w:rPr>
                <w:rFonts w:ascii="Arial" w:hAnsi="Arial" w:cs="Arial"/>
                <w:color w:val="000000"/>
                <w:sz w:val="20"/>
                <w:szCs w:val="20"/>
              </w:rPr>
              <w:t>11349</w:t>
            </w:r>
          </w:p>
        </w:tc>
        <w:tc>
          <w:tcPr>
            <w:tcW w:w="905" w:type="dxa"/>
            <w:vAlign w:val="center"/>
          </w:tcPr>
          <w:p w:rsidR="002A0499" w:rsidRPr="00B33188" w:rsidRDefault="002A0499" w:rsidP="00D40679">
            <w:pPr>
              <w:spacing w:after="0"/>
              <w:jc w:val="center"/>
              <w:rPr>
                <w:rFonts w:ascii="Arial" w:hAnsi="Arial" w:cs="Arial"/>
                <w:color w:val="000000"/>
                <w:sz w:val="20"/>
                <w:szCs w:val="20"/>
              </w:rPr>
            </w:pPr>
            <w:r w:rsidRPr="00B33188">
              <w:rPr>
                <w:rFonts w:ascii="Arial" w:hAnsi="Arial" w:cs="Arial"/>
                <w:color w:val="000000"/>
                <w:sz w:val="20"/>
                <w:szCs w:val="20"/>
              </w:rPr>
              <w:t>9480</w:t>
            </w:r>
          </w:p>
        </w:tc>
        <w:tc>
          <w:tcPr>
            <w:tcW w:w="905" w:type="dxa"/>
            <w:vAlign w:val="center"/>
          </w:tcPr>
          <w:p w:rsidR="002A0499" w:rsidRPr="00B33188" w:rsidRDefault="002A0499" w:rsidP="00D40679">
            <w:pPr>
              <w:spacing w:after="0"/>
              <w:jc w:val="center"/>
              <w:rPr>
                <w:rFonts w:ascii="Arial" w:hAnsi="Arial" w:cs="Arial"/>
                <w:color w:val="000000"/>
                <w:sz w:val="20"/>
                <w:szCs w:val="20"/>
              </w:rPr>
            </w:pPr>
            <w:r w:rsidRPr="00B33188">
              <w:rPr>
                <w:rFonts w:ascii="Arial" w:hAnsi="Arial" w:cs="Arial"/>
                <w:color w:val="000000"/>
                <w:sz w:val="20"/>
                <w:szCs w:val="20"/>
              </w:rPr>
              <w:t>9480</w:t>
            </w:r>
          </w:p>
        </w:tc>
        <w:tc>
          <w:tcPr>
            <w:tcW w:w="905" w:type="dxa"/>
            <w:vAlign w:val="center"/>
          </w:tcPr>
          <w:p w:rsidR="002A0499" w:rsidRPr="00B33188" w:rsidRDefault="002A0499" w:rsidP="00D40679">
            <w:pPr>
              <w:spacing w:after="0"/>
              <w:jc w:val="center"/>
              <w:rPr>
                <w:rFonts w:ascii="Arial" w:hAnsi="Arial" w:cs="Arial"/>
                <w:color w:val="000000"/>
                <w:sz w:val="20"/>
                <w:szCs w:val="20"/>
              </w:rPr>
            </w:pPr>
            <w:r w:rsidRPr="00B33188">
              <w:rPr>
                <w:rFonts w:ascii="Arial" w:hAnsi="Arial" w:cs="Arial"/>
                <w:color w:val="000000"/>
                <w:sz w:val="20"/>
                <w:szCs w:val="20"/>
              </w:rPr>
              <w:t>9480</w:t>
            </w:r>
          </w:p>
        </w:tc>
        <w:tc>
          <w:tcPr>
            <w:tcW w:w="1695" w:type="dxa"/>
            <w:vAlign w:val="center"/>
          </w:tcPr>
          <w:p w:rsidR="002A0499" w:rsidRPr="00B33188" w:rsidRDefault="002A0499" w:rsidP="00D40679">
            <w:pPr>
              <w:spacing w:after="0"/>
              <w:jc w:val="center"/>
              <w:rPr>
                <w:rFonts w:ascii="Arial" w:hAnsi="Arial" w:cs="Arial"/>
                <w:sz w:val="20"/>
                <w:szCs w:val="20"/>
              </w:rPr>
            </w:pPr>
            <w:r w:rsidRPr="00B33188">
              <w:rPr>
                <w:rFonts w:ascii="Arial" w:hAnsi="Arial" w:cs="Arial"/>
                <w:sz w:val="20"/>
                <w:szCs w:val="20"/>
              </w:rPr>
              <w:t>58464</w:t>
            </w:r>
          </w:p>
        </w:tc>
      </w:tr>
      <w:tr w:rsidR="002A0499" w:rsidRPr="00B33188">
        <w:trPr>
          <w:trHeight w:val="1048"/>
        </w:trPr>
        <w:tc>
          <w:tcPr>
            <w:tcW w:w="4320" w:type="dxa"/>
            <w:gridSpan w:val="2"/>
          </w:tcPr>
          <w:p w:rsidR="002A0499"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 xml:space="preserve">Планируемые результаты реализации </w:t>
            </w:r>
          </w:p>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подпрограммы</w:t>
            </w:r>
          </w:p>
        </w:tc>
        <w:tc>
          <w:tcPr>
            <w:tcW w:w="10400" w:type="dxa"/>
            <w:gridSpan w:val="8"/>
          </w:tcPr>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Уровень удовлетворенности граждан Клинского муниципального района качеством и доступностью предоставления муниципальных услуг к концу 2018 года - не менее 90%;</w:t>
            </w:r>
          </w:p>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Уровень удовлетворенности граждан Клинского муниципального района качеством и доступностью государственных и муниципальных услуг, предоставляемых на базе многофункциональных центров, к концу 2018 года – на уровне не ниже 90%;</w:t>
            </w:r>
          </w:p>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Количество созданных окон МФЦ в Клинском муниципальном районе к концу 2015 года – не менее 26 окон.</w:t>
            </w:r>
          </w:p>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Доля регламентированных муниципальных услуг (функций) - 100%;</w:t>
            </w:r>
          </w:p>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Доля граждан, имеющих доступ к получению государственных и муниципальных услуг по принципу "одного окна" по месту пребывания, в том числе в многофункциональных центрах предоставления государственных и муниципальных услуг к концу 2018 года - не менее 90%;</w:t>
            </w:r>
          </w:p>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Снижение среднего числа обращений представителей бизнес-сообщества в органы местного самоуправления для получения одной муниципальной услуги, связанной со сферой предпринимательской деятельности, до 2 раз.</w:t>
            </w:r>
          </w:p>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Время ожидания в очереди при обращении заявителя в Администрацию Клинского муниципального района для получения государственных услуг к концу 2014 года – до 15 минут.</w:t>
            </w:r>
          </w:p>
        </w:tc>
      </w:tr>
    </w:tbl>
    <w:p w:rsidR="002A0499" w:rsidRDefault="002A0499" w:rsidP="00D40679">
      <w:pPr>
        <w:widowControl w:val="0"/>
        <w:autoSpaceDE w:val="0"/>
        <w:autoSpaceDN w:val="0"/>
        <w:adjustRightInd w:val="0"/>
        <w:spacing w:after="0"/>
        <w:jc w:val="center"/>
        <w:outlineLvl w:val="1"/>
        <w:rPr>
          <w:rFonts w:ascii="Arial" w:hAnsi="Arial" w:cs="Arial"/>
          <w:b/>
          <w:bCs/>
        </w:rPr>
      </w:pPr>
    </w:p>
    <w:p w:rsidR="002A0499" w:rsidRDefault="002A0499" w:rsidP="00D40679">
      <w:pPr>
        <w:widowControl w:val="0"/>
        <w:autoSpaceDE w:val="0"/>
        <w:autoSpaceDN w:val="0"/>
        <w:adjustRightInd w:val="0"/>
        <w:spacing w:after="0"/>
        <w:jc w:val="center"/>
        <w:outlineLvl w:val="1"/>
        <w:rPr>
          <w:rFonts w:ascii="Arial" w:hAnsi="Arial" w:cs="Arial"/>
          <w:b/>
          <w:bCs/>
        </w:rPr>
      </w:pPr>
      <w:r w:rsidRPr="00E82DF5">
        <w:rPr>
          <w:rFonts w:ascii="Arial" w:hAnsi="Arial" w:cs="Arial"/>
          <w:b/>
          <w:bCs/>
        </w:rPr>
        <w:t>Перечень мероприятий подпрограммы «Снижение административных барьеров, повышение качества и доступности</w:t>
      </w:r>
    </w:p>
    <w:p w:rsidR="002A0499" w:rsidRDefault="002A0499" w:rsidP="00D40679">
      <w:pPr>
        <w:widowControl w:val="0"/>
        <w:autoSpaceDE w:val="0"/>
        <w:autoSpaceDN w:val="0"/>
        <w:adjustRightInd w:val="0"/>
        <w:spacing w:after="0"/>
        <w:jc w:val="center"/>
        <w:outlineLvl w:val="1"/>
        <w:rPr>
          <w:rFonts w:ascii="Arial" w:hAnsi="Arial" w:cs="Arial"/>
          <w:b/>
          <w:bCs/>
        </w:rPr>
      </w:pPr>
      <w:r w:rsidRPr="00E82DF5">
        <w:rPr>
          <w:rFonts w:ascii="Arial" w:hAnsi="Arial" w:cs="Arial"/>
          <w:b/>
          <w:bCs/>
        </w:rPr>
        <w:t xml:space="preserve"> предоставления государственных и муниципальных услуг, в том числе на базе многофункциональных центров </w:t>
      </w:r>
    </w:p>
    <w:p w:rsidR="002A0499" w:rsidRPr="00E82DF5" w:rsidRDefault="002A0499" w:rsidP="00D40679">
      <w:pPr>
        <w:widowControl w:val="0"/>
        <w:autoSpaceDE w:val="0"/>
        <w:autoSpaceDN w:val="0"/>
        <w:adjustRightInd w:val="0"/>
        <w:spacing w:after="0"/>
        <w:jc w:val="center"/>
        <w:outlineLvl w:val="1"/>
        <w:rPr>
          <w:rFonts w:ascii="Arial" w:hAnsi="Arial" w:cs="Arial"/>
          <w:b/>
          <w:bCs/>
        </w:rPr>
      </w:pPr>
      <w:r w:rsidRPr="00E82DF5">
        <w:rPr>
          <w:rFonts w:ascii="Arial" w:hAnsi="Arial" w:cs="Arial"/>
          <w:b/>
          <w:bCs/>
        </w:rPr>
        <w:t>предоставления государственных и муниципальных услуг»</w:t>
      </w:r>
    </w:p>
    <w:p w:rsidR="002A0499" w:rsidRPr="00D40679" w:rsidRDefault="002A0499" w:rsidP="00D40679">
      <w:pPr>
        <w:spacing w:after="0"/>
        <w:rPr>
          <w:rFonts w:ascii="Arial" w:hAnsi="Arial" w:cs="Arial"/>
          <w:b/>
          <w:bCs/>
          <w:color w:val="000000"/>
          <w:sz w:val="20"/>
          <w:szCs w:val="20"/>
        </w:rPr>
      </w:pPr>
    </w:p>
    <w:tbl>
      <w:tblPr>
        <w:tblW w:w="1499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1773"/>
        <w:gridCol w:w="1260"/>
        <w:gridCol w:w="1276"/>
        <w:gridCol w:w="992"/>
        <w:gridCol w:w="992"/>
        <w:gridCol w:w="851"/>
        <w:gridCol w:w="99"/>
        <w:gridCol w:w="42"/>
        <w:gridCol w:w="727"/>
        <w:gridCol w:w="82"/>
        <w:gridCol w:w="42"/>
        <w:gridCol w:w="747"/>
        <w:gridCol w:w="61"/>
        <w:gridCol w:w="42"/>
        <w:gridCol w:w="768"/>
        <w:gridCol w:w="41"/>
        <w:gridCol w:w="42"/>
        <w:gridCol w:w="709"/>
        <w:gridCol w:w="141"/>
        <w:gridCol w:w="876"/>
        <w:gridCol w:w="1427"/>
        <w:gridCol w:w="1440"/>
      </w:tblGrid>
      <w:tr w:rsidR="002A0499" w:rsidRPr="00D40679">
        <w:tc>
          <w:tcPr>
            <w:tcW w:w="567" w:type="dxa"/>
          </w:tcPr>
          <w:p w:rsidR="002A0499" w:rsidRPr="00E82DF5" w:rsidRDefault="002A0499" w:rsidP="00D40679">
            <w:pPr>
              <w:widowControl w:val="0"/>
              <w:autoSpaceDE w:val="0"/>
              <w:autoSpaceDN w:val="0"/>
              <w:adjustRightInd w:val="0"/>
              <w:spacing w:after="0"/>
              <w:jc w:val="center"/>
              <w:outlineLvl w:val="1"/>
              <w:rPr>
                <w:rFonts w:ascii="Arial" w:hAnsi="Arial" w:cs="Arial"/>
                <w:b/>
                <w:bCs/>
                <w:i/>
                <w:iCs/>
                <w:sz w:val="20"/>
                <w:szCs w:val="20"/>
              </w:rPr>
            </w:pPr>
            <w:r w:rsidRPr="00E82DF5">
              <w:rPr>
                <w:rFonts w:ascii="Arial" w:hAnsi="Arial" w:cs="Arial"/>
                <w:b/>
                <w:bCs/>
                <w:i/>
                <w:iCs/>
                <w:sz w:val="20"/>
                <w:szCs w:val="20"/>
              </w:rPr>
              <w:t>№№</w:t>
            </w:r>
          </w:p>
        </w:tc>
        <w:tc>
          <w:tcPr>
            <w:tcW w:w="1773" w:type="dxa"/>
          </w:tcPr>
          <w:p w:rsidR="002A0499" w:rsidRPr="00E82DF5" w:rsidRDefault="002A0499" w:rsidP="00D40679">
            <w:pPr>
              <w:spacing w:after="0"/>
              <w:jc w:val="center"/>
              <w:rPr>
                <w:rFonts w:ascii="Arial" w:hAnsi="Arial" w:cs="Arial"/>
                <w:b/>
                <w:bCs/>
                <w:i/>
                <w:iCs/>
                <w:sz w:val="20"/>
                <w:szCs w:val="20"/>
              </w:rPr>
            </w:pPr>
            <w:r w:rsidRPr="00E82DF5">
              <w:rPr>
                <w:rFonts w:ascii="Arial" w:hAnsi="Arial" w:cs="Arial"/>
                <w:b/>
                <w:bCs/>
                <w:i/>
                <w:iCs/>
                <w:sz w:val="20"/>
                <w:szCs w:val="20"/>
              </w:rPr>
              <w:t>Мероприятия по реализации подпрограммы</w:t>
            </w:r>
          </w:p>
        </w:tc>
        <w:tc>
          <w:tcPr>
            <w:tcW w:w="1260" w:type="dxa"/>
          </w:tcPr>
          <w:p w:rsidR="002A0499" w:rsidRPr="00E82DF5" w:rsidRDefault="002A0499" w:rsidP="00D40679">
            <w:pPr>
              <w:spacing w:after="0"/>
              <w:jc w:val="center"/>
              <w:rPr>
                <w:rFonts w:ascii="Arial" w:hAnsi="Arial" w:cs="Arial"/>
                <w:b/>
                <w:bCs/>
                <w:i/>
                <w:iCs/>
                <w:sz w:val="20"/>
                <w:szCs w:val="20"/>
              </w:rPr>
            </w:pPr>
            <w:r w:rsidRPr="00E82DF5">
              <w:rPr>
                <w:rFonts w:ascii="Arial" w:hAnsi="Arial" w:cs="Arial"/>
                <w:b/>
                <w:bCs/>
                <w:i/>
                <w:iCs/>
                <w:sz w:val="20"/>
                <w:szCs w:val="20"/>
              </w:rPr>
              <w:t>Перечень стандартных процедур, обеспечивающих выполнение мероприятия с указанием предельных сроков их исполнения</w:t>
            </w:r>
          </w:p>
        </w:tc>
        <w:tc>
          <w:tcPr>
            <w:tcW w:w="1276" w:type="dxa"/>
          </w:tcPr>
          <w:p w:rsidR="002A0499" w:rsidRPr="00E82DF5" w:rsidRDefault="002A0499" w:rsidP="00D40679">
            <w:pPr>
              <w:spacing w:after="0"/>
              <w:jc w:val="center"/>
              <w:rPr>
                <w:rFonts w:ascii="Arial" w:hAnsi="Arial" w:cs="Arial"/>
                <w:b/>
                <w:bCs/>
                <w:i/>
                <w:iCs/>
                <w:sz w:val="20"/>
                <w:szCs w:val="20"/>
              </w:rPr>
            </w:pPr>
            <w:r w:rsidRPr="00E82DF5">
              <w:rPr>
                <w:rFonts w:ascii="Arial" w:hAnsi="Arial" w:cs="Arial"/>
                <w:b/>
                <w:bCs/>
                <w:i/>
                <w:iCs/>
                <w:sz w:val="20"/>
                <w:szCs w:val="20"/>
              </w:rPr>
              <w:t>Источники финансирования</w:t>
            </w:r>
          </w:p>
        </w:tc>
        <w:tc>
          <w:tcPr>
            <w:tcW w:w="992" w:type="dxa"/>
          </w:tcPr>
          <w:p w:rsidR="002A0499" w:rsidRPr="00E82DF5" w:rsidRDefault="002A0499" w:rsidP="00D40679">
            <w:pPr>
              <w:spacing w:after="0"/>
              <w:jc w:val="center"/>
              <w:rPr>
                <w:rFonts w:ascii="Arial" w:hAnsi="Arial" w:cs="Arial"/>
                <w:b/>
                <w:bCs/>
                <w:i/>
                <w:iCs/>
                <w:sz w:val="20"/>
                <w:szCs w:val="20"/>
              </w:rPr>
            </w:pPr>
            <w:r w:rsidRPr="00E82DF5">
              <w:rPr>
                <w:rFonts w:ascii="Arial" w:hAnsi="Arial" w:cs="Arial"/>
                <w:b/>
                <w:bCs/>
                <w:i/>
                <w:iCs/>
                <w:sz w:val="20"/>
                <w:szCs w:val="20"/>
              </w:rPr>
              <w:t>Срок исполнения мероприятия</w:t>
            </w:r>
          </w:p>
        </w:tc>
        <w:tc>
          <w:tcPr>
            <w:tcW w:w="992" w:type="dxa"/>
          </w:tcPr>
          <w:p w:rsidR="002A0499" w:rsidRPr="00E82DF5" w:rsidRDefault="002A0499" w:rsidP="00D40679">
            <w:pPr>
              <w:spacing w:after="0"/>
              <w:jc w:val="center"/>
              <w:rPr>
                <w:rFonts w:ascii="Arial" w:hAnsi="Arial" w:cs="Arial"/>
                <w:b/>
                <w:bCs/>
                <w:i/>
                <w:iCs/>
                <w:sz w:val="20"/>
                <w:szCs w:val="20"/>
              </w:rPr>
            </w:pPr>
            <w:r w:rsidRPr="00E82DF5">
              <w:rPr>
                <w:rFonts w:ascii="Arial" w:hAnsi="Arial" w:cs="Arial"/>
                <w:b/>
                <w:bCs/>
                <w:i/>
                <w:iCs/>
                <w:sz w:val="20"/>
                <w:szCs w:val="20"/>
              </w:rPr>
              <w:t>Объём финан</w:t>
            </w:r>
          </w:p>
          <w:p w:rsidR="002A0499" w:rsidRPr="00E82DF5" w:rsidRDefault="002A0499" w:rsidP="00D40679">
            <w:pPr>
              <w:spacing w:after="0"/>
              <w:jc w:val="center"/>
              <w:rPr>
                <w:rFonts w:ascii="Arial" w:hAnsi="Arial" w:cs="Arial"/>
                <w:b/>
                <w:bCs/>
                <w:i/>
                <w:iCs/>
                <w:sz w:val="20"/>
                <w:szCs w:val="20"/>
              </w:rPr>
            </w:pPr>
            <w:r w:rsidRPr="00E82DF5">
              <w:rPr>
                <w:rFonts w:ascii="Arial" w:hAnsi="Arial" w:cs="Arial"/>
                <w:b/>
                <w:bCs/>
                <w:i/>
                <w:iCs/>
                <w:sz w:val="20"/>
                <w:szCs w:val="20"/>
              </w:rPr>
              <w:t>сирова</w:t>
            </w:r>
          </w:p>
          <w:p w:rsidR="002A0499" w:rsidRPr="00E82DF5" w:rsidRDefault="002A0499" w:rsidP="00D40679">
            <w:pPr>
              <w:spacing w:after="0"/>
              <w:jc w:val="center"/>
              <w:rPr>
                <w:rFonts w:ascii="Arial" w:hAnsi="Arial" w:cs="Arial"/>
                <w:b/>
                <w:bCs/>
                <w:i/>
                <w:iCs/>
                <w:sz w:val="20"/>
                <w:szCs w:val="20"/>
              </w:rPr>
            </w:pPr>
            <w:r w:rsidRPr="00E82DF5">
              <w:rPr>
                <w:rFonts w:ascii="Arial" w:hAnsi="Arial" w:cs="Arial"/>
                <w:b/>
                <w:bCs/>
                <w:i/>
                <w:iCs/>
                <w:sz w:val="20"/>
                <w:szCs w:val="20"/>
              </w:rPr>
              <w:t>ния мероприятия в теку</w:t>
            </w:r>
          </w:p>
          <w:p w:rsidR="002A0499" w:rsidRPr="00E82DF5" w:rsidRDefault="002A0499" w:rsidP="00D40679">
            <w:pPr>
              <w:spacing w:after="0"/>
              <w:jc w:val="center"/>
              <w:rPr>
                <w:rFonts w:ascii="Arial" w:hAnsi="Arial" w:cs="Arial"/>
                <w:b/>
                <w:bCs/>
                <w:i/>
                <w:iCs/>
                <w:sz w:val="20"/>
                <w:szCs w:val="20"/>
              </w:rPr>
            </w:pPr>
            <w:r w:rsidRPr="00E82DF5">
              <w:rPr>
                <w:rFonts w:ascii="Arial" w:hAnsi="Arial" w:cs="Arial"/>
                <w:b/>
                <w:bCs/>
                <w:i/>
                <w:iCs/>
                <w:sz w:val="20"/>
                <w:szCs w:val="20"/>
              </w:rPr>
              <w:t>щем финан</w:t>
            </w:r>
          </w:p>
          <w:p w:rsidR="002A0499" w:rsidRPr="00E82DF5" w:rsidRDefault="002A0499" w:rsidP="00D40679">
            <w:pPr>
              <w:spacing w:after="0"/>
              <w:jc w:val="center"/>
              <w:rPr>
                <w:rFonts w:ascii="Arial" w:hAnsi="Arial" w:cs="Arial"/>
                <w:b/>
                <w:bCs/>
                <w:i/>
                <w:iCs/>
                <w:sz w:val="20"/>
                <w:szCs w:val="20"/>
              </w:rPr>
            </w:pPr>
            <w:r w:rsidRPr="00E82DF5">
              <w:rPr>
                <w:rFonts w:ascii="Arial" w:hAnsi="Arial" w:cs="Arial"/>
                <w:b/>
                <w:bCs/>
                <w:i/>
                <w:iCs/>
                <w:sz w:val="20"/>
                <w:szCs w:val="20"/>
              </w:rPr>
              <w:t>совом году (тыс. руб.) *</w:t>
            </w:r>
          </w:p>
        </w:tc>
        <w:tc>
          <w:tcPr>
            <w:tcW w:w="950" w:type="dxa"/>
            <w:gridSpan w:val="2"/>
          </w:tcPr>
          <w:p w:rsidR="002A0499" w:rsidRPr="00E82DF5" w:rsidRDefault="002A0499" w:rsidP="00D40679">
            <w:pPr>
              <w:spacing w:after="0"/>
              <w:jc w:val="center"/>
              <w:rPr>
                <w:rFonts w:ascii="Arial" w:hAnsi="Arial" w:cs="Arial"/>
                <w:b/>
                <w:bCs/>
                <w:i/>
                <w:iCs/>
                <w:sz w:val="20"/>
                <w:szCs w:val="20"/>
              </w:rPr>
            </w:pPr>
            <w:r w:rsidRPr="00E82DF5">
              <w:rPr>
                <w:rFonts w:ascii="Arial" w:hAnsi="Arial" w:cs="Arial"/>
                <w:b/>
                <w:bCs/>
                <w:i/>
                <w:iCs/>
                <w:sz w:val="20"/>
                <w:szCs w:val="20"/>
              </w:rPr>
              <w:t>Всего, (тыс. руб.)</w:t>
            </w:r>
          </w:p>
        </w:tc>
        <w:tc>
          <w:tcPr>
            <w:tcW w:w="4320" w:type="dxa"/>
            <w:gridSpan w:val="13"/>
          </w:tcPr>
          <w:p w:rsidR="002A0499" w:rsidRPr="00E82DF5" w:rsidRDefault="002A0499" w:rsidP="00D40679">
            <w:pPr>
              <w:widowControl w:val="0"/>
              <w:autoSpaceDE w:val="0"/>
              <w:autoSpaceDN w:val="0"/>
              <w:adjustRightInd w:val="0"/>
              <w:spacing w:after="0"/>
              <w:jc w:val="center"/>
              <w:outlineLvl w:val="1"/>
              <w:rPr>
                <w:rFonts w:ascii="Arial" w:hAnsi="Arial" w:cs="Arial"/>
                <w:b/>
                <w:bCs/>
                <w:i/>
                <w:iCs/>
                <w:sz w:val="20"/>
                <w:szCs w:val="20"/>
              </w:rPr>
            </w:pPr>
            <w:r w:rsidRPr="00E82DF5">
              <w:rPr>
                <w:rFonts w:ascii="Arial" w:hAnsi="Arial" w:cs="Arial"/>
                <w:b/>
                <w:bCs/>
                <w:i/>
                <w:iCs/>
                <w:sz w:val="20"/>
                <w:szCs w:val="20"/>
              </w:rPr>
              <w:t>Объем финансирования по годам</w:t>
            </w:r>
          </w:p>
          <w:p w:rsidR="002A0499" w:rsidRPr="00E82DF5" w:rsidRDefault="002A0499" w:rsidP="00D40679">
            <w:pPr>
              <w:widowControl w:val="0"/>
              <w:autoSpaceDE w:val="0"/>
              <w:autoSpaceDN w:val="0"/>
              <w:adjustRightInd w:val="0"/>
              <w:spacing w:after="0"/>
              <w:jc w:val="center"/>
              <w:outlineLvl w:val="1"/>
              <w:rPr>
                <w:rFonts w:ascii="Arial" w:hAnsi="Arial" w:cs="Arial"/>
                <w:b/>
                <w:bCs/>
                <w:i/>
                <w:iCs/>
                <w:sz w:val="20"/>
                <w:szCs w:val="20"/>
              </w:rPr>
            </w:pPr>
            <w:r w:rsidRPr="00E82DF5">
              <w:rPr>
                <w:rFonts w:ascii="Arial" w:hAnsi="Arial" w:cs="Arial"/>
                <w:b/>
                <w:bCs/>
                <w:i/>
                <w:iCs/>
                <w:sz w:val="20"/>
                <w:szCs w:val="20"/>
              </w:rPr>
              <w:t>(тыс.руб.)</w:t>
            </w:r>
          </w:p>
        </w:tc>
        <w:tc>
          <w:tcPr>
            <w:tcW w:w="1427" w:type="dxa"/>
          </w:tcPr>
          <w:p w:rsidR="002A0499" w:rsidRPr="00E82DF5" w:rsidRDefault="002A0499" w:rsidP="00D40679">
            <w:pPr>
              <w:widowControl w:val="0"/>
              <w:autoSpaceDE w:val="0"/>
              <w:autoSpaceDN w:val="0"/>
              <w:adjustRightInd w:val="0"/>
              <w:spacing w:after="0"/>
              <w:jc w:val="center"/>
              <w:outlineLvl w:val="1"/>
              <w:rPr>
                <w:rFonts w:ascii="Arial" w:hAnsi="Arial" w:cs="Arial"/>
                <w:b/>
                <w:bCs/>
                <w:i/>
                <w:iCs/>
                <w:sz w:val="20"/>
                <w:szCs w:val="20"/>
              </w:rPr>
            </w:pPr>
            <w:r w:rsidRPr="00E82DF5">
              <w:rPr>
                <w:rFonts w:ascii="Arial" w:hAnsi="Arial" w:cs="Arial"/>
                <w:b/>
                <w:bCs/>
                <w:i/>
                <w:iCs/>
                <w:sz w:val="20"/>
                <w:szCs w:val="20"/>
              </w:rPr>
              <w:t xml:space="preserve">Ответственный </w:t>
            </w:r>
          </w:p>
          <w:p w:rsidR="002A0499" w:rsidRPr="00E82DF5" w:rsidRDefault="002A0499" w:rsidP="00D40679">
            <w:pPr>
              <w:widowControl w:val="0"/>
              <w:autoSpaceDE w:val="0"/>
              <w:autoSpaceDN w:val="0"/>
              <w:adjustRightInd w:val="0"/>
              <w:spacing w:after="0"/>
              <w:jc w:val="center"/>
              <w:outlineLvl w:val="1"/>
              <w:rPr>
                <w:rFonts w:ascii="Arial" w:hAnsi="Arial" w:cs="Arial"/>
                <w:b/>
                <w:bCs/>
                <w:i/>
                <w:iCs/>
                <w:sz w:val="20"/>
                <w:szCs w:val="20"/>
              </w:rPr>
            </w:pPr>
            <w:r w:rsidRPr="00E82DF5">
              <w:rPr>
                <w:rFonts w:ascii="Arial" w:hAnsi="Arial" w:cs="Arial"/>
                <w:b/>
                <w:bCs/>
                <w:i/>
                <w:iCs/>
                <w:sz w:val="20"/>
                <w:szCs w:val="20"/>
              </w:rPr>
              <w:t>за выполнение мероприятия подпрограммы</w:t>
            </w:r>
          </w:p>
        </w:tc>
        <w:tc>
          <w:tcPr>
            <w:tcW w:w="1440" w:type="dxa"/>
          </w:tcPr>
          <w:p w:rsidR="002A0499" w:rsidRPr="00E82DF5" w:rsidRDefault="002A0499" w:rsidP="00D40679">
            <w:pPr>
              <w:widowControl w:val="0"/>
              <w:autoSpaceDE w:val="0"/>
              <w:autoSpaceDN w:val="0"/>
              <w:adjustRightInd w:val="0"/>
              <w:spacing w:after="0"/>
              <w:jc w:val="center"/>
              <w:outlineLvl w:val="1"/>
              <w:rPr>
                <w:rFonts w:ascii="Arial" w:hAnsi="Arial" w:cs="Arial"/>
                <w:b/>
                <w:bCs/>
                <w:i/>
                <w:iCs/>
                <w:sz w:val="20"/>
                <w:szCs w:val="20"/>
              </w:rPr>
            </w:pPr>
            <w:r w:rsidRPr="00E82DF5">
              <w:rPr>
                <w:rFonts w:ascii="Arial" w:hAnsi="Arial" w:cs="Arial"/>
                <w:b/>
                <w:bCs/>
                <w:i/>
                <w:iCs/>
                <w:sz w:val="20"/>
                <w:szCs w:val="20"/>
              </w:rPr>
              <w:t>Результаты выполнения мероприятий подпрограммы</w:t>
            </w:r>
          </w:p>
        </w:tc>
      </w:tr>
      <w:tr w:rsidR="002A0499" w:rsidRPr="00D40679">
        <w:tc>
          <w:tcPr>
            <w:tcW w:w="567" w:type="dxa"/>
          </w:tcPr>
          <w:p w:rsidR="002A0499" w:rsidRPr="00E82DF5" w:rsidRDefault="002A0499" w:rsidP="00D40679">
            <w:pPr>
              <w:widowControl w:val="0"/>
              <w:autoSpaceDE w:val="0"/>
              <w:autoSpaceDN w:val="0"/>
              <w:adjustRightInd w:val="0"/>
              <w:spacing w:after="0"/>
              <w:outlineLvl w:val="1"/>
              <w:rPr>
                <w:rFonts w:ascii="Arial" w:hAnsi="Arial" w:cs="Arial"/>
                <w:b/>
                <w:bCs/>
                <w:i/>
                <w:iCs/>
                <w:sz w:val="20"/>
                <w:szCs w:val="20"/>
              </w:rPr>
            </w:pPr>
          </w:p>
        </w:tc>
        <w:tc>
          <w:tcPr>
            <w:tcW w:w="1773" w:type="dxa"/>
          </w:tcPr>
          <w:p w:rsidR="002A0499" w:rsidRPr="00E82DF5" w:rsidRDefault="002A0499" w:rsidP="00D40679">
            <w:pPr>
              <w:widowControl w:val="0"/>
              <w:autoSpaceDE w:val="0"/>
              <w:autoSpaceDN w:val="0"/>
              <w:adjustRightInd w:val="0"/>
              <w:spacing w:after="0"/>
              <w:outlineLvl w:val="1"/>
              <w:rPr>
                <w:rFonts w:ascii="Arial" w:hAnsi="Arial" w:cs="Arial"/>
                <w:b/>
                <w:bCs/>
                <w:i/>
                <w:iCs/>
                <w:sz w:val="20"/>
                <w:szCs w:val="20"/>
              </w:rPr>
            </w:pPr>
          </w:p>
        </w:tc>
        <w:tc>
          <w:tcPr>
            <w:tcW w:w="1260" w:type="dxa"/>
          </w:tcPr>
          <w:p w:rsidR="002A0499" w:rsidRPr="00E82DF5" w:rsidRDefault="002A0499" w:rsidP="00D40679">
            <w:pPr>
              <w:widowControl w:val="0"/>
              <w:autoSpaceDE w:val="0"/>
              <w:autoSpaceDN w:val="0"/>
              <w:adjustRightInd w:val="0"/>
              <w:spacing w:after="0"/>
              <w:outlineLvl w:val="1"/>
              <w:rPr>
                <w:rFonts w:ascii="Arial" w:hAnsi="Arial" w:cs="Arial"/>
                <w:b/>
                <w:bCs/>
                <w:i/>
                <w:iCs/>
                <w:sz w:val="20"/>
                <w:szCs w:val="20"/>
              </w:rPr>
            </w:pPr>
          </w:p>
        </w:tc>
        <w:tc>
          <w:tcPr>
            <w:tcW w:w="1276" w:type="dxa"/>
          </w:tcPr>
          <w:p w:rsidR="002A0499" w:rsidRPr="00E82DF5" w:rsidRDefault="002A0499" w:rsidP="00D40679">
            <w:pPr>
              <w:widowControl w:val="0"/>
              <w:autoSpaceDE w:val="0"/>
              <w:autoSpaceDN w:val="0"/>
              <w:adjustRightInd w:val="0"/>
              <w:spacing w:after="0"/>
              <w:outlineLvl w:val="1"/>
              <w:rPr>
                <w:rFonts w:ascii="Arial" w:hAnsi="Arial" w:cs="Arial"/>
                <w:b/>
                <w:bCs/>
                <w:i/>
                <w:iCs/>
                <w:sz w:val="20"/>
                <w:szCs w:val="20"/>
              </w:rPr>
            </w:pPr>
          </w:p>
        </w:tc>
        <w:tc>
          <w:tcPr>
            <w:tcW w:w="992" w:type="dxa"/>
          </w:tcPr>
          <w:p w:rsidR="002A0499" w:rsidRPr="00E82DF5" w:rsidRDefault="002A0499" w:rsidP="00D40679">
            <w:pPr>
              <w:widowControl w:val="0"/>
              <w:autoSpaceDE w:val="0"/>
              <w:autoSpaceDN w:val="0"/>
              <w:adjustRightInd w:val="0"/>
              <w:spacing w:after="0"/>
              <w:outlineLvl w:val="1"/>
              <w:rPr>
                <w:rFonts w:ascii="Arial" w:hAnsi="Arial" w:cs="Arial"/>
                <w:b/>
                <w:bCs/>
                <w:i/>
                <w:iCs/>
                <w:sz w:val="20"/>
                <w:szCs w:val="20"/>
              </w:rPr>
            </w:pPr>
          </w:p>
        </w:tc>
        <w:tc>
          <w:tcPr>
            <w:tcW w:w="992" w:type="dxa"/>
          </w:tcPr>
          <w:p w:rsidR="002A0499" w:rsidRPr="00E82DF5" w:rsidRDefault="002A0499" w:rsidP="00D40679">
            <w:pPr>
              <w:widowControl w:val="0"/>
              <w:autoSpaceDE w:val="0"/>
              <w:autoSpaceDN w:val="0"/>
              <w:adjustRightInd w:val="0"/>
              <w:spacing w:after="0"/>
              <w:outlineLvl w:val="1"/>
              <w:rPr>
                <w:rFonts w:ascii="Arial" w:hAnsi="Arial" w:cs="Arial"/>
                <w:b/>
                <w:bCs/>
                <w:i/>
                <w:iCs/>
                <w:sz w:val="20"/>
                <w:szCs w:val="20"/>
              </w:rPr>
            </w:pPr>
          </w:p>
        </w:tc>
        <w:tc>
          <w:tcPr>
            <w:tcW w:w="950" w:type="dxa"/>
            <w:gridSpan w:val="2"/>
          </w:tcPr>
          <w:p w:rsidR="002A0499" w:rsidRPr="00E82DF5" w:rsidRDefault="002A0499" w:rsidP="00D40679">
            <w:pPr>
              <w:widowControl w:val="0"/>
              <w:autoSpaceDE w:val="0"/>
              <w:autoSpaceDN w:val="0"/>
              <w:adjustRightInd w:val="0"/>
              <w:spacing w:after="0"/>
              <w:outlineLvl w:val="1"/>
              <w:rPr>
                <w:rFonts w:ascii="Arial" w:hAnsi="Arial" w:cs="Arial"/>
                <w:b/>
                <w:bCs/>
                <w:i/>
                <w:iCs/>
                <w:sz w:val="20"/>
                <w:szCs w:val="20"/>
              </w:rPr>
            </w:pPr>
          </w:p>
        </w:tc>
        <w:tc>
          <w:tcPr>
            <w:tcW w:w="851" w:type="dxa"/>
            <w:gridSpan w:val="3"/>
          </w:tcPr>
          <w:p w:rsidR="002A0499" w:rsidRPr="00E82DF5" w:rsidRDefault="002A0499" w:rsidP="00D40679">
            <w:pPr>
              <w:widowControl w:val="0"/>
              <w:autoSpaceDE w:val="0"/>
              <w:autoSpaceDN w:val="0"/>
              <w:adjustRightInd w:val="0"/>
              <w:spacing w:after="0"/>
              <w:outlineLvl w:val="1"/>
              <w:rPr>
                <w:rFonts w:ascii="Arial" w:hAnsi="Arial" w:cs="Arial"/>
                <w:b/>
                <w:bCs/>
                <w:i/>
                <w:iCs/>
                <w:sz w:val="20"/>
                <w:szCs w:val="20"/>
              </w:rPr>
            </w:pPr>
            <w:r w:rsidRPr="00E82DF5">
              <w:rPr>
                <w:rFonts w:ascii="Arial" w:hAnsi="Arial" w:cs="Arial"/>
                <w:b/>
                <w:bCs/>
                <w:i/>
                <w:iCs/>
                <w:sz w:val="20"/>
                <w:szCs w:val="20"/>
              </w:rPr>
              <w:t>2014</w:t>
            </w:r>
          </w:p>
        </w:tc>
        <w:tc>
          <w:tcPr>
            <w:tcW w:w="850" w:type="dxa"/>
            <w:gridSpan w:val="3"/>
          </w:tcPr>
          <w:p w:rsidR="002A0499" w:rsidRPr="00E82DF5" w:rsidRDefault="002A0499" w:rsidP="00D40679">
            <w:pPr>
              <w:widowControl w:val="0"/>
              <w:autoSpaceDE w:val="0"/>
              <w:autoSpaceDN w:val="0"/>
              <w:adjustRightInd w:val="0"/>
              <w:spacing w:after="0"/>
              <w:outlineLvl w:val="1"/>
              <w:rPr>
                <w:rFonts w:ascii="Arial" w:hAnsi="Arial" w:cs="Arial"/>
                <w:b/>
                <w:bCs/>
                <w:i/>
                <w:iCs/>
                <w:sz w:val="20"/>
                <w:szCs w:val="20"/>
              </w:rPr>
            </w:pPr>
            <w:r w:rsidRPr="00E82DF5">
              <w:rPr>
                <w:rFonts w:ascii="Arial" w:hAnsi="Arial" w:cs="Arial"/>
                <w:b/>
                <w:bCs/>
                <w:i/>
                <w:iCs/>
                <w:sz w:val="20"/>
                <w:szCs w:val="20"/>
              </w:rPr>
              <w:t>2015</w:t>
            </w:r>
          </w:p>
        </w:tc>
        <w:tc>
          <w:tcPr>
            <w:tcW w:w="851" w:type="dxa"/>
            <w:gridSpan w:val="3"/>
          </w:tcPr>
          <w:p w:rsidR="002A0499" w:rsidRPr="00E82DF5" w:rsidRDefault="002A0499" w:rsidP="00D40679">
            <w:pPr>
              <w:widowControl w:val="0"/>
              <w:autoSpaceDE w:val="0"/>
              <w:autoSpaceDN w:val="0"/>
              <w:adjustRightInd w:val="0"/>
              <w:spacing w:after="0"/>
              <w:outlineLvl w:val="1"/>
              <w:rPr>
                <w:rFonts w:ascii="Arial" w:hAnsi="Arial" w:cs="Arial"/>
                <w:b/>
                <w:bCs/>
                <w:i/>
                <w:iCs/>
                <w:sz w:val="20"/>
                <w:szCs w:val="20"/>
              </w:rPr>
            </w:pPr>
            <w:r w:rsidRPr="00E82DF5">
              <w:rPr>
                <w:rFonts w:ascii="Arial" w:hAnsi="Arial" w:cs="Arial"/>
                <w:b/>
                <w:bCs/>
                <w:i/>
                <w:iCs/>
                <w:sz w:val="20"/>
                <w:szCs w:val="20"/>
              </w:rPr>
              <w:t>2016</w:t>
            </w:r>
          </w:p>
        </w:tc>
        <w:tc>
          <w:tcPr>
            <w:tcW w:w="751" w:type="dxa"/>
            <w:gridSpan w:val="2"/>
          </w:tcPr>
          <w:p w:rsidR="002A0499" w:rsidRPr="00E82DF5" w:rsidRDefault="002A0499" w:rsidP="00D40679">
            <w:pPr>
              <w:widowControl w:val="0"/>
              <w:autoSpaceDE w:val="0"/>
              <w:autoSpaceDN w:val="0"/>
              <w:adjustRightInd w:val="0"/>
              <w:spacing w:after="0"/>
              <w:outlineLvl w:val="1"/>
              <w:rPr>
                <w:rFonts w:ascii="Arial" w:hAnsi="Arial" w:cs="Arial"/>
                <w:b/>
                <w:bCs/>
                <w:i/>
                <w:iCs/>
                <w:sz w:val="20"/>
                <w:szCs w:val="20"/>
              </w:rPr>
            </w:pPr>
            <w:r w:rsidRPr="00E82DF5">
              <w:rPr>
                <w:rFonts w:ascii="Arial" w:hAnsi="Arial" w:cs="Arial"/>
                <w:b/>
                <w:bCs/>
                <w:i/>
                <w:iCs/>
                <w:sz w:val="20"/>
                <w:szCs w:val="20"/>
              </w:rPr>
              <w:t>2017</w:t>
            </w:r>
          </w:p>
        </w:tc>
        <w:tc>
          <w:tcPr>
            <w:tcW w:w="1017" w:type="dxa"/>
            <w:gridSpan w:val="2"/>
          </w:tcPr>
          <w:p w:rsidR="002A0499" w:rsidRPr="00E82DF5" w:rsidRDefault="002A0499" w:rsidP="00D40679">
            <w:pPr>
              <w:widowControl w:val="0"/>
              <w:autoSpaceDE w:val="0"/>
              <w:autoSpaceDN w:val="0"/>
              <w:adjustRightInd w:val="0"/>
              <w:spacing w:after="0"/>
              <w:outlineLvl w:val="1"/>
              <w:rPr>
                <w:rFonts w:ascii="Arial" w:hAnsi="Arial" w:cs="Arial"/>
                <w:b/>
                <w:bCs/>
                <w:i/>
                <w:iCs/>
                <w:sz w:val="20"/>
                <w:szCs w:val="20"/>
              </w:rPr>
            </w:pPr>
            <w:r w:rsidRPr="00E82DF5">
              <w:rPr>
                <w:rFonts w:ascii="Arial" w:hAnsi="Arial" w:cs="Arial"/>
                <w:b/>
                <w:bCs/>
                <w:i/>
                <w:iCs/>
                <w:sz w:val="20"/>
                <w:szCs w:val="20"/>
              </w:rPr>
              <w:t>2018</w:t>
            </w:r>
          </w:p>
        </w:tc>
        <w:tc>
          <w:tcPr>
            <w:tcW w:w="1427" w:type="dxa"/>
          </w:tcPr>
          <w:p w:rsidR="002A0499" w:rsidRPr="00E82DF5" w:rsidRDefault="002A0499" w:rsidP="00D40679">
            <w:pPr>
              <w:widowControl w:val="0"/>
              <w:autoSpaceDE w:val="0"/>
              <w:autoSpaceDN w:val="0"/>
              <w:adjustRightInd w:val="0"/>
              <w:spacing w:after="0"/>
              <w:outlineLvl w:val="1"/>
              <w:rPr>
                <w:rFonts w:ascii="Arial" w:hAnsi="Arial" w:cs="Arial"/>
                <w:b/>
                <w:bCs/>
                <w:i/>
                <w:iCs/>
                <w:sz w:val="20"/>
                <w:szCs w:val="20"/>
              </w:rPr>
            </w:pPr>
          </w:p>
        </w:tc>
        <w:tc>
          <w:tcPr>
            <w:tcW w:w="1440" w:type="dxa"/>
          </w:tcPr>
          <w:p w:rsidR="002A0499" w:rsidRPr="00E82DF5" w:rsidRDefault="002A0499" w:rsidP="00D40679">
            <w:pPr>
              <w:widowControl w:val="0"/>
              <w:autoSpaceDE w:val="0"/>
              <w:autoSpaceDN w:val="0"/>
              <w:adjustRightInd w:val="0"/>
              <w:spacing w:after="0"/>
              <w:outlineLvl w:val="1"/>
              <w:rPr>
                <w:rFonts w:ascii="Arial" w:hAnsi="Arial" w:cs="Arial"/>
                <w:b/>
                <w:bCs/>
                <w:i/>
                <w:iCs/>
                <w:sz w:val="20"/>
                <w:szCs w:val="20"/>
              </w:rPr>
            </w:pPr>
          </w:p>
        </w:tc>
      </w:tr>
      <w:tr w:rsidR="002A0499" w:rsidRPr="00D40679">
        <w:tc>
          <w:tcPr>
            <w:tcW w:w="567" w:type="dxa"/>
          </w:tcPr>
          <w:p w:rsidR="002A0499" w:rsidRPr="00E82DF5" w:rsidRDefault="002A0499" w:rsidP="00D40679">
            <w:pPr>
              <w:widowControl w:val="0"/>
              <w:autoSpaceDE w:val="0"/>
              <w:autoSpaceDN w:val="0"/>
              <w:adjustRightInd w:val="0"/>
              <w:spacing w:after="0"/>
              <w:outlineLvl w:val="1"/>
              <w:rPr>
                <w:rFonts w:ascii="Arial" w:hAnsi="Arial" w:cs="Arial"/>
                <w:sz w:val="20"/>
                <w:szCs w:val="20"/>
              </w:rPr>
            </w:pPr>
            <w:r w:rsidRPr="00E82DF5">
              <w:rPr>
                <w:rFonts w:ascii="Arial" w:hAnsi="Arial" w:cs="Arial"/>
                <w:sz w:val="20"/>
                <w:szCs w:val="20"/>
              </w:rPr>
              <w:t>1.</w:t>
            </w:r>
          </w:p>
        </w:tc>
        <w:tc>
          <w:tcPr>
            <w:tcW w:w="1773" w:type="dxa"/>
          </w:tcPr>
          <w:p w:rsidR="002A0499" w:rsidRPr="00E82DF5" w:rsidRDefault="002A0499" w:rsidP="00D40679">
            <w:pPr>
              <w:widowControl w:val="0"/>
              <w:autoSpaceDE w:val="0"/>
              <w:autoSpaceDN w:val="0"/>
              <w:adjustRightInd w:val="0"/>
              <w:spacing w:after="0"/>
              <w:outlineLvl w:val="1"/>
              <w:rPr>
                <w:rFonts w:ascii="Arial" w:hAnsi="Arial" w:cs="Arial"/>
                <w:sz w:val="20"/>
                <w:szCs w:val="20"/>
              </w:rPr>
            </w:pPr>
            <w:r w:rsidRPr="00E82DF5">
              <w:rPr>
                <w:rFonts w:ascii="Arial" w:hAnsi="Arial" w:cs="Arial"/>
                <w:sz w:val="20"/>
                <w:szCs w:val="20"/>
              </w:rPr>
              <w:t>Реализация общесистемных мер по снижению административных барьеров и повышению доступности государственных и муниципальных услуг в Клинском муниципальном районе</w:t>
            </w:r>
          </w:p>
        </w:tc>
        <w:tc>
          <w:tcPr>
            <w:tcW w:w="1260" w:type="dxa"/>
          </w:tcPr>
          <w:p w:rsidR="002A0499" w:rsidRPr="00E82DF5" w:rsidRDefault="002A0499" w:rsidP="00D40679">
            <w:pPr>
              <w:widowControl w:val="0"/>
              <w:autoSpaceDE w:val="0"/>
              <w:autoSpaceDN w:val="0"/>
              <w:adjustRightInd w:val="0"/>
              <w:spacing w:after="0"/>
              <w:outlineLvl w:val="1"/>
              <w:rPr>
                <w:rFonts w:ascii="Arial" w:hAnsi="Arial" w:cs="Arial"/>
                <w:sz w:val="20"/>
                <w:szCs w:val="20"/>
              </w:rPr>
            </w:pPr>
          </w:p>
        </w:tc>
        <w:tc>
          <w:tcPr>
            <w:tcW w:w="1276" w:type="dxa"/>
          </w:tcPr>
          <w:p w:rsidR="002A0499" w:rsidRPr="00E82DF5" w:rsidRDefault="002A0499" w:rsidP="00D40679">
            <w:pPr>
              <w:spacing w:after="0"/>
              <w:jc w:val="center"/>
              <w:rPr>
                <w:rFonts w:ascii="Arial" w:hAnsi="Arial" w:cs="Arial"/>
                <w:sz w:val="20"/>
                <w:szCs w:val="20"/>
              </w:rPr>
            </w:pPr>
            <w:r w:rsidRPr="00E82DF5">
              <w:rPr>
                <w:rFonts w:ascii="Arial" w:hAnsi="Arial" w:cs="Arial"/>
                <w:sz w:val="20"/>
                <w:szCs w:val="20"/>
              </w:rPr>
              <w:t>Средства бюджета Клинского муниципального района</w:t>
            </w:r>
          </w:p>
        </w:tc>
        <w:tc>
          <w:tcPr>
            <w:tcW w:w="992" w:type="dxa"/>
          </w:tcPr>
          <w:p w:rsidR="002A0499" w:rsidRPr="00E82DF5" w:rsidRDefault="002A0499" w:rsidP="00D40679">
            <w:pPr>
              <w:spacing w:after="0"/>
              <w:jc w:val="center"/>
              <w:rPr>
                <w:rFonts w:ascii="Arial" w:hAnsi="Arial" w:cs="Arial"/>
                <w:sz w:val="20"/>
                <w:szCs w:val="20"/>
              </w:rPr>
            </w:pPr>
            <w:r w:rsidRPr="00E82DF5">
              <w:rPr>
                <w:rFonts w:ascii="Arial" w:hAnsi="Arial" w:cs="Arial"/>
                <w:sz w:val="20"/>
                <w:szCs w:val="20"/>
              </w:rPr>
              <w:t>2014-2018 годы.</w:t>
            </w:r>
          </w:p>
        </w:tc>
        <w:tc>
          <w:tcPr>
            <w:tcW w:w="6262" w:type="dxa"/>
            <w:gridSpan w:val="16"/>
          </w:tcPr>
          <w:p w:rsidR="002A0499" w:rsidRPr="00E82DF5" w:rsidRDefault="002A0499" w:rsidP="00D40679">
            <w:pPr>
              <w:widowControl w:val="0"/>
              <w:autoSpaceDE w:val="0"/>
              <w:autoSpaceDN w:val="0"/>
              <w:adjustRightInd w:val="0"/>
              <w:spacing w:after="0"/>
              <w:jc w:val="center"/>
              <w:outlineLvl w:val="1"/>
              <w:rPr>
                <w:rFonts w:ascii="Arial" w:hAnsi="Arial" w:cs="Arial"/>
                <w:sz w:val="20"/>
                <w:szCs w:val="20"/>
              </w:rPr>
            </w:pPr>
            <w:r w:rsidRPr="00E82DF5">
              <w:rPr>
                <w:rFonts w:ascii="Arial" w:hAnsi="Arial" w:cs="Arial"/>
                <w:sz w:val="20"/>
                <w:szCs w:val="20"/>
              </w:rPr>
              <w:t>не требует финансирования</w:t>
            </w:r>
          </w:p>
        </w:tc>
        <w:tc>
          <w:tcPr>
            <w:tcW w:w="1427" w:type="dxa"/>
          </w:tcPr>
          <w:p w:rsidR="002A0499" w:rsidRPr="00E82DF5" w:rsidRDefault="002A0499" w:rsidP="00D40679">
            <w:pPr>
              <w:widowControl w:val="0"/>
              <w:autoSpaceDE w:val="0"/>
              <w:autoSpaceDN w:val="0"/>
              <w:adjustRightInd w:val="0"/>
              <w:spacing w:after="0"/>
              <w:jc w:val="center"/>
              <w:outlineLvl w:val="1"/>
              <w:rPr>
                <w:rFonts w:ascii="Arial" w:hAnsi="Arial" w:cs="Arial"/>
                <w:sz w:val="20"/>
                <w:szCs w:val="20"/>
              </w:rPr>
            </w:pPr>
            <w:r w:rsidRPr="00E82DF5">
              <w:rPr>
                <w:rFonts w:ascii="Arial" w:hAnsi="Arial" w:cs="Arial"/>
                <w:sz w:val="20"/>
                <w:szCs w:val="20"/>
              </w:rPr>
              <w:t>Администрация Клинского муниципального района, структурные подразделения АКМР предоставляющие муниципальные услуги</w:t>
            </w:r>
          </w:p>
        </w:tc>
        <w:tc>
          <w:tcPr>
            <w:tcW w:w="1440" w:type="dxa"/>
          </w:tcPr>
          <w:p w:rsidR="002A0499" w:rsidRPr="00E82DF5" w:rsidRDefault="002A0499" w:rsidP="00D40679">
            <w:pPr>
              <w:widowControl w:val="0"/>
              <w:autoSpaceDE w:val="0"/>
              <w:autoSpaceDN w:val="0"/>
              <w:adjustRightInd w:val="0"/>
              <w:spacing w:after="0"/>
              <w:jc w:val="center"/>
              <w:outlineLvl w:val="1"/>
              <w:rPr>
                <w:rFonts w:ascii="Arial" w:hAnsi="Arial" w:cs="Arial"/>
                <w:sz w:val="20"/>
                <w:szCs w:val="20"/>
              </w:rPr>
            </w:pPr>
          </w:p>
        </w:tc>
      </w:tr>
      <w:tr w:rsidR="002A0499" w:rsidRPr="00D40679">
        <w:tc>
          <w:tcPr>
            <w:tcW w:w="567" w:type="dxa"/>
          </w:tcPr>
          <w:p w:rsidR="002A0499" w:rsidRPr="00E82DF5" w:rsidRDefault="002A0499" w:rsidP="00D40679">
            <w:pPr>
              <w:widowControl w:val="0"/>
              <w:autoSpaceDE w:val="0"/>
              <w:autoSpaceDN w:val="0"/>
              <w:adjustRightInd w:val="0"/>
              <w:spacing w:after="0"/>
              <w:jc w:val="center"/>
              <w:outlineLvl w:val="1"/>
              <w:rPr>
                <w:rFonts w:ascii="Arial" w:hAnsi="Arial" w:cs="Arial"/>
                <w:sz w:val="20"/>
                <w:szCs w:val="20"/>
              </w:rPr>
            </w:pPr>
            <w:r w:rsidRPr="00E82DF5">
              <w:rPr>
                <w:rFonts w:ascii="Arial" w:hAnsi="Arial" w:cs="Arial"/>
                <w:sz w:val="20"/>
                <w:szCs w:val="20"/>
              </w:rPr>
              <w:t>1.1.</w:t>
            </w:r>
          </w:p>
        </w:tc>
        <w:tc>
          <w:tcPr>
            <w:tcW w:w="1773" w:type="dxa"/>
          </w:tcPr>
          <w:p w:rsidR="002A0499" w:rsidRPr="00E82DF5" w:rsidRDefault="002A0499" w:rsidP="00D40679">
            <w:pPr>
              <w:spacing w:after="0"/>
              <w:rPr>
                <w:rFonts w:ascii="Arial" w:hAnsi="Arial" w:cs="Arial"/>
                <w:sz w:val="20"/>
                <w:szCs w:val="20"/>
              </w:rPr>
            </w:pPr>
            <w:r w:rsidRPr="00E82DF5">
              <w:rPr>
                <w:rFonts w:ascii="Arial" w:hAnsi="Arial" w:cs="Arial"/>
                <w:sz w:val="20"/>
                <w:szCs w:val="20"/>
              </w:rPr>
              <w:t>Приведение нормативных правовых актов Клинского муниципального района в соответствие с требованиями Федерального закона от 27.07.2010 № 210-ФЗ</w:t>
            </w:r>
          </w:p>
        </w:tc>
        <w:tc>
          <w:tcPr>
            <w:tcW w:w="1260" w:type="dxa"/>
          </w:tcPr>
          <w:p w:rsidR="002A0499" w:rsidRPr="00E82DF5" w:rsidRDefault="002A0499" w:rsidP="00D40679">
            <w:pPr>
              <w:spacing w:after="0"/>
              <w:rPr>
                <w:rFonts w:ascii="Arial" w:hAnsi="Arial" w:cs="Arial"/>
                <w:sz w:val="20"/>
                <w:szCs w:val="20"/>
              </w:rPr>
            </w:pPr>
            <w:r w:rsidRPr="00E82DF5">
              <w:rPr>
                <w:rFonts w:ascii="Arial" w:hAnsi="Arial" w:cs="Arial"/>
                <w:sz w:val="20"/>
                <w:szCs w:val="20"/>
              </w:rPr>
              <w:t>1. Анализ нормативных правовых актов Клинского муниципального района на соответствие требованиям 210-ФЗ</w:t>
            </w:r>
            <w:r w:rsidRPr="00E82DF5">
              <w:rPr>
                <w:rFonts w:ascii="Arial" w:hAnsi="Arial" w:cs="Arial"/>
                <w:sz w:val="20"/>
                <w:szCs w:val="20"/>
              </w:rPr>
              <w:br/>
              <w:t xml:space="preserve">2. Внесение необходимых изменений в нормативные правовые акты, содержащие несоответствие требованиям </w:t>
            </w:r>
          </w:p>
          <w:p w:rsidR="002A0499" w:rsidRPr="00E82DF5" w:rsidRDefault="002A0499" w:rsidP="00D40679">
            <w:pPr>
              <w:spacing w:after="0"/>
              <w:rPr>
                <w:rFonts w:ascii="Arial" w:hAnsi="Arial" w:cs="Arial"/>
                <w:sz w:val="20"/>
                <w:szCs w:val="20"/>
              </w:rPr>
            </w:pPr>
            <w:r w:rsidRPr="00E82DF5">
              <w:rPr>
                <w:rFonts w:ascii="Arial" w:hAnsi="Arial" w:cs="Arial"/>
                <w:sz w:val="20"/>
                <w:szCs w:val="20"/>
              </w:rPr>
              <w:t>210-ФЗ</w:t>
            </w:r>
          </w:p>
        </w:tc>
        <w:tc>
          <w:tcPr>
            <w:tcW w:w="1276" w:type="dxa"/>
          </w:tcPr>
          <w:p w:rsidR="002A0499" w:rsidRPr="00E82DF5" w:rsidRDefault="002A0499" w:rsidP="00D40679">
            <w:pPr>
              <w:spacing w:after="0"/>
              <w:jc w:val="center"/>
              <w:rPr>
                <w:rFonts w:ascii="Arial" w:hAnsi="Arial" w:cs="Arial"/>
                <w:sz w:val="20"/>
                <w:szCs w:val="20"/>
              </w:rPr>
            </w:pPr>
            <w:r w:rsidRPr="00E82DF5">
              <w:rPr>
                <w:rFonts w:ascii="Arial" w:hAnsi="Arial" w:cs="Arial"/>
                <w:sz w:val="20"/>
                <w:szCs w:val="20"/>
              </w:rPr>
              <w:t>Средства бюджета Клинского муниципального района</w:t>
            </w:r>
          </w:p>
        </w:tc>
        <w:tc>
          <w:tcPr>
            <w:tcW w:w="992" w:type="dxa"/>
          </w:tcPr>
          <w:p w:rsidR="002A0499" w:rsidRPr="00E82DF5" w:rsidRDefault="002A0499" w:rsidP="00D40679">
            <w:pPr>
              <w:spacing w:after="0"/>
              <w:jc w:val="center"/>
              <w:rPr>
                <w:rFonts w:ascii="Arial" w:hAnsi="Arial" w:cs="Arial"/>
                <w:sz w:val="20"/>
                <w:szCs w:val="20"/>
              </w:rPr>
            </w:pPr>
            <w:r w:rsidRPr="00E82DF5">
              <w:rPr>
                <w:rFonts w:ascii="Arial" w:hAnsi="Arial" w:cs="Arial"/>
                <w:sz w:val="20"/>
                <w:szCs w:val="20"/>
              </w:rPr>
              <w:t>2014-2018 годы.</w:t>
            </w:r>
          </w:p>
        </w:tc>
        <w:tc>
          <w:tcPr>
            <w:tcW w:w="6262" w:type="dxa"/>
            <w:gridSpan w:val="16"/>
          </w:tcPr>
          <w:p w:rsidR="002A0499" w:rsidRPr="00E82DF5" w:rsidRDefault="002A0499" w:rsidP="00D40679">
            <w:pPr>
              <w:widowControl w:val="0"/>
              <w:autoSpaceDE w:val="0"/>
              <w:autoSpaceDN w:val="0"/>
              <w:adjustRightInd w:val="0"/>
              <w:spacing w:after="0"/>
              <w:jc w:val="center"/>
              <w:outlineLvl w:val="1"/>
              <w:rPr>
                <w:rFonts w:ascii="Arial" w:hAnsi="Arial" w:cs="Arial"/>
                <w:sz w:val="20"/>
                <w:szCs w:val="20"/>
              </w:rPr>
            </w:pPr>
            <w:r w:rsidRPr="00E82DF5">
              <w:rPr>
                <w:rFonts w:ascii="Arial" w:hAnsi="Arial" w:cs="Arial"/>
                <w:sz w:val="20"/>
                <w:szCs w:val="20"/>
              </w:rPr>
              <w:t>не требует финансирования</w:t>
            </w:r>
          </w:p>
        </w:tc>
        <w:tc>
          <w:tcPr>
            <w:tcW w:w="1427" w:type="dxa"/>
          </w:tcPr>
          <w:p w:rsidR="002A0499" w:rsidRPr="00E82DF5" w:rsidRDefault="002A0499" w:rsidP="00D40679">
            <w:pPr>
              <w:widowControl w:val="0"/>
              <w:autoSpaceDE w:val="0"/>
              <w:autoSpaceDN w:val="0"/>
              <w:adjustRightInd w:val="0"/>
              <w:spacing w:after="0"/>
              <w:jc w:val="center"/>
              <w:outlineLvl w:val="1"/>
              <w:rPr>
                <w:rFonts w:ascii="Arial" w:hAnsi="Arial" w:cs="Arial"/>
                <w:sz w:val="20"/>
                <w:szCs w:val="20"/>
              </w:rPr>
            </w:pPr>
          </w:p>
        </w:tc>
        <w:tc>
          <w:tcPr>
            <w:tcW w:w="1440" w:type="dxa"/>
          </w:tcPr>
          <w:p w:rsidR="002A0499" w:rsidRPr="00E82DF5" w:rsidRDefault="002A0499" w:rsidP="00D40679">
            <w:pPr>
              <w:widowControl w:val="0"/>
              <w:autoSpaceDE w:val="0"/>
              <w:autoSpaceDN w:val="0"/>
              <w:adjustRightInd w:val="0"/>
              <w:spacing w:after="0"/>
              <w:jc w:val="center"/>
              <w:outlineLvl w:val="1"/>
              <w:rPr>
                <w:rFonts w:ascii="Arial" w:hAnsi="Arial" w:cs="Arial"/>
                <w:sz w:val="20"/>
                <w:szCs w:val="20"/>
              </w:rPr>
            </w:pPr>
            <w:r w:rsidRPr="00E82DF5">
              <w:rPr>
                <w:rFonts w:ascii="Arial" w:hAnsi="Arial" w:cs="Arial"/>
                <w:sz w:val="20"/>
                <w:szCs w:val="20"/>
              </w:rPr>
              <w:t>Утвержденные нормативные правовые акты Администрация клинского муниципального района в соответствие с требованиями Федерального закона от 27.07.2010 №210-ФЗ</w:t>
            </w:r>
          </w:p>
        </w:tc>
      </w:tr>
      <w:tr w:rsidR="002A0499" w:rsidRPr="00D40679">
        <w:tc>
          <w:tcPr>
            <w:tcW w:w="567" w:type="dxa"/>
          </w:tcPr>
          <w:p w:rsidR="002A0499" w:rsidRPr="00E82DF5" w:rsidRDefault="002A0499" w:rsidP="00D40679">
            <w:pPr>
              <w:widowControl w:val="0"/>
              <w:autoSpaceDE w:val="0"/>
              <w:autoSpaceDN w:val="0"/>
              <w:adjustRightInd w:val="0"/>
              <w:spacing w:after="0"/>
              <w:jc w:val="center"/>
              <w:outlineLvl w:val="1"/>
              <w:rPr>
                <w:rFonts w:ascii="Arial" w:hAnsi="Arial" w:cs="Arial"/>
                <w:sz w:val="20"/>
                <w:szCs w:val="20"/>
              </w:rPr>
            </w:pPr>
            <w:r w:rsidRPr="00E82DF5">
              <w:rPr>
                <w:rFonts w:ascii="Arial" w:hAnsi="Arial" w:cs="Arial"/>
                <w:sz w:val="20"/>
                <w:szCs w:val="20"/>
              </w:rPr>
              <w:t>1.2.</w:t>
            </w:r>
          </w:p>
        </w:tc>
        <w:tc>
          <w:tcPr>
            <w:tcW w:w="1773" w:type="dxa"/>
          </w:tcPr>
          <w:p w:rsidR="002A0499" w:rsidRPr="00E82DF5" w:rsidRDefault="002A0499" w:rsidP="00D40679">
            <w:pPr>
              <w:spacing w:after="0"/>
              <w:rPr>
                <w:rFonts w:ascii="Arial" w:hAnsi="Arial" w:cs="Arial"/>
                <w:sz w:val="20"/>
                <w:szCs w:val="20"/>
              </w:rPr>
            </w:pPr>
            <w:r w:rsidRPr="00E82DF5">
              <w:rPr>
                <w:rFonts w:ascii="Arial" w:hAnsi="Arial" w:cs="Arial"/>
                <w:sz w:val="20"/>
                <w:szCs w:val="20"/>
              </w:rPr>
              <w:t>Установление порядка досудебного (внесудебного) обжалования в административных регламентах оказания муниципальных услуг</w:t>
            </w:r>
          </w:p>
        </w:tc>
        <w:tc>
          <w:tcPr>
            <w:tcW w:w="1260" w:type="dxa"/>
          </w:tcPr>
          <w:p w:rsidR="002A0499" w:rsidRPr="00E82DF5" w:rsidRDefault="002A0499" w:rsidP="00D40679">
            <w:pPr>
              <w:spacing w:after="0"/>
              <w:rPr>
                <w:rFonts w:ascii="Arial" w:hAnsi="Arial" w:cs="Arial"/>
                <w:sz w:val="20"/>
                <w:szCs w:val="20"/>
              </w:rPr>
            </w:pPr>
            <w:r w:rsidRPr="00E82DF5">
              <w:rPr>
                <w:rFonts w:ascii="Arial" w:hAnsi="Arial" w:cs="Arial"/>
                <w:sz w:val="20"/>
                <w:szCs w:val="20"/>
              </w:rPr>
              <w:t>Внесение дополнений в административные регламенты государственных услуг в части порядка досудебного (внесудебного) обжалования действий органов, предоставляющих услуги</w:t>
            </w:r>
          </w:p>
        </w:tc>
        <w:tc>
          <w:tcPr>
            <w:tcW w:w="1276" w:type="dxa"/>
          </w:tcPr>
          <w:p w:rsidR="002A0499" w:rsidRPr="00E82DF5" w:rsidRDefault="002A0499" w:rsidP="00D40679">
            <w:pPr>
              <w:spacing w:after="0"/>
              <w:jc w:val="center"/>
              <w:rPr>
                <w:rFonts w:ascii="Arial" w:hAnsi="Arial" w:cs="Arial"/>
                <w:sz w:val="20"/>
                <w:szCs w:val="20"/>
              </w:rPr>
            </w:pPr>
            <w:r w:rsidRPr="00E82DF5">
              <w:rPr>
                <w:rFonts w:ascii="Arial" w:hAnsi="Arial" w:cs="Arial"/>
                <w:sz w:val="20"/>
                <w:szCs w:val="20"/>
              </w:rPr>
              <w:t>Средства бюджета Клинского муниципального района</w:t>
            </w:r>
          </w:p>
        </w:tc>
        <w:tc>
          <w:tcPr>
            <w:tcW w:w="992" w:type="dxa"/>
          </w:tcPr>
          <w:p w:rsidR="002A0499" w:rsidRPr="00E82DF5" w:rsidRDefault="002A0499" w:rsidP="00D40679">
            <w:pPr>
              <w:spacing w:after="0"/>
              <w:jc w:val="center"/>
              <w:rPr>
                <w:rFonts w:ascii="Arial" w:hAnsi="Arial" w:cs="Arial"/>
                <w:sz w:val="20"/>
                <w:szCs w:val="20"/>
              </w:rPr>
            </w:pPr>
            <w:r w:rsidRPr="00E82DF5">
              <w:rPr>
                <w:rFonts w:ascii="Arial" w:hAnsi="Arial" w:cs="Arial"/>
                <w:sz w:val="20"/>
                <w:szCs w:val="20"/>
              </w:rPr>
              <w:t>2014-2018 годы.</w:t>
            </w:r>
          </w:p>
        </w:tc>
        <w:tc>
          <w:tcPr>
            <w:tcW w:w="6262" w:type="dxa"/>
            <w:gridSpan w:val="16"/>
          </w:tcPr>
          <w:p w:rsidR="002A0499" w:rsidRPr="00E82DF5" w:rsidRDefault="002A0499" w:rsidP="00D40679">
            <w:pPr>
              <w:widowControl w:val="0"/>
              <w:autoSpaceDE w:val="0"/>
              <w:autoSpaceDN w:val="0"/>
              <w:adjustRightInd w:val="0"/>
              <w:spacing w:after="0"/>
              <w:jc w:val="center"/>
              <w:outlineLvl w:val="1"/>
              <w:rPr>
                <w:rFonts w:ascii="Arial" w:hAnsi="Arial" w:cs="Arial"/>
                <w:sz w:val="20"/>
                <w:szCs w:val="20"/>
              </w:rPr>
            </w:pPr>
            <w:r w:rsidRPr="00E82DF5">
              <w:rPr>
                <w:rFonts w:ascii="Arial" w:hAnsi="Arial" w:cs="Arial"/>
                <w:sz w:val="20"/>
                <w:szCs w:val="20"/>
              </w:rPr>
              <w:t>не требует финансирования</w:t>
            </w:r>
          </w:p>
        </w:tc>
        <w:tc>
          <w:tcPr>
            <w:tcW w:w="1427" w:type="dxa"/>
          </w:tcPr>
          <w:p w:rsidR="002A0499" w:rsidRPr="00E82DF5" w:rsidRDefault="002A0499" w:rsidP="00D40679">
            <w:pPr>
              <w:widowControl w:val="0"/>
              <w:autoSpaceDE w:val="0"/>
              <w:autoSpaceDN w:val="0"/>
              <w:adjustRightInd w:val="0"/>
              <w:spacing w:after="0"/>
              <w:jc w:val="center"/>
              <w:outlineLvl w:val="1"/>
              <w:rPr>
                <w:rFonts w:ascii="Arial" w:hAnsi="Arial" w:cs="Arial"/>
                <w:sz w:val="20"/>
                <w:szCs w:val="20"/>
              </w:rPr>
            </w:pPr>
            <w:r w:rsidRPr="00E82DF5">
              <w:rPr>
                <w:rFonts w:ascii="Arial" w:hAnsi="Arial" w:cs="Arial"/>
                <w:sz w:val="20"/>
                <w:szCs w:val="20"/>
              </w:rPr>
              <w:t>Администрация Клинского муниципального района</w:t>
            </w:r>
          </w:p>
        </w:tc>
        <w:tc>
          <w:tcPr>
            <w:tcW w:w="1440" w:type="dxa"/>
          </w:tcPr>
          <w:p w:rsidR="002A0499" w:rsidRPr="00E82DF5" w:rsidRDefault="002A0499" w:rsidP="00D40679">
            <w:pPr>
              <w:widowControl w:val="0"/>
              <w:autoSpaceDE w:val="0"/>
              <w:autoSpaceDN w:val="0"/>
              <w:adjustRightInd w:val="0"/>
              <w:spacing w:after="0"/>
              <w:jc w:val="center"/>
              <w:outlineLvl w:val="1"/>
              <w:rPr>
                <w:rFonts w:ascii="Arial" w:hAnsi="Arial" w:cs="Arial"/>
                <w:sz w:val="20"/>
                <w:szCs w:val="20"/>
              </w:rPr>
            </w:pPr>
            <w:r w:rsidRPr="00E82DF5">
              <w:rPr>
                <w:rFonts w:ascii="Arial" w:hAnsi="Arial" w:cs="Arial"/>
                <w:sz w:val="20"/>
                <w:szCs w:val="20"/>
              </w:rPr>
              <w:t>Утвержденные административные регламенты оказания муниципальных услуг с предусмотренным порядком досудебного (внесудебного) обжалования</w:t>
            </w:r>
          </w:p>
        </w:tc>
      </w:tr>
      <w:tr w:rsidR="002A0499" w:rsidRPr="00D40679">
        <w:tc>
          <w:tcPr>
            <w:tcW w:w="567" w:type="dxa"/>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1.3</w:t>
            </w:r>
          </w:p>
        </w:tc>
        <w:tc>
          <w:tcPr>
            <w:tcW w:w="1773" w:type="dxa"/>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Сокращение  времени ожидания в очереди при обращении заявителя в орган местного самоуправления для получения муниципальных услуг до 15 минут</w:t>
            </w:r>
          </w:p>
        </w:tc>
        <w:tc>
          <w:tcPr>
            <w:tcW w:w="1260" w:type="dxa"/>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Внесение изменений в административные регламенты предоставления муниципальных услуг в части сокращения времени ожидания в очереди при обращении заявителя в орган местного самоуправления для получения муниципальных услуг до 15 минут</w:t>
            </w:r>
          </w:p>
        </w:tc>
        <w:tc>
          <w:tcPr>
            <w:tcW w:w="1276" w:type="dxa"/>
          </w:tcPr>
          <w:p w:rsidR="002A0499" w:rsidRPr="00E82DF5" w:rsidRDefault="002A0499" w:rsidP="00D40679">
            <w:pPr>
              <w:spacing w:after="0"/>
              <w:jc w:val="center"/>
              <w:rPr>
                <w:rFonts w:ascii="Arial" w:hAnsi="Arial" w:cs="Arial"/>
                <w:sz w:val="20"/>
                <w:szCs w:val="20"/>
              </w:rPr>
            </w:pPr>
            <w:r w:rsidRPr="00E82DF5">
              <w:rPr>
                <w:rFonts w:ascii="Arial" w:hAnsi="Arial" w:cs="Arial"/>
                <w:sz w:val="20"/>
                <w:szCs w:val="20"/>
              </w:rPr>
              <w:t>Средства бюджета Клинского муниципального района</w:t>
            </w:r>
          </w:p>
        </w:tc>
        <w:tc>
          <w:tcPr>
            <w:tcW w:w="992" w:type="dxa"/>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2014 г.</w:t>
            </w:r>
          </w:p>
        </w:tc>
        <w:tc>
          <w:tcPr>
            <w:tcW w:w="6262" w:type="dxa"/>
            <w:gridSpan w:val="16"/>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Не требует финансирования</w:t>
            </w:r>
          </w:p>
        </w:tc>
        <w:tc>
          <w:tcPr>
            <w:tcW w:w="1427" w:type="dxa"/>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440" w:type="dxa"/>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Утвержденные административные регламенты предоставления муниципальных услуг, предусматривающие время ожидания в очереди при обращении заявителя в орган местного самоуправления для получения муниципальных услуг до 15 минут</w:t>
            </w:r>
          </w:p>
        </w:tc>
      </w:tr>
      <w:tr w:rsidR="002A0499" w:rsidRPr="00D40679">
        <w:tc>
          <w:tcPr>
            <w:tcW w:w="567" w:type="dxa"/>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1.4</w:t>
            </w:r>
          </w:p>
        </w:tc>
        <w:tc>
          <w:tcPr>
            <w:tcW w:w="1773" w:type="dxa"/>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Снижение среднего числа обращений представителей бизнес-сообщества в орган местного самоуправления для получения одной муниципальной услуги, связанной со сферой предпринимательской деятельности, до 2</w:t>
            </w:r>
          </w:p>
        </w:tc>
        <w:tc>
          <w:tcPr>
            <w:tcW w:w="1260" w:type="dxa"/>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Внесение изменений в административные регламенты предоставления муниципальных услуг, связанных со сферой предпринимательской деятельности, в части снижения среднего числа обращений представителей бизнес-сообщества в орган местного самоуправления для получения одной муниципальной услуги до 2</w:t>
            </w:r>
          </w:p>
        </w:tc>
        <w:tc>
          <w:tcPr>
            <w:tcW w:w="1276" w:type="dxa"/>
          </w:tcPr>
          <w:p w:rsidR="002A0499" w:rsidRPr="00E82DF5" w:rsidRDefault="002A0499" w:rsidP="00D40679">
            <w:pPr>
              <w:spacing w:after="0"/>
              <w:jc w:val="center"/>
              <w:rPr>
                <w:rFonts w:ascii="Arial" w:hAnsi="Arial" w:cs="Arial"/>
                <w:sz w:val="20"/>
                <w:szCs w:val="20"/>
              </w:rPr>
            </w:pPr>
            <w:r w:rsidRPr="00E82DF5">
              <w:rPr>
                <w:rFonts w:ascii="Arial" w:hAnsi="Arial" w:cs="Arial"/>
                <w:sz w:val="20"/>
                <w:szCs w:val="20"/>
              </w:rPr>
              <w:t>Средства бюджета Клинского муниципального района</w:t>
            </w:r>
          </w:p>
        </w:tc>
        <w:tc>
          <w:tcPr>
            <w:tcW w:w="992" w:type="dxa"/>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2015 г.</w:t>
            </w:r>
          </w:p>
        </w:tc>
        <w:tc>
          <w:tcPr>
            <w:tcW w:w="6262" w:type="dxa"/>
            <w:gridSpan w:val="16"/>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Не требует финансирования</w:t>
            </w:r>
          </w:p>
        </w:tc>
        <w:tc>
          <w:tcPr>
            <w:tcW w:w="1427" w:type="dxa"/>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440" w:type="dxa"/>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Утвержденные административные регламенты предоставления муниципальных услуг, предусматривающие не более 2 обращений представителей бизнес-сообщества в орган местного самоуправления для получения одной муниципальной услуги, связанной со сферой предпринимательской деятельности</w:t>
            </w:r>
          </w:p>
        </w:tc>
      </w:tr>
      <w:tr w:rsidR="002A0499" w:rsidRPr="00D40679">
        <w:tc>
          <w:tcPr>
            <w:tcW w:w="567" w:type="dxa"/>
          </w:tcPr>
          <w:p w:rsidR="002A0499" w:rsidRPr="00E82DF5" w:rsidRDefault="002A0499" w:rsidP="00D40679">
            <w:pPr>
              <w:widowControl w:val="0"/>
              <w:autoSpaceDE w:val="0"/>
              <w:autoSpaceDN w:val="0"/>
              <w:adjustRightInd w:val="0"/>
              <w:spacing w:after="0"/>
              <w:jc w:val="center"/>
              <w:outlineLvl w:val="1"/>
              <w:rPr>
                <w:rFonts w:ascii="Arial" w:hAnsi="Arial" w:cs="Arial"/>
                <w:sz w:val="20"/>
                <w:szCs w:val="20"/>
              </w:rPr>
            </w:pPr>
            <w:r w:rsidRPr="00E82DF5">
              <w:rPr>
                <w:rFonts w:ascii="Arial" w:hAnsi="Arial" w:cs="Arial"/>
                <w:sz w:val="20"/>
                <w:szCs w:val="20"/>
              </w:rPr>
              <w:t>1.3.</w:t>
            </w:r>
          </w:p>
        </w:tc>
        <w:tc>
          <w:tcPr>
            <w:tcW w:w="1773" w:type="dxa"/>
          </w:tcPr>
          <w:p w:rsidR="002A0499" w:rsidRPr="00E82DF5" w:rsidRDefault="002A0499" w:rsidP="00D40679">
            <w:pPr>
              <w:spacing w:after="0"/>
              <w:jc w:val="center"/>
              <w:rPr>
                <w:rFonts w:ascii="Arial" w:hAnsi="Arial" w:cs="Arial"/>
                <w:sz w:val="20"/>
                <w:szCs w:val="20"/>
              </w:rPr>
            </w:pPr>
            <w:r w:rsidRPr="00E82DF5">
              <w:rPr>
                <w:rFonts w:ascii="Arial" w:hAnsi="Arial" w:cs="Arial"/>
                <w:sz w:val="20"/>
                <w:szCs w:val="20"/>
              </w:rPr>
              <w:t>Утверждение перечня муниципальных услуг Клинского муниципального района, предоставление которых осуществляется по принципу «одного окна», в том числе на базе многофункциональных центров предоставления государственных и муниципальных услуг.</w:t>
            </w:r>
          </w:p>
        </w:tc>
        <w:tc>
          <w:tcPr>
            <w:tcW w:w="1260" w:type="dxa"/>
          </w:tcPr>
          <w:p w:rsidR="002A0499" w:rsidRPr="00E82DF5" w:rsidRDefault="002A0499" w:rsidP="00D40679">
            <w:pPr>
              <w:spacing w:after="0"/>
              <w:jc w:val="center"/>
              <w:rPr>
                <w:rFonts w:ascii="Arial" w:hAnsi="Arial" w:cs="Arial"/>
                <w:sz w:val="20"/>
                <w:szCs w:val="20"/>
              </w:rPr>
            </w:pPr>
          </w:p>
        </w:tc>
        <w:tc>
          <w:tcPr>
            <w:tcW w:w="1276" w:type="dxa"/>
          </w:tcPr>
          <w:p w:rsidR="002A0499" w:rsidRPr="00E82DF5" w:rsidRDefault="002A0499" w:rsidP="00D40679">
            <w:pPr>
              <w:spacing w:after="0"/>
              <w:jc w:val="center"/>
              <w:rPr>
                <w:rFonts w:ascii="Arial" w:hAnsi="Arial" w:cs="Arial"/>
                <w:sz w:val="20"/>
                <w:szCs w:val="20"/>
              </w:rPr>
            </w:pPr>
            <w:r w:rsidRPr="00E82DF5">
              <w:rPr>
                <w:rFonts w:ascii="Arial" w:hAnsi="Arial" w:cs="Arial"/>
                <w:sz w:val="20"/>
                <w:szCs w:val="20"/>
              </w:rPr>
              <w:t>Средства бюджета Клинского муниципального района</w:t>
            </w:r>
          </w:p>
        </w:tc>
        <w:tc>
          <w:tcPr>
            <w:tcW w:w="992" w:type="dxa"/>
          </w:tcPr>
          <w:p w:rsidR="002A0499" w:rsidRPr="00E82DF5" w:rsidRDefault="002A0499" w:rsidP="00D40679">
            <w:pPr>
              <w:spacing w:after="0"/>
              <w:jc w:val="center"/>
              <w:rPr>
                <w:rFonts w:ascii="Arial" w:hAnsi="Arial" w:cs="Arial"/>
                <w:sz w:val="20"/>
                <w:szCs w:val="20"/>
              </w:rPr>
            </w:pPr>
            <w:r w:rsidRPr="00E82DF5">
              <w:rPr>
                <w:rFonts w:ascii="Arial" w:hAnsi="Arial" w:cs="Arial"/>
                <w:sz w:val="20"/>
                <w:szCs w:val="20"/>
              </w:rPr>
              <w:t>2014-2018 годы.</w:t>
            </w:r>
          </w:p>
        </w:tc>
        <w:tc>
          <w:tcPr>
            <w:tcW w:w="6262" w:type="dxa"/>
            <w:gridSpan w:val="16"/>
          </w:tcPr>
          <w:p w:rsidR="002A0499" w:rsidRPr="00E82DF5" w:rsidRDefault="002A0499" w:rsidP="00D40679">
            <w:pPr>
              <w:widowControl w:val="0"/>
              <w:autoSpaceDE w:val="0"/>
              <w:autoSpaceDN w:val="0"/>
              <w:adjustRightInd w:val="0"/>
              <w:spacing w:after="0"/>
              <w:jc w:val="center"/>
              <w:outlineLvl w:val="1"/>
              <w:rPr>
                <w:rFonts w:ascii="Arial" w:hAnsi="Arial" w:cs="Arial"/>
                <w:sz w:val="20"/>
                <w:szCs w:val="20"/>
              </w:rPr>
            </w:pPr>
            <w:r w:rsidRPr="00E82DF5">
              <w:rPr>
                <w:rFonts w:ascii="Arial" w:hAnsi="Arial" w:cs="Arial"/>
                <w:sz w:val="20"/>
                <w:szCs w:val="20"/>
              </w:rPr>
              <w:t>не требует финансирования</w:t>
            </w:r>
          </w:p>
        </w:tc>
        <w:tc>
          <w:tcPr>
            <w:tcW w:w="1427" w:type="dxa"/>
          </w:tcPr>
          <w:p w:rsidR="002A0499" w:rsidRPr="00E82DF5" w:rsidRDefault="002A0499" w:rsidP="00D40679">
            <w:pPr>
              <w:widowControl w:val="0"/>
              <w:autoSpaceDE w:val="0"/>
              <w:autoSpaceDN w:val="0"/>
              <w:adjustRightInd w:val="0"/>
              <w:spacing w:after="0"/>
              <w:jc w:val="center"/>
              <w:outlineLvl w:val="1"/>
              <w:rPr>
                <w:rFonts w:ascii="Arial" w:hAnsi="Arial" w:cs="Arial"/>
                <w:sz w:val="20"/>
                <w:szCs w:val="20"/>
              </w:rPr>
            </w:pPr>
            <w:r w:rsidRPr="00E82DF5">
              <w:rPr>
                <w:rFonts w:ascii="Arial" w:hAnsi="Arial" w:cs="Arial"/>
                <w:sz w:val="20"/>
                <w:szCs w:val="20"/>
              </w:rPr>
              <w:t>Администрация Клинского муниципального района</w:t>
            </w:r>
          </w:p>
        </w:tc>
        <w:tc>
          <w:tcPr>
            <w:tcW w:w="1440" w:type="dxa"/>
          </w:tcPr>
          <w:p w:rsidR="002A0499" w:rsidRPr="00E82DF5" w:rsidRDefault="002A0499" w:rsidP="00D40679">
            <w:pPr>
              <w:widowControl w:val="0"/>
              <w:autoSpaceDE w:val="0"/>
              <w:autoSpaceDN w:val="0"/>
              <w:adjustRightInd w:val="0"/>
              <w:spacing w:after="0"/>
              <w:jc w:val="center"/>
              <w:outlineLvl w:val="1"/>
              <w:rPr>
                <w:rFonts w:ascii="Arial" w:hAnsi="Arial" w:cs="Arial"/>
                <w:sz w:val="20"/>
                <w:szCs w:val="20"/>
              </w:rPr>
            </w:pPr>
            <w:r w:rsidRPr="00E82DF5">
              <w:rPr>
                <w:rFonts w:ascii="Arial" w:hAnsi="Arial" w:cs="Arial"/>
                <w:sz w:val="20"/>
                <w:szCs w:val="20"/>
              </w:rPr>
              <w:t>Действующий перечень муниципальных услуг, предоставление которых осуществляется по принципу «одного окна» в том числе в МФЦ</w:t>
            </w:r>
          </w:p>
        </w:tc>
      </w:tr>
      <w:tr w:rsidR="002A0499" w:rsidRPr="00D40679">
        <w:tblPrEx>
          <w:tblCellMar>
            <w:top w:w="75" w:type="dxa"/>
            <w:left w:w="0" w:type="dxa"/>
            <w:bottom w:w="75" w:type="dxa"/>
            <w:right w:w="0" w:type="dxa"/>
          </w:tblCellMar>
          <w:tblLook w:val="0000"/>
        </w:tblPrEx>
        <w:tc>
          <w:tcPr>
            <w:tcW w:w="567" w:type="dxa"/>
            <w:vMerge w:val="restart"/>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outlineLvl w:val="3"/>
              <w:rPr>
                <w:rFonts w:ascii="Arial" w:hAnsi="Arial" w:cs="Arial"/>
                <w:sz w:val="20"/>
                <w:szCs w:val="20"/>
              </w:rPr>
            </w:pPr>
            <w:r w:rsidRPr="00E82DF5">
              <w:rPr>
                <w:rFonts w:ascii="Arial" w:hAnsi="Arial" w:cs="Arial"/>
                <w:sz w:val="20"/>
                <w:szCs w:val="20"/>
              </w:rPr>
              <w:t>2</w:t>
            </w:r>
          </w:p>
        </w:tc>
        <w:tc>
          <w:tcPr>
            <w:tcW w:w="1773" w:type="dxa"/>
            <w:vMerge w:val="restart"/>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Создание и развитие в Клинском муниципальном районе системы предоставления государственных и муниципальных услуг по принципу «одного окна», в том числе на базе многофункционального центра предоставления государственных и муниципальных услуг</w:t>
            </w:r>
          </w:p>
        </w:tc>
        <w:tc>
          <w:tcPr>
            <w:tcW w:w="1260" w:type="dxa"/>
            <w:vMerge w:val="restart"/>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276" w:type="dxa"/>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Итого</w:t>
            </w:r>
          </w:p>
        </w:tc>
        <w:tc>
          <w:tcPr>
            <w:tcW w:w="992" w:type="dxa"/>
            <w:vMerge w:val="restart"/>
            <w:tcMar>
              <w:top w:w="62" w:type="dxa"/>
              <w:left w:w="102" w:type="dxa"/>
              <w:bottom w:w="102" w:type="dxa"/>
              <w:right w:w="62" w:type="dxa"/>
            </w:tcMar>
          </w:tcPr>
          <w:p w:rsidR="002A0499" w:rsidRPr="00E82DF5" w:rsidRDefault="002A0499" w:rsidP="00D40679">
            <w:pPr>
              <w:spacing w:after="0"/>
              <w:jc w:val="center"/>
              <w:rPr>
                <w:rFonts w:ascii="Arial" w:hAnsi="Arial" w:cs="Arial"/>
                <w:sz w:val="20"/>
                <w:szCs w:val="20"/>
              </w:rPr>
            </w:pPr>
            <w:r w:rsidRPr="00E82DF5">
              <w:rPr>
                <w:rFonts w:ascii="Arial" w:hAnsi="Arial" w:cs="Arial"/>
                <w:sz w:val="20"/>
                <w:szCs w:val="20"/>
              </w:rPr>
              <w:t>2014-2018 годы.</w:t>
            </w:r>
          </w:p>
        </w:tc>
        <w:tc>
          <w:tcPr>
            <w:tcW w:w="992" w:type="dxa"/>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11401,7</w:t>
            </w:r>
          </w:p>
        </w:tc>
        <w:tc>
          <w:tcPr>
            <w:tcW w:w="992"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108199</w:t>
            </w:r>
          </w:p>
        </w:tc>
        <w:tc>
          <w:tcPr>
            <w:tcW w:w="851"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27675</w:t>
            </w:r>
          </w:p>
        </w:tc>
        <w:tc>
          <w:tcPr>
            <w:tcW w:w="850"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20799</w:t>
            </w:r>
          </w:p>
        </w:tc>
        <w:tc>
          <w:tcPr>
            <w:tcW w:w="851"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19405</w:t>
            </w:r>
          </w:p>
        </w:tc>
        <w:tc>
          <w:tcPr>
            <w:tcW w:w="850" w:type="dxa"/>
            <w:gridSpan w:val="2"/>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19900</w:t>
            </w:r>
          </w:p>
        </w:tc>
        <w:tc>
          <w:tcPr>
            <w:tcW w:w="876" w:type="dxa"/>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20420</w:t>
            </w:r>
          </w:p>
        </w:tc>
        <w:tc>
          <w:tcPr>
            <w:tcW w:w="1427" w:type="dxa"/>
            <w:vMerge w:val="restart"/>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Администрация Клинского муниципального района, МФЦ Клинского муниципального района</w:t>
            </w:r>
          </w:p>
        </w:tc>
        <w:tc>
          <w:tcPr>
            <w:tcW w:w="1440" w:type="dxa"/>
            <w:vMerge w:val="restart"/>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ind w:left="-102" w:right="-97"/>
              <w:rPr>
                <w:rFonts w:ascii="Arial" w:hAnsi="Arial" w:cs="Arial"/>
                <w:sz w:val="20"/>
                <w:szCs w:val="20"/>
              </w:rPr>
            </w:pPr>
          </w:p>
        </w:tc>
      </w:tr>
      <w:tr w:rsidR="002A0499" w:rsidRPr="00D40679">
        <w:tblPrEx>
          <w:tblCellMar>
            <w:top w:w="75" w:type="dxa"/>
            <w:left w:w="0" w:type="dxa"/>
            <w:bottom w:w="75" w:type="dxa"/>
            <w:right w:w="0" w:type="dxa"/>
          </w:tblCellMar>
          <w:tblLook w:val="0000"/>
        </w:tblPrEx>
        <w:tc>
          <w:tcPr>
            <w:tcW w:w="567"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773"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260"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276" w:type="dxa"/>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Средства бюджета Клинского муниципального района</w:t>
            </w:r>
          </w:p>
        </w:tc>
        <w:tc>
          <w:tcPr>
            <w:tcW w:w="992"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992" w:type="dxa"/>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11401,7</w:t>
            </w:r>
          </w:p>
        </w:tc>
        <w:tc>
          <w:tcPr>
            <w:tcW w:w="992"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49735</w:t>
            </w:r>
          </w:p>
        </w:tc>
        <w:tc>
          <w:tcPr>
            <w:tcW w:w="851"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9000</w:t>
            </w:r>
          </w:p>
        </w:tc>
        <w:tc>
          <w:tcPr>
            <w:tcW w:w="850"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9450</w:t>
            </w:r>
          </w:p>
        </w:tc>
        <w:tc>
          <w:tcPr>
            <w:tcW w:w="851"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9925</w:t>
            </w:r>
          </w:p>
        </w:tc>
        <w:tc>
          <w:tcPr>
            <w:tcW w:w="850" w:type="dxa"/>
            <w:gridSpan w:val="2"/>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10420</w:t>
            </w:r>
          </w:p>
        </w:tc>
        <w:tc>
          <w:tcPr>
            <w:tcW w:w="876" w:type="dxa"/>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10940</w:t>
            </w:r>
          </w:p>
        </w:tc>
        <w:tc>
          <w:tcPr>
            <w:tcW w:w="1427"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440"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ind w:left="-102" w:right="-97"/>
              <w:rPr>
                <w:rFonts w:ascii="Arial" w:hAnsi="Arial" w:cs="Arial"/>
                <w:sz w:val="20"/>
                <w:szCs w:val="20"/>
              </w:rPr>
            </w:pPr>
          </w:p>
        </w:tc>
      </w:tr>
      <w:tr w:rsidR="002A0499" w:rsidRPr="00D40679">
        <w:tblPrEx>
          <w:tblCellMar>
            <w:top w:w="75" w:type="dxa"/>
            <w:left w:w="0" w:type="dxa"/>
            <w:bottom w:w="75" w:type="dxa"/>
            <w:right w:w="0" w:type="dxa"/>
          </w:tblCellMar>
          <w:tblLook w:val="0000"/>
        </w:tblPrEx>
        <w:tc>
          <w:tcPr>
            <w:tcW w:w="567"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773"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260"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276" w:type="dxa"/>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Средства бюджета Московской области</w:t>
            </w:r>
          </w:p>
        </w:tc>
        <w:tc>
          <w:tcPr>
            <w:tcW w:w="992"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992" w:type="dxa"/>
            <w:tcMar>
              <w:top w:w="62" w:type="dxa"/>
              <w:left w:w="102" w:type="dxa"/>
              <w:bottom w:w="102" w:type="dxa"/>
              <w:right w:w="62" w:type="dxa"/>
            </w:tcMar>
            <w:vAlign w:val="bottom"/>
          </w:tcPr>
          <w:p w:rsidR="002A0499" w:rsidRPr="00E82DF5" w:rsidRDefault="002A0499" w:rsidP="00D40679">
            <w:pPr>
              <w:spacing w:after="0"/>
              <w:rPr>
                <w:rFonts w:ascii="Arial" w:hAnsi="Arial" w:cs="Arial"/>
                <w:color w:val="000000"/>
                <w:sz w:val="20"/>
                <w:szCs w:val="20"/>
              </w:rPr>
            </w:pPr>
            <w:r w:rsidRPr="00E82DF5">
              <w:rPr>
                <w:rFonts w:ascii="Arial" w:hAnsi="Arial" w:cs="Arial"/>
                <w:color w:val="000000"/>
                <w:sz w:val="20"/>
                <w:szCs w:val="20"/>
              </w:rPr>
              <w:t>-</w:t>
            </w:r>
          </w:p>
        </w:tc>
        <w:tc>
          <w:tcPr>
            <w:tcW w:w="992"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58464</w:t>
            </w:r>
          </w:p>
        </w:tc>
        <w:tc>
          <w:tcPr>
            <w:tcW w:w="851"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18675</w:t>
            </w:r>
          </w:p>
        </w:tc>
        <w:tc>
          <w:tcPr>
            <w:tcW w:w="850"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11349</w:t>
            </w:r>
          </w:p>
        </w:tc>
        <w:tc>
          <w:tcPr>
            <w:tcW w:w="851"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9480</w:t>
            </w:r>
          </w:p>
        </w:tc>
        <w:tc>
          <w:tcPr>
            <w:tcW w:w="850" w:type="dxa"/>
            <w:gridSpan w:val="2"/>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9480</w:t>
            </w:r>
          </w:p>
        </w:tc>
        <w:tc>
          <w:tcPr>
            <w:tcW w:w="876" w:type="dxa"/>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9480</w:t>
            </w:r>
          </w:p>
        </w:tc>
        <w:tc>
          <w:tcPr>
            <w:tcW w:w="1427"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440"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ind w:left="-102" w:right="-97"/>
              <w:rPr>
                <w:rFonts w:ascii="Arial" w:hAnsi="Arial" w:cs="Arial"/>
                <w:sz w:val="20"/>
                <w:szCs w:val="20"/>
              </w:rPr>
            </w:pPr>
          </w:p>
        </w:tc>
      </w:tr>
      <w:tr w:rsidR="002A0499" w:rsidRPr="00D40679">
        <w:tblPrEx>
          <w:tblCellMar>
            <w:top w:w="75" w:type="dxa"/>
            <w:left w:w="0" w:type="dxa"/>
            <w:bottom w:w="75" w:type="dxa"/>
            <w:right w:w="0" w:type="dxa"/>
          </w:tblCellMar>
          <w:tblLook w:val="0000"/>
        </w:tblPrEx>
        <w:tc>
          <w:tcPr>
            <w:tcW w:w="567" w:type="dxa"/>
            <w:vMerge w:val="restart"/>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2.1</w:t>
            </w:r>
          </w:p>
        </w:tc>
        <w:tc>
          <w:tcPr>
            <w:tcW w:w="1773" w:type="dxa"/>
            <w:vMerge w:val="restart"/>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Организация деятельности Многофункционального центра Клинского муниципального района</w:t>
            </w:r>
          </w:p>
        </w:tc>
        <w:tc>
          <w:tcPr>
            <w:tcW w:w="1260" w:type="dxa"/>
            <w:vMerge w:val="restart"/>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276" w:type="dxa"/>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Итого</w:t>
            </w:r>
          </w:p>
        </w:tc>
        <w:tc>
          <w:tcPr>
            <w:tcW w:w="992" w:type="dxa"/>
            <w:vMerge w:val="restart"/>
            <w:tcMar>
              <w:top w:w="62" w:type="dxa"/>
              <w:left w:w="102" w:type="dxa"/>
              <w:bottom w:w="102" w:type="dxa"/>
              <w:right w:w="62" w:type="dxa"/>
            </w:tcMar>
          </w:tcPr>
          <w:p w:rsidR="002A0499" w:rsidRPr="00E82DF5" w:rsidRDefault="002A0499" w:rsidP="00D40679">
            <w:pPr>
              <w:spacing w:after="0"/>
              <w:jc w:val="center"/>
              <w:rPr>
                <w:rFonts w:ascii="Arial" w:hAnsi="Arial" w:cs="Arial"/>
                <w:sz w:val="20"/>
                <w:szCs w:val="20"/>
              </w:rPr>
            </w:pPr>
            <w:r w:rsidRPr="00E82DF5">
              <w:rPr>
                <w:rFonts w:ascii="Arial" w:hAnsi="Arial" w:cs="Arial"/>
                <w:sz w:val="20"/>
                <w:szCs w:val="20"/>
              </w:rPr>
              <w:t>2014-2018 годы.</w:t>
            </w:r>
          </w:p>
        </w:tc>
        <w:tc>
          <w:tcPr>
            <w:tcW w:w="992" w:type="dxa"/>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11401,7</w:t>
            </w:r>
          </w:p>
        </w:tc>
        <w:tc>
          <w:tcPr>
            <w:tcW w:w="992"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108199</w:t>
            </w:r>
          </w:p>
        </w:tc>
        <w:tc>
          <w:tcPr>
            <w:tcW w:w="851"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27675</w:t>
            </w:r>
          </w:p>
        </w:tc>
        <w:tc>
          <w:tcPr>
            <w:tcW w:w="850"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20799</w:t>
            </w:r>
          </w:p>
        </w:tc>
        <w:tc>
          <w:tcPr>
            <w:tcW w:w="851"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19405</w:t>
            </w:r>
          </w:p>
        </w:tc>
        <w:tc>
          <w:tcPr>
            <w:tcW w:w="850" w:type="dxa"/>
            <w:gridSpan w:val="2"/>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19900</w:t>
            </w:r>
          </w:p>
        </w:tc>
        <w:tc>
          <w:tcPr>
            <w:tcW w:w="876" w:type="dxa"/>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20420</w:t>
            </w:r>
          </w:p>
        </w:tc>
        <w:tc>
          <w:tcPr>
            <w:tcW w:w="1427" w:type="dxa"/>
            <w:vMerge w:val="restart"/>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Администрация Клинского муниципального района, МФЦ Клинского муниципального района</w:t>
            </w:r>
          </w:p>
        </w:tc>
        <w:tc>
          <w:tcPr>
            <w:tcW w:w="1440" w:type="dxa"/>
            <w:vMerge w:val="restart"/>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ind w:left="-102" w:right="-97"/>
              <w:rPr>
                <w:rFonts w:ascii="Arial" w:hAnsi="Arial" w:cs="Arial"/>
                <w:sz w:val="20"/>
                <w:szCs w:val="20"/>
              </w:rPr>
            </w:pPr>
          </w:p>
        </w:tc>
      </w:tr>
      <w:tr w:rsidR="002A0499" w:rsidRPr="00D40679">
        <w:tblPrEx>
          <w:tblCellMar>
            <w:top w:w="75" w:type="dxa"/>
            <w:left w:w="0" w:type="dxa"/>
            <w:bottom w:w="75" w:type="dxa"/>
            <w:right w:w="0" w:type="dxa"/>
          </w:tblCellMar>
          <w:tblLook w:val="0000"/>
        </w:tblPrEx>
        <w:trPr>
          <w:trHeight w:val="553"/>
        </w:trPr>
        <w:tc>
          <w:tcPr>
            <w:tcW w:w="567"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773"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260"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276" w:type="dxa"/>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Средства бюджета Клинского муниципального района</w:t>
            </w:r>
          </w:p>
        </w:tc>
        <w:tc>
          <w:tcPr>
            <w:tcW w:w="992"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992" w:type="dxa"/>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11401,7</w:t>
            </w:r>
          </w:p>
        </w:tc>
        <w:tc>
          <w:tcPr>
            <w:tcW w:w="992"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49735</w:t>
            </w:r>
          </w:p>
        </w:tc>
        <w:tc>
          <w:tcPr>
            <w:tcW w:w="851"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9000</w:t>
            </w:r>
          </w:p>
        </w:tc>
        <w:tc>
          <w:tcPr>
            <w:tcW w:w="850"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9450</w:t>
            </w:r>
          </w:p>
        </w:tc>
        <w:tc>
          <w:tcPr>
            <w:tcW w:w="851"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9925</w:t>
            </w:r>
          </w:p>
        </w:tc>
        <w:tc>
          <w:tcPr>
            <w:tcW w:w="850" w:type="dxa"/>
            <w:gridSpan w:val="2"/>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10420</w:t>
            </w:r>
          </w:p>
        </w:tc>
        <w:tc>
          <w:tcPr>
            <w:tcW w:w="876" w:type="dxa"/>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10940</w:t>
            </w:r>
          </w:p>
        </w:tc>
        <w:tc>
          <w:tcPr>
            <w:tcW w:w="1427"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440"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ind w:left="-102" w:right="-97"/>
              <w:rPr>
                <w:rFonts w:ascii="Arial" w:hAnsi="Arial" w:cs="Arial"/>
                <w:sz w:val="20"/>
                <w:szCs w:val="20"/>
              </w:rPr>
            </w:pPr>
          </w:p>
        </w:tc>
      </w:tr>
      <w:tr w:rsidR="002A0499" w:rsidRPr="00D40679">
        <w:tblPrEx>
          <w:tblCellMar>
            <w:top w:w="75" w:type="dxa"/>
            <w:left w:w="0" w:type="dxa"/>
            <w:bottom w:w="75" w:type="dxa"/>
            <w:right w:w="0" w:type="dxa"/>
          </w:tblCellMar>
          <w:tblLook w:val="0000"/>
        </w:tblPrEx>
        <w:tc>
          <w:tcPr>
            <w:tcW w:w="567"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773"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260"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276" w:type="dxa"/>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Средства бюджета Московской области</w:t>
            </w:r>
          </w:p>
          <w:p w:rsidR="002A0499" w:rsidRPr="00E82DF5" w:rsidRDefault="002A0499" w:rsidP="00D40679">
            <w:pPr>
              <w:widowControl w:val="0"/>
              <w:autoSpaceDE w:val="0"/>
              <w:autoSpaceDN w:val="0"/>
              <w:adjustRightInd w:val="0"/>
              <w:spacing w:after="0"/>
              <w:rPr>
                <w:rFonts w:ascii="Arial" w:hAnsi="Arial" w:cs="Arial"/>
                <w:sz w:val="20"/>
                <w:szCs w:val="20"/>
              </w:rPr>
            </w:pPr>
          </w:p>
        </w:tc>
        <w:tc>
          <w:tcPr>
            <w:tcW w:w="992"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992" w:type="dxa"/>
            <w:tcMar>
              <w:top w:w="62" w:type="dxa"/>
              <w:left w:w="102" w:type="dxa"/>
              <w:bottom w:w="102" w:type="dxa"/>
              <w:right w:w="62" w:type="dxa"/>
            </w:tcMar>
            <w:vAlign w:val="bottom"/>
          </w:tcPr>
          <w:p w:rsidR="002A0499" w:rsidRPr="00E82DF5" w:rsidRDefault="002A0499" w:rsidP="00D40679">
            <w:pPr>
              <w:spacing w:after="0"/>
              <w:rPr>
                <w:rFonts w:ascii="Arial" w:hAnsi="Arial" w:cs="Arial"/>
                <w:color w:val="000000"/>
                <w:sz w:val="20"/>
                <w:szCs w:val="20"/>
              </w:rPr>
            </w:pPr>
            <w:r w:rsidRPr="00E82DF5">
              <w:rPr>
                <w:rFonts w:ascii="Arial" w:hAnsi="Arial" w:cs="Arial"/>
                <w:color w:val="000000"/>
                <w:sz w:val="20"/>
                <w:szCs w:val="20"/>
              </w:rPr>
              <w:t>-</w:t>
            </w:r>
          </w:p>
        </w:tc>
        <w:tc>
          <w:tcPr>
            <w:tcW w:w="992"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58464</w:t>
            </w:r>
          </w:p>
        </w:tc>
        <w:tc>
          <w:tcPr>
            <w:tcW w:w="851"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18675</w:t>
            </w:r>
          </w:p>
        </w:tc>
        <w:tc>
          <w:tcPr>
            <w:tcW w:w="850"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11349</w:t>
            </w:r>
          </w:p>
        </w:tc>
        <w:tc>
          <w:tcPr>
            <w:tcW w:w="851"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9480</w:t>
            </w:r>
          </w:p>
        </w:tc>
        <w:tc>
          <w:tcPr>
            <w:tcW w:w="850" w:type="dxa"/>
            <w:gridSpan w:val="2"/>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9480</w:t>
            </w:r>
          </w:p>
        </w:tc>
        <w:tc>
          <w:tcPr>
            <w:tcW w:w="876" w:type="dxa"/>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9480</w:t>
            </w:r>
          </w:p>
        </w:tc>
        <w:tc>
          <w:tcPr>
            <w:tcW w:w="1427"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440"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ind w:left="-102" w:right="-97"/>
              <w:rPr>
                <w:rFonts w:ascii="Arial" w:hAnsi="Arial" w:cs="Arial"/>
                <w:sz w:val="20"/>
                <w:szCs w:val="20"/>
              </w:rPr>
            </w:pPr>
          </w:p>
        </w:tc>
      </w:tr>
      <w:tr w:rsidR="002A0499" w:rsidRPr="00D40679">
        <w:tblPrEx>
          <w:tblCellMar>
            <w:top w:w="75" w:type="dxa"/>
            <w:left w:w="0" w:type="dxa"/>
            <w:bottom w:w="75" w:type="dxa"/>
            <w:right w:w="0" w:type="dxa"/>
          </w:tblCellMar>
          <w:tblLook w:val="0000"/>
        </w:tblPrEx>
        <w:tc>
          <w:tcPr>
            <w:tcW w:w="567" w:type="dxa"/>
            <w:vMerge w:val="restart"/>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2.1.1</w:t>
            </w:r>
          </w:p>
        </w:tc>
        <w:tc>
          <w:tcPr>
            <w:tcW w:w="1773" w:type="dxa"/>
            <w:vMerge w:val="restart"/>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Ремонт зданий, предназначенных для размещения многофункциональных центров предоставления государственных и муниципальных услуг</w:t>
            </w:r>
          </w:p>
        </w:tc>
        <w:tc>
          <w:tcPr>
            <w:tcW w:w="1260" w:type="dxa"/>
            <w:vMerge w:val="restart"/>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276" w:type="dxa"/>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Итого</w:t>
            </w:r>
          </w:p>
        </w:tc>
        <w:tc>
          <w:tcPr>
            <w:tcW w:w="992" w:type="dxa"/>
            <w:vMerge w:val="restart"/>
            <w:tcMar>
              <w:top w:w="62" w:type="dxa"/>
              <w:left w:w="102" w:type="dxa"/>
              <w:bottom w:w="102" w:type="dxa"/>
              <w:right w:w="62" w:type="dxa"/>
            </w:tcMar>
          </w:tcPr>
          <w:p w:rsidR="002A0499" w:rsidRPr="00E82DF5" w:rsidRDefault="002A0499" w:rsidP="00D40679">
            <w:pPr>
              <w:spacing w:after="0"/>
              <w:jc w:val="center"/>
              <w:rPr>
                <w:rFonts w:ascii="Arial" w:hAnsi="Arial" w:cs="Arial"/>
                <w:sz w:val="20"/>
                <w:szCs w:val="20"/>
              </w:rPr>
            </w:pPr>
            <w:r w:rsidRPr="00E82DF5">
              <w:rPr>
                <w:rFonts w:ascii="Arial" w:hAnsi="Arial" w:cs="Arial"/>
                <w:sz w:val="20"/>
                <w:szCs w:val="20"/>
              </w:rPr>
              <w:t>2014-2018 годы.</w:t>
            </w:r>
          </w:p>
        </w:tc>
        <w:tc>
          <w:tcPr>
            <w:tcW w:w="992" w:type="dxa"/>
            <w:tcMar>
              <w:top w:w="62" w:type="dxa"/>
              <w:left w:w="102" w:type="dxa"/>
              <w:bottom w:w="102" w:type="dxa"/>
              <w:right w:w="62" w:type="dxa"/>
            </w:tcMar>
            <w:vAlign w:val="bottom"/>
          </w:tcPr>
          <w:p w:rsidR="002A0499" w:rsidRPr="00E82DF5" w:rsidRDefault="002A0499" w:rsidP="00D40679">
            <w:pPr>
              <w:spacing w:after="0"/>
              <w:rPr>
                <w:rFonts w:ascii="Arial" w:hAnsi="Arial" w:cs="Arial"/>
                <w:color w:val="000000"/>
                <w:sz w:val="20"/>
                <w:szCs w:val="20"/>
              </w:rPr>
            </w:pPr>
            <w:r w:rsidRPr="00E82DF5">
              <w:rPr>
                <w:rFonts w:ascii="Arial" w:hAnsi="Arial" w:cs="Arial"/>
                <w:color w:val="000000"/>
                <w:sz w:val="20"/>
                <w:szCs w:val="20"/>
              </w:rPr>
              <w:t>-</w:t>
            </w:r>
          </w:p>
        </w:tc>
        <w:tc>
          <w:tcPr>
            <w:tcW w:w="992"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2500</w:t>
            </w:r>
          </w:p>
        </w:tc>
        <w:tc>
          <w:tcPr>
            <w:tcW w:w="851"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500</w:t>
            </w:r>
          </w:p>
        </w:tc>
        <w:tc>
          <w:tcPr>
            <w:tcW w:w="850"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700</w:t>
            </w:r>
          </w:p>
        </w:tc>
        <w:tc>
          <w:tcPr>
            <w:tcW w:w="851"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900</w:t>
            </w:r>
          </w:p>
        </w:tc>
        <w:tc>
          <w:tcPr>
            <w:tcW w:w="850" w:type="dxa"/>
            <w:gridSpan w:val="2"/>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200</w:t>
            </w:r>
          </w:p>
        </w:tc>
        <w:tc>
          <w:tcPr>
            <w:tcW w:w="876" w:type="dxa"/>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200</w:t>
            </w:r>
          </w:p>
        </w:tc>
        <w:tc>
          <w:tcPr>
            <w:tcW w:w="1427" w:type="dxa"/>
            <w:vMerge w:val="restart"/>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440" w:type="dxa"/>
            <w:vMerge w:val="restart"/>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ind w:left="-102" w:right="-97"/>
              <w:rPr>
                <w:rFonts w:ascii="Arial" w:hAnsi="Arial" w:cs="Arial"/>
                <w:sz w:val="20"/>
                <w:szCs w:val="20"/>
              </w:rPr>
            </w:pPr>
          </w:p>
        </w:tc>
      </w:tr>
      <w:tr w:rsidR="002A0499" w:rsidRPr="00D40679">
        <w:tblPrEx>
          <w:tblCellMar>
            <w:top w:w="75" w:type="dxa"/>
            <w:left w:w="0" w:type="dxa"/>
            <w:bottom w:w="75" w:type="dxa"/>
            <w:right w:w="0" w:type="dxa"/>
          </w:tblCellMar>
          <w:tblLook w:val="0000"/>
        </w:tblPrEx>
        <w:tc>
          <w:tcPr>
            <w:tcW w:w="567"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773"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260"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276" w:type="dxa"/>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Средства бюджета Клинского муниципального района</w:t>
            </w:r>
          </w:p>
        </w:tc>
        <w:tc>
          <w:tcPr>
            <w:tcW w:w="992"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992" w:type="dxa"/>
            <w:tcMar>
              <w:top w:w="62" w:type="dxa"/>
              <w:left w:w="102" w:type="dxa"/>
              <w:bottom w:w="102" w:type="dxa"/>
              <w:right w:w="62" w:type="dxa"/>
            </w:tcMar>
            <w:vAlign w:val="bottom"/>
          </w:tcPr>
          <w:p w:rsidR="002A0499" w:rsidRPr="00E82DF5" w:rsidRDefault="002A0499" w:rsidP="00D40679">
            <w:pPr>
              <w:spacing w:after="0"/>
              <w:rPr>
                <w:rFonts w:ascii="Arial" w:hAnsi="Arial" w:cs="Arial"/>
                <w:color w:val="000000"/>
                <w:sz w:val="20"/>
                <w:szCs w:val="20"/>
              </w:rPr>
            </w:pPr>
            <w:r w:rsidRPr="00E82DF5">
              <w:rPr>
                <w:rFonts w:ascii="Arial" w:hAnsi="Arial" w:cs="Arial"/>
                <w:color w:val="000000"/>
                <w:sz w:val="20"/>
                <w:szCs w:val="20"/>
              </w:rPr>
              <w:t>-</w:t>
            </w:r>
          </w:p>
        </w:tc>
        <w:tc>
          <w:tcPr>
            <w:tcW w:w="992"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1600</w:t>
            </w:r>
          </w:p>
        </w:tc>
        <w:tc>
          <w:tcPr>
            <w:tcW w:w="851" w:type="dxa"/>
            <w:gridSpan w:val="3"/>
            <w:tcMar>
              <w:top w:w="62" w:type="dxa"/>
              <w:left w:w="102" w:type="dxa"/>
              <w:bottom w:w="102" w:type="dxa"/>
              <w:right w:w="62" w:type="dxa"/>
            </w:tcMar>
            <w:vAlign w:val="bottom"/>
          </w:tcPr>
          <w:p w:rsidR="002A0499" w:rsidRPr="00E82DF5" w:rsidRDefault="002A0499" w:rsidP="00D40679">
            <w:pPr>
              <w:spacing w:after="0"/>
              <w:rPr>
                <w:rFonts w:ascii="Arial" w:hAnsi="Arial" w:cs="Arial"/>
                <w:color w:val="000000"/>
                <w:sz w:val="20"/>
                <w:szCs w:val="20"/>
              </w:rPr>
            </w:pPr>
            <w:r w:rsidRPr="00E82DF5">
              <w:rPr>
                <w:rFonts w:ascii="Arial" w:hAnsi="Arial" w:cs="Arial"/>
                <w:color w:val="000000"/>
                <w:sz w:val="20"/>
                <w:szCs w:val="20"/>
              </w:rPr>
              <w:t> </w:t>
            </w:r>
          </w:p>
        </w:tc>
        <w:tc>
          <w:tcPr>
            <w:tcW w:w="850"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600</w:t>
            </w:r>
          </w:p>
        </w:tc>
        <w:tc>
          <w:tcPr>
            <w:tcW w:w="851"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800</w:t>
            </w:r>
          </w:p>
        </w:tc>
        <w:tc>
          <w:tcPr>
            <w:tcW w:w="850" w:type="dxa"/>
            <w:gridSpan w:val="2"/>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100</w:t>
            </w:r>
          </w:p>
        </w:tc>
        <w:tc>
          <w:tcPr>
            <w:tcW w:w="876" w:type="dxa"/>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100</w:t>
            </w:r>
          </w:p>
        </w:tc>
        <w:tc>
          <w:tcPr>
            <w:tcW w:w="1427"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440"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ind w:left="-102" w:right="-97"/>
              <w:rPr>
                <w:rFonts w:ascii="Arial" w:hAnsi="Arial" w:cs="Arial"/>
                <w:sz w:val="20"/>
                <w:szCs w:val="20"/>
              </w:rPr>
            </w:pPr>
          </w:p>
        </w:tc>
      </w:tr>
      <w:tr w:rsidR="002A0499" w:rsidRPr="00D40679">
        <w:tblPrEx>
          <w:tblCellMar>
            <w:top w:w="75" w:type="dxa"/>
            <w:left w:w="0" w:type="dxa"/>
            <w:bottom w:w="75" w:type="dxa"/>
            <w:right w:w="0" w:type="dxa"/>
          </w:tblCellMar>
          <w:tblLook w:val="0000"/>
        </w:tblPrEx>
        <w:tc>
          <w:tcPr>
            <w:tcW w:w="567"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773"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260"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276" w:type="dxa"/>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Средства бюджета Московской области</w:t>
            </w:r>
          </w:p>
        </w:tc>
        <w:tc>
          <w:tcPr>
            <w:tcW w:w="992"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992" w:type="dxa"/>
            <w:tcMar>
              <w:top w:w="62" w:type="dxa"/>
              <w:left w:w="102" w:type="dxa"/>
              <w:bottom w:w="102" w:type="dxa"/>
              <w:right w:w="62" w:type="dxa"/>
            </w:tcMar>
            <w:vAlign w:val="bottom"/>
          </w:tcPr>
          <w:p w:rsidR="002A0499" w:rsidRPr="00E82DF5" w:rsidRDefault="002A0499" w:rsidP="00D40679">
            <w:pPr>
              <w:spacing w:after="0"/>
              <w:rPr>
                <w:rFonts w:ascii="Arial" w:hAnsi="Arial" w:cs="Arial"/>
                <w:color w:val="000000"/>
                <w:sz w:val="20"/>
                <w:szCs w:val="20"/>
              </w:rPr>
            </w:pPr>
            <w:r w:rsidRPr="00E82DF5">
              <w:rPr>
                <w:rFonts w:ascii="Arial" w:hAnsi="Arial" w:cs="Arial"/>
                <w:color w:val="000000"/>
                <w:sz w:val="20"/>
                <w:szCs w:val="20"/>
              </w:rPr>
              <w:t>-</w:t>
            </w:r>
          </w:p>
        </w:tc>
        <w:tc>
          <w:tcPr>
            <w:tcW w:w="992"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900</w:t>
            </w:r>
          </w:p>
        </w:tc>
        <w:tc>
          <w:tcPr>
            <w:tcW w:w="851"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500</w:t>
            </w:r>
          </w:p>
        </w:tc>
        <w:tc>
          <w:tcPr>
            <w:tcW w:w="850"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100</w:t>
            </w:r>
          </w:p>
        </w:tc>
        <w:tc>
          <w:tcPr>
            <w:tcW w:w="851"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100</w:t>
            </w:r>
          </w:p>
        </w:tc>
        <w:tc>
          <w:tcPr>
            <w:tcW w:w="850" w:type="dxa"/>
            <w:gridSpan w:val="2"/>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100</w:t>
            </w:r>
          </w:p>
        </w:tc>
        <w:tc>
          <w:tcPr>
            <w:tcW w:w="876" w:type="dxa"/>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100</w:t>
            </w:r>
          </w:p>
        </w:tc>
        <w:tc>
          <w:tcPr>
            <w:tcW w:w="1427"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440"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ind w:left="-102" w:right="-97"/>
              <w:rPr>
                <w:rFonts w:ascii="Arial" w:hAnsi="Arial" w:cs="Arial"/>
                <w:sz w:val="20"/>
                <w:szCs w:val="20"/>
              </w:rPr>
            </w:pPr>
          </w:p>
        </w:tc>
      </w:tr>
      <w:tr w:rsidR="002A0499" w:rsidRPr="00D40679">
        <w:tblPrEx>
          <w:tblCellMar>
            <w:top w:w="75" w:type="dxa"/>
            <w:left w:w="0" w:type="dxa"/>
            <w:bottom w:w="75" w:type="dxa"/>
            <w:right w:w="0" w:type="dxa"/>
          </w:tblCellMar>
          <w:tblLook w:val="0000"/>
        </w:tblPrEx>
        <w:tc>
          <w:tcPr>
            <w:tcW w:w="567" w:type="dxa"/>
            <w:vMerge w:val="restart"/>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2.1.2</w:t>
            </w:r>
          </w:p>
        </w:tc>
        <w:tc>
          <w:tcPr>
            <w:tcW w:w="1773" w:type="dxa"/>
            <w:vMerge w:val="restart"/>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Проведение работ по созданию системы защиты персональных данных многофункциональных центров предоставления государственных и муниципальных услуг</w:t>
            </w:r>
          </w:p>
        </w:tc>
        <w:tc>
          <w:tcPr>
            <w:tcW w:w="1260"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276" w:type="dxa"/>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Итого</w:t>
            </w:r>
          </w:p>
        </w:tc>
        <w:tc>
          <w:tcPr>
            <w:tcW w:w="992" w:type="dxa"/>
            <w:vMerge w:val="restart"/>
            <w:tcMar>
              <w:top w:w="62" w:type="dxa"/>
              <w:left w:w="102" w:type="dxa"/>
              <w:bottom w:w="102" w:type="dxa"/>
              <w:right w:w="62" w:type="dxa"/>
            </w:tcMar>
          </w:tcPr>
          <w:p w:rsidR="002A0499" w:rsidRPr="00E82DF5" w:rsidRDefault="002A0499" w:rsidP="00D40679">
            <w:pPr>
              <w:spacing w:after="0"/>
              <w:jc w:val="center"/>
              <w:rPr>
                <w:rFonts w:ascii="Arial" w:hAnsi="Arial" w:cs="Arial"/>
                <w:sz w:val="20"/>
                <w:szCs w:val="20"/>
              </w:rPr>
            </w:pPr>
            <w:r w:rsidRPr="00E82DF5">
              <w:rPr>
                <w:rFonts w:ascii="Arial" w:hAnsi="Arial" w:cs="Arial"/>
                <w:sz w:val="20"/>
                <w:szCs w:val="20"/>
              </w:rPr>
              <w:t>2014-2018 годы.</w:t>
            </w:r>
          </w:p>
        </w:tc>
        <w:tc>
          <w:tcPr>
            <w:tcW w:w="992" w:type="dxa"/>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20</w:t>
            </w:r>
          </w:p>
        </w:tc>
        <w:tc>
          <w:tcPr>
            <w:tcW w:w="992"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1199,1</w:t>
            </w:r>
          </w:p>
        </w:tc>
        <w:tc>
          <w:tcPr>
            <w:tcW w:w="851"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626,5</w:t>
            </w:r>
          </w:p>
        </w:tc>
        <w:tc>
          <w:tcPr>
            <w:tcW w:w="850"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132,8</w:t>
            </w:r>
          </w:p>
        </w:tc>
        <w:tc>
          <w:tcPr>
            <w:tcW w:w="851"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139,5</w:t>
            </w:r>
          </w:p>
        </w:tc>
        <w:tc>
          <w:tcPr>
            <w:tcW w:w="850" w:type="dxa"/>
            <w:gridSpan w:val="2"/>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146,5</w:t>
            </w:r>
          </w:p>
        </w:tc>
        <w:tc>
          <w:tcPr>
            <w:tcW w:w="876" w:type="dxa"/>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153,8</w:t>
            </w:r>
          </w:p>
        </w:tc>
        <w:tc>
          <w:tcPr>
            <w:tcW w:w="1427" w:type="dxa"/>
            <w:vMerge w:val="restart"/>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МФЦ Клинского муниципального района</w:t>
            </w:r>
          </w:p>
        </w:tc>
        <w:tc>
          <w:tcPr>
            <w:tcW w:w="1440" w:type="dxa"/>
            <w:vMerge w:val="restart"/>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ind w:left="-102" w:right="-97"/>
              <w:rPr>
                <w:rFonts w:ascii="Arial" w:hAnsi="Arial" w:cs="Arial"/>
                <w:sz w:val="20"/>
                <w:szCs w:val="20"/>
              </w:rPr>
            </w:pPr>
          </w:p>
        </w:tc>
      </w:tr>
      <w:tr w:rsidR="002A0499" w:rsidRPr="00D40679">
        <w:tblPrEx>
          <w:tblCellMar>
            <w:top w:w="75" w:type="dxa"/>
            <w:left w:w="0" w:type="dxa"/>
            <w:bottom w:w="75" w:type="dxa"/>
            <w:right w:w="0" w:type="dxa"/>
          </w:tblCellMar>
          <w:tblLook w:val="0000"/>
        </w:tblPrEx>
        <w:tc>
          <w:tcPr>
            <w:tcW w:w="567"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773"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260"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276" w:type="dxa"/>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Средства бюджета Клинского муниципального района</w:t>
            </w:r>
          </w:p>
        </w:tc>
        <w:tc>
          <w:tcPr>
            <w:tcW w:w="992"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992" w:type="dxa"/>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20</w:t>
            </w:r>
          </w:p>
        </w:tc>
        <w:tc>
          <w:tcPr>
            <w:tcW w:w="992"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699,1</w:t>
            </w:r>
          </w:p>
        </w:tc>
        <w:tc>
          <w:tcPr>
            <w:tcW w:w="851"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126,5</w:t>
            </w:r>
          </w:p>
        </w:tc>
        <w:tc>
          <w:tcPr>
            <w:tcW w:w="850"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132,8</w:t>
            </w:r>
          </w:p>
        </w:tc>
        <w:tc>
          <w:tcPr>
            <w:tcW w:w="851"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139,5</w:t>
            </w:r>
          </w:p>
        </w:tc>
        <w:tc>
          <w:tcPr>
            <w:tcW w:w="850" w:type="dxa"/>
            <w:gridSpan w:val="2"/>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146,5</w:t>
            </w:r>
          </w:p>
        </w:tc>
        <w:tc>
          <w:tcPr>
            <w:tcW w:w="876" w:type="dxa"/>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153,8</w:t>
            </w:r>
          </w:p>
        </w:tc>
        <w:tc>
          <w:tcPr>
            <w:tcW w:w="1427"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440"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ind w:left="-102" w:right="-97"/>
              <w:rPr>
                <w:rFonts w:ascii="Arial" w:hAnsi="Arial" w:cs="Arial"/>
                <w:sz w:val="20"/>
                <w:szCs w:val="20"/>
              </w:rPr>
            </w:pPr>
          </w:p>
        </w:tc>
      </w:tr>
      <w:tr w:rsidR="002A0499" w:rsidRPr="00D40679">
        <w:tblPrEx>
          <w:tblCellMar>
            <w:top w:w="75" w:type="dxa"/>
            <w:left w:w="0" w:type="dxa"/>
            <w:bottom w:w="75" w:type="dxa"/>
            <w:right w:w="0" w:type="dxa"/>
          </w:tblCellMar>
          <w:tblLook w:val="0000"/>
        </w:tblPrEx>
        <w:tc>
          <w:tcPr>
            <w:tcW w:w="567"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773"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260"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276" w:type="dxa"/>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Средства бюджета Московской области</w:t>
            </w:r>
          </w:p>
        </w:tc>
        <w:tc>
          <w:tcPr>
            <w:tcW w:w="992"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992" w:type="dxa"/>
            <w:tcMar>
              <w:top w:w="62" w:type="dxa"/>
              <w:left w:w="102" w:type="dxa"/>
              <w:bottom w:w="102" w:type="dxa"/>
              <w:right w:w="62" w:type="dxa"/>
            </w:tcMar>
            <w:vAlign w:val="bottom"/>
          </w:tcPr>
          <w:p w:rsidR="002A0499" w:rsidRPr="00E82DF5" w:rsidRDefault="002A0499" w:rsidP="00D40679">
            <w:pPr>
              <w:spacing w:after="0"/>
              <w:rPr>
                <w:rFonts w:ascii="Arial" w:hAnsi="Arial" w:cs="Arial"/>
                <w:color w:val="000000"/>
                <w:sz w:val="20"/>
                <w:szCs w:val="20"/>
              </w:rPr>
            </w:pPr>
            <w:r w:rsidRPr="00E82DF5">
              <w:rPr>
                <w:rFonts w:ascii="Arial" w:hAnsi="Arial" w:cs="Arial"/>
                <w:color w:val="000000"/>
                <w:sz w:val="20"/>
                <w:szCs w:val="20"/>
              </w:rPr>
              <w:t>-</w:t>
            </w:r>
          </w:p>
        </w:tc>
        <w:tc>
          <w:tcPr>
            <w:tcW w:w="992"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500</w:t>
            </w:r>
          </w:p>
        </w:tc>
        <w:tc>
          <w:tcPr>
            <w:tcW w:w="851"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500</w:t>
            </w:r>
          </w:p>
        </w:tc>
        <w:tc>
          <w:tcPr>
            <w:tcW w:w="850"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0</w:t>
            </w:r>
          </w:p>
        </w:tc>
        <w:tc>
          <w:tcPr>
            <w:tcW w:w="851"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0</w:t>
            </w:r>
          </w:p>
        </w:tc>
        <w:tc>
          <w:tcPr>
            <w:tcW w:w="850" w:type="dxa"/>
            <w:gridSpan w:val="2"/>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0</w:t>
            </w:r>
          </w:p>
        </w:tc>
        <w:tc>
          <w:tcPr>
            <w:tcW w:w="876" w:type="dxa"/>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0</w:t>
            </w:r>
          </w:p>
        </w:tc>
        <w:tc>
          <w:tcPr>
            <w:tcW w:w="1427"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440"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ind w:left="-102" w:right="-97"/>
              <w:rPr>
                <w:rFonts w:ascii="Arial" w:hAnsi="Arial" w:cs="Arial"/>
                <w:sz w:val="20"/>
                <w:szCs w:val="20"/>
              </w:rPr>
            </w:pPr>
          </w:p>
        </w:tc>
      </w:tr>
      <w:tr w:rsidR="002A0499" w:rsidRPr="00D40679">
        <w:tblPrEx>
          <w:tblCellMar>
            <w:top w:w="75" w:type="dxa"/>
            <w:left w:w="0" w:type="dxa"/>
            <w:bottom w:w="75" w:type="dxa"/>
            <w:right w:w="0" w:type="dxa"/>
          </w:tblCellMar>
          <w:tblLook w:val="0000"/>
        </w:tblPrEx>
        <w:tc>
          <w:tcPr>
            <w:tcW w:w="567" w:type="dxa"/>
            <w:vMerge w:val="restart"/>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2.1.3</w:t>
            </w:r>
          </w:p>
        </w:tc>
        <w:tc>
          <w:tcPr>
            <w:tcW w:w="1773" w:type="dxa"/>
            <w:vMerge w:val="restart"/>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Закупка компьютерного, серверного оборудования, программного обеспечения, оргтехники</w:t>
            </w:r>
          </w:p>
        </w:tc>
        <w:tc>
          <w:tcPr>
            <w:tcW w:w="1260"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276" w:type="dxa"/>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Итого</w:t>
            </w:r>
          </w:p>
        </w:tc>
        <w:tc>
          <w:tcPr>
            <w:tcW w:w="992" w:type="dxa"/>
            <w:vMerge w:val="restart"/>
            <w:tcMar>
              <w:top w:w="62" w:type="dxa"/>
              <w:left w:w="102" w:type="dxa"/>
              <w:bottom w:w="102" w:type="dxa"/>
              <w:right w:w="62" w:type="dxa"/>
            </w:tcMar>
          </w:tcPr>
          <w:p w:rsidR="002A0499" w:rsidRPr="00E82DF5" w:rsidRDefault="002A0499" w:rsidP="00D40679">
            <w:pPr>
              <w:spacing w:after="0"/>
              <w:jc w:val="center"/>
              <w:rPr>
                <w:rFonts w:ascii="Arial" w:hAnsi="Arial" w:cs="Arial"/>
                <w:sz w:val="20"/>
                <w:szCs w:val="20"/>
              </w:rPr>
            </w:pPr>
            <w:r w:rsidRPr="00E82DF5">
              <w:rPr>
                <w:rFonts w:ascii="Arial" w:hAnsi="Arial" w:cs="Arial"/>
                <w:sz w:val="20"/>
                <w:szCs w:val="20"/>
              </w:rPr>
              <w:t>2014-2018 годы.</w:t>
            </w:r>
          </w:p>
        </w:tc>
        <w:tc>
          <w:tcPr>
            <w:tcW w:w="992" w:type="dxa"/>
            <w:tcMar>
              <w:top w:w="62" w:type="dxa"/>
              <w:left w:w="102" w:type="dxa"/>
              <w:bottom w:w="102" w:type="dxa"/>
              <w:right w:w="62" w:type="dxa"/>
            </w:tcMar>
            <w:vAlign w:val="bottom"/>
          </w:tcPr>
          <w:p w:rsidR="002A0499" w:rsidRPr="00E82DF5" w:rsidRDefault="002A0499" w:rsidP="00D40679">
            <w:pPr>
              <w:spacing w:after="0"/>
              <w:rPr>
                <w:rFonts w:ascii="Arial" w:hAnsi="Arial" w:cs="Arial"/>
                <w:color w:val="000000"/>
                <w:sz w:val="20"/>
                <w:szCs w:val="20"/>
              </w:rPr>
            </w:pPr>
          </w:p>
        </w:tc>
        <w:tc>
          <w:tcPr>
            <w:tcW w:w="992"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3676</w:t>
            </w:r>
          </w:p>
        </w:tc>
        <w:tc>
          <w:tcPr>
            <w:tcW w:w="851"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750</w:t>
            </w:r>
          </w:p>
        </w:tc>
        <w:tc>
          <w:tcPr>
            <w:tcW w:w="850"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686</w:t>
            </w:r>
          </w:p>
        </w:tc>
        <w:tc>
          <w:tcPr>
            <w:tcW w:w="851"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680</w:t>
            </w:r>
          </w:p>
        </w:tc>
        <w:tc>
          <w:tcPr>
            <w:tcW w:w="850" w:type="dxa"/>
            <w:gridSpan w:val="2"/>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780</w:t>
            </w:r>
          </w:p>
        </w:tc>
        <w:tc>
          <w:tcPr>
            <w:tcW w:w="876" w:type="dxa"/>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780</w:t>
            </w:r>
          </w:p>
        </w:tc>
        <w:tc>
          <w:tcPr>
            <w:tcW w:w="1427" w:type="dxa"/>
            <w:vMerge w:val="restart"/>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МФЦ Клинского муниципального района</w:t>
            </w:r>
          </w:p>
        </w:tc>
        <w:tc>
          <w:tcPr>
            <w:tcW w:w="1440" w:type="dxa"/>
            <w:vMerge w:val="restart"/>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ind w:left="-102" w:right="-97"/>
              <w:rPr>
                <w:rFonts w:ascii="Arial" w:hAnsi="Arial" w:cs="Arial"/>
                <w:sz w:val="20"/>
                <w:szCs w:val="20"/>
              </w:rPr>
            </w:pPr>
          </w:p>
        </w:tc>
      </w:tr>
      <w:tr w:rsidR="002A0499" w:rsidRPr="00D40679">
        <w:tblPrEx>
          <w:tblCellMar>
            <w:top w:w="75" w:type="dxa"/>
            <w:left w:w="0" w:type="dxa"/>
            <w:bottom w:w="75" w:type="dxa"/>
            <w:right w:w="0" w:type="dxa"/>
          </w:tblCellMar>
          <w:tblLook w:val="0000"/>
        </w:tblPrEx>
        <w:tc>
          <w:tcPr>
            <w:tcW w:w="567"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773"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260"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276" w:type="dxa"/>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Средства бюджета Клинского муниципального района</w:t>
            </w:r>
          </w:p>
        </w:tc>
        <w:tc>
          <w:tcPr>
            <w:tcW w:w="992"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992" w:type="dxa"/>
            <w:tcMar>
              <w:top w:w="62" w:type="dxa"/>
              <w:left w:w="102" w:type="dxa"/>
              <w:bottom w:w="102" w:type="dxa"/>
              <w:right w:w="62" w:type="dxa"/>
            </w:tcMar>
            <w:vAlign w:val="bottom"/>
          </w:tcPr>
          <w:p w:rsidR="002A0499" w:rsidRPr="00E82DF5" w:rsidRDefault="002A0499" w:rsidP="00D40679">
            <w:pPr>
              <w:spacing w:after="0"/>
              <w:rPr>
                <w:rFonts w:ascii="Arial" w:hAnsi="Arial" w:cs="Arial"/>
                <w:color w:val="000000"/>
                <w:sz w:val="20"/>
                <w:szCs w:val="20"/>
              </w:rPr>
            </w:pPr>
            <w:r w:rsidRPr="00E82DF5">
              <w:rPr>
                <w:rFonts w:ascii="Arial" w:hAnsi="Arial" w:cs="Arial"/>
                <w:color w:val="000000"/>
                <w:sz w:val="20"/>
                <w:szCs w:val="20"/>
              </w:rPr>
              <w:t> </w:t>
            </w:r>
          </w:p>
        </w:tc>
        <w:tc>
          <w:tcPr>
            <w:tcW w:w="992"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1245</w:t>
            </w:r>
          </w:p>
        </w:tc>
        <w:tc>
          <w:tcPr>
            <w:tcW w:w="851"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155</w:t>
            </w:r>
          </w:p>
        </w:tc>
        <w:tc>
          <w:tcPr>
            <w:tcW w:w="850"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350</w:t>
            </w:r>
          </w:p>
        </w:tc>
        <w:tc>
          <w:tcPr>
            <w:tcW w:w="851"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180</w:t>
            </w:r>
          </w:p>
        </w:tc>
        <w:tc>
          <w:tcPr>
            <w:tcW w:w="850" w:type="dxa"/>
            <w:gridSpan w:val="2"/>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280</w:t>
            </w:r>
          </w:p>
        </w:tc>
        <w:tc>
          <w:tcPr>
            <w:tcW w:w="876" w:type="dxa"/>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280</w:t>
            </w:r>
          </w:p>
        </w:tc>
        <w:tc>
          <w:tcPr>
            <w:tcW w:w="1427"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440"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ind w:left="-102" w:right="-97"/>
              <w:rPr>
                <w:rFonts w:ascii="Arial" w:hAnsi="Arial" w:cs="Arial"/>
                <w:sz w:val="20"/>
                <w:szCs w:val="20"/>
              </w:rPr>
            </w:pPr>
          </w:p>
        </w:tc>
      </w:tr>
      <w:tr w:rsidR="002A0499" w:rsidRPr="00D40679">
        <w:tblPrEx>
          <w:tblCellMar>
            <w:top w:w="75" w:type="dxa"/>
            <w:left w:w="0" w:type="dxa"/>
            <w:bottom w:w="75" w:type="dxa"/>
            <w:right w:w="0" w:type="dxa"/>
          </w:tblCellMar>
          <w:tblLook w:val="0000"/>
        </w:tblPrEx>
        <w:tc>
          <w:tcPr>
            <w:tcW w:w="567"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773"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260"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276" w:type="dxa"/>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Средства бюджета Московской области</w:t>
            </w:r>
          </w:p>
        </w:tc>
        <w:tc>
          <w:tcPr>
            <w:tcW w:w="992"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992" w:type="dxa"/>
            <w:tcMar>
              <w:top w:w="62" w:type="dxa"/>
              <w:left w:w="102" w:type="dxa"/>
              <w:bottom w:w="102" w:type="dxa"/>
              <w:right w:w="62" w:type="dxa"/>
            </w:tcMar>
            <w:vAlign w:val="bottom"/>
          </w:tcPr>
          <w:p w:rsidR="002A0499" w:rsidRPr="00E82DF5" w:rsidRDefault="002A0499" w:rsidP="00D40679">
            <w:pPr>
              <w:spacing w:after="0"/>
              <w:rPr>
                <w:rFonts w:ascii="Arial" w:hAnsi="Arial" w:cs="Arial"/>
                <w:color w:val="000000"/>
                <w:sz w:val="20"/>
                <w:szCs w:val="20"/>
              </w:rPr>
            </w:pPr>
          </w:p>
        </w:tc>
        <w:tc>
          <w:tcPr>
            <w:tcW w:w="992"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2431</w:t>
            </w:r>
          </w:p>
        </w:tc>
        <w:tc>
          <w:tcPr>
            <w:tcW w:w="851"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595</w:t>
            </w:r>
          </w:p>
        </w:tc>
        <w:tc>
          <w:tcPr>
            <w:tcW w:w="850"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336</w:t>
            </w:r>
          </w:p>
        </w:tc>
        <w:tc>
          <w:tcPr>
            <w:tcW w:w="851"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500</w:t>
            </w:r>
          </w:p>
        </w:tc>
        <w:tc>
          <w:tcPr>
            <w:tcW w:w="850" w:type="dxa"/>
            <w:gridSpan w:val="2"/>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500</w:t>
            </w:r>
          </w:p>
        </w:tc>
        <w:tc>
          <w:tcPr>
            <w:tcW w:w="876" w:type="dxa"/>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500</w:t>
            </w:r>
          </w:p>
        </w:tc>
        <w:tc>
          <w:tcPr>
            <w:tcW w:w="1427"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440"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ind w:left="-102" w:right="-97"/>
              <w:rPr>
                <w:rFonts w:ascii="Arial" w:hAnsi="Arial" w:cs="Arial"/>
                <w:sz w:val="20"/>
                <w:szCs w:val="20"/>
              </w:rPr>
            </w:pPr>
          </w:p>
        </w:tc>
      </w:tr>
      <w:tr w:rsidR="002A0499" w:rsidRPr="00D40679">
        <w:tblPrEx>
          <w:tblCellMar>
            <w:top w:w="75" w:type="dxa"/>
            <w:left w:w="0" w:type="dxa"/>
            <w:bottom w:w="75" w:type="dxa"/>
            <w:right w:w="0" w:type="dxa"/>
          </w:tblCellMar>
          <w:tblLook w:val="0000"/>
        </w:tblPrEx>
        <w:tc>
          <w:tcPr>
            <w:tcW w:w="567" w:type="dxa"/>
            <w:vMerge w:val="restart"/>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2.1.4</w:t>
            </w:r>
          </w:p>
        </w:tc>
        <w:tc>
          <w:tcPr>
            <w:tcW w:w="1773" w:type="dxa"/>
            <w:vMerge w:val="restart"/>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Оснащение помещений многофункциональных центров предоставления государственных и муниципальных услуг предметами мебели и иными предметами бытового назначения</w:t>
            </w:r>
          </w:p>
        </w:tc>
        <w:tc>
          <w:tcPr>
            <w:tcW w:w="1260"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276" w:type="dxa"/>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Итого</w:t>
            </w:r>
          </w:p>
        </w:tc>
        <w:tc>
          <w:tcPr>
            <w:tcW w:w="992" w:type="dxa"/>
            <w:vMerge w:val="restart"/>
            <w:tcMar>
              <w:top w:w="62" w:type="dxa"/>
              <w:left w:w="102" w:type="dxa"/>
              <w:bottom w:w="102" w:type="dxa"/>
              <w:right w:w="62" w:type="dxa"/>
            </w:tcMar>
          </w:tcPr>
          <w:p w:rsidR="002A0499" w:rsidRPr="00E82DF5" w:rsidRDefault="002A0499" w:rsidP="00D40679">
            <w:pPr>
              <w:spacing w:after="0"/>
              <w:jc w:val="center"/>
              <w:rPr>
                <w:rFonts w:ascii="Arial" w:hAnsi="Arial" w:cs="Arial"/>
                <w:sz w:val="20"/>
                <w:szCs w:val="20"/>
              </w:rPr>
            </w:pPr>
            <w:r w:rsidRPr="00E82DF5">
              <w:rPr>
                <w:rFonts w:ascii="Arial" w:hAnsi="Arial" w:cs="Arial"/>
                <w:sz w:val="20"/>
                <w:szCs w:val="20"/>
              </w:rPr>
              <w:t>2014-2018 годы.</w:t>
            </w:r>
          </w:p>
        </w:tc>
        <w:tc>
          <w:tcPr>
            <w:tcW w:w="992" w:type="dxa"/>
            <w:tcMar>
              <w:top w:w="62" w:type="dxa"/>
              <w:left w:w="102" w:type="dxa"/>
              <w:bottom w:w="102" w:type="dxa"/>
              <w:right w:w="62" w:type="dxa"/>
            </w:tcMar>
            <w:vAlign w:val="bottom"/>
          </w:tcPr>
          <w:p w:rsidR="002A0499" w:rsidRPr="00E82DF5" w:rsidRDefault="002A0499" w:rsidP="00D40679">
            <w:pPr>
              <w:spacing w:after="0"/>
              <w:rPr>
                <w:rFonts w:ascii="Arial" w:hAnsi="Arial" w:cs="Arial"/>
                <w:color w:val="000000"/>
                <w:sz w:val="20"/>
                <w:szCs w:val="20"/>
              </w:rPr>
            </w:pPr>
          </w:p>
        </w:tc>
        <w:tc>
          <w:tcPr>
            <w:tcW w:w="992"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2313,4</w:t>
            </w:r>
          </w:p>
        </w:tc>
        <w:tc>
          <w:tcPr>
            <w:tcW w:w="851"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545</w:t>
            </w:r>
          </w:p>
        </w:tc>
        <w:tc>
          <w:tcPr>
            <w:tcW w:w="850"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420</w:t>
            </w:r>
          </w:p>
        </w:tc>
        <w:tc>
          <w:tcPr>
            <w:tcW w:w="851"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375</w:t>
            </w:r>
          </w:p>
        </w:tc>
        <w:tc>
          <w:tcPr>
            <w:tcW w:w="850" w:type="dxa"/>
            <w:gridSpan w:val="2"/>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443,7</w:t>
            </w:r>
          </w:p>
        </w:tc>
        <w:tc>
          <w:tcPr>
            <w:tcW w:w="876" w:type="dxa"/>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529,7</w:t>
            </w:r>
          </w:p>
        </w:tc>
        <w:tc>
          <w:tcPr>
            <w:tcW w:w="1427" w:type="dxa"/>
            <w:vMerge w:val="restart"/>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МФЦ Клинского муниципального района</w:t>
            </w:r>
          </w:p>
        </w:tc>
        <w:tc>
          <w:tcPr>
            <w:tcW w:w="1440" w:type="dxa"/>
            <w:vMerge w:val="restart"/>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ind w:left="-102" w:right="-97"/>
              <w:rPr>
                <w:rFonts w:ascii="Arial" w:hAnsi="Arial" w:cs="Arial"/>
                <w:sz w:val="20"/>
                <w:szCs w:val="20"/>
              </w:rPr>
            </w:pPr>
          </w:p>
        </w:tc>
      </w:tr>
      <w:tr w:rsidR="002A0499" w:rsidRPr="00D40679">
        <w:tblPrEx>
          <w:tblCellMar>
            <w:top w:w="75" w:type="dxa"/>
            <w:left w:w="0" w:type="dxa"/>
            <w:bottom w:w="75" w:type="dxa"/>
            <w:right w:w="0" w:type="dxa"/>
          </w:tblCellMar>
          <w:tblLook w:val="0000"/>
        </w:tblPrEx>
        <w:tc>
          <w:tcPr>
            <w:tcW w:w="567"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773"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260"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276" w:type="dxa"/>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Средства бюджета Клинского муниципального района</w:t>
            </w:r>
          </w:p>
        </w:tc>
        <w:tc>
          <w:tcPr>
            <w:tcW w:w="992"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992" w:type="dxa"/>
            <w:tcMar>
              <w:top w:w="62" w:type="dxa"/>
              <w:left w:w="102" w:type="dxa"/>
              <w:bottom w:w="102" w:type="dxa"/>
              <w:right w:w="62" w:type="dxa"/>
            </w:tcMar>
            <w:vAlign w:val="bottom"/>
          </w:tcPr>
          <w:p w:rsidR="002A0499" w:rsidRPr="00E82DF5" w:rsidRDefault="002A0499" w:rsidP="00D40679">
            <w:pPr>
              <w:spacing w:after="0"/>
              <w:rPr>
                <w:rFonts w:ascii="Arial" w:hAnsi="Arial" w:cs="Arial"/>
                <w:color w:val="000000"/>
                <w:sz w:val="20"/>
                <w:szCs w:val="20"/>
              </w:rPr>
            </w:pPr>
            <w:r w:rsidRPr="00E82DF5">
              <w:rPr>
                <w:rFonts w:ascii="Arial" w:hAnsi="Arial" w:cs="Arial"/>
                <w:color w:val="000000"/>
                <w:sz w:val="20"/>
                <w:szCs w:val="20"/>
              </w:rPr>
              <w:t> </w:t>
            </w:r>
          </w:p>
        </w:tc>
        <w:tc>
          <w:tcPr>
            <w:tcW w:w="992"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1313,4</w:t>
            </w:r>
          </w:p>
        </w:tc>
        <w:tc>
          <w:tcPr>
            <w:tcW w:w="851"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45</w:t>
            </w:r>
          </w:p>
        </w:tc>
        <w:tc>
          <w:tcPr>
            <w:tcW w:w="850"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220</w:t>
            </w:r>
          </w:p>
        </w:tc>
        <w:tc>
          <w:tcPr>
            <w:tcW w:w="851"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275</w:t>
            </w:r>
          </w:p>
        </w:tc>
        <w:tc>
          <w:tcPr>
            <w:tcW w:w="850" w:type="dxa"/>
            <w:gridSpan w:val="2"/>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343,7</w:t>
            </w:r>
          </w:p>
        </w:tc>
        <w:tc>
          <w:tcPr>
            <w:tcW w:w="876" w:type="dxa"/>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429,7</w:t>
            </w:r>
          </w:p>
        </w:tc>
        <w:tc>
          <w:tcPr>
            <w:tcW w:w="1427"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440"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ind w:left="-102" w:right="-97"/>
              <w:rPr>
                <w:rFonts w:ascii="Arial" w:hAnsi="Arial" w:cs="Arial"/>
                <w:sz w:val="20"/>
                <w:szCs w:val="20"/>
              </w:rPr>
            </w:pPr>
          </w:p>
        </w:tc>
      </w:tr>
      <w:tr w:rsidR="002A0499" w:rsidRPr="00D40679">
        <w:tblPrEx>
          <w:tblCellMar>
            <w:top w:w="75" w:type="dxa"/>
            <w:left w:w="0" w:type="dxa"/>
            <w:bottom w:w="75" w:type="dxa"/>
            <w:right w:w="0" w:type="dxa"/>
          </w:tblCellMar>
          <w:tblLook w:val="0000"/>
        </w:tblPrEx>
        <w:tc>
          <w:tcPr>
            <w:tcW w:w="567"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773"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260"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276" w:type="dxa"/>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Средства бюджета Московской области</w:t>
            </w:r>
          </w:p>
        </w:tc>
        <w:tc>
          <w:tcPr>
            <w:tcW w:w="992"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992" w:type="dxa"/>
            <w:tcMar>
              <w:top w:w="62" w:type="dxa"/>
              <w:left w:w="102" w:type="dxa"/>
              <w:bottom w:w="102" w:type="dxa"/>
              <w:right w:w="62" w:type="dxa"/>
            </w:tcMar>
            <w:vAlign w:val="bottom"/>
          </w:tcPr>
          <w:p w:rsidR="002A0499" w:rsidRPr="00E82DF5" w:rsidRDefault="002A0499" w:rsidP="00D40679">
            <w:pPr>
              <w:spacing w:after="0"/>
              <w:rPr>
                <w:rFonts w:ascii="Arial" w:hAnsi="Arial" w:cs="Arial"/>
                <w:color w:val="000000"/>
                <w:sz w:val="20"/>
                <w:szCs w:val="20"/>
              </w:rPr>
            </w:pPr>
          </w:p>
        </w:tc>
        <w:tc>
          <w:tcPr>
            <w:tcW w:w="992"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1000</w:t>
            </w:r>
          </w:p>
        </w:tc>
        <w:tc>
          <w:tcPr>
            <w:tcW w:w="851"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500</w:t>
            </w:r>
          </w:p>
        </w:tc>
        <w:tc>
          <w:tcPr>
            <w:tcW w:w="850"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200</w:t>
            </w:r>
          </w:p>
        </w:tc>
        <w:tc>
          <w:tcPr>
            <w:tcW w:w="851"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100</w:t>
            </w:r>
          </w:p>
        </w:tc>
        <w:tc>
          <w:tcPr>
            <w:tcW w:w="850" w:type="dxa"/>
            <w:gridSpan w:val="2"/>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100</w:t>
            </w:r>
          </w:p>
        </w:tc>
        <w:tc>
          <w:tcPr>
            <w:tcW w:w="876" w:type="dxa"/>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100</w:t>
            </w:r>
          </w:p>
        </w:tc>
        <w:tc>
          <w:tcPr>
            <w:tcW w:w="1427"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440"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ind w:left="-102" w:right="-97"/>
              <w:rPr>
                <w:rFonts w:ascii="Arial" w:hAnsi="Arial" w:cs="Arial"/>
                <w:sz w:val="20"/>
                <w:szCs w:val="20"/>
              </w:rPr>
            </w:pPr>
          </w:p>
        </w:tc>
      </w:tr>
      <w:tr w:rsidR="002A0499" w:rsidRPr="00D40679">
        <w:tblPrEx>
          <w:tblCellMar>
            <w:top w:w="75" w:type="dxa"/>
            <w:left w:w="0" w:type="dxa"/>
            <w:bottom w:w="75" w:type="dxa"/>
            <w:right w:w="0" w:type="dxa"/>
          </w:tblCellMar>
          <w:tblLook w:val="0000"/>
        </w:tblPrEx>
        <w:trPr>
          <w:trHeight w:val="435"/>
        </w:trPr>
        <w:tc>
          <w:tcPr>
            <w:tcW w:w="567" w:type="dxa"/>
            <w:vMerge w:val="restart"/>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ind w:left="-21"/>
              <w:jc w:val="center"/>
              <w:rPr>
                <w:rFonts w:ascii="Arial" w:hAnsi="Arial" w:cs="Arial"/>
                <w:sz w:val="20"/>
                <w:szCs w:val="20"/>
              </w:rPr>
            </w:pPr>
            <w:r w:rsidRPr="00E82DF5">
              <w:rPr>
                <w:rFonts w:ascii="Arial" w:hAnsi="Arial" w:cs="Arial"/>
                <w:sz w:val="20"/>
                <w:szCs w:val="20"/>
              </w:rPr>
              <w:t>2.1.5</w:t>
            </w:r>
          </w:p>
        </w:tc>
        <w:tc>
          <w:tcPr>
            <w:tcW w:w="1773" w:type="dxa"/>
            <w:vMerge w:val="restart"/>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Расходы на оплату труда работников МФЦ</w:t>
            </w:r>
          </w:p>
        </w:tc>
        <w:tc>
          <w:tcPr>
            <w:tcW w:w="1260" w:type="dxa"/>
            <w:vMerge w:val="restart"/>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276" w:type="dxa"/>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Итого</w:t>
            </w:r>
          </w:p>
        </w:tc>
        <w:tc>
          <w:tcPr>
            <w:tcW w:w="992" w:type="dxa"/>
            <w:vMerge w:val="restart"/>
            <w:tcMar>
              <w:top w:w="62" w:type="dxa"/>
              <w:left w:w="102" w:type="dxa"/>
              <w:bottom w:w="102" w:type="dxa"/>
              <w:right w:w="62" w:type="dxa"/>
            </w:tcMar>
          </w:tcPr>
          <w:p w:rsidR="002A0499" w:rsidRPr="00E82DF5" w:rsidRDefault="002A0499" w:rsidP="00D40679">
            <w:pPr>
              <w:spacing w:after="0"/>
              <w:jc w:val="center"/>
              <w:rPr>
                <w:rFonts w:ascii="Arial" w:hAnsi="Arial" w:cs="Arial"/>
                <w:sz w:val="20"/>
                <w:szCs w:val="20"/>
              </w:rPr>
            </w:pPr>
            <w:r w:rsidRPr="00E82DF5">
              <w:rPr>
                <w:rFonts w:ascii="Arial" w:hAnsi="Arial" w:cs="Arial"/>
                <w:sz w:val="20"/>
                <w:szCs w:val="20"/>
              </w:rPr>
              <w:t>2014-2018 годы.</w:t>
            </w:r>
          </w:p>
        </w:tc>
        <w:tc>
          <w:tcPr>
            <w:tcW w:w="992" w:type="dxa"/>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10794,1</w:t>
            </w:r>
          </w:p>
        </w:tc>
        <w:tc>
          <w:tcPr>
            <w:tcW w:w="992"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92253</w:t>
            </w:r>
          </w:p>
        </w:tc>
        <w:tc>
          <w:tcPr>
            <w:tcW w:w="851"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24408</w:t>
            </w:r>
          </w:p>
        </w:tc>
        <w:tc>
          <w:tcPr>
            <w:tcW w:w="850" w:type="dxa"/>
            <w:gridSpan w:val="3"/>
            <w:tcMar>
              <w:top w:w="62" w:type="dxa"/>
              <w:left w:w="102" w:type="dxa"/>
              <w:bottom w:w="102" w:type="dxa"/>
              <w:right w:w="62" w:type="dxa"/>
            </w:tcMar>
            <w:vAlign w:val="bottom"/>
          </w:tcPr>
          <w:p w:rsidR="002A0499" w:rsidRPr="00E82DF5" w:rsidRDefault="002A0499" w:rsidP="00A66262">
            <w:pPr>
              <w:spacing w:after="0"/>
              <w:ind w:left="-95"/>
              <w:jc w:val="right"/>
              <w:rPr>
                <w:rFonts w:ascii="Arial" w:hAnsi="Arial" w:cs="Arial"/>
                <w:color w:val="000000"/>
                <w:sz w:val="20"/>
                <w:szCs w:val="20"/>
              </w:rPr>
            </w:pPr>
            <w:r w:rsidRPr="00E82DF5">
              <w:rPr>
                <w:rFonts w:ascii="Arial" w:hAnsi="Arial" w:cs="Arial"/>
                <w:color w:val="000000"/>
                <w:sz w:val="20"/>
                <w:szCs w:val="20"/>
              </w:rPr>
              <w:t>17321,6</w:t>
            </w:r>
          </w:p>
        </w:tc>
        <w:tc>
          <w:tcPr>
            <w:tcW w:w="851" w:type="dxa"/>
            <w:gridSpan w:val="3"/>
            <w:tcMar>
              <w:top w:w="62" w:type="dxa"/>
              <w:left w:w="102" w:type="dxa"/>
              <w:bottom w:w="102" w:type="dxa"/>
              <w:right w:w="62" w:type="dxa"/>
            </w:tcMar>
            <w:vAlign w:val="bottom"/>
          </w:tcPr>
          <w:p w:rsidR="002A0499" w:rsidRPr="00E82DF5" w:rsidRDefault="002A0499" w:rsidP="00A66262">
            <w:pPr>
              <w:spacing w:after="0"/>
              <w:ind w:left="-95"/>
              <w:jc w:val="right"/>
              <w:rPr>
                <w:rFonts w:ascii="Arial" w:hAnsi="Arial" w:cs="Arial"/>
                <w:color w:val="000000"/>
                <w:sz w:val="20"/>
                <w:szCs w:val="20"/>
              </w:rPr>
            </w:pPr>
            <w:r w:rsidRPr="00E82DF5">
              <w:rPr>
                <w:rFonts w:ascii="Arial" w:hAnsi="Arial" w:cs="Arial"/>
                <w:color w:val="000000"/>
                <w:sz w:val="20"/>
                <w:szCs w:val="20"/>
              </w:rPr>
              <w:t>16097,4</w:t>
            </w:r>
          </w:p>
        </w:tc>
        <w:tc>
          <w:tcPr>
            <w:tcW w:w="850" w:type="dxa"/>
            <w:gridSpan w:val="2"/>
            <w:tcMar>
              <w:top w:w="62" w:type="dxa"/>
              <w:left w:w="102" w:type="dxa"/>
              <w:bottom w:w="102" w:type="dxa"/>
              <w:right w:w="62" w:type="dxa"/>
            </w:tcMar>
            <w:vAlign w:val="bottom"/>
          </w:tcPr>
          <w:p w:rsidR="002A0499" w:rsidRPr="00E82DF5" w:rsidRDefault="002A0499" w:rsidP="00A66262">
            <w:pPr>
              <w:spacing w:after="0"/>
              <w:rPr>
                <w:rFonts w:ascii="Arial" w:hAnsi="Arial" w:cs="Arial"/>
                <w:color w:val="000000"/>
                <w:sz w:val="20"/>
                <w:szCs w:val="20"/>
              </w:rPr>
            </w:pPr>
            <w:r w:rsidRPr="00E82DF5">
              <w:rPr>
                <w:rFonts w:ascii="Arial" w:hAnsi="Arial" w:cs="Arial"/>
                <w:color w:val="000000"/>
                <w:sz w:val="20"/>
                <w:szCs w:val="20"/>
              </w:rPr>
              <w:t>17006</w:t>
            </w:r>
          </w:p>
        </w:tc>
        <w:tc>
          <w:tcPr>
            <w:tcW w:w="876" w:type="dxa"/>
            <w:tcMar>
              <w:top w:w="62" w:type="dxa"/>
              <w:left w:w="102" w:type="dxa"/>
              <w:bottom w:w="102" w:type="dxa"/>
              <w:right w:w="62" w:type="dxa"/>
            </w:tcMar>
            <w:vAlign w:val="bottom"/>
          </w:tcPr>
          <w:p w:rsidR="002A0499" w:rsidRPr="00E82DF5" w:rsidRDefault="002A0499" w:rsidP="00A66262">
            <w:pPr>
              <w:spacing w:after="0"/>
              <w:ind w:left="-126"/>
              <w:jc w:val="center"/>
              <w:rPr>
                <w:rFonts w:ascii="Arial" w:hAnsi="Arial" w:cs="Arial"/>
                <w:color w:val="000000"/>
                <w:sz w:val="20"/>
                <w:szCs w:val="20"/>
              </w:rPr>
            </w:pPr>
            <w:r w:rsidRPr="00E82DF5">
              <w:rPr>
                <w:rFonts w:ascii="Arial" w:hAnsi="Arial" w:cs="Arial"/>
                <w:color w:val="000000"/>
                <w:sz w:val="20"/>
                <w:szCs w:val="20"/>
              </w:rPr>
              <w:t>17420</w:t>
            </w:r>
          </w:p>
        </w:tc>
        <w:tc>
          <w:tcPr>
            <w:tcW w:w="1427" w:type="dxa"/>
            <w:vMerge w:val="restart"/>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МФЦ Клинского муниципального района</w:t>
            </w:r>
          </w:p>
        </w:tc>
        <w:tc>
          <w:tcPr>
            <w:tcW w:w="1440" w:type="dxa"/>
            <w:vMerge w:val="restart"/>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ind w:left="-102" w:right="-97"/>
              <w:rPr>
                <w:rFonts w:ascii="Arial" w:hAnsi="Arial" w:cs="Arial"/>
                <w:sz w:val="20"/>
                <w:szCs w:val="20"/>
              </w:rPr>
            </w:pPr>
          </w:p>
        </w:tc>
      </w:tr>
      <w:tr w:rsidR="002A0499" w:rsidRPr="00D40679">
        <w:tblPrEx>
          <w:tblCellMar>
            <w:top w:w="75" w:type="dxa"/>
            <w:left w:w="0" w:type="dxa"/>
            <w:bottom w:w="75" w:type="dxa"/>
            <w:right w:w="0" w:type="dxa"/>
          </w:tblCellMar>
          <w:tblLook w:val="0000"/>
        </w:tblPrEx>
        <w:trPr>
          <w:trHeight w:val="705"/>
        </w:trPr>
        <w:tc>
          <w:tcPr>
            <w:tcW w:w="567"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773"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260"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276" w:type="dxa"/>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Средства бюджета Клинского муниципального района</w:t>
            </w:r>
          </w:p>
        </w:tc>
        <w:tc>
          <w:tcPr>
            <w:tcW w:w="992"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992" w:type="dxa"/>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10794,1</w:t>
            </w:r>
          </w:p>
        </w:tc>
        <w:tc>
          <w:tcPr>
            <w:tcW w:w="992"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41810</w:t>
            </w:r>
          </w:p>
        </w:tc>
        <w:tc>
          <w:tcPr>
            <w:tcW w:w="851"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8328</w:t>
            </w:r>
          </w:p>
        </w:tc>
        <w:tc>
          <w:tcPr>
            <w:tcW w:w="850"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7535,6</w:t>
            </w:r>
          </w:p>
        </w:tc>
        <w:tc>
          <w:tcPr>
            <w:tcW w:w="851"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7912,4</w:t>
            </w:r>
          </w:p>
        </w:tc>
        <w:tc>
          <w:tcPr>
            <w:tcW w:w="850" w:type="dxa"/>
            <w:gridSpan w:val="2"/>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8810</w:t>
            </w:r>
          </w:p>
        </w:tc>
        <w:tc>
          <w:tcPr>
            <w:tcW w:w="876" w:type="dxa"/>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9224</w:t>
            </w:r>
          </w:p>
        </w:tc>
        <w:tc>
          <w:tcPr>
            <w:tcW w:w="1427"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440"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ind w:left="-102" w:right="-97"/>
              <w:rPr>
                <w:rFonts w:ascii="Arial" w:hAnsi="Arial" w:cs="Arial"/>
                <w:sz w:val="20"/>
                <w:szCs w:val="20"/>
              </w:rPr>
            </w:pPr>
          </w:p>
        </w:tc>
      </w:tr>
      <w:tr w:rsidR="002A0499" w:rsidRPr="00D40679">
        <w:tblPrEx>
          <w:tblCellMar>
            <w:top w:w="75" w:type="dxa"/>
            <w:left w:w="0" w:type="dxa"/>
            <w:bottom w:w="75" w:type="dxa"/>
            <w:right w:w="0" w:type="dxa"/>
          </w:tblCellMar>
          <w:tblLook w:val="0000"/>
        </w:tblPrEx>
        <w:trPr>
          <w:trHeight w:val="750"/>
        </w:trPr>
        <w:tc>
          <w:tcPr>
            <w:tcW w:w="567"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773"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260"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276" w:type="dxa"/>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Средства</w:t>
            </w:r>
          </w:p>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Бюджета Московской области</w:t>
            </w:r>
          </w:p>
        </w:tc>
        <w:tc>
          <w:tcPr>
            <w:tcW w:w="992"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992" w:type="dxa"/>
            <w:tcMar>
              <w:top w:w="62" w:type="dxa"/>
              <w:left w:w="102" w:type="dxa"/>
              <w:bottom w:w="102" w:type="dxa"/>
              <w:right w:w="62" w:type="dxa"/>
            </w:tcMar>
            <w:vAlign w:val="bottom"/>
          </w:tcPr>
          <w:p w:rsidR="002A0499" w:rsidRPr="00E82DF5" w:rsidRDefault="002A0499" w:rsidP="00D40679">
            <w:pPr>
              <w:spacing w:after="0"/>
              <w:rPr>
                <w:rFonts w:ascii="Arial" w:hAnsi="Arial" w:cs="Arial"/>
                <w:color w:val="000000"/>
                <w:sz w:val="20"/>
                <w:szCs w:val="20"/>
              </w:rPr>
            </w:pPr>
            <w:r w:rsidRPr="00E82DF5">
              <w:rPr>
                <w:rFonts w:ascii="Arial" w:hAnsi="Arial" w:cs="Arial"/>
                <w:color w:val="000000"/>
                <w:sz w:val="20"/>
                <w:szCs w:val="20"/>
              </w:rPr>
              <w:t>-</w:t>
            </w:r>
          </w:p>
        </w:tc>
        <w:tc>
          <w:tcPr>
            <w:tcW w:w="992"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50443</w:t>
            </w:r>
          </w:p>
        </w:tc>
        <w:tc>
          <w:tcPr>
            <w:tcW w:w="851"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16080</w:t>
            </w:r>
          </w:p>
        </w:tc>
        <w:tc>
          <w:tcPr>
            <w:tcW w:w="850"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9786</w:t>
            </w:r>
          </w:p>
        </w:tc>
        <w:tc>
          <w:tcPr>
            <w:tcW w:w="851"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8185</w:t>
            </w:r>
          </w:p>
        </w:tc>
        <w:tc>
          <w:tcPr>
            <w:tcW w:w="850" w:type="dxa"/>
            <w:gridSpan w:val="2"/>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8196</w:t>
            </w:r>
          </w:p>
        </w:tc>
        <w:tc>
          <w:tcPr>
            <w:tcW w:w="876" w:type="dxa"/>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8196</w:t>
            </w:r>
          </w:p>
        </w:tc>
        <w:tc>
          <w:tcPr>
            <w:tcW w:w="1427"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440"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ind w:left="-102" w:right="-97"/>
              <w:rPr>
                <w:rFonts w:ascii="Arial" w:hAnsi="Arial" w:cs="Arial"/>
                <w:sz w:val="20"/>
                <w:szCs w:val="20"/>
              </w:rPr>
            </w:pPr>
          </w:p>
        </w:tc>
      </w:tr>
      <w:tr w:rsidR="002A0499" w:rsidRPr="00D40679">
        <w:tblPrEx>
          <w:tblCellMar>
            <w:top w:w="75" w:type="dxa"/>
            <w:left w:w="0" w:type="dxa"/>
            <w:bottom w:w="75" w:type="dxa"/>
            <w:right w:w="0" w:type="dxa"/>
          </w:tblCellMar>
          <w:tblLook w:val="0000"/>
        </w:tblPrEx>
        <w:trPr>
          <w:trHeight w:val="690"/>
        </w:trPr>
        <w:tc>
          <w:tcPr>
            <w:tcW w:w="567" w:type="dxa"/>
            <w:vMerge w:val="restart"/>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2.1.6</w:t>
            </w:r>
          </w:p>
        </w:tc>
        <w:tc>
          <w:tcPr>
            <w:tcW w:w="1773" w:type="dxa"/>
            <w:vMerge w:val="restart"/>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Иные расходы на организацию деятельности МФЦ (расходы на материально техническое обеспечение, расходы непосредственно связанные с оказанием услуг, затраты на общехозяйственные нужды)</w:t>
            </w:r>
          </w:p>
        </w:tc>
        <w:tc>
          <w:tcPr>
            <w:tcW w:w="1260" w:type="dxa"/>
            <w:vMerge w:val="restart"/>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276" w:type="dxa"/>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Итого</w:t>
            </w:r>
          </w:p>
        </w:tc>
        <w:tc>
          <w:tcPr>
            <w:tcW w:w="992" w:type="dxa"/>
            <w:vMerge w:val="restart"/>
            <w:tcMar>
              <w:top w:w="62" w:type="dxa"/>
              <w:left w:w="102" w:type="dxa"/>
              <w:bottom w:w="102" w:type="dxa"/>
              <w:right w:w="62" w:type="dxa"/>
            </w:tcMar>
          </w:tcPr>
          <w:p w:rsidR="002A0499" w:rsidRPr="00E82DF5" w:rsidRDefault="002A0499" w:rsidP="00D40679">
            <w:pPr>
              <w:spacing w:after="0"/>
              <w:jc w:val="center"/>
              <w:rPr>
                <w:rFonts w:ascii="Arial" w:hAnsi="Arial" w:cs="Arial"/>
                <w:sz w:val="20"/>
                <w:szCs w:val="20"/>
              </w:rPr>
            </w:pPr>
            <w:r w:rsidRPr="00E82DF5">
              <w:rPr>
                <w:rFonts w:ascii="Arial" w:hAnsi="Arial" w:cs="Arial"/>
                <w:sz w:val="20"/>
                <w:szCs w:val="20"/>
              </w:rPr>
              <w:t>2014-2018 годы.</w:t>
            </w:r>
          </w:p>
        </w:tc>
        <w:tc>
          <w:tcPr>
            <w:tcW w:w="992" w:type="dxa"/>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587,6</w:t>
            </w:r>
          </w:p>
        </w:tc>
        <w:tc>
          <w:tcPr>
            <w:tcW w:w="992"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6257,5</w:t>
            </w:r>
          </w:p>
        </w:tc>
        <w:tc>
          <w:tcPr>
            <w:tcW w:w="851"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845,5</w:t>
            </w:r>
          </w:p>
        </w:tc>
        <w:tc>
          <w:tcPr>
            <w:tcW w:w="850"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1538,6</w:t>
            </w:r>
          </w:p>
        </w:tc>
        <w:tc>
          <w:tcPr>
            <w:tcW w:w="851"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1213,1</w:t>
            </w:r>
          </w:p>
        </w:tc>
        <w:tc>
          <w:tcPr>
            <w:tcW w:w="850" w:type="dxa"/>
            <w:gridSpan w:val="2"/>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1323,8</w:t>
            </w:r>
          </w:p>
        </w:tc>
        <w:tc>
          <w:tcPr>
            <w:tcW w:w="876" w:type="dxa"/>
            <w:tcMar>
              <w:top w:w="62" w:type="dxa"/>
              <w:left w:w="102" w:type="dxa"/>
              <w:bottom w:w="102" w:type="dxa"/>
              <w:right w:w="62" w:type="dxa"/>
            </w:tcMar>
            <w:vAlign w:val="bottom"/>
          </w:tcPr>
          <w:p w:rsidR="002A0499" w:rsidRPr="00E82DF5" w:rsidRDefault="002A0499" w:rsidP="00A66262">
            <w:pPr>
              <w:spacing w:after="0"/>
              <w:ind w:left="-126" w:hanging="5"/>
              <w:jc w:val="right"/>
              <w:rPr>
                <w:rFonts w:ascii="Arial" w:hAnsi="Arial" w:cs="Arial"/>
                <w:color w:val="000000"/>
                <w:sz w:val="20"/>
                <w:szCs w:val="20"/>
              </w:rPr>
            </w:pPr>
            <w:r w:rsidRPr="00E82DF5">
              <w:rPr>
                <w:rFonts w:ascii="Arial" w:hAnsi="Arial" w:cs="Arial"/>
                <w:color w:val="000000"/>
                <w:sz w:val="20"/>
                <w:szCs w:val="20"/>
              </w:rPr>
              <w:t>1336,5</w:t>
            </w:r>
          </w:p>
        </w:tc>
        <w:tc>
          <w:tcPr>
            <w:tcW w:w="1427" w:type="dxa"/>
            <w:vMerge w:val="restart"/>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МФЦ Клинского муниципального района</w:t>
            </w:r>
          </w:p>
        </w:tc>
        <w:tc>
          <w:tcPr>
            <w:tcW w:w="1440" w:type="dxa"/>
            <w:vMerge w:val="restart"/>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ind w:left="-102" w:right="-97"/>
              <w:rPr>
                <w:rFonts w:ascii="Arial" w:hAnsi="Arial" w:cs="Arial"/>
                <w:sz w:val="20"/>
                <w:szCs w:val="20"/>
              </w:rPr>
            </w:pPr>
          </w:p>
        </w:tc>
      </w:tr>
      <w:tr w:rsidR="002A0499" w:rsidRPr="00D40679">
        <w:tblPrEx>
          <w:tblCellMar>
            <w:top w:w="75" w:type="dxa"/>
            <w:left w:w="0" w:type="dxa"/>
            <w:bottom w:w="75" w:type="dxa"/>
            <w:right w:w="0" w:type="dxa"/>
          </w:tblCellMar>
          <w:tblLook w:val="0000"/>
        </w:tblPrEx>
        <w:trPr>
          <w:trHeight w:val="135"/>
        </w:trPr>
        <w:tc>
          <w:tcPr>
            <w:tcW w:w="567"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773"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260"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276" w:type="dxa"/>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Средства бюджета Клинского муниципального района</w:t>
            </w:r>
          </w:p>
        </w:tc>
        <w:tc>
          <w:tcPr>
            <w:tcW w:w="992"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992" w:type="dxa"/>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587,6</w:t>
            </w:r>
          </w:p>
        </w:tc>
        <w:tc>
          <w:tcPr>
            <w:tcW w:w="992"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3067,5</w:t>
            </w:r>
          </w:p>
        </w:tc>
        <w:tc>
          <w:tcPr>
            <w:tcW w:w="851"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345,5</w:t>
            </w:r>
          </w:p>
        </w:tc>
        <w:tc>
          <w:tcPr>
            <w:tcW w:w="850"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611,6</w:t>
            </w:r>
          </w:p>
        </w:tc>
        <w:tc>
          <w:tcPr>
            <w:tcW w:w="851"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618,1</w:t>
            </w:r>
          </w:p>
        </w:tc>
        <w:tc>
          <w:tcPr>
            <w:tcW w:w="850" w:type="dxa"/>
            <w:gridSpan w:val="2"/>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739,8</w:t>
            </w:r>
          </w:p>
        </w:tc>
        <w:tc>
          <w:tcPr>
            <w:tcW w:w="876" w:type="dxa"/>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752,5</w:t>
            </w:r>
          </w:p>
        </w:tc>
        <w:tc>
          <w:tcPr>
            <w:tcW w:w="1427"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440"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ind w:left="-102" w:right="-97"/>
              <w:rPr>
                <w:rFonts w:ascii="Arial" w:hAnsi="Arial" w:cs="Arial"/>
                <w:sz w:val="20"/>
                <w:szCs w:val="20"/>
              </w:rPr>
            </w:pPr>
          </w:p>
        </w:tc>
      </w:tr>
      <w:tr w:rsidR="002A0499" w:rsidRPr="00D40679">
        <w:tblPrEx>
          <w:tblCellMar>
            <w:top w:w="75" w:type="dxa"/>
            <w:left w:w="0" w:type="dxa"/>
            <w:bottom w:w="75" w:type="dxa"/>
            <w:right w:w="0" w:type="dxa"/>
          </w:tblCellMar>
          <w:tblLook w:val="0000"/>
        </w:tblPrEx>
        <w:trPr>
          <w:trHeight w:val="825"/>
        </w:trPr>
        <w:tc>
          <w:tcPr>
            <w:tcW w:w="567"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773"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260"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276" w:type="dxa"/>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Средства</w:t>
            </w:r>
          </w:p>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Бюджета Московской области</w:t>
            </w:r>
          </w:p>
        </w:tc>
        <w:tc>
          <w:tcPr>
            <w:tcW w:w="992" w:type="dxa"/>
            <w:vMerge/>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992" w:type="dxa"/>
            <w:tcMar>
              <w:top w:w="62" w:type="dxa"/>
              <w:left w:w="102" w:type="dxa"/>
              <w:bottom w:w="102" w:type="dxa"/>
              <w:right w:w="62" w:type="dxa"/>
            </w:tcMar>
            <w:vAlign w:val="bottom"/>
          </w:tcPr>
          <w:p w:rsidR="002A0499" w:rsidRPr="00E82DF5" w:rsidRDefault="002A0499" w:rsidP="00D40679">
            <w:pPr>
              <w:spacing w:after="0"/>
              <w:rPr>
                <w:rFonts w:ascii="Arial" w:hAnsi="Arial" w:cs="Arial"/>
                <w:color w:val="000000"/>
                <w:sz w:val="20"/>
                <w:szCs w:val="20"/>
              </w:rPr>
            </w:pPr>
            <w:r w:rsidRPr="00E82DF5">
              <w:rPr>
                <w:rFonts w:ascii="Arial" w:hAnsi="Arial" w:cs="Arial"/>
                <w:color w:val="000000"/>
                <w:sz w:val="20"/>
                <w:szCs w:val="20"/>
              </w:rPr>
              <w:t>-</w:t>
            </w:r>
          </w:p>
        </w:tc>
        <w:tc>
          <w:tcPr>
            <w:tcW w:w="992"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3190</w:t>
            </w:r>
          </w:p>
        </w:tc>
        <w:tc>
          <w:tcPr>
            <w:tcW w:w="851"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500</w:t>
            </w:r>
          </w:p>
        </w:tc>
        <w:tc>
          <w:tcPr>
            <w:tcW w:w="850"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927</w:t>
            </w:r>
          </w:p>
        </w:tc>
        <w:tc>
          <w:tcPr>
            <w:tcW w:w="851" w:type="dxa"/>
            <w:gridSpan w:val="3"/>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595</w:t>
            </w:r>
          </w:p>
        </w:tc>
        <w:tc>
          <w:tcPr>
            <w:tcW w:w="850" w:type="dxa"/>
            <w:gridSpan w:val="2"/>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584</w:t>
            </w:r>
          </w:p>
        </w:tc>
        <w:tc>
          <w:tcPr>
            <w:tcW w:w="876" w:type="dxa"/>
            <w:tcMar>
              <w:top w:w="62" w:type="dxa"/>
              <w:left w:w="102" w:type="dxa"/>
              <w:bottom w:w="102" w:type="dxa"/>
              <w:right w:w="62" w:type="dxa"/>
            </w:tcMar>
            <w:vAlign w:val="bottom"/>
          </w:tcPr>
          <w:p w:rsidR="002A0499" w:rsidRPr="00E82DF5" w:rsidRDefault="002A0499" w:rsidP="00D40679">
            <w:pPr>
              <w:spacing w:after="0"/>
              <w:jc w:val="right"/>
              <w:rPr>
                <w:rFonts w:ascii="Arial" w:hAnsi="Arial" w:cs="Arial"/>
                <w:color w:val="000000"/>
                <w:sz w:val="20"/>
                <w:szCs w:val="20"/>
              </w:rPr>
            </w:pPr>
            <w:r w:rsidRPr="00E82DF5">
              <w:rPr>
                <w:rFonts w:ascii="Arial" w:hAnsi="Arial" w:cs="Arial"/>
                <w:color w:val="000000"/>
                <w:sz w:val="20"/>
                <w:szCs w:val="20"/>
              </w:rPr>
              <w:t>584</w:t>
            </w:r>
          </w:p>
        </w:tc>
        <w:tc>
          <w:tcPr>
            <w:tcW w:w="1427" w:type="dxa"/>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rPr>
                <w:rFonts w:ascii="Arial" w:hAnsi="Arial" w:cs="Arial"/>
                <w:sz w:val="20"/>
                <w:szCs w:val="20"/>
              </w:rPr>
            </w:pPr>
          </w:p>
        </w:tc>
        <w:tc>
          <w:tcPr>
            <w:tcW w:w="1440" w:type="dxa"/>
            <w:tcMar>
              <w:top w:w="62" w:type="dxa"/>
              <w:left w:w="102" w:type="dxa"/>
              <w:bottom w:w="102" w:type="dxa"/>
              <w:right w:w="62" w:type="dxa"/>
            </w:tcMar>
          </w:tcPr>
          <w:p w:rsidR="002A0499" w:rsidRPr="00E82DF5" w:rsidRDefault="002A0499" w:rsidP="00D40679">
            <w:pPr>
              <w:widowControl w:val="0"/>
              <w:autoSpaceDE w:val="0"/>
              <w:autoSpaceDN w:val="0"/>
              <w:adjustRightInd w:val="0"/>
              <w:spacing w:after="0"/>
              <w:ind w:left="-102" w:right="-97"/>
              <w:rPr>
                <w:rFonts w:ascii="Arial" w:hAnsi="Arial" w:cs="Arial"/>
                <w:sz w:val="20"/>
                <w:szCs w:val="20"/>
              </w:rPr>
            </w:pPr>
          </w:p>
        </w:tc>
      </w:tr>
      <w:tr w:rsidR="002A0499" w:rsidRPr="00D40679">
        <w:tc>
          <w:tcPr>
            <w:tcW w:w="567" w:type="dxa"/>
          </w:tcPr>
          <w:p w:rsidR="002A0499" w:rsidRPr="00E82DF5" w:rsidRDefault="002A0499" w:rsidP="00D40679">
            <w:pPr>
              <w:widowControl w:val="0"/>
              <w:autoSpaceDE w:val="0"/>
              <w:autoSpaceDN w:val="0"/>
              <w:adjustRightInd w:val="0"/>
              <w:spacing w:after="0"/>
              <w:outlineLvl w:val="1"/>
              <w:rPr>
                <w:rFonts w:ascii="Arial" w:hAnsi="Arial" w:cs="Arial"/>
                <w:sz w:val="20"/>
                <w:szCs w:val="20"/>
              </w:rPr>
            </w:pPr>
            <w:r w:rsidRPr="00E82DF5">
              <w:rPr>
                <w:rFonts w:ascii="Arial" w:hAnsi="Arial" w:cs="Arial"/>
                <w:sz w:val="20"/>
                <w:szCs w:val="20"/>
              </w:rPr>
              <w:t>3.</w:t>
            </w:r>
          </w:p>
        </w:tc>
        <w:tc>
          <w:tcPr>
            <w:tcW w:w="1773" w:type="dxa"/>
          </w:tcPr>
          <w:p w:rsidR="002A0499" w:rsidRPr="00E82DF5" w:rsidRDefault="002A0499" w:rsidP="00D40679">
            <w:pPr>
              <w:spacing w:after="0"/>
              <w:rPr>
                <w:rFonts w:ascii="Arial" w:hAnsi="Arial" w:cs="Arial"/>
                <w:sz w:val="20"/>
                <w:szCs w:val="20"/>
              </w:rPr>
            </w:pPr>
            <w:r w:rsidRPr="00E82DF5">
              <w:rPr>
                <w:rFonts w:ascii="Arial" w:hAnsi="Arial" w:cs="Arial"/>
                <w:sz w:val="20"/>
                <w:szCs w:val="20"/>
              </w:rPr>
              <w:t>Организация мониторинга качества и доступности предоставления гос. и муниципальных услуг в Клинском муниципальном районе, в том числе по принципу «одного окна»</w:t>
            </w:r>
          </w:p>
        </w:tc>
        <w:tc>
          <w:tcPr>
            <w:tcW w:w="1260" w:type="dxa"/>
          </w:tcPr>
          <w:p w:rsidR="002A0499" w:rsidRPr="00E82DF5" w:rsidRDefault="002A0499" w:rsidP="00D40679">
            <w:pPr>
              <w:spacing w:after="0"/>
              <w:rPr>
                <w:rFonts w:ascii="Arial" w:hAnsi="Arial" w:cs="Arial"/>
                <w:sz w:val="20"/>
                <w:szCs w:val="20"/>
              </w:rPr>
            </w:pPr>
            <w:r w:rsidRPr="00E82DF5">
              <w:rPr>
                <w:rFonts w:ascii="Arial" w:hAnsi="Arial" w:cs="Arial"/>
                <w:sz w:val="20"/>
                <w:szCs w:val="20"/>
              </w:rPr>
              <w:t>Формирование запросов в органы, предоставляющие муниципальные услуги, МФЦ и привлеченные организации,  о количестве предоставленных государственных и муниципальных услугах за отчетный период ежеквартально не позднее 10 числа месяца, следующего за отчетным кварталом текущего года</w:t>
            </w:r>
          </w:p>
        </w:tc>
        <w:tc>
          <w:tcPr>
            <w:tcW w:w="1276" w:type="dxa"/>
          </w:tcPr>
          <w:p w:rsidR="002A0499" w:rsidRPr="00E82DF5" w:rsidRDefault="002A0499" w:rsidP="00D40679">
            <w:pPr>
              <w:spacing w:after="0"/>
              <w:jc w:val="center"/>
              <w:rPr>
                <w:rFonts w:ascii="Arial" w:hAnsi="Arial" w:cs="Arial"/>
                <w:sz w:val="20"/>
                <w:szCs w:val="20"/>
              </w:rPr>
            </w:pPr>
            <w:r w:rsidRPr="00E82DF5">
              <w:rPr>
                <w:rFonts w:ascii="Arial" w:hAnsi="Arial" w:cs="Arial"/>
                <w:sz w:val="20"/>
                <w:szCs w:val="20"/>
              </w:rPr>
              <w:t>Средства бюджета Клинского муниципального района</w:t>
            </w:r>
          </w:p>
        </w:tc>
        <w:tc>
          <w:tcPr>
            <w:tcW w:w="992" w:type="dxa"/>
          </w:tcPr>
          <w:p w:rsidR="002A0499" w:rsidRPr="00E82DF5" w:rsidRDefault="002A0499" w:rsidP="00D40679">
            <w:pPr>
              <w:spacing w:after="0"/>
              <w:jc w:val="center"/>
              <w:rPr>
                <w:rFonts w:ascii="Arial" w:hAnsi="Arial" w:cs="Arial"/>
                <w:sz w:val="20"/>
                <w:szCs w:val="20"/>
              </w:rPr>
            </w:pPr>
            <w:r w:rsidRPr="00E82DF5">
              <w:rPr>
                <w:rFonts w:ascii="Arial" w:hAnsi="Arial" w:cs="Arial"/>
                <w:sz w:val="20"/>
                <w:szCs w:val="20"/>
              </w:rPr>
              <w:t>2014-2018 годы.</w:t>
            </w:r>
          </w:p>
        </w:tc>
        <w:tc>
          <w:tcPr>
            <w:tcW w:w="6262" w:type="dxa"/>
            <w:gridSpan w:val="16"/>
          </w:tcPr>
          <w:p w:rsidR="002A0499" w:rsidRPr="00E82DF5" w:rsidRDefault="002A0499" w:rsidP="00D40679">
            <w:pPr>
              <w:widowControl w:val="0"/>
              <w:autoSpaceDE w:val="0"/>
              <w:autoSpaceDN w:val="0"/>
              <w:adjustRightInd w:val="0"/>
              <w:spacing w:after="0"/>
              <w:jc w:val="center"/>
              <w:outlineLvl w:val="1"/>
              <w:rPr>
                <w:rFonts w:ascii="Arial" w:hAnsi="Arial" w:cs="Arial"/>
                <w:sz w:val="20"/>
                <w:szCs w:val="20"/>
              </w:rPr>
            </w:pPr>
            <w:r w:rsidRPr="00E82DF5">
              <w:rPr>
                <w:rFonts w:ascii="Arial" w:hAnsi="Arial" w:cs="Arial"/>
                <w:sz w:val="20"/>
                <w:szCs w:val="20"/>
              </w:rPr>
              <w:t>Не требует финансирования</w:t>
            </w:r>
          </w:p>
        </w:tc>
        <w:tc>
          <w:tcPr>
            <w:tcW w:w="1427" w:type="dxa"/>
          </w:tcPr>
          <w:p w:rsidR="002A0499" w:rsidRPr="00E82DF5" w:rsidRDefault="002A0499" w:rsidP="00D40679">
            <w:pPr>
              <w:widowControl w:val="0"/>
              <w:autoSpaceDE w:val="0"/>
              <w:autoSpaceDN w:val="0"/>
              <w:adjustRightInd w:val="0"/>
              <w:spacing w:after="0"/>
              <w:outlineLvl w:val="1"/>
              <w:rPr>
                <w:rFonts w:ascii="Arial" w:hAnsi="Arial" w:cs="Arial"/>
                <w:sz w:val="20"/>
                <w:szCs w:val="20"/>
              </w:rPr>
            </w:pPr>
            <w:r w:rsidRPr="00E82DF5">
              <w:rPr>
                <w:rFonts w:ascii="Arial" w:hAnsi="Arial" w:cs="Arial"/>
                <w:sz w:val="20"/>
                <w:szCs w:val="20"/>
              </w:rPr>
              <w:t>Администрация Клинского муниципального района, МФЦ Клинского муниципального района</w:t>
            </w:r>
          </w:p>
        </w:tc>
        <w:tc>
          <w:tcPr>
            <w:tcW w:w="1440" w:type="dxa"/>
          </w:tcPr>
          <w:p w:rsidR="002A0499" w:rsidRPr="00E82DF5" w:rsidRDefault="002A0499" w:rsidP="00D40679">
            <w:pPr>
              <w:widowControl w:val="0"/>
              <w:autoSpaceDE w:val="0"/>
              <w:autoSpaceDN w:val="0"/>
              <w:adjustRightInd w:val="0"/>
              <w:spacing w:after="0"/>
              <w:outlineLvl w:val="1"/>
              <w:rPr>
                <w:rFonts w:ascii="Arial" w:hAnsi="Arial" w:cs="Arial"/>
                <w:sz w:val="20"/>
                <w:szCs w:val="20"/>
              </w:rPr>
            </w:pPr>
          </w:p>
        </w:tc>
      </w:tr>
      <w:tr w:rsidR="002A0499" w:rsidRPr="00D40679">
        <w:tc>
          <w:tcPr>
            <w:tcW w:w="567" w:type="dxa"/>
          </w:tcPr>
          <w:p w:rsidR="002A0499" w:rsidRPr="00E82DF5" w:rsidRDefault="002A0499" w:rsidP="00D40679">
            <w:pPr>
              <w:widowControl w:val="0"/>
              <w:autoSpaceDE w:val="0"/>
              <w:autoSpaceDN w:val="0"/>
              <w:adjustRightInd w:val="0"/>
              <w:spacing w:after="0"/>
              <w:outlineLvl w:val="3"/>
              <w:rPr>
                <w:rFonts w:ascii="Arial" w:hAnsi="Arial" w:cs="Arial"/>
                <w:sz w:val="20"/>
                <w:szCs w:val="20"/>
              </w:rPr>
            </w:pPr>
            <w:r w:rsidRPr="00E82DF5">
              <w:rPr>
                <w:rFonts w:ascii="Arial" w:hAnsi="Arial" w:cs="Arial"/>
                <w:sz w:val="20"/>
                <w:szCs w:val="20"/>
              </w:rPr>
              <w:t>4</w:t>
            </w:r>
          </w:p>
        </w:tc>
        <w:tc>
          <w:tcPr>
            <w:tcW w:w="1773" w:type="dxa"/>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Проведение оценки регулирующего воздействия в отношении проектов муниципальных нормативных правовых актов, затрагивающих вопросы осуществления предпринимательской и инвестиционной деятельности</w:t>
            </w:r>
          </w:p>
        </w:tc>
        <w:tc>
          <w:tcPr>
            <w:tcW w:w="1260" w:type="dxa"/>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Проведение оценки регулирующего воздействия в отношении проектов муниципальных нормативных правовых актов, затрагивающих вопросы осуществления предпринимательской и инвестиционной деятельности</w:t>
            </w:r>
          </w:p>
        </w:tc>
        <w:tc>
          <w:tcPr>
            <w:tcW w:w="1276" w:type="dxa"/>
          </w:tcPr>
          <w:p w:rsidR="002A0499" w:rsidRPr="00E82DF5" w:rsidRDefault="002A0499" w:rsidP="00D40679">
            <w:pPr>
              <w:spacing w:after="0"/>
              <w:jc w:val="center"/>
              <w:rPr>
                <w:rFonts w:ascii="Arial" w:hAnsi="Arial" w:cs="Arial"/>
                <w:sz w:val="20"/>
                <w:szCs w:val="20"/>
              </w:rPr>
            </w:pPr>
            <w:r w:rsidRPr="00E82DF5">
              <w:rPr>
                <w:rFonts w:ascii="Arial" w:hAnsi="Arial" w:cs="Arial"/>
                <w:sz w:val="20"/>
                <w:szCs w:val="20"/>
              </w:rPr>
              <w:t>Средства бюджета Клинского муниципального района</w:t>
            </w:r>
          </w:p>
        </w:tc>
        <w:tc>
          <w:tcPr>
            <w:tcW w:w="992" w:type="dxa"/>
          </w:tcPr>
          <w:p w:rsidR="002A0499" w:rsidRPr="00E82DF5" w:rsidRDefault="002A0499" w:rsidP="00D40679">
            <w:pPr>
              <w:widowControl w:val="0"/>
              <w:autoSpaceDE w:val="0"/>
              <w:autoSpaceDN w:val="0"/>
              <w:adjustRightInd w:val="0"/>
              <w:spacing w:after="0"/>
              <w:rPr>
                <w:rFonts w:ascii="Arial" w:hAnsi="Arial" w:cs="Arial"/>
                <w:sz w:val="20"/>
                <w:szCs w:val="20"/>
              </w:rPr>
            </w:pPr>
            <w:r w:rsidRPr="00E82DF5">
              <w:rPr>
                <w:rFonts w:ascii="Arial" w:hAnsi="Arial" w:cs="Arial"/>
                <w:sz w:val="20"/>
                <w:szCs w:val="20"/>
              </w:rPr>
              <w:t>2016-2018 годы</w:t>
            </w:r>
          </w:p>
        </w:tc>
        <w:tc>
          <w:tcPr>
            <w:tcW w:w="6262" w:type="dxa"/>
            <w:gridSpan w:val="16"/>
          </w:tcPr>
          <w:p w:rsidR="002A0499" w:rsidRPr="00E82DF5" w:rsidRDefault="002A0499" w:rsidP="00D40679">
            <w:pPr>
              <w:widowControl w:val="0"/>
              <w:autoSpaceDE w:val="0"/>
              <w:autoSpaceDN w:val="0"/>
              <w:adjustRightInd w:val="0"/>
              <w:spacing w:after="0"/>
              <w:ind w:right="-151"/>
              <w:jc w:val="center"/>
              <w:outlineLvl w:val="1"/>
              <w:rPr>
                <w:rFonts w:ascii="Arial" w:hAnsi="Arial" w:cs="Arial"/>
                <w:sz w:val="20"/>
                <w:szCs w:val="20"/>
              </w:rPr>
            </w:pPr>
            <w:r w:rsidRPr="00E82DF5">
              <w:rPr>
                <w:rFonts w:ascii="Arial" w:hAnsi="Arial" w:cs="Arial"/>
                <w:sz w:val="20"/>
                <w:szCs w:val="20"/>
              </w:rPr>
              <w:t>Не требует финансирования</w:t>
            </w:r>
          </w:p>
        </w:tc>
        <w:tc>
          <w:tcPr>
            <w:tcW w:w="1427" w:type="dxa"/>
          </w:tcPr>
          <w:p w:rsidR="002A0499" w:rsidRPr="00E82DF5" w:rsidRDefault="002A0499" w:rsidP="00D40679">
            <w:pPr>
              <w:widowControl w:val="0"/>
              <w:autoSpaceDE w:val="0"/>
              <w:autoSpaceDN w:val="0"/>
              <w:adjustRightInd w:val="0"/>
              <w:spacing w:after="0"/>
              <w:jc w:val="center"/>
              <w:outlineLvl w:val="1"/>
              <w:rPr>
                <w:rFonts w:ascii="Arial" w:hAnsi="Arial" w:cs="Arial"/>
                <w:sz w:val="20"/>
                <w:szCs w:val="20"/>
              </w:rPr>
            </w:pPr>
            <w:r w:rsidRPr="00E82DF5">
              <w:rPr>
                <w:rFonts w:ascii="Arial" w:hAnsi="Arial" w:cs="Arial"/>
                <w:sz w:val="20"/>
                <w:szCs w:val="20"/>
              </w:rPr>
              <w:t>Администрация Клинского муниципального района</w:t>
            </w:r>
          </w:p>
        </w:tc>
        <w:tc>
          <w:tcPr>
            <w:tcW w:w="1440" w:type="dxa"/>
          </w:tcPr>
          <w:p w:rsidR="002A0499" w:rsidRPr="00E82DF5" w:rsidRDefault="002A0499" w:rsidP="00D40679">
            <w:pPr>
              <w:widowControl w:val="0"/>
              <w:autoSpaceDE w:val="0"/>
              <w:autoSpaceDN w:val="0"/>
              <w:adjustRightInd w:val="0"/>
              <w:spacing w:after="0"/>
              <w:jc w:val="center"/>
              <w:outlineLvl w:val="1"/>
              <w:rPr>
                <w:rFonts w:ascii="Arial" w:hAnsi="Arial" w:cs="Arial"/>
                <w:sz w:val="20"/>
                <w:szCs w:val="20"/>
              </w:rPr>
            </w:pPr>
            <w:r w:rsidRPr="00E82DF5">
              <w:rPr>
                <w:rFonts w:ascii="Arial" w:hAnsi="Arial" w:cs="Arial"/>
                <w:sz w:val="20"/>
                <w:szCs w:val="20"/>
              </w:rPr>
              <w:t>Утвержденные нормативные правовые акты органов местного самоуправления, затрагивающие вопросы осуществления предпринимательской и инвестиционной деятельности, прошедшие процедуру регулирующего воздействия</w:t>
            </w:r>
          </w:p>
        </w:tc>
      </w:tr>
      <w:tr w:rsidR="002A0499" w:rsidRPr="00D40679">
        <w:tc>
          <w:tcPr>
            <w:tcW w:w="567" w:type="dxa"/>
          </w:tcPr>
          <w:p w:rsidR="002A0499" w:rsidRPr="00E82DF5" w:rsidRDefault="002A0499" w:rsidP="00D40679">
            <w:pPr>
              <w:widowControl w:val="0"/>
              <w:autoSpaceDE w:val="0"/>
              <w:autoSpaceDN w:val="0"/>
              <w:adjustRightInd w:val="0"/>
              <w:spacing w:after="0"/>
              <w:jc w:val="center"/>
              <w:outlineLvl w:val="1"/>
              <w:rPr>
                <w:rFonts w:ascii="Arial" w:hAnsi="Arial" w:cs="Arial"/>
                <w:sz w:val="20"/>
                <w:szCs w:val="20"/>
              </w:rPr>
            </w:pPr>
          </w:p>
        </w:tc>
        <w:tc>
          <w:tcPr>
            <w:tcW w:w="4309" w:type="dxa"/>
            <w:gridSpan w:val="3"/>
          </w:tcPr>
          <w:p w:rsidR="002A0499" w:rsidRPr="00E82DF5" w:rsidRDefault="002A0499" w:rsidP="00D40679">
            <w:pPr>
              <w:spacing w:after="0"/>
              <w:jc w:val="center"/>
              <w:rPr>
                <w:rFonts w:ascii="Arial" w:hAnsi="Arial" w:cs="Arial"/>
                <w:b/>
                <w:bCs/>
                <w:sz w:val="20"/>
                <w:szCs w:val="20"/>
              </w:rPr>
            </w:pPr>
            <w:r w:rsidRPr="00E82DF5">
              <w:rPr>
                <w:rFonts w:ascii="Arial" w:hAnsi="Arial" w:cs="Arial"/>
                <w:b/>
                <w:bCs/>
                <w:sz w:val="20"/>
                <w:szCs w:val="20"/>
              </w:rPr>
              <w:t>ВСЕГО по ПОДПРОГРАММЕ, в том числе</w:t>
            </w:r>
          </w:p>
        </w:tc>
        <w:tc>
          <w:tcPr>
            <w:tcW w:w="992" w:type="dxa"/>
            <w:vMerge w:val="restart"/>
            <w:vAlign w:val="center"/>
          </w:tcPr>
          <w:p w:rsidR="002A0499" w:rsidRPr="00E82DF5" w:rsidRDefault="002A0499" w:rsidP="00D40679">
            <w:pPr>
              <w:spacing w:after="0"/>
              <w:ind w:right="-151"/>
              <w:jc w:val="center"/>
              <w:rPr>
                <w:rFonts w:ascii="Arial" w:hAnsi="Arial" w:cs="Arial"/>
                <w:b/>
                <w:bCs/>
                <w:sz w:val="20"/>
                <w:szCs w:val="20"/>
              </w:rPr>
            </w:pPr>
            <w:r w:rsidRPr="00E82DF5">
              <w:rPr>
                <w:rFonts w:ascii="Arial" w:hAnsi="Arial" w:cs="Arial"/>
                <w:b/>
                <w:bCs/>
                <w:sz w:val="20"/>
                <w:szCs w:val="20"/>
              </w:rPr>
              <w:t>2014-2018 годы</w:t>
            </w:r>
          </w:p>
        </w:tc>
        <w:tc>
          <w:tcPr>
            <w:tcW w:w="992" w:type="dxa"/>
            <w:vAlign w:val="center"/>
          </w:tcPr>
          <w:p w:rsidR="002A0499" w:rsidRPr="00E82DF5" w:rsidRDefault="002A0499" w:rsidP="00D40679">
            <w:pPr>
              <w:widowControl w:val="0"/>
              <w:autoSpaceDE w:val="0"/>
              <w:autoSpaceDN w:val="0"/>
              <w:adjustRightInd w:val="0"/>
              <w:spacing w:after="0"/>
              <w:ind w:right="-63" w:firstLine="10"/>
              <w:jc w:val="center"/>
              <w:rPr>
                <w:rFonts w:ascii="Arial" w:hAnsi="Arial" w:cs="Arial"/>
                <w:sz w:val="20"/>
                <w:szCs w:val="20"/>
              </w:rPr>
            </w:pPr>
            <w:r w:rsidRPr="00E82DF5">
              <w:rPr>
                <w:rFonts w:ascii="Arial" w:hAnsi="Arial" w:cs="Arial"/>
                <w:sz w:val="20"/>
                <w:szCs w:val="20"/>
              </w:rPr>
              <w:t>11401,7</w:t>
            </w:r>
          </w:p>
        </w:tc>
        <w:tc>
          <w:tcPr>
            <w:tcW w:w="851" w:type="dxa"/>
            <w:vAlign w:val="center"/>
          </w:tcPr>
          <w:p w:rsidR="002A0499" w:rsidRPr="00E82DF5" w:rsidRDefault="002A0499" w:rsidP="00D40679">
            <w:pPr>
              <w:spacing w:after="0"/>
              <w:ind w:hanging="108"/>
              <w:jc w:val="center"/>
              <w:rPr>
                <w:rFonts w:ascii="Arial" w:hAnsi="Arial" w:cs="Arial"/>
                <w:color w:val="000000"/>
                <w:sz w:val="20"/>
                <w:szCs w:val="20"/>
              </w:rPr>
            </w:pPr>
            <w:r w:rsidRPr="00E82DF5">
              <w:rPr>
                <w:rFonts w:ascii="Arial" w:hAnsi="Arial" w:cs="Arial"/>
                <w:color w:val="000000"/>
                <w:sz w:val="20"/>
                <w:szCs w:val="20"/>
              </w:rPr>
              <w:t>108199</w:t>
            </w:r>
          </w:p>
        </w:tc>
        <w:tc>
          <w:tcPr>
            <w:tcW w:w="868" w:type="dxa"/>
            <w:gridSpan w:val="3"/>
            <w:vAlign w:val="center"/>
          </w:tcPr>
          <w:p w:rsidR="002A0499" w:rsidRPr="00E82DF5" w:rsidRDefault="002A0499" w:rsidP="00D40679">
            <w:pPr>
              <w:spacing w:after="0"/>
              <w:jc w:val="center"/>
              <w:rPr>
                <w:rFonts w:ascii="Arial" w:hAnsi="Arial" w:cs="Arial"/>
                <w:color w:val="000000"/>
                <w:sz w:val="20"/>
                <w:szCs w:val="20"/>
              </w:rPr>
            </w:pPr>
            <w:r w:rsidRPr="00E82DF5">
              <w:rPr>
                <w:rFonts w:ascii="Arial" w:hAnsi="Arial" w:cs="Arial"/>
                <w:color w:val="000000"/>
                <w:sz w:val="20"/>
                <w:szCs w:val="20"/>
              </w:rPr>
              <w:t>27675</w:t>
            </w:r>
          </w:p>
        </w:tc>
        <w:tc>
          <w:tcPr>
            <w:tcW w:w="871" w:type="dxa"/>
            <w:gridSpan w:val="3"/>
            <w:vAlign w:val="center"/>
          </w:tcPr>
          <w:p w:rsidR="002A0499" w:rsidRPr="00E82DF5" w:rsidRDefault="002A0499" w:rsidP="00D40679">
            <w:pPr>
              <w:spacing w:after="0"/>
              <w:jc w:val="center"/>
              <w:rPr>
                <w:rFonts w:ascii="Arial" w:hAnsi="Arial" w:cs="Arial"/>
                <w:color w:val="000000"/>
                <w:sz w:val="20"/>
                <w:szCs w:val="20"/>
              </w:rPr>
            </w:pPr>
            <w:r w:rsidRPr="00E82DF5">
              <w:rPr>
                <w:rFonts w:ascii="Arial" w:hAnsi="Arial" w:cs="Arial"/>
                <w:color w:val="000000"/>
                <w:sz w:val="20"/>
                <w:szCs w:val="20"/>
              </w:rPr>
              <w:t>20799</w:t>
            </w:r>
          </w:p>
        </w:tc>
        <w:tc>
          <w:tcPr>
            <w:tcW w:w="871" w:type="dxa"/>
            <w:gridSpan w:val="3"/>
            <w:vAlign w:val="center"/>
          </w:tcPr>
          <w:p w:rsidR="002A0499" w:rsidRPr="00E82DF5" w:rsidRDefault="002A0499" w:rsidP="00D40679">
            <w:pPr>
              <w:spacing w:after="0"/>
              <w:jc w:val="center"/>
              <w:rPr>
                <w:rFonts w:ascii="Arial" w:hAnsi="Arial" w:cs="Arial"/>
                <w:color w:val="000000"/>
                <w:sz w:val="20"/>
                <w:szCs w:val="20"/>
              </w:rPr>
            </w:pPr>
            <w:r w:rsidRPr="00E82DF5">
              <w:rPr>
                <w:rFonts w:ascii="Arial" w:hAnsi="Arial" w:cs="Arial"/>
                <w:color w:val="000000"/>
                <w:sz w:val="20"/>
                <w:szCs w:val="20"/>
              </w:rPr>
              <w:t>19405</w:t>
            </w:r>
          </w:p>
        </w:tc>
        <w:tc>
          <w:tcPr>
            <w:tcW w:w="792" w:type="dxa"/>
            <w:gridSpan w:val="3"/>
            <w:vAlign w:val="center"/>
          </w:tcPr>
          <w:p w:rsidR="002A0499" w:rsidRPr="00E82DF5" w:rsidRDefault="002A0499" w:rsidP="00D40679">
            <w:pPr>
              <w:spacing w:after="0"/>
              <w:jc w:val="center"/>
              <w:rPr>
                <w:rFonts w:ascii="Arial" w:hAnsi="Arial" w:cs="Arial"/>
                <w:color w:val="000000"/>
                <w:sz w:val="20"/>
                <w:szCs w:val="20"/>
              </w:rPr>
            </w:pPr>
            <w:r w:rsidRPr="00E82DF5">
              <w:rPr>
                <w:rFonts w:ascii="Arial" w:hAnsi="Arial" w:cs="Arial"/>
                <w:color w:val="000000"/>
                <w:sz w:val="20"/>
                <w:szCs w:val="20"/>
              </w:rPr>
              <w:t>19900</w:t>
            </w:r>
          </w:p>
        </w:tc>
        <w:tc>
          <w:tcPr>
            <w:tcW w:w="1017" w:type="dxa"/>
            <w:gridSpan w:val="2"/>
            <w:vAlign w:val="center"/>
          </w:tcPr>
          <w:p w:rsidR="002A0499" w:rsidRPr="00E82DF5" w:rsidRDefault="002A0499" w:rsidP="00D40679">
            <w:pPr>
              <w:spacing w:after="0"/>
              <w:jc w:val="center"/>
              <w:rPr>
                <w:rFonts w:ascii="Arial" w:hAnsi="Arial" w:cs="Arial"/>
                <w:color w:val="000000"/>
                <w:sz w:val="20"/>
                <w:szCs w:val="20"/>
              </w:rPr>
            </w:pPr>
            <w:r w:rsidRPr="00E82DF5">
              <w:rPr>
                <w:rFonts w:ascii="Arial" w:hAnsi="Arial" w:cs="Arial"/>
                <w:color w:val="000000"/>
                <w:sz w:val="20"/>
                <w:szCs w:val="20"/>
              </w:rPr>
              <w:t>20420</w:t>
            </w:r>
          </w:p>
        </w:tc>
        <w:tc>
          <w:tcPr>
            <w:tcW w:w="1427" w:type="dxa"/>
          </w:tcPr>
          <w:p w:rsidR="002A0499" w:rsidRPr="00E82DF5" w:rsidRDefault="002A0499" w:rsidP="00D40679">
            <w:pPr>
              <w:widowControl w:val="0"/>
              <w:autoSpaceDE w:val="0"/>
              <w:autoSpaceDN w:val="0"/>
              <w:adjustRightInd w:val="0"/>
              <w:spacing w:after="0"/>
              <w:jc w:val="center"/>
              <w:outlineLvl w:val="1"/>
              <w:rPr>
                <w:rFonts w:ascii="Arial" w:hAnsi="Arial" w:cs="Arial"/>
                <w:sz w:val="20"/>
                <w:szCs w:val="20"/>
              </w:rPr>
            </w:pPr>
          </w:p>
        </w:tc>
        <w:tc>
          <w:tcPr>
            <w:tcW w:w="1440" w:type="dxa"/>
          </w:tcPr>
          <w:p w:rsidR="002A0499" w:rsidRPr="00E82DF5" w:rsidRDefault="002A0499" w:rsidP="00D40679">
            <w:pPr>
              <w:widowControl w:val="0"/>
              <w:autoSpaceDE w:val="0"/>
              <w:autoSpaceDN w:val="0"/>
              <w:adjustRightInd w:val="0"/>
              <w:spacing w:after="0"/>
              <w:jc w:val="center"/>
              <w:outlineLvl w:val="1"/>
              <w:rPr>
                <w:rFonts w:ascii="Arial" w:hAnsi="Arial" w:cs="Arial"/>
                <w:sz w:val="20"/>
                <w:szCs w:val="20"/>
              </w:rPr>
            </w:pPr>
          </w:p>
        </w:tc>
      </w:tr>
      <w:tr w:rsidR="002A0499" w:rsidRPr="00D40679">
        <w:tc>
          <w:tcPr>
            <w:tcW w:w="567" w:type="dxa"/>
          </w:tcPr>
          <w:p w:rsidR="002A0499" w:rsidRPr="00E82DF5" w:rsidRDefault="002A0499" w:rsidP="00D40679">
            <w:pPr>
              <w:widowControl w:val="0"/>
              <w:autoSpaceDE w:val="0"/>
              <w:autoSpaceDN w:val="0"/>
              <w:adjustRightInd w:val="0"/>
              <w:spacing w:after="0"/>
              <w:jc w:val="center"/>
              <w:outlineLvl w:val="1"/>
              <w:rPr>
                <w:rFonts w:ascii="Arial" w:hAnsi="Arial" w:cs="Arial"/>
                <w:sz w:val="20"/>
                <w:szCs w:val="20"/>
              </w:rPr>
            </w:pPr>
          </w:p>
        </w:tc>
        <w:tc>
          <w:tcPr>
            <w:tcW w:w="1773" w:type="dxa"/>
          </w:tcPr>
          <w:p w:rsidR="002A0499" w:rsidRPr="00E82DF5" w:rsidRDefault="002A0499" w:rsidP="00D40679">
            <w:pPr>
              <w:spacing w:after="0"/>
              <w:jc w:val="center"/>
              <w:rPr>
                <w:rFonts w:ascii="Arial" w:hAnsi="Arial" w:cs="Arial"/>
                <w:b/>
                <w:bCs/>
                <w:sz w:val="20"/>
                <w:szCs w:val="20"/>
              </w:rPr>
            </w:pPr>
          </w:p>
        </w:tc>
        <w:tc>
          <w:tcPr>
            <w:tcW w:w="1260" w:type="dxa"/>
          </w:tcPr>
          <w:p w:rsidR="002A0499" w:rsidRPr="00E82DF5" w:rsidRDefault="002A0499" w:rsidP="00D40679">
            <w:pPr>
              <w:spacing w:after="0"/>
              <w:jc w:val="center"/>
              <w:rPr>
                <w:rFonts w:ascii="Arial" w:hAnsi="Arial" w:cs="Arial"/>
                <w:b/>
                <w:bCs/>
                <w:sz w:val="20"/>
                <w:szCs w:val="20"/>
              </w:rPr>
            </w:pPr>
          </w:p>
        </w:tc>
        <w:tc>
          <w:tcPr>
            <w:tcW w:w="1276" w:type="dxa"/>
          </w:tcPr>
          <w:p w:rsidR="002A0499" w:rsidRPr="00E82DF5" w:rsidRDefault="002A0499" w:rsidP="00D40679">
            <w:pPr>
              <w:spacing w:after="0"/>
              <w:jc w:val="center"/>
              <w:rPr>
                <w:rFonts w:ascii="Arial" w:hAnsi="Arial" w:cs="Arial"/>
                <w:b/>
                <w:bCs/>
                <w:sz w:val="20"/>
                <w:szCs w:val="20"/>
              </w:rPr>
            </w:pPr>
            <w:r w:rsidRPr="00E82DF5">
              <w:rPr>
                <w:rFonts w:ascii="Arial" w:hAnsi="Arial" w:cs="Arial"/>
                <w:b/>
                <w:bCs/>
                <w:sz w:val="20"/>
                <w:szCs w:val="20"/>
              </w:rPr>
              <w:t>Средства бюджета Клинского муниципального района</w:t>
            </w:r>
          </w:p>
        </w:tc>
        <w:tc>
          <w:tcPr>
            <w:tcW w:w="992" w:type="dxa"/>
            <w:vMerge/>
          </w:tcPr>
          <w:p w:rsidR="002A0499" w:rsidRPr="00E82DF5" w:rsidRDefault="002A0499" w:rsidP="00D40679">
            <w:pPr>
              <w:spacing w:after="0"/>
              <w:ind w:right="-151"/>
              <w:jc w:val="center"/>
              <w:rPr>
                <w:rFonts w:ascii="Arial" w:hAnsi="Arial" w:cs="Arial"/>
                <w:b/>
                <w:bCs/>
                <w:sz w:val="20"/>
                <w:szCs w:val="20"/>
              </w:rPr>
            </w:pPr>
          </w:p>
        </w:tc>
        <w:tc>
          <w:tcPr>
            <w:tcW w:w="992" w:type="dxa"/>
            <w:vAlign w:val="center"/>
          </w:tcPr>
          <w:p w:rsidR="002A0499" w:rsidRPr="00E82DF5" w:rsidRDefault="002A0499" w:rsidP="00D40679">
            <w:pPr>
              <w:widowControl w:val="0"/>
              <w:autoSpaceDE w:val="0"/>
              <w:autoSpaceDN w:val="0"/>
              <w:adjustRightInd w:val="0"/>
              <w:spacing w:after="0"/>
              <w:ind w:right="-63" w:firstLine="10"/>
              <w:jc w:val="center"/>
              <w:rPr>
                <w:rFonts w:ascii="Arial" w:hAnsi="Arial" w:cs="Arial"/>
                <w:sz w:val="20"/>
                <w:szCs w:val="20"/>
              </w:rPr>
            </w:pPr>
            <w:r w:rsidRPr="00E82DF5">
              <w:rPr>
                <w:rFonts w:ascii="Arial" w:hAnsi="Arial" w:cs="Arial"/>
                <w:sz w:val="20"/>
                <w:szCs w:val="20"/>
              </w:rPr>
              <w:t>11401,7</w:t>
            </w:r>
          </w:p>
        </w:tc>
        <w:tc>
          <w:tcPr>
            <w:tcW w:w="851" w:type="dxa"/>
            <w:vAlign w:val="center"/>
          </w:tcPr>
          <w:p w:rsidR="002A0499" w:rsidRPr="00E82DF5" w:rsidRDefault="002A0499" w:rsidP="00D40679">
            <w:pPr>
              <w:spacing w:after="0"/>
              <w:jc w:val="center"/>
              <w:rPr>
                <w:rFonts w:ascii="Arial" w:hAnsi="Arial" w:cs="Arial"/>
                <w:color w:val="000000"/>
                <w:sz w:val="20"/>
                <w:szCs w:val="20"/>
              </w:rPr>
            </w:pPr>
            <w:r w:rsidRPr="00E82DF5">
              <w:rPr>
                <w:rFonts w:ascii="Arial" w:hAnsi="Arial" w:cs="Arial"/>
                <w:color w:val="000000"/>
                <w:sz w:val="20"/>
                <w:szCs w:val="20"/>
              </w:rPr>
              <w:t>49735</w:t>
            </w:r>
          </w:p>
        </w:tc>
        <w:tc>
          <w:tcPr>
            <w:tcW w:w="868" w:type="dxa"/>
            <w:gridSpan w:val="3"/>
            <w:vAlign w:val="center"/>
          </w:tcPr>
          <w:p w:rsidR="002A0499" w:rsidRPr="00E82DF5" w:rsidRDefault="002A0499" w:rsidP="00D40679">
            <w:pPr>
              <w:spacing w:after="0"/>
              <w:jc w:val="center"/>
              <w:rPr>
                <w:rFonts w:ascii="Arial" w:hAnsi="Arial" w:cs="Arial"/>
                <w:color w:val="000000"/>
                <w:sz w:val="20"/>
                <w:szCs w:val="20"/>
              </w:rPr>
            </w:pPr>
            <w:r w:rsidRPr="00E82DF5">
              <w:rPr>
                <w:rFonts w:ascii="Arial" w:hAnsi="Arial" w:cs="Arial"/>
                <w:color w:val="000000"/>
                <w:sz w:val="20"/>
                <w:szCs w:val="20"/>
              </w:rPr>
              <w:t>9000</w:t>
            </w:r>
          </w:p>
        </w:tc>
        <w:tc>
          <w:tcPr>
            <w:tcW w:w="871" w:type="dxa"/>
            <w:gridSpan w:val="3"/>
            <w:vAlign w:val="center"/>
          </w:tcPr>
          <w:p w:rsidR="002A0499" w:rsidRPr="00E82DF5" w:rsidRDefault="002A0499" w:rsidP="00D40679">
            <w:pPr>
              <w:spacing w:after="0"/>
              <w:jc w:val="center"/>
              <w:rPr>
                <w:rFonts w:ascii="Arial" w:hAnsi="Arial" w:cs="Arial"/>
                <w:color w:val="000000"/>
                <w:sz w:val="20"/>
                <w:szCs w:val="20"/>
              </w:rPr>
            </w:pPr>
            <w:r w:rsidRPr="00E82DF5">
              <w:rPr>
                <w:rFonts w:ascii="Arial" w:hAnsi="Arial" w:cs="Arial"/>
                <w:color w:val="000000"/>
                <w:sz w:val="20"/>
                <w:szCs w:val="20"/>
              </w:rPr>
              <w:t>9450</w:t>
            </w:r>
          </w:p>
        </w:tc>
        <w:tc>
          <w:tcPr>
            <w:tcW w:w="871" w:type="dxa"/>
            <w:gridSpan w:val="3"/>
            <w:vAlign w:val="center"/>
          </w:tcPr>
          <w:p w:rsidR="002A0499" w:rsidRPr="00E82DF5" w:rsidRDefault="002A0499" w:rsidP="00D40679">
            <w:pPr>
              <w:spacing w:after="0"/>
              <w:jc w:val="center"/>
              <w:rPr>
                <w:rFonts w:ascii="Arial" w:hAnsi="Arial" w:cs="Arial"/>
                <w:color w:val="000000"/>
                <w:sz w:val="20"/>
                <w:szCs w:val="20"/>
              </w:rPr>
            </w:pPr>
            <w:r w:rsidRPr="00E82DF5">
              <w:rPr>
                <w:rFonts w:ascii="Arial" w:hAnsi="Arial" w:cs="Arial"/>
                <w:color w:val="000000"/>
                <w:sz w:val="20"/>
                <w:szCs w:val="20"/>
              </w:rPr>
              <w:t>9925</w:t>
            </w:r>
          </w:p>
        </w:tc>
        <w:tc>
          <w:tcPr>
            <w:tcW w:w="792" w:type="dxa"/>
            <w:gridSpan w:val="3"/>
            <w:vAlign w:val="center"/>
          </w:tcPr>
          <w:p w:rsidR="002A0499" w:rsidRPr="00E82DF5" w:rsidRDefault="002A0499" w:rsidP="00D40679">
            <w:pPr>
              <w:spacing w:after="0"/>
              <w:jc w:val="center"/>
              <w:rPr>
                <w:rFonts w:ascii="Arial" w:hAnsi="Arial" w:cs="Arial"/>
                <w:color w:val="000000"/>
                <w:sz w:val="20"/>
                <w:szCs w:val="20"/>
              </w:rPr>
            </w:pPr>
            <w:r w:rsidRPr="00E82DF5">
              <w:rPr>
                <w:rFonts w:ascii="Arial" w:hAnsi="Arial" w:cs="Arial"/>
                <w:color w:val="000000"/>
                <w:sz w:val="20"/>
                <w:szCs w:val="20"/>
              </w:rPr>
              <w:t>10420</w:t>
            </w:r>
          </w:p>
        </w:tc>
        <w:tc>
          <w:tcPr>
            <w:tcW w:w="1017" w:type="dxa"/>
            <w:gridSpan w:val="2"/>
            <w:vAlign w:val="center"/>
          </w:tcPr>
          <w:p w:rsidR="002A0499" w:rsidRPr="00E82DF5" w:rsidRDefault="002A0499" w:rsidP="00D40679">
            <w:pPr>
              <w:spacing w:after="0"/>
              <w:jc w:val="center"/>
              <w:rPr>
                <w:rFonts w:ascii="Arial" w:hAnsi="Arial" w:cs="Arial"/>
                <w:color w:val="000000"/>
                <w:sz w:val="20"/>
                <w:szCs w:val="20"/>
              </w:rPr>
            </w:pPr>
            <w:r w:rsidRPr="00E82DF5">
              <w:rPr>
                <w:rFonts w:ascii="Arial" w:hAnsi="Arial" w:cs="Arial"/>
                <w:color w:val="000000"/>
                <w:sz w:val="20"/>
                <w:szCs w:val="20"/>
              </w:rPr>
              <w:t>10940</w:t>
            </w:r>
          </w:p>
        </w:tc>
        <w:tc>
          <w:tcPr>
            <w:tcW w:w="1427" w:type="dxa"/>
          </w:tcPr>
          <w:p w:rsidR="002A0499" w:rsidRPr="00E82DF5" w:rsidRDefault="002A0499" w:rsidP="00D40679">
            <w:pPr>
              <w:widowControl w:val="0"/>
              <w:autoSpaceDE w:val="0"/>
              <w:autoSpaceDN w:val="0"/>
              <w:adjustRightInd w:val="0"/>
              <w:spacing w:after="0"/>
              <w:jc w:val="center"/>
              <w:outlineLvl w:val="1"/>
              <w:rPr>
                <w:rFonts w:ascii="Arial" w:hAnsi="Arial" w:cs="Arial"/>
                <w:sz w:val="20"/>
                <w:szCs w:val="20"/>
              </w:rPr>
            </w:pPr>
          </w:p>
        </w:tc>
        <w:tc>
          <w:tcPr>
            <w:tcW w:w="1440" w:type="dxa"/>
          </w:tcPr>
          <w:p w:rsidR="002A0499" w:rsidRPr="00E82DF5" w:rsidRDefault="002A0499" w:rsidP="00D40679">
            <w:pPr>
              <w:widowControl w:val="0"/>
              <w:autoSpaceDE w:val="0"/>
              <w:autoSpaceDN w:val="0"/>
              <w:adjustRightInd w:val="0"/>
              <w:spacing w:after="0"/>
              <w:jc w:val="center"/>
              <w:outlineLvl w:val="1"/>
              <w:rPr>
                <w:rFonts w:ascii="Arial" w:hAnsi="Arial" w:cs="Arial"/>
                <w:sz w:val="20"/>
                <w:szCs w:val="20"/>
              </w:rPr>
            </w:pPr>
          </w:p>
        </w:tc>
      </w:tr>
      <w:tr w:rsidR="002A0499" w:rsidRPr="00D40679">
        <w:tc>
          <w:tcPr>
            <w:tcW w:w="567" w:type="dxa"/>
          </w:tcPr>
          <w:p w:rsidR="002A0499" w:rsidRPr="00E82DF5" w:rsidRDefault="002A0499" w:rsidP="00D40679">
            <w:pPr>
              <w:widowControl w:val="0"/>
              <w:autoSpaceDE w:val="0"/>
              <w:autoSpaceDN w:val="0"/>
              <w:adjustRightInd w:val="0"/>
              <w:spacing w:after="0"/>
              <w:jc w:val="center"/>
              <w:outlineLvl w:val="1"/>
              <w:rPr>
                <w:rFonts w:ascii="Arial" w:hAnsi="Arial" w:cs="Arial"/>
                <w:sz w:val="20"/>
                <w:szCs w:val="20"/>
              </w:rPr>
            </w:pPr>
          </w:p>
        </w:tc>
        <w:tc>
          <w:tcPr>
            <w:tcW w:w="1773" w:type="dxa"/>
          </w:tcPr>
          <w:p w:rsidR="002A0499" w:rsidRPr="00E82DF5" w:rsidRDefault="002A0499" w:rsidP="00D40679">
            <w:pPr>
              <w:spacing w:after="0"/>
              <w:jc w:val="center"/>
              <w:rPr>
                <w:rFonts w:ascii="Arial" w:hAnsi="Arial" w:cs="Arial"/>
                <w:b/>
                <w:bCs/>
                <w:sz w:val="20"/>
                <w:szCs w:val="20"/>
              </w:rPr>
            </w:pPr>
          </w:p>
        </w:tc>
        <w:tc>
          <w:tcPr>
            <w:tcW w:w="1260" w:type="dxa"/>
          </w:tcPr>
          <w:p w:rsidR="002A0499" w:rsidRPr="00E82DF5" w:rsidRDefault="002A0499" w:rsidP="00D40679">
            <w:pPr>
              <w:spacing w:after="0"/>
              <w:jc w:val="center"/>
              <w:rPr>
                <w:rFonts w:ascii="Arial" w:hAnsi="Arial" w:cs="Arial"/>
                <w:b/>
                <w:bCs/>
                <w:sz w:val="20"/>
                <w:szCs w:val="20"/>
              </w:rPr>
            </w:pPr>
          </w:p>
        </w:tc>
        <w:tc>
          <w:tcPr>
            <w:tcW w:w="1276" w:type="dxa"/>
          </w:tcPr>
          <w:p w:rsidR="002A0499" w:rsidRPr="00E82DF5" w:rsidRDefault="002A0499" w:rsidP="00E82DF5">
            <w:pPr>
              <w:spacing w:after="0"/>
              <w:jc w:val="center"/>
              <w:rPr>
                <w:rFonts w:ascii="Arial" w:hAnsi="Arial" w:cs="Arial"/>
                <w:b/>
                <w:bCs/>
                <w:sz w:val="20"/>
                <w:szCs w:val="20"/>
              </w:rPr>
            </w:pPr>
            <w:r w:rsidRPr="00E82DF5">
              <w:rPr>
                <w:rFonts w:ascii="Arial" w:hAnsi="Arial" w:cs="Arial"/>
                <w:b/>
                <w:bCs/>
                <w:sz w:val="20"/>
                <w:szCs w:val="20"/>
              </w:rPr>
              <w:t>Средства бюджета Московской области</w:t>
            </w:r>
          </w:p>
        </w:tc>
        <w:tc>
          <w:tcPr>
            <w:tcW w:w="992" w:type="dxa"/>
            <w:vMerge/>
          </w:tcPr>
          <w:p w:rsidR="002A0499" w:rsidRPr="00E82DF5" w:rsidRDefault="002A0499" w:rsidP="00D40679">
            <w:pPr>
              <w:spacing w:after="0"/>
              <w:ind w:right="-151"/>
              <w:jc w:val="center"/>
              <w:rPr>
                <w:rFonts w:ascii="Arial" w:hAnsi="Arial" w:cs="Arial"/>
                <w:b/>
                <w:bCs/>
                <w:sz w:val="20"/>
                <w:szCs w:val="20"/>
              </w:rPr>
            </w:pPr>
          </w:p>
        </w:tc>
        <w:tc>
          <w:tcPr>
            <w:tcW w:w="992" w:type="dxa"/>
            <w:vAlign w:val="center"/>
          </w:tcPr>
          <w:p w:rsidR="002A0499" w:rsidRPr="00E82DF5" w:rsidRDefault="002A0499" w:rsidP="00D40679">
            <w:pPr>
              <w:widowControl w:val="0"/>
              <w:autoSpaceDE w:val="0"/>
              <w:autoSpaceDN w:val="0"/>
              <w:adjustRightInd w:val="0"/>
              <w:spacing w:after="0"/>
              <w:ind w:right="-63" w:firstLine="10"/>
              <w:jc w:val="center"/>
              <w:rPr>
                <w:rFonts w:ascii="Arial" w:hAnsi="Arial" w:cs="Arial"/>
                <w:sz w:val="20"/>
                <w:szCs w:val="20"/>
              </w:rPr>
            </w:pPr>
            <w:r w:rsidRPr="00E82DF5">
              <w:rPr>
                <w:rFonts w:ascii="Arial" w:hAnsi="Arial" w:cs="Arial"/>
                <w:sz w:val="20"/>
                <w:szCs w:val="20"/>
              </w:rPr>
              <w:t>-</w:t>
            </w:r>
          </w:p>
        </w:tc>
        <w:tc>
          <w:tcPr>
            <w:tcW w:w="851" w:type="dxa"/>
            <w:vAlign w:val="center"/>
          </w:tcPr>
          <w:p w:rsidR="002A0499" w:rsidRPr="00E82DF5" w:rsidRDefault="002A0499" w:rsidP="00D40679">
            <w:pPr>
              <w:spacing w:after="0"/>
              <w:jc w:val="center"/>
              <w:rPr>
                <w:rFonts w:ascii="Arial" w:hAnsi="Arial" w:cs="Arial"/>
                <w:color w:val="000000"/>
                <w:sz w:val="20"/>
                <w:szCs w:val="20"/>
              </w:rPr>
            </w:pPr>
            <w:r w:rsidRPr="00E82DF5">
              <w:rPr>
                <w:rFonts w:ascii="Arial" w:hAnsi="Arial" w:cs="Arial"/>
                <w:color w:val="000000"/>
                <w:sz w:val="20"/>
                <w:szCs w:val="20"/>
              </w:rPr>
              <w:t>58464</w:t>
            </w:r>
          </w:p>
        </w:tc>
        <w:tc>
          <w:tcPr>
            <w:tcW w:w="868" w:type="dxa"/>
            <w:gridSpan w:val="3"/>
            <w:vAlign w:val="center"/>
          </w:tcPr>
          <w:p w:rsidR="002A0499" w:rsidRPr="00E82DF5" w:rsidRDefault="002A0499" w:rsidP="00D40679">
            <w:pPr>
              <w:spacing w:after="0"/>
              <w:jc w:val="center"/>
              <w:rPr>
                <w:rFonts w:ascii="Arial" w:hAnsi="Arial" w:cs="Arial"/>
                <w:color w:val="000000"/>
                <w:sz w:val="20"/>
                <w:szCs w:val="20"/>
              </w:rPr>
            </w:pPr>
            <w:r w:rsidRPr="00E82DF5">
              <w:rPr>
                <w:rFonts w:ascii="Arial" w:hAnsi="Arial" w:cs="Arial"/>
                <w:color w:val="000000"/>
                <w:sz w:val="20"/>
                <w:szCs w:val="20"/>
              </w:rPr>
              <w:t>18675</w:t>
            </w:r>
          </w:p>
        </w:tc>
        <w:tc>
          <w:tcPr>
            <w:tcW w:w="871" w:type="dxa"/>
            <w:gridSpan w:val="3"/>
            <w:vAlign w:val="center"/>
          </w:tcPr>
          <w:p w:rsidR="002A0499" w:rsidRPr="00E82DF5" w:rsidRDefault="002A0499" w:rsidP="00D40679">
            <w:pPr>
              <w:spacing w:after="0"/>
              <w:jc w:val="center"/>
              <w:rPr>
                <w:rFonts w:ascii="Arial" w:hAnsi="Arial" w:cs="Arial"/>
                <w:color w:val="000000"/>
                <w:sz w:val="20"/>
                <w:szCs w:val="20"/>
              </w:rPr>
            </w:pPr>
            <w:r w:rsidRPr="00E82DF5">
              <w:rPr>
                <w:rFonts w:ascii="Arial" w:hAnsi="Arial" w:cs="Arial"/>
                <w:color w:val="000000"/>
                <w:sz w:val="20"/>
                <w:szCs w:val="20"/>
              </w:rPr>
              <w:t>11349</w:t>
            </w:r>
          </w:p>
        </w:tc>
        <w:tc>
          <w:tcPr>
            <w:tcW w:w="871" w:type="dxa"/>
            <w:gridSpan w:val="3"/>
            <w:vAlign w:val="center"/>
          </w:tcPr>
          <w:p w:rsidR="002A0499" w:rsidRPr="00E82DF5" w:rsidRDefault="002A0499" w:rsidP="00D40679">
            <w:pPr>
              <w:spacing w:after="0"/>
              <w:jc w:val="center"/>
              <w:rPr>
                <w:rFonts w:ascii="Arial" w:hAnsi="Arial" w:cs="Arial"/>
                <w:color w:val="000000"/>
                <w:sz w:val="20"/>
                <w:szCs w:val="20"/>
              </w:rPr>
            </w:pPr>
            <w:r w:rsidRPr="00E82DF5">
              <w:rPr>
                <w:rFonts w:ascii="Arial" w:hAnsi="Arial" w:cs="Arial"/>
                <w:color w:val="000000"/>
                <w:sz w:val="20"/>
                <w:szCs w:val="20"/>
              </w:rPr>
              <w:t>9480</w:t>
            </w:r>
          </w:p>
        </w:tc>
        <w:tc>
          <w:tcPr>
            <w:tcW w:w="792" w:type="dxa"/>
            <w:gridSpan w:val="3"/>
            <w:vAlign w:val="center"/>
          </w:tcPr>
          <w:p w:rsidR="002A0499" w:rsidRPr="00E82DF5" w:rsidRDefault="002A0499" w:rsidP="00D40679">
            <w:pPr>
              <w:spacing w:after="0"/>
              <w:jc w:val="center"/>
              <w:rPr>
                <w:rFonts w:ascii="Arial" w:hAnsi="Arial" w:cs="Arial"/>
                <w:color w:val="000000"/>
                <w:sz w:val="20"/>
                <w:szCs w:val="20"/>
              </w:rPr>
            </w:pPr>
            <w:r w:rsidRPr="00E82DF5">
              <w:rPr>
                <w:rFonts w:ascii="Arial" w:hAnsi="Arial" w:cs="Arial"/>
                <w:color w:val="000000"/>
                <w:sz w:val="20"/>
                <w:szCs w:val="20"/>
              </w:rPr>
              <w:t>9480</w:t>
            </w:r>
          </w:p>
        </w:tc>
        <w:tc>
          <w:tcPr>
            <w:tcW w:w="1017" w:type="dxa"/>
            <w:gridSpan w:val="2"/>
            <w:vAlign w:val="center"/>
          </w:tcPr>
          <w:p w:rsidR="002A0499" w:rsidRPr="00E82DF5" w:rsidRDefault="002A0499" w:rsidP="00D40679">
            <w:pPr>
              <w:spacing w:after="0"/>
              <w:jc w:val="center"/>
              <w:rPr>
                <w:rFonts w:ascii="Arial" w:hAnsi="Arial" w:cs="Arial"/>
                <w:color w:val="000000"/>
                <w:sz w:val="20"/>
                <w:szCs w:val="20"/>
              </w:rPr>
            </w:pPr>
            <w:r w:rsidRPr="00E82DF5">
              <w:rPr>
                <w:rFonts w:ascii="Arial" w:hAnsi="Arial" w:cs="Arial"/>
                <w:color w:val="000000"/>
                <w:sz w:val="20"/>
                <w:szCs w:val="20"/>
              </w:rPr>
              <w:t>9480</w:t>
            </w:r>
          </w:p>
        </w:tc>
        <w:tc>
          <w:tcPr>
            <w:tcW w:w="1427" w:type="dxa"/>
          </w:tcPr>
          <w:p w:rsidR="002A0499" w:rsidRPr="00E82DF5" w:rsidRDefault="002A0499" w:rsidP="00D40679">
            <w:pPr>
              <w:widowControl w:val="0"/>
              <w:autoSpaceDE w:val="0"/>
              <w:autoSpaceDN w:val="0"/>
              <w:adjustRightInd w:val="0"/>
              <w:spacing w:after="0"/>
              <w:jc w:val="center"/>
              <w:outlineLvl w:val="1"/>
              <w:rPr>
                <w:rFonts w:ascii="Arial" w:hAnsi="Arial" w:cs="Arial"/>
                <w:sz w:val="20"/>
                <w:szCs w:val="20"/>
              </w:rPr>
            </w:pPr>
          </w:p>
        </w:tc>
        <w:tc>
          <w:tcPr>
            <w:tcW w:w="1440" w:type="dxa"/>
          </w:tcPr>
          <w:p w:rsidR="002A0499" w:rsidRPr="00E82DF5" w:rsidRDefault="002A0499" w:rsidP="00D40679">
            <w:pPr>
              <w:widowControl w:val="0"/>
              <w:autoSpaceDE w:val="0"/>
              <w:autoSpaceDN w:val="0"/>
              <w:adjustRightInd w:val="0"/>
              <w:spacing w:after="0"/>
              <w:jc w:val="center"/>
              <w:outlineLvl w:val="1"/>
              <w:rPr>
                <w:rFonts w:ascii="Arial" w:hAnsi="Arial" w:cs="Arial"/>
                <w:sz w:val="20"/>
                <w:szCs w:val="20"/>
              </w:rPr>
            </w:pPr>
          </w:p>
        </w:tc>
      </w:tr>
    </w:tbl>
    <w:p w:rsidR="002A0499" w:rsidRPr="00D40679" w:rsidRDefault="002A0499" w:rsidP="00E82DF5">
      <w:pPr>
        <w:spacing w:after="0"/>
        <w:rPr>
          <w:rFonts w:ascii="Arial" w:hAnsi="Arial" w:cs="Arial"/>
        </w:rPr>
      </w:pPr>
    </w:p>
    <w:p w:rsidR="002A0499" w:rsidRDefault="002A0499" w:rsidP="00D40679">
      <w:pPr>
        <w:spacing w:after="0"/>
        <w:jc w:val="center"/>
        <w:rPr>
          <w:rFonts w:ascii="Arial" w:hAnsi="Arial" w:cs="Arial"/>
          <w:b/>
          <w:bCs/>
        </w:rPr>
      </w:pPr>
      <w:r w:rsidRPr="00E82DF5">
        <w:rPr>
          <w:rFonts w:ascii="Arial" w:hAnsi="Arial" w:cs="Arial"/>
          <w:b/>
          <w:bCs/>
        </w:rPr>
        <w:t xml:space="preserve">Методика расчета значений показателей эффективности реализации муниципальной подпрограммы </w:t>
      </w:r>
    </w:p>
    <w:p w:rsidR="002A0499" w:rsidRDefault="002A0499" w:rsidP="00D40679">
      <w:pPr>
        <w:spacing w:after="0"/>
        <w:jc w:val="center"/>
        <w:rPr>
          <w:rFonts w:ascii="Arial" w:hAnsi="Arial" w:cs="Arial"/>
          <w:b/>
          <w:bCs/>
        </w:rPr>
      </w:pPr>
      <w:r w:rsidRPr="00E82DF5">
        <w:rPr>
          <w:rFonts w:ascii="Arial" w:hAnsi="Arial" w:cs="Arial"/>
          <w:b/>
          <w:bCs/>
        </w:rPr>
        <w:t xml:space="preserve">«Снижение административных барьеров, повышение качества и доступности предоставления государственных </w:t>
      </w:r>
    </w:p>
    <w:p w:rsidR="002A0499" w:rsidRDefault="002A0499" w:rsidP="00D40679">
      <w:pPr>
        <w:spacing w:after="0"/>
        <w:jc w:val="center"/>
        <w:rPr>
          <w:rFonts w:ascii="Arial" w:hAnsi="Arial" w:cs="Arial"/>
          <w:b/>
          <w:bCs/>
        </w:rPr>
      </w:pPr>
      <w:r w:rsidRPr="00E82DF5">
        <w:rPr>
          <w:rFonts w:ascii="Arial" w:hAnsi="Arial" w:cs="Arial"/>
          <w:b/>
          <w:bCs/>
        </w:rPr>
        <w:t xml:space="preserve">и муниципальных услуг, в том числе на базе многофункциональных центров предоставления государственных </w:t>
      </w:r>
    </w:p>
    <w:p w:rsidR="002A0499" w:rsidRPr="00E82DF5" w:rsidRDefault="002A0499" w:rsidP="00D40679">
      <w:pPr>
        <w:spacing w:after="0"/>
        <w:jc w:val="center"/>
        <w:rPr>
          <w:rFonts w:ascii="Arial" w:hAnsi="Arial" w:cs="Arial"/>
          <w:b/>
          <w:bCs/>
        </w:rPr>
      </w:pPr>
      <w:r w:rsidRPr="00E82DF5">
        <w:rPr>
          <w:rFonts w:ascii="Arial" w:hAnsi="Arial" w:cs="Arial"/>
          <w:b/>
          <w:bCs/>
        </w:rPr>
        <w:t>и муниципальных услуг»</w:t>
      </w:r>
    </w:p>
    <w:p w:rsidR="002A0499" w:rsidRPr="00D40679" w:rsidRDefault="002A0499" w:rsidP="00D40679">
      <w:pPr>
        <w:spacing w:after="0"/>
        <w:rPr>
          <w:rFonts w:ascii="Arial" w:hAnsi="Arial" w:cs="Arial"/>
        </w:rPr>
      </w:pPr>
    </w:p>
    <w:tbl>
      <w:tblPr>
        <w:tblW w:w="4775"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5812"/>
        <w:gridCol w:w="8310"/>
      </w:tblGrid>
      <w:tr w:rsidR="002A0499" w:rsidRPr="00B33188">
        <w:trPr>
          <w:trHeight w:val="247"/>
        </w:trPr>
        <w:tc>
          <w:tcPr>
            <w:tcW w:w="184" w:type="pct"/>
          </w:tcPr>
          <w:p w:rsidR="002A0499" w:rsidRPr="00B33188" w:rsidRDefault="002A0499" w:rsidP="00D40679">
            <w:pPr>
              <w:spacing w:after="0"/>
              <w:jc w:val="center"/>
              <w:rPr>
                <w:rFonts w:ascii="Arial" w:hAnsi="Arial" w:cs="Arial"/>
                <w:b/>
                <w:bCs/>
                <w:i/>
                <w:iCs/>
                <w:sz w:val="20"/>
                <w:szCs w:val="20"/>
              </w:rPr>
            </w:pPr>
            <w:r w:rsidRPr="00B33188">
              <w:rPr>
                <w:rFonts w:ascii="Arial" w:hAnsi="Arial" w:cs="Arial"/>
                <w:b/>
                <w:bCs/>
                <w:i/>
                <w:iCs/>
                <w:sz w:val="20"/>
                <w:szCs w:val="20"/>
              </w:rPr>
              <w:t>№ п/п</w:t>
            </w:r>
          </w:p>
        </w:tc>
        <w:tc>
          <w:tcPr>
            <w:tcW w:w="1982" w:type="pct"/>
          </w:tcPr>
          <w:p w:rsidR="002A0499" w:rsidRPr="00B33188" w:rsidRDefault="002A0499" w:rsidP="00D40679">
            <w:pPr>
              <w:spacing w:after="0"/>
              <w:jc w:val="center"/>
              <w:rPr>
                <w:rFonts w:ascii="Arial" w:hAnsi="Arial" w:cs="Arial"/>
                <w:b/>
                <w:bCs/>
                <w:i/>
                <w:iCs/>
                <w:sz w:val="20"/>
                <w:szCs w:val="20"/>
              </w:rPr>
            </w:pPr>
            <w:r w:rsidRPr="00B33188">
              <w:rPr>
                <w:rFonts w:ascii="Arial" w:hAnsi="Arial" w:cs="Arial"/>
                <w:b/>
                <w:bCs/>
                <w:i/>
                <w:iCs/>
                <w:sz w:val="20"/>
                <w:szCs w:val="20"/>
              </w:rPr>
              <w:t>Наименование показателя</w:t>
            </w:r>
          </w:p>
        </w:tc>
        <w:tc>
          <w:tcPr>
            <w:tcW w:w="2834" w:type="pct"/>
          </w:tcPr>
          <w:p w:rsidR="002A0499" w:rsidRPr="00B33188" w:rsidRDefault="002A0499" w:rsidP="00D40679">
            <w:pPr>
              <w:spacing w:after="0"/>
              <w:jc w:val="center"/>
              <w:rPr>
                <w:rFonts w:ascii="Arial" w:hAnsi="Arial" w:cs="Arial"/>
                <w:b/>
                <w:bCs/>
                <w:i/>
                <w:iCs/>
                <w:sz w:val="20"/>
                <w:szCs w:val="20"/>
              </w:rPr>
            </w:pPr>
            <w:r w:rsidRPr="00B33188">
              <w:rPr>
                <w:rFonts w:ascii="Arial" w:hAnsi="Arial" w:cs="Arial"/>
                <w:b/>
                <w:bCs/>
                <w:i/>
                <w:iCs/>
                <w:sz w:val="20"/>
                <w:szCs w:val="20"/>
              </w:rPr>
              <w:t>Методика расчёта</w:t>
            </w:r>
          </w:p>
        </w:tc>
      </w:tr>
      <w:tr w:rsidR="002A0499" w:rsidRPr="00B33188">
        <w:trPr>
          <w:trHeight w:val="630"/>
        </w:trPr>
        <w:tc>
          <w:tcPr>
            <w:tcW w:w="184" w:type="pct"/>
          </w:tcPr>
          <w:p w:rsidR="002A0499" w:rsidRPr="00B33188" w:rsidRDefault="002A0499" w:rsidP="00D40679">
            <w:pPr>
              <w:pStyle w:val="ListParagraph"/>
              <w:numPr>
                <w:ilvl w:val="0"/>
                <w:numId w:val="6"/>
              </w:numPr>
              <w:spacing w:after="0" w:line="240" w:lineRule="auto"/>
              <w:ind w:left="0" w:firstLine="0"/>
              <w:rPr>
                <w:rFonts w:ascii="Arial" w:hAnsi="Arial" w:cs="Arial"/>
                <w:sz w:val="20"/>
                <w:szCs w:val="20"/>
              </w:rPr>
            </w:pPr>
          </w:p>
        </w:tc>
        <w:tc>
          <w:tcPr>
            <w:tcW w:w="1982" w:type="pct"/>
          </w:tcPr>
          <w:p w:rsidR="002A0499" w:rsidRPr="00B33188" w:rsidRDefault="002A0499" w:rsidP="00D40679">
            <w:pPr>
              <w:widowControl w:val="0"/>
              <w:autoSpaceDE w:val="0"/>
              <w:autoSpaceDN w:val="0"/>
              <w:adjustRightInd w:val="0"/>
              <w:spacing w:after="0"/>
              <w:rPr>
                <w:rFonts w:ascii="Arial" w:hAnsi="Arial" w:cs="Arial"/>
                <w:sz w:val="20"/>
                <w:szCs w:val="20"/>
              </w:rPr>
            </w:pPr>
            <w:r w:rsidRPr="00B33188">
              <w:rPr>
                <w:rFonts w:ascii="Arial" w:hAnsi="Arial" w:cs="Arial"/>
                <w:sz w:val="20"/>
                <w:szCs w:val="20"/>
              </w:rPr>
              <w:t>Доля субъектов малого и среднего бизнеса, удовлетворенных качеством предоставления муниципальных услуг в Клинском муниципальном районе, от общего числа опрошенных представителей субъектов малого и среднего предпринимательства</w:t>
            </w:r>
          </w:p>
        </w:tc>
        <w:tc>
          <w:tcPr>
            <w:tcW w:w="2834" w:type="pct"/>
          </w:tcPr>
          <w:p w:rsidR="002A0499" w:rsidRPr="00B33188" w:rsidRDefault="002A0499" w:rsidP="00D40679">
            <w:pPr>
              <w:spacing w:after="0"/>
              <w:rPr>
                <w:rFonts w:ascii="Arial" w:hAnsi="Arial" w:cs="Arial"/>
                <w:sz w:val="20"/>
                <w:szCs w:val="20"/>
              </w:rPr>
            </w:pPr>
            <w:r w:rsidRPr="00B33188">
              <w:rPr>
                <w:rFonts w:ascii="Arial" w:hAnsi="Arial" w:cs="Arial"/>
                <w:sz w:val="20"/>
                <w:szCs w:val="20"/>
              </w:rPr>
              <w:t>Значение показателя определяется по формуле на основе данных социологических опросов субъектов малого и среднего бизнеса:</w:t>
            </w:r>
          </w:p>
          <w:p w:rsidR="002A0499" w:rsidRPr="00B33188" w:rsidRDefault="002A0499" w:rsidP="00D40679">
            <w:pPr>
              <w:spacing w:after="0"/>
              <w:rPr>
                <w:rFonts w:ascii="Arial" w:hAnsi="Arial" w:cs="Arial"/>
                <w:sz w:val="20"/>
                <w:szCs w:val="20"/>
              </w:rPr>
            </w:pPr>
            <w:r w:rsidRPr="00B33188">
              <w:rPr>
                <w:rFonts w:ascii="Arial" w:hAnsi="Arial" w:cs="Arial"/>
                <w:sz w:val="20"/>
                <w:szCs w:val="20"/>
              </w:rPr>
              <w:t>Дз = Кз/Оз х 100%,</w:t>
            </w:r>
          </w:p>
          <w:p w:rsidR="002A0499" w:rsidRPr="00B33188" w:rsidRDefault="002A0499" w:rsidP="00D40679">
            <w:pPr>
              <w:spacing w:after="0"/>
              <w:rPr>
                <w:rFonts w:ascii="Arial" w:hAnsi="Arial" w:cs="Arial"/>
                <w:sz w:val="20"/>
                <w:szCs w:val="20"/>
              </w:rPr>
            </w:pPr>
            <w:r w:rsidRPr="00B33188">
              <w:rPr>
                <w:rFonts w:ascii="Arial" w:hAnsi="Arial" w:cs="Arial"/>
                <w:sz w:val="20"/>
                <w:szCs w:val="20"/>
              </w:rPr>
              <w:t>где:</w:t>
            </w:r>
          </w:p>
          <w:p w:rsidR="002A0499" w:rsidRPr="00B33188" w:rsidRDefault="002A0499" w:rsidP="00D40679">
            <w:pPr>
              <w:spacing w:after="0"/>
              <w:rPr>
                <w:rFonts w:ascii="Arial" w:hAnsi="Arial" w:cs="Arial"/>
                <w:sz w:val="20"/>
                <w:szCs w:val="20"/>
              </w:rPr>
            </w:pPr>
            <w:r w:rsidRPr="00B33188">
              <w:rPr>
                <w:rFonts w:ascii="Arial" w:hAnsi="Arial" w:cs="Arial"/>
                <w:sz w:val="20"/>
                <w:szCs w:val="20"/>
              </w:rPr>
              <w:t>Дз - доля субъектов малого и среднего бизнеса, удовлетворенных качеством предоставления муниципальных услуг в муниципальном образовании;</w:t>
            </w:r>
          </w:p>
          <w:p w:rsidR="002A0499" w:rsidRPr="00B33188" w:rsidRDefault="002A0499" w:rsidP="00D40679">
            <w:pPr>
              <w:spacing w:after="0"/>
              <w:rPr>
                <w:rFonts w:ascii="Arial" w:hAnsi="Arial" w:cs="Arial"/>
                <w:sz w:val="20"/>
                <w:szCs w:val="20"/>
              </w:rPr>
            </w:pPr>
            <w:r w:rsidRPr="00B33188">
              <w:rPr>
                <w:rFonts w:ascii="Arial" w:hAnsi="Arial" w:cs="Arial"/>
                <w:sz w:val="20"/>
                <w:szCs w:val="20"/>
              </w:rPr>
              <w:t>Кз  – количество субъектов малого и среднего бизнеса, которые ответили положительно на вопрос об удовлетворенности качеством предоставления  муниципальных услуг в муниципальном образовании;</w:t>
            </w:r>
          </w:p>
          <w:p w:rsidR="002A0499" w:rsidRPr="00B33188" w:rsidRDefault="002A0499" w:rsidP="00D40679">
            <w:pPr>
              <w:spacing w:after="0"/>
              <w:rPr>
                <w:rFonts w:ascii="Arial" w:hAnsi="Arial" w:cs="Arial"/>
                <w:sz w:val="20"/>
                <w:szCs w:val="20"/>
              </w:rPr>
            </w:pPr>
            <w:r w:rsidRPr="00B33188">
              <w:rPr>
                <w:rFonts w:ascii="Arial" w:hAnsi="Arial" w:cs="Arial"/>
                <w:sz w:val="20"/>
                <w:szCs w:val="20"/>
              </w:rPr>
              <w:t>Оз – общее количество опрошенных субъектов малого и среднего бизнеса в муниципальном образовании</w:t>
            </w:r>
          </w:p>
        </w:tc>
      </w:tr>
      <w:tr w:rsidR="002A0499" w:rsidRPr="00B33188">
        <w:trPr>
          <w:trHeight w:val="641"/>
        </w:trPr>
        <w:tc>
          <w:tcPr>
            <w:tcW w:w="184" w:type="pct"/>
          </w:tcPr>
          <w:p w:rsidR="002A0499" w:rsidRPr="00B33188" w:rsidRDefault="002A0499" w:rsidP="00D40679">
            <w:pPr>
              <w:pStyle w:val="ListParagraph"/>
              <w:numPr>
                <w:ilvl w:val="0"/>
                <w:numId w:val="6"/>
              </w:numPr>
              <w:spacing w:after="0" w:line="240" w:lineRule="auto"/>
              <w:ind w:left="0" w:firstLine="0"/>
              <w:rPr>
                <w:rFonts w:ascii="Arial" w:hAnsi="Arial" w:cs="Arial"/>
                <w:sz w:val="20"/>
                <w:szCs w:val="20"/>
              </w:rPr>
            </w:pPr>
          </w:p>
        </w:tc>
        <w:tc>
          <w:tcPr>
            <w:tcW w:w="1982" w:type="pct"/>
          </w:tcPr>
          <w:p w:rsidR="002A0499" w:rsidRPr="00B33188" w:rsidRDefault="002A0499" w:rsidP="00D40679">
            <w:pPr>
              <w:widowControl w:val="0"/>
              <w:autoSpaceDE w:val="0"/>
              <w:autoSpaceDN w:val="0"/>
              <w:adjustRightInd w:val="0"/>
              <w:spacing w:after="0"/>
              <w:rPr>
                <w:rFonts w:ascii="Arial" w:hAnsi="Arial" w:cs="Arial"/>
                <w:sz w:val="20"/>
                <w:szCs w:val="20"/>
              </w:rPr>
            </w:pPr>
            <w:r w:rsidRPr="00B33188">
              <w:rPr>
                <w:rFonts w:ascii="Arial" w:hAnsi="Arial" w:cs="Arial"/>
                <w:sz w:val="20"/>
                <w:szCs w:val="20"/>
              </w:rPr>
              <w:t>Среднее число обращений представителей бизнес-сообщества в орган местного самоуправления для получения одной муниципальной услуги, связанной со сферой предпринимательской деятельности</w:t>
            </w:r>
          </w:p>
        </w:tc>
        <w:tc>
          <w:tcPr>
            <w:tcW w:w="2834" w:type="pct"/>
          </w:tcPr>
          <w:p w:rsidR="002A0499" w:rsidRPr="00B33188" w:rsidRDefault="002A0499" w:rsidP="00D40679">
            <w:pPr>
              <w:spacing w:after="0"/>
              <w:rPr>
                <w:rFonts w:ascii="Arial" w:hAnsi="Arial" w:cs="Arial"/>
                <w:sz w:val="20"/>
                <w:szCs w:val="20"/>
              </w:rPr>
            </w:pPr>
            <w:r w:rsidRPr="00B33188">
              <w:rPr>
                <w:rFonts w:ascii="Arial" w:hAnsi="Arial" w:cs="Arial"/>
                <w:sz w:val="20"/>
                <w:szCs w:val="20"/>
              </w:rPr>
              <w:t>Значение показателя определяется на основе данных мониторинга по каждой услуге, связанной со сферой предпринимательской деятельности. В ходе опросов выясняется количество обращений каждого заявителя для получения конкретной услуги. Среднее число обращений определяется путем деления суммы всех выявленных значений по числу обращений на количество опрошенных респондентов</w:t>
            </w:r>
          </w:p>
        </w:tc>
      </w:tr>
      <w:tr w:rsidR="002A0499" w:rsidRPr="00B33188">
        <w:trPr>
          <w:trHeight w:val="109"/>
        </w:trPr>
        <w:tc>
          <w:tcPr>
            <w:tcW w:w="184" w:type="pct"/>
          </w:tcPr>
          <w:p w:rsidR="002A0499" w:rsidRPr="00B33188" w:rsidRDefault="002A0499" w:rsidP="00D40679">
            <w:pPr>
              <w:pStyle w:val="ListParagraph"/>
              <w:numPr>
                <w:ilvl w:val="0"/>
                <w:numId w:val="6"/>
              </w:numPr>
              <w:spacing w:after="0" w:line="240" w:lineRule="auto"/>
              <w:ind w:left="0" w:firstLine="0"/>
              <w:rPr>
                <w:rFonts w:ascii="Arial" w:hAnsi="Arial" w:cs="Arial"/>
                <w:sz w:val="20"/>
                <w:szCs w:val="20"/>
              </w:rPr>
            </w:pPr>
            <w:r w:rsidRPr="00B33188">
              <w:rPr>
                <w:rFonts w:ascii="Arial" w:hAnsi="Arial" w:cs="Arial"/>
                <w:sz w:val="20"/>
                <w:szCs w:val="20"/>
              </w:rPr>
              <w:t xml:space="preserve">3 </w:t>
            </w:r>
          </w:p>
        </w:tc>
        <w:tc>
          <w:tcPr>
            <w:tcW w:w="1982" w:type="pct"/>
          </w:tcPr>
          <w:p w:rsidR="002A0499" w:rsidRPr="00B33188" w:rsidRDefault="002A0499" w:rsidP="00D40679">
            <w:pPr>
              <w:widowControl w:val="0"/>
              <w:autoSpaceDE w:val="0"/>
              <w:autoSpaceDN w:val="0"/>
              <w:adjustRightInd w:val="0"/>
              <w:spacing w:after="0"/>
              <w:rPr>
                <w:rFonts w:ascii="Arial" w:hAnsi="Arial" w:cs="Arial"/>
                <w:sz w:val="20"/>
                <w:szCs w:val="20"/>
              </w:rPr>
            </w:pPr>
            <w:r w:rsidRPr="00B33188">
              <w:rPr>
                <w:rFonts w:ascii="Arial" w:hAnsi="Arial" w:cs="Arial"/>
                <w:sz w:val="20"/>
                <w:szCs w:val="20"/>
              </w:rPr>
              <w:t>Доля случаев нарушения нормативных сроков и порядка предоставления муниципальных услуг</w:t>
            </w:r>
          </w:p>
        </w:tc>
        <w:tc>
          <w:tcPr>
            <w:tcW w:w="2834" w:type="pct"/>
          </w:tcPr>
          <w:p w:rsidR="002A0499" w:rsidRPr="00B33188" w:rsidRDefault="002A0499" w:rsidP="00D40679">
            <w:pPr>
              <w:spacing w:after="0"/>
              <w:rPr>
                <w:rFonts w:ascii="Arial" w:hAnsi="Arial" w:cs="Arial"/>
                <w:sz w:val="20"/>
                <w:szCs w:val="20"/>
              </w:rPr>
            </w:pPr>
            <w:r w:rsidRPr="00B33188">
              <w:rPr>
                <w:rFonts w:ascii="Arial" w:hAnsi="Arial" w:cs="Arial"/>
                <w:sz w:val="20"/>
                <w:szCs w:val="20"/>
              </w:rPr>
              <w:t>Показатель определяется на основе данных мониторинга путем сравнения фактического срока получения муниципальной услуги, указанного заявителем в ходе опроса, с нормативно установленным сроком по данной услуге.</w:t>
            </w:r>
          </w:p>
          <w:p w:rsidR="002A0499" w:rsidRPr="00B33188" w:rsidRDefault="002A0499" w:rsidP="00D40679">
            <w:pPr>
              <w:spacing w:after="0"/>
              <w:rPr>
                <w:rFonts w:ascii="Arial" w:hAnsi="Arial" w:cs="Arial"/>
                <w:sz w:val="20"/>
                <w:szCs w:val="20"/>
              </w:rPr>
            </w:pPr>
            <w:r w:rsidRPr="00B33188">
              <w:rPr>
                <w:rFonts w:ascii="Arial" w:hAnsi="Arial" w:cs="Arial"/>
                <w:sz w:val="20"/>
                <w:szCs w:val="20"/>
              </w:rPr>
              <w:t>Значение показателя определяется по формуле:</w:t>
            </w:r>
          </w:p>
          <w:p w:rsidR="002A0499" w:rsidRPr="00B33188" w:rsidRDefault="002A0499" w:rsidP="00D40679">
            <w:pPr>
              <w:spacing w:after="0"/>
              <w:rPr>
                <w:rFonts w:ascii="Arial" w:hAnsi="Arial" w:cs="Arial"/>
                <w:sz w:val="20"/>
                <w:szCs w:val="20"/>
              </w:rPr>
            </w:pPr>
            <w:r w:rsidRPr="00B33188">
              <w:rPr>
                <w:rFonts w:ascii="Arial" w:hAnsi="Arial" w:cs="Arial"/>
                <w:sz w:val="20"/>
                <w:szCs w:val="20"/>
              </w:rPr>
              <w:t>С= Кснс/Ко х 100%</w:t>
            </w:r>
          </w:p>
          <w:p w:rsidR="002A0499" w:rsidRPr="00B33188" w:rsidRDefault="002A0499" w:rsidP="00D40679">
            <w:pPr>
              <w:spacing w:after="0"/>
              <w:rPr>
                <w:rFonts w:ascii="Arial" w:hAnsi="Arial" w:cs="Arial"/>
                <w:sz w:val="20"/>
                <w:szCs w:val="20"/>
              </w:rPr>
            </w:pPr>
            <w:r w:rsidRPr="00B33188">
              <w:rPr>
                <w:rFonts w:ascii="Arial" w:hAnsi="Arial" w:cs="Arial"/>
                <w:sz w:val="20"/>
                <w:szCs w:val="20"/>
              </w:rPr>
              <w:t>где:</w:t>
            </w:r>
          </w:p>
          <w:p w:rsidR="002A0499" w:rsidRPr="00B33188" w:rsidRDefault="002A0499" w:rsidP="00D40679">
            <w:pPr>
              <w:spacing w:after="0"/>
              <w:rPr>
                <w:rFonts w:ascii="Arial" w:hAnsi="Arial" w:cs="Arial"/>
                <w:sz w:val="20"/>
                <w:szCs w:val="20"/>
              </w:rPr>
            </w:pPr>
            <w:r w:rsidRPr="00B33188">
              <w:rPr>
                <w:rFonts w:ascii="Arial" w:hAnsi="Arial" w:cs="Arial"/>
                <w:sz w:val="20"/>
                <w:szCs w:val="20"/>
              </w:rPr>
              <w:t>С - доля случаев нарушения нормативных сроков предоставления муниципальных услуг;</w:t>
            </w:r>
          </w:p>
          <w:p w:rsidR="002A0499" w:rsidRPr="00B33188" w:rsidRDefault="002A0499" w:rsidP="00D40679">
            <w:pPr>
              <w:spacing w:after="0"/>
              <w:rPr>
                <w:rFonts w:ascii="Arial" w:hAnsi="Arial" w:cs="Arial"/>
                <w:sz w:val="20"/>
                <w:szCs w:val="20"/>
              </w:rPr>
            </w:pPr>
            <w:r w:rsidRPr="00B33188">
              <w:rPr>
                <w:rFonts w:ascii="Arial" w:hAnsi="Arial" w:cs="Arial"/>
                <w:sz w:val="20"/>
                <w:szCs w:val="20"/>
              </w:rPr>
              <w:t>Кснс – количество выявленных в ходе опроса случаев нарушения сроков предоставления муниципальных услуг;</w:t>
            </w:r>
          </w:p>
          <w:p w:rsidR="002A0499" w:rsidRPr="00B33188" w:rsidRDefault="002A0499" w:rsidP="00D40679">
            <w:pPr>
              <w:spacing w:after="0"/>
              <w:rPr>
                <w:rFonts w:ascii="Arial" w:hAnsi="Arial" w:cs="Arial"/>
                <w:sz w:val="20"/>
                <w:szCs w:val="20"/>
              </w:rPr>
            </w:pPr>
            <w:r w:rsidRPr="00B33188">
              <w:rPr>
                <w:rFonts w:ascii="Arial" w:hAnsi="Arial" w:cs="Arial"/>
                <w:sz w:val="20"/>
                <w:szCs w:val="20"/>
              </w:rPr>
              <w:t>Ко – общее количество опрошенных обратившихся за получением услуг</w:t>
            </w:r>
          </w:p>
        </w:tc>
      </w:tr>
      <w:tr w:rsidR="002A0499" w:rsidRPr="00B33188">
        <w:trPr>
          <w:trHeight w:val="109"/>
        </w:trPr>
        <w:tc>
          <w:tcPr>
            <w:tcW w:w="184" w:type="pct"/>
          </w:tcPr>
          <w:p w:rsidR="002A0499" w:rsidRPr="00B33188" w:rsidRDefault="002A0499" w:rsidP="00D40679">
            <w:pPr>
              <w:pStyle w:val="ListParagraph"/>
              <w:numPr>
                <w:ilvl w:val="0"/>
                <w:numId w:val="6"/>
              </w:numPr>
              <w:spacing w:after="0" w:line="240" w:lineRule="auto"/>
              <w:ind w:left="0" w:firstLine="0"/>
              <w:rPr>
                <w:rFonts w:ascii="Arial" w:hAnsi="Arial" w:cs="Arial"/>
                <w:sz w:val="20"/>
                <w:szCs w:val="20"/>
              </w:rPr>
            </w:pPr>
          </w:p>
        </w:tc>
        <w:tc>
          <w:tcPr>
            <w:tcW w:w="1982" w:type="pct"/>
          </w:tcPr>
          <w:p w:rsidR="002A0499" w:rsidRPr="00B33188" w:rsidRDefault="002A0499" w:rsidP="00D40679">
            <w:pPr>
              <w:widowControl w:val="0"/>
              <w:autoSpaceDE w:val="0"/>
              <w:autoSpaceDN w:val="0"/>
              <w:adjustRightInd w:val="0"/>
              <w:spacing w:after="0"/>
              <w:rPr>
                <w:rFonts w:ascii="Arial" w:hAnsi="Arial" w:cs="Arial"/>
                <w:sz w:val="20"/>
                <w:szCs w:val="20"/>
              </w:rPr>
            </w:pPr>
            <w:r w:rsidRPr="00B33188">
              <w:rPr>
                <w:rFonts w:ascii="Arial" w:hAnsi="Arial" w:cs="Arial"/>
                <w:sz w:val="20"/>
                <w:szCs w:val="20"/>
              </w:rPr>
              <w:t>Время ожидания в очереди при обращении заявителя в орган местного самоуправления для получения муниципальных услуг</w:t>
            </w:r>
          </w:p>
        </w:tc>
        <w:tc>
          <w:tcPr>
            <w:tcW w:w="2834" w:type="pct"/>
          </w:tcPr>
          <w:p w:rsidR="002A0499" w:rsidRPr="00B33188" w:rsidRDefault="002A0499" w:rsidP="00D40679">
            <w:pPr>
              <w:spacing w:after="0"/>
              <w:rPr>
                <w:rFonts w:ascii="Arial" w:hAnsi="Arial" w:cs="Arial"/>
                <w:sz w:val="20"/>
                <w:szCs w:val="20"/>
              </w:rPr>
            </w:pPr>
            <w:r w:rsidRPr="00B33188">
              <w:rPr>
                <w:rFonts w:ascii="Arial" w:hAnsi="Arial" w:cs="Arial"/>
                <w:sz w:val="20"/>
                <w:szCs w:val="20"/>
              </w:rPr>
              <w:t>Значение показателя определяется на основе данных мониторинга по формуле:</w:t>
            </w:r>
          </w:p>
          <w:bookmarkStart w:id="1" w:name="BM83"/>
          <w:bookmarkEnd w:id="1"/>
          <w:p w:rsidR="002A0499" w:rsidRPr="00B33188" w:rsidRDefault="002A0499" w:rsidP="00D40679">
            <w:pPr>
              <w:spacing w:after="0"/>
              <w:rPr>
                <w:rFonts w:ascii="Arial" w:hAnsi="Arial" w:cs="Arial"/>
                <w:sz w:val="20"/>
                <w:szCs w:val="20"/>
              </w:rPr>
            </w:pPr>
            <w:r w:rsidRPr="00B33188">
              <w:rPr>
                <w:rFonts w:ascii="Arial" w:hAnsi="Arial" w:cs="Arial"/>
                <w:sz w:val="20"/>
                <w:szCs w:val="20"/>
              </w:rPr>
              <w:fldChar w:fldCharType="begin"/>
            </w:r>
            <w:r w:rsidRPr="00B33188">
              <w:rPr>
                <w:rFonts w:ascii="Arial" w:hAnsi="Arial" w:cs="Arial"/>
                <w:sz w:val="20"/>
                <w:szCs w:val="20"/>
              </w:rPr>
              <w:instrText xml:space="preserve"> QUOTE </w:instrText>
            </w:r>
            <w:r w:rsidRPr="00B33188">
              <w:rPr>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25pt;height:26.25pt">
                  <v:imagedata r:id="rId11" o:title="" chromakey="white"/>
                </v:shape>
              </w:pict>
            </w:r>
            <w:r w:rsidRPr="00B33188">
              <w:rPr>
                <w:rFonts w:ascii="Arial" w:hAnsi="Arial" w:cs="Arial"/>
                <w:sz w:val="20"/>
                <w:szCs w:val="20"/>
              </w:rPr>
              <w:instrText xml:space="preserve"> </w:instrText>
            </w:r>
            <w:r w:rsidRPr="00B33188">
              <w:rPr>
                <w:rFonts w:ascii="Arial" w:hAnsi="Arial" w:cs="Arial"/>
                <w:sz w:val="20"/>
                <w:szCs w:val="20"/>
              </w:rPr>
              <w:fldChar w:fldCharType="separate"/>
            </w:r>
            <w:r w:rsidRPr="00B33188">
              <w:rPr>
                <w:sz w:val="20"/>
                <w:szCs w:val="20"/>
              </w:rPr>
              <w:pict>
                <v:shape id="_x0000_i1026" type="#_x0000_t75" style="width:65.25pt;height:26.25pt">
                  <v:imagedata r:id="rId11" o:title="" chromakey="white"/>
                </v:shape>
              </w:pict>
            </w:r>
            <w:r w:rsidRPr="00B33188">
              <w:rPr>
                <w:rFonts w:ascii="Arial" w:hAnsi="Arial" w:cs="Arial"/>
                <w:sz w:val="20"/>
                <w:szCs w:val="20"/>
              </w:rPr>
              <w:fldChar w:fldCharType="end"/>
            </w:r>
            <w:r w:rsidRPr="00B33188">
              <w:rPr>
                <w:rFonts w:ascii="Arial" w:hAnsi="Arial" w:cs="Arial"/>
                <w:sz w:val="20"/>
                <w:szCs w:val="20"/>
              </w:rPr>
              <w:t>,где:</w:t>
            </w:r>
          </w:p>
          <w:p w:rsidR="002A0499" w:rsidRPr="00B33188" w:rsidRDefault="002A0499" w:rsidP="00D40679">
            <w:pPr>
              <w:spacing w:after="0"/>
              <w:rPr>
                <w:rFonts w:ascii="Arial" w:hAnsi="Arial" w:cs="Arial"/>
                <w:sz w:val="20"/>
                <w:szCs w:val="20"/>
              </w:rPr>
            </w:pPr>
            <w:r w:rsidRPr="00B33188">
              <w:rPr>
                <w:rFonts w:ascii="Arial" w:hAnsi="Arial" w:cs="Arial"/>
                <w:sz w:val="20"/>
                <w:szCs w:val="20"/>
              </w:rPr>
              <w:fldChar w:fldCharType="begin"/>
            </w:r>
            <w:r w:rsidRPr="00B33188">
              <w:rPr>
                <w:rFonts w:ascii="Arial" w:hAnsi="Arial" w:cs="Arial"/>
                <w:sz w:val="20"/>
                <w:szCs w:val="20"/>
              </w:rPr>
              <w:instrText xml:space="preserve"> QUOTE </w:instrText>
            </w:r>
            <w:r w:rsidRPr="00B33188">
              <w:rPr>
                <w:sz w:val="20"/>
                <w:szCs w:val="20"/>
              </w:rPr>
              <w:pict>
                <v:shape id="_x0000_i1027" type="#_x0000_t75" style="width:4.5pt;height:12pt">
                  <v:imagedata r:id="rId12" o:title="" chromakey="white"/>
                </v:shape>
              </w:pict>
            </w:r>
            <w:r w:rsidRPr="00B33188">
              <w:rPr>
                <w:rFonts w:ascii="Arial" w:hAnsi="Arial" w:cs="Arial"/>
                <w:sz w:val="20"/>
                <w:szCs w:val="20"/>
              </w:rPr>
              <w:instrText xml:space="preserve"> </w:instrText>
            </w:r>
            <w:r w:rsidRPr="00B33188">
              <w:rPr>
                <w:rFonts w:ascii="Arial" w:hAnsi="Arial" w:cs="Arial"/>
                <w:sz w:val="20"/>
                <w:szCs w:val="20"/>
              </w:rPr>
              <w:fldChar w:fldCharType="separate"/>
            </w:r>
            <w:r w:rsidRPr="00B33188">
              <w:rPr>
                <w:sz w:val="20"/>
                <w:szCs w:val="20"/>
              </w:rPr>
              <w:pict>
                <v:shape id="_x0000_i1028" type="#_x0000_t75" style="width:4.5pt;height:12pt">
                  <v:imagedata r:id="rId12" o:title="" chromakey="white"/>
                </v:shape>
              </w:pict>
            </w:r>
            <w:r w:rsidRPr="00B33188">
              <w:rPr>
                <w:rFonts w:ascii="Arial" w:hAnsi="Arial" w:cs="Arial"/>
                <w:sz w:val="20"/>
                <w:szCs w:val="20"/>
              </w:rPr>
              <w:fldChar w:fldCharType="end"/>
            </w:r>
            <w:r w:rsidRPr="00B33188">
              <w:rPr>
                <w:rFonts w:ascii="Arial" w:hAnsi="Arial" w:cs="Arial"/>
                <w:sz w:val="20"/>
                <w:szCs w:val="20"/>
              </w:rPr>
              <w:t xml:space="preserve"> – среднее время ожидания в очереди при обращении заявителя в орган местного самоуправления для получения муниципальных услуг;</w:t>
            </w:r>
          </w:p>
          <w:p w:rsidR="002A0499" w:rsidRPr="00B33188" w:rsidRDefault="002A0499" w:rsidP="00D40679">
            <w:pPr>
              <w:spacing w:after="0"/>
              <w:rPr>
                <w:rFonts w:ascii="Arial" w:hAnsi="Arial" w:cs="Arial"/>
                <w:sz w:val="20"/>
                <w:szCs w:val="20"/>
              </w:rPr>
            </w:pPr>
            <w:r w:rsidRPr="00B33188">
              <w:rPr>
                <w:rFonts w:ascii="Arial" w:hAnsi="Arial" w:cs="Arial"/>
                <w:sz w:val="20"/>
                <w:szCs w:val="20"/>
              </w:rPr>
              <w:t>Тi – время ожидания в очереди при обращении заявителя в орган местного самоуправления для получения муниципальных услуг по каждому случаю обращения;</w:t>
            </w:r>
          </w:p>
          <w:p w:rsidR="002A0499" w:rsidRPr="00B33188" w:rsidRDefault="002A0499" w:rsidP="00D40679">
            <w:pPr>
              <w:spacing w:after="0"/>
              <w:rPr>
                <w:rFonts w:ascii="Arial" w:hAnsi="Arial" w:cs="Arial"/>
                <w:sz w:val="20"/>
                <w:szCs w:val="20"/>
              </w:rPr>
            </w:pPr>
            <w:r w:rsidRPr="00B33188">
              <w:rPr>
                <w:rFonts w:ascii="Arial" w:hAnsi="Arial" w:cs="Arial"/>
                <w:sz w:val="20"/>
                <w:szCs w:val="20"/>
              </w:rPr>
              <w:t>n – общее количество обращений заявителей в орган местного самоуправления для получения муниципальных услуг</w:t>
            </w:r>
          </w:p>
        </w:tc>
      </w:tr>
      <w:tr w:rsidR="002A0499" w:rsidRPr="00B33188">
        <w:trPr>
          <w:trHeight w:val="109"/>
        </w:trPr>
        <w:tc>
          <w:tcPr>
            <w:tcW w:w="184" w:type="pct"/>
          </w:tcPr>
          <w:p w:rsidR="002A0499" w:rsidRPr="00B33188" w:rsidRDefault="002A0499" w:rsidP="00D40679">
            <w:pPr>
              <w:pStyle w:val="ListParagraph"/>
              <w:numPr>
                <w:ilvl w:val="0"/>
                <w:numId w:val="6"/>
              </w:numPr>
              <w:spacing w:after="0" w:line="240" w:lineRule="auto"/>
              <w:ind w:left="0" w:firstLine="0"/>
              <w:rPr>
                <w:rFonts w:ascii="Arial" w:hAnsi="Arial" w:cs="Arial"/>
                <w:sz w:val="20"/>
                <w:szCs w:val="20"/>
              </w:rPr>
            </w:pPr>
          </w:p>
        </w:tc>
        <w:tc>
          <w:tcPr>
            <w:tcW w:w="1982" w:type="pct"/>
          </w:tcPr>
          <w:p w:rsidR="002A0499" w:rsidRPr="00B33188" w:rsidRDefault="002A0499" w:rsidP="00D40679">
            <w:pPr>
              <w:widowControl w:val="0"/>
              <w:autoSpaceDE w:val="0"/>
              <w:autoSpaceDN w:val="0"/>
              <w:adjustRightInd w:val="0"/>
              <w:spacing w:after="0"/>
              <w:rPr>
                <w:rFonts w:ascii="Arial" w:hAnsi="Arial" w:cs="Arial"/>
                <w:sz w:val="20"/>
                <w:szCs w:val="20"/>
              </w:rPr>
            </w:pPr>
            <w:r w:rsidRPr="00B33188">
              <w:rPr>
                <w:rFonts w:ascii="Arial" w:hAnsi="Arial" w:cs="Arial"/>
                <w:sz w:val="20"/>
                <w:szCs w:val="20"/>
              </w:rPr>
              <w:t xml:space="preserve">Доля муниципальных услуг (функций), информация о которых содержится в Федеральном реестре государственных и муниципальных услуг (функций) и на Едином портале государственных и муниципальных услуг (функций), от общего количества  муниципальных услуг </w:t>
            </w:r>
          </w:p>
        </w:tc>
        <w:tc>
          <w:tcPr>
            <w:tcW w:w="2834" w:type="pct"/>
          </w:tcPr>
          <w:p w:rsidR="002A0499" w:rsidRPr="00B33188" w:rsidRDefault="002A0499" w:rsidP="00D40679">
            <w:pPr>
              <w:spacing w:after="0"/>
              <w:rPr>
                <w:rFonts w:ascii="Arial" w:hAnsi="Arial" w:cs="Arial"/>
                <w:sz w:val="20"/>
                <w:szCs w:val="20"/>
              </w:rPr>
            </w:pPr>
            <w:r w:rsidRPr="00B33188">
              <w:rPr>
                <w:rFonts w:ascii="Arial" w:hAnsi="Arial" w:cs="Arial"/>
                <w:sz w:val="20"/>
                <w:szCs w:val="20"/>
              </w:rPr>
              <w:t>Значение показателя определяется по формуле:</w:t>
            </w:r>
          </w:p>
          <w:p w:rsidR="002A0499" w:rsidRPr="00B33188" w:rsidRDefault="002A0499" w:rsidP="00D40679">
            <w:pPr>
              <w:spacing w:after="0"/>
              <w:rPr>
                <w:rFonts w:ascii="Arial" w:hAnsi="Arial" w:cs="Arial"/>
                <w:sz w:val="20"/>
                <w:szCs w:val="20"/>
              </w:rPr>
            </w:pPr>
            <w:r w:rsidRPr="00B33188">
              <w:rPr>
                <w:rFonts w:ascii="Arial" w:hAnsi="Arial" w:cs="Arial"/>
                <w:sz w:val="20"/>
                <w:szCs w:val="20"/>
              </w:rPr>
              <w:t>Дру = Кру / Оку x 100%,</w:t>
            </w:r>
          </w:p>
          <w:p w:rsidR="002A0499" w:rsidRPr="00B33188" w:rsidRDefault="002A0499" w:rsidP="00D40679">
            <w:pPr>
              <w:spacing w:after="0"/>
              <w:rPr>
                <w:rFonts w:ascii="Arial" w:hAnsi="Arial" w:cs="Arial"/>
                <w:sz w:val="20"/>
                <w:szCs w:val="20"/>
              </w:rPr>
            </w:pPr>
            <w:r w:rsidRPr="00B33188">
              <w:rPr>
                <w:rFonts w:ascii="Arial" w:hAnsi="Arial" w:cs="Arial"/>
                <w:sz w:val="20"/>
                <w:szCs w:val="20"/>
              </w:rPr>
              <w:t>Дру – доля муниципальных услуг (функций), информация о которых содержится в Федеральном реестре государственных и муниципальных услуг (функций) и на Едином портале государственных и муниципальных услуг (функций);</w:t>
            </w:r>
          </w:p>
          <w:p w:rsidR="002A0499" w:rsidRPr="00B33188" w:rsidRDefault="002A0499" w:rsidP="00D40679">
            <w:pPr>
              <w:spacing w:after="0"/>
              <w:rPr>
                <w:rFonts w:ascii="Arial" w:hAnsi="Arial" w:cs="Arial"/>
                <w:sz w:val="20"/>
                <w:szCs w:val="20"/>
              </w:rPr>
            </w:pPr>
            <w:r w:rsidRPr="00B33188">
              <w:rPr>
                <w:rFonts w:ascii="Arial" w:hAnsi="Arial" w:cs="Arial"/>
                <w:sz w:val="20"/>
                <w:szCs w:val="20"/>
              </w:rPr>
              <w:t>Кру – количество муниципальных услуг (функций), информация о которых содержится в Федеральном реестре государственных и муниципальных услуг (функций) и на Едином портале государственных и муниципальных услуг (функций) (сведения из Федерального реестра);</w:t>
            </w:r>
          </w:p>
          <w:p w:rsidR="002A0499" w:rsidRPr="00B33188" w:rsidRDefault="002A0499" w:rsidP="00D40679">
            <w:pPr>
              <w:spacing w:after="0"/>
              <w:rPr>
                <w:rFonts w:ascii="Arial" w:hAnsi="Arial" w:cs="Arial"/>
                <w:sz w:val="20"/>
                <w:szCs w:val="20"/>
              </w:rPr>
            </w:pPr>
            <w:r w:rsidRPr="00B33188">
              <w:rPr>
                <w:rFonts w:ascii="Arial" w:hAnsi="Arial" w:cs="Arial"/>
                <w:sz w:val="20"/>
                <w:szCs w:val="20"/>
              </w:rPr>
              <w:t>Оку - общее количество муниципальных услуг (функций) в муниципальном образовании.</w:t>
            </w:r>
          </w:p>
        </w:tc>
      </w:tr>
      <w:tr w:rsidR="002A0499" w:rsidRPr="00B33188">
        <w:trPr>
          <w:trHeight w:val="109"/>
        </w:trPr>
        <w:tc>
          <w:tcPr>
            <w:tcW w:w="184" w:type="pct"/>
          </w:tcPr>
          <w:p w:rsidR="002A0499" w:rsidRPr="00B33188" w:rsidRDefault="002A0499" w:rsidP="00D40679">
            <w:pPr>
              <w:pStyle w:val="ListParagraph"/>
              <w:numPr>
                <w:ilvl w:val="0"/>
                <w:numId w:val="6"/>
              </w:numPr>
              <w:spacing w:after="0" w:line="240" w:lineRule="auto"/>
              <w:ind w:left="0" w:firstLine="0"/>
              <w:rPr>
                <w:rFonts w:ascii="Arial" w:hAnsi="Arial" w:cs="Arial"/>
                <w:sz w:val="20"/>
                <w:szCs w:val="20"/>
              </w:rPr>
            </w:pPr>
          </w:p>
        </w:tc>
        <w:tc>
          <w:tcPr>
            <w:tcW w:w="1982" w:type="pct"/>
          </w:tcPr>
          <w:p w:rsidR="002A0499" w:rsidRPr="00B33188" w:rsidRDefault="002A0499" w:rsidP="00D40679">
            <w:pPr>
              <w:widowControl w:val="0"/>
              <w:autoSpaceDE w:val="0"/>
              <w:autoSpaceDN w:val="0"/>
              <w:adjustRightInd w:val="0"/>
              <w:spacing w:after="0"/>
              <w:rPr>
                <w:rFonts w:ascii="Arial" w:hAnsi="Arial" w:cs="Arial"/>
                <w:sz w:val="20"/>
                <w:szCs w:val="20"/>
              </w:rPr>
            </w:pPr>
            <w:r w:rsidRPr="00B33188">
              <w:rPr>
                <w:rFonts w:ascii="Arial" w:hAnsi="Arial" w:cs="Arial"/>
                <w:sz w:val="20"/>
                <w:szCs w:val="20"/>
              </w:rPr>
              <w:t>Доля граждан, имеющих доступ к получению государственных и муниципальных услуг по принципу «одного окна» на территории Клинского муниципального района, в том числе в многофункциональном центре предоставления государственных и муниципальных услуг</w:t>
            </w:r>
          </w:p>
        </w:tc>
        <w:tc>
          <w:tcPr>
            <w:tcW w:w="2834" w:type="pct"/>
          </w:tcPr>
          <w:p w:rsidR="002A0499" w:rsidRPr="00B33188" w:rsidRDefault="002A0499" w:rsidP="00D40679">
            <w:pPr>
              <w:pStyle w:val="FootnoteText"/>
              <w:jc w:val="both"/>
              <w:rPr>
                <w:rFonts w:ascii="Arial" w:hAnsi="Arial" w:cs="Arial"/>
              </w:rPr>
            </w:pPr>
            <w:r w:rsidRPr="00B33188">
              <w:rPr>
                <w:rFonts w:ascii="Arial" w:hAnsi="Arial" w:cs="Arial"/>
              </w:rPr>
              <w:t>Значение показателя определяется в соответствии с методикой, утвержденной протоколом Правительственной комиссии по проведению административной реформы от 30.10.2012 № 135 (с учетом изменений, утвержденных протоколом заседания Правительственной комиссии по проведению административной реформы от 13 ноября 2013 года № 138).</w:t>
            </w:r>
          </w:p>
        </w:tc>
      </w:tr>
      <w:tr w:rsidR="002A0499" w:rsidRPr="00B33188">
        <w:trPr>
          <w:trHeight w:val="109"/>
        </w:trPr>
        <w:tc>
          <w:tcPr>
            <w:tcW w:w="184" w:type="pct"/>
          </w:tcPr>
          <w:p w:rsidR="002A0499" w:rsidRPr="00B33188" w:rsidRDefault="002A0499" w:rsidP="00D40679">
            <w:pPr>
              <w:pStyle w:val="ListParagraph"/>
              <w:numPr>
                <w:ilvl w:val="0"/>
                <w:numId w:val="6"/>
              </w:numPr>
              <w:spacing w:after="0" w:line="240" w:lineRule="auto"/>
              <w:ind w:left="0" w:firstLine="0"/>
              <w:rPr>
                <w:rFonts w:ascii="Arial" w:hAnsi="Arial" w:cs="Arial"/>
                <w:sz w:val="20"/>
                <w:szCs w:val="20"/>
              </w:rPr>
            </w:pPr>
          </w:p>
        </w:tc>
        <w:tc>
          <w:tcPr>
            <w:tcW w:w="1982" w:type="pct"/>
          </w:tcPr>
          <w:p w:rsidR="002A0499" w:rsidRPr="00B33188" w:rsidRDefault="002A0499" w:rsidP="00D40679">
            <w:pPr>
              <w:widowControl w:val="0"/>
              <w:autoSpaceDE w:val="0"/>
              <w:autoSpaceDN w:val="0"/>
              <w:adjustRightInd w:val="0"/>
              <w:spacing w:after="0"/>
              <w:rPr>
                <w:rFonts w:ascii="Arial" w:hAnsi="Arial" w:cs="Arial"/>
                <w:sz w:val="20"/>
                <w:szCs w:val="20"/>
              </w:rPr>
            </w:pPr>
            <w:r w:rsidRPr="00B33188">
              <w:rPr>
                <w:rFonts w:ascii="Arial" w:hAnsi="Arial" w:cs="Arial"/>
                <w:sz w:val="20"/>
                <w:szCs w:val="20"/>
              </w:rPr>
              <w:t xml:space="preserve">Количество созданных «окон» доступа к государственным и муниципальным услугам по принципу «одного окна», в том числе: </w:t>
            </w:r>
          </w:p>
          <w:p w:rsidR="002A0499" w:rsidRPr="00B33188" w:rsidRDefault="002A0499" w:rsidP="00D40679">
            <w:pPr>
              <w:widowControl w:val="0"/>
              <w:autoSpaceDE w:val="0"/>
              <w:autoSpaceDN w:val="0"/>
              <w:adjustRightInd w:val="0"/>
              <w:spacing w:after="0"/>
              <w:rPr>
                <w:rFonts w:ascii="Arial" w:hAnsi="Arial" w:cs="Arial"/>
                <w:sz w:val="20"/>
                <w:szCs w:val="20"/>
              </w:rPr>
            </w:pPr>
            <w:r w:rsidRPr="00B33188">
              <w:rPr>
                <w:rFonts w:ascii="Arial" w:hAnsi="Arial" w:cs="Arial"/>
                <w:sz w:val="20"/>
                <w:szCs w:val="20"/>
              </w:rPr>
              <w:t>на базе МФЦ</w:t>
            </w:r>
          </w:p>
          <w:p w:rsidR="002A0499" w:rsidRPr="00B33188" w:rsidRDefault="002A0499" w:rsidP="00D40679">
            <w:pPr>
              <w:widowControl w:val="0"/>
              <w:autoSpaceDE w:val="0"/>
              <w:autoSpaceDN w:val="0"/>
              <w:adjustRightInd w:val="0"/>
              <w:spacing w:after="0"/>
              <w:rPr>
                <w:rFonts w:ascii="Arial" w:hAnsi="Arial" w:cs="Arial"/>
                <w:sz w:val="20"/>
                <w:szCs w:val="20"/>
              </w:rPr>
            </w:pPr>
            <w:r w:rsidRPr="00B33188">
              <w:rPr>
                <w:rFonts w:ascii="Arial" w:hAnsi="Arial" w:cs="Arial"/>
                <w:sz w:val="20"/>
                <w:szCs w:val="20"/>
              </w:rPr>
              <w:t>на базе привлеченных организаций</w:t>
            </w:r>
          </w:p>
        </w:tc>
        <w:tc>
          <w:tcPr>
            <w:tcW w:w="2834" w:type="pct"/>
          </w:tcPr>
          <w:p w:rsidR="002A0499" w:rsidRPr="00B33188" w:rsidRDefault="002A0499" w:rsidP="00D40679">
            <w:pPr>
              <w:spacing w:after="0"/>
              <w:rPr>
                <w:rFonts w:ascii="Arial" w:hAnsi="Arial" w:cs="Arial"/>
                <w:sz w:val="20"/>
                <w:szCs w:val="20"/>
              </w:rPr>
            </w:pPr>
            <w:r w:rsidRPr="00B33188">
              <w:rPr>
                <w:rFonts w:ascii="Arial" w:hAnsi="Arial" w:cs="Arial"/>
                <w:sz w:val="20"/>
                <w:szCs w:val="20"/>
              </w:rPr>
              <w:t>Значение показателя определяется путем непосредственного подсчета «окон» доступа к государственным и муниципальным услугам по принципу «одного окна», фактически созданных в отчетном периоде.</w:t>
            </w:r>
          </w:p>
          <w:p w:rsidR="002A0499" w:rsidRPr="00B33188" w:rsidRDefault="002A0499" w:rsidP="00D40679">
            <w:pPr>
              <w:spacing w:after="0"/>
              <w:rPr>
                <w:rFonts w:ascii="Arial" w:hAnsi="Arial" w:cs="Arial"/>
                <w:sz w:val="20"/>
                <w:szCs w:val="20"/>
              </w:rPr>
            </w:pPr>
            <w:r w:rsidRPr="00B33188">
              <w:rPr>
                <w:rFonts w:ascii="Arial" w:hAnsi="Arial" w:cs="Arial"/>
                <w:sz w:val="20"/>
                <w:szCs w:val="20"/>
              </w:rPr>
              <w:t>Целевое значение количества «окон» доступа в МФЦ и привлеченных организациях определяется в соответствии с методикой, утвержденной протоколом Правительственной комиссии по проведению административной реформы от 30.10.2012 №  135 (с учетом изменений, утвержденных протоколом заседания Правительственной комиссии по проведению административной реформы от 13 ноября 2013 года № 138).</w:t>
            </w:r>
          </w:p>
        </w:tc>
      </w:tr>
      <w:tr w:rsidR="002A0499" w:rsidRPr="00B33188">
        <w:trPr>
          <w:trHeight w:val="109"/>
        </w:trPr>
        <w:tc>
          <w:tcPr>
            <w:tcW w:w="184" w:type="pct"/>
          </w:tcPr>
          <w:p w:rsidR="002A0499" w:rsidRPr="00B33188" w:rsidRDefault="002A0499" w:rsidP="00D40679">
            <w:pPr>
              <w:pStyle w:val="ListParagraph"/>
              <w:numPr>
                <w:ilvl w:val="0"/>
                <w:numId w:val="6"/>
              </w:numPr>
              <w:spacing w:after="0" w:line="240" w:lineRule="auto"/>
              <w:ind w:left="0" w:firstLine="0"/>
              <w:rPr>
                <w:rFonts w:ascii="Arial" w:hAnsi="Arial" w:cs="Arial"/>
                <w:sz w:val="20"/>
                <w:szCs w:val="20"/>
              </w:rPr>
            </w:pPr>
          </w:p>
        </w:tc>
        <w:tc>
          <w:tcPr>
            <w:tcW w:w="1982" w:type="pct"/>
          </w:tcPr>
          <w:p w:rsidR="002A0499" w:rsidRPr="00B33188" w:rsidRDefault="002A0499" w:rsidP="00D40679">
            <w:pPr>
              <w:widowControl w:val="0"/>
              <w:autoSpaceDE w:val="0"/>
              <w:autoSpaceDN w:val="0"/>
              <w:adjustRightInd w:val="0"/>
              <w:spacing w:after="0"/>
              <w:rPr>
                <w:rFonts w:ascii="Arial" w:hAnsi="Arial" w:cs="Arial"/>
                <w:sz w:val="20"/>
                <w:szCs w:val="20"/>
              </w:rPr>
            </w:pPr>
            <w:r w:rsidRPr="00B33188">
              <w:rPr>
                <w:rFonts w:ascii="Arial" w:hAnsi="Arial" w:cs="Arial"/>
                <w:sz w:val="20"/>
                <w:szCs w:val="20"/>
              </w:rPr>
              <w:t>Уровень удовлетворенности граждан качеством предоставления государственных и муниципальных услуг, в том числе:</w:t>
            </w:r>
          </w:p>
        </w:tc>
        <w:tc>
          <w:tcPr>
            <w:tcW w:w="2834" w:type="pct"/>
          </w:tcPr>
          <w:p w:rsidR="002A0499" w:rsidRPr="00B33188" w:rsidRDefault="002A0499" w:rsidP="00D40679">
            <w:pPr>
              <w:widowControl w:val="0"/>
              <w:autoSpaceDE w:val="0"/>
              <w:autoSpaceDN w:val="0"/>
              <w:adjustRightInd w:val="0"/>
              <w:spacing w:after="0"/>
              <w:rPr>
                <w:rFonts w:ascii="Arial" w:hAnsi="Arial" w:cs="Arial"/>
                <w:sz w:val="20"/>
                <w:szCs w:val="20"/>
              </w:rPr>
            </w:pPr>
            <w:r w:rsidRPr="00B33188">
              <w:rPr>
                <w:rFonts w:ascii="Arial" w:hAnsi="Arial" w:cs="Arial"/>
                <w:sz w:val="20"/>
                <w:szCs w:val="20"/>
              </w:rPr>
              <w:t>Значение показателя определяется по формуле на основе данных социологических опросов заявителей: Дуд = (Дз + Дзмфц)/2</w:t>
            </w:r>
          </w:p>
          <w:p w:rsidR="002A0499" w:rsidRPr="00B33188" w:rsidRDefault="002A0499" w:rsidP="00D40679">
            <w:pPr>
              <w:widowControl w:val="0"/>
              <w:autoSpaceDE w:val="0"/>
              <w:autoSpaceDN w:val="0"/>
              <w:adjustRightInd w:val="0"/>
              <w:spacing w:after="0"/>
              <w:rPr>
                <w:rFonts w:ascii="Arial" w:hAnsi="Arial" w:cs="Arial"/>
                <w:sz w:val="20"/>
                <w:szCs w:val="20"/>
              </w:rPr>
            </w:pPr>
          </w:p>
        </w:tc>
      </w:tr>
      <w:tr w:rsidR="002A0499" w:rsidRPr="00B33188">
        <w:trPr>
          <w:trHeight w:val="109"/>
        </w:trPr>
        <w:tc>
          <w:tcPr>
            <w:tcW w:w="184" w:type="pct"/>
          </w:tcPr>
          <w:p w:rsidR="002A0499" w:rsidRPr="00B33188" w:rsidRDefault="002A0499" w:rsidP="00D40679">
            <w:pPr>
              <w:pStyle w:val="ListParagraph"/>
              <w:numPr>
                <w:ilvl w:val="0"/>
                <w:numId w:val="6"/>
              </w:numPr>
              <w:spacing w:after="0" w:line="240" w:lineRule="auto"/>
              <w:ind w:left="0" w:firstLine="0"/>
              <w:rPr>
                <w:rFonts w:ascii="Arial" w:hAnsi="Arial" w:cs="Arial"/>
                <w:sz w:val="20"/>
                <w:szCs w:val="20"/>
              </w:rPr>
            </w:pPr>
          </w:p>
        </w:tc>
        <w:tc>
          <w:tcPr>
            <w:tcW w:w="1982" w:type="pct"/>
          </w:tcPr>
          <w:p w:rsidR="002A0499" w:rsidRPr="00B33188" w:rsidRDefault="002A0499" w:rsidP="00D40679">
            <w:pPr>
              <w:widowControl w:val="0"/>
              <w:autoSpaceDE w:val="0"/>
              <w:autoSpaceDN w:val="0"/>
              <w:adjustRightInd w:val="0"/>
              <w:spacing w:after="0"/>
              <w:rPr>
                <w:rFonts w:ascii="Arial" w:hAnsi="Arial" w:cs="Arial"/>
                <w:sz w:val="20"/>
                <w:szCs w:val="20"/>
              </w:rPr>
            </w:pPr>
            <w:r w:rsidRPr="00B33188">
              <w:rPr>
                <w:rFonts w:ascii="Arial" w:hAnsi="Arial" w:cs="Arial"/>
                <w:sz w:val="20"/>
                <w:szCs w:val="20"/>
              </w:rPr>
              <w:t xml:space="preserve">Степень удовлетворенности граждан качеством и доступностью муниципальных услуг, предоставляемых непосредственно органами местного самоуправления Клинского муниципального района </w:t>
            </w:r>
          </w:p>
        </w:tc>
        <w:tc>
          <w:tcPr>
            <w:tcW w:w="2834" w:type="pct"/>
          </w:tcPr>
          <w:p w:rsidR="002A0499" w:rsidRPr="00B33188" w:rsidRDefault="002A0499" w:rsidP="00D40679">
            <w:pPr>
              <w:spacing w:after="0"/>
              <w:rPr>
                <w:rFonts w:ascii="Arial" w:hAnsi="Arial" w:cs="Arial"/>
                <w:sz w:val="20"/>
                <w:szCs w:val="20"/>
              </w:rPr>
            </w:pPr>
            <w:r w:rsidRPr="00B33188">
              <w:rPr>
                <w:rFonts w:ascii="Arial" w:hAnsi="Arial" w:cs="Arial"/>
                <w:sz w:val="20"/>
                <w:szCs w:val="20"/>
              </w:rPr>
              <w:t>Значение показателя определяется на основании данных мониторинга, путем проведения опросов заявителей, обращающихся за получением услуги непосредственно в органы местного самоуправления.</w:t>
            </w:r>
          </w:p>
          <w:p w:rsidR="002A0499" w:rsidRPr="00B33188" w:rsidRDefault="002A0499" w:rsidP="00D40679">
            <w:pPr>
              <w:spacing w:after="0"/>
              <w:rPr>
                <w:rFonts w:ascii="Arial" w:hAnsi="Arial" w:cs="Arial"/>
                <w:sz w:val="20"/>
                <w:szCs w:val="20"/>
              </w:rPr>
            </w:pPr>
            <w:r w:rsidRPr="00B33188">
              <w:rPr>
                <w:rFonts w:ascii="Arial" w:hAnsi="Arial" w:cs="Arial"/>
                <w:sz w:val="20"/>
                <w:szCs w:val="20"/>
              </w:rPr>
              <w:t>Дз= Кз/Оз х 100%,</w:t>
            </w:r>
          </w:p>
          <w:p w:rsidR="002A0499" w:rsidRPr="00B33188" w:rsidRDefault="002A0499" w:rsidP="00D40679">
            <w:pPr>
              <w:spacing w:after="0"/>
              <w:rPr>
                <w:rFonts w:ascii="Arial" w:hAnsi="Arial" w:cs="Arial"/>
                <w:sz w:val="20"/>
                <w:szCs w:val="20"/>
              </w:rPr>
            </w:pPr>
            <w:r w:rsidRPr="00B33188">
              <w:rPr>
                <w:rFonts w:ascii="Arial" w:hAnsi="Arial" w:cs="Arial"/>
                <w:sz w:val="20"/>
                <w:szCs w:val="20"/>
              </w:rPr>
              <w:t>где:</w:t>
            </w:r>
          </w:p>
          <w:p w:rsidR="002A0499" w:rsidRPr="00B33188" w:rsidRDefault="002A0499" w:rsidP="00D40679">
            <w:pPr>
              <w:spacing w:after="0"/>
              <w:rPr>
                <w:rFonts w:ascii="Arial" w:hAnsi="Arial" w:cs="Arial"/>
                <w:sz w:val="20"/>
                <w:szCs w:val="20"/>
              </w:rPr>
            </w:pPr>
            <w:r w:rsidRPr="00B33188">
              <w:rPr>
                <w:rFonts w:ascii="Arial" w:hAnsi="Arial" w:cs="Arial"/>
                <w:sz w:val="20"/>
                <w:szCs w:val="20"/>
              </w:rPr>
              <w:t>Дз – доля заявителей, удовлетворенных качеством предоставленных  муниципальных услуг непосредственно в органах местного самоуправления от общего числа опрошенных заявителей;</w:t>
            </w:r>
          </w:p>
          <w:p w:rsidR="002A0499" w:rsidRPr="00B33188" w:rsidRDefault="002A0499" w:rsidP="00D40679">
            <w:pPr>
              <w:spacing w:after="0"/>
              <w:rPr>
                <w:rFonts w:ascii="Arial" w:hAnsi="Arial" w:cs="Arial"/>
                <w:sz w:val="20"/>
                <w:szCs w:val="20"/>
              </w:rPr>
            </w:pPr>
            <w:r w:rsidRPr="00B33188">
              <w:rPr>
                <w:rFonts w:ascii="Arial" w:hAnsi="Arial" w:cs="Arial"/>
                <w:sz w:val="20"/>
                <w:szCs w:val="20"/>
              </w:rPr>
              <w:t>Кз – количество заявителей, которые ответили положительно на вопрос об удовлетворенности качеством предоставления муниципальной услуги, предоставленной непосредственно в органе местного самоуправления;</w:t>
            </w:r>
          </w:p>
          <w:p w:rsidR="002A0499" w:rsidRPr="00B33188" w:rsidRDefault="002A0499" w:rsidP="00D40679">
            <w:pPr>
              <w:spacing w:after="0"/>
              <w:rPr>
                <w:rFonts w:ascii="Arial" w:hAnsi="Arial" w:cs="Arial"/>
                <w:sz w:val="20"/>
                <w:szCs w:val="20"/>
              </w:rPr>
            </w:pPr>
            <w:r w:rsidRPr="00B33188">
              <w:rPr>
                <w:rFonts w:ascii="Arial" w:hAnsi="Arial" w:cs="Arial"/>
                <w:sz w:val="20"/>
                <w:szCs w:val="20"/>
              </w:rPr>
              <w:t>Оз – общее число заявителей, обратившихся за получением услуги непосредственно в органы местного самоуправления, участвовавших в опросе</w:t>
            </w:r>
          </w:p>
        </w:tc>
      </w:tr>
      <w:tr w:rsidR="002A0499" w:rsidRPr="00B33188">
        <w:trPr>
          <w:trHeight w:val="109"/>
        </w:trPr>
        <w:tc>
          <w:tcPr>
            <w:tcW w:w="184" w:type="pct"/>
          </w:tcPr>
          <w:p w:rsidR="002A0499" w:rsidRPr="00B33188" w:rsidRDefault="002A0499" w:rsidP="00D40679">
            <w:pPr>
              <w:pStyle w:val="ListParagraph"/>
              <w:numPr>
                <w:ilvl w:val="0"/>
                <w:numId w:val="6"/>
              </w:numPr>
              <w:spacing w:after="0" w:line="240" w:lineRule="auto"/>
              <w:ind w:left="0" w:firstLine="0"/>
              <w:rPr>
                <w:rFonts w:ascii="Arial" w:hAnsi="Arial" w:cs="Arial"/>
                <w:sz w:val="20"/>
                <w:szCs w:val="20"/>
              </w:rPr>
            </w:pPr>
          </w:p>
        </w:tc>
        <w:tc>
          <w:tcPr>
            <w:tcW w:w="1982" w:type="pct"/>
          </w:tcPr>
          <w:p w:rsidR="002A0499" w:rsidRPr="00B33188" w:rsidRDefault="002A0499" w:rsidP="00D40679">
            <w:pPr>
              <w:widowControl w:val="0"/>
              <w:autoSpaceDE w:val="0"/>
              <w:autoSpaceDN w:val="0"/>
              <w:adjustRightInd w:val="0"/>
              <w:spacing w:after="0"/>
              <w:rPr>
                <w:rFonts w:ascii="Arial" w:hAnsi="Arial" w:cs="Arial"/>
                <w:sz w:val="20"/>
                <w:szCs w:val="20"/>
              </w:rPr>
            </w:pPr>
            <w:r w:rsidRPr="00B33188">
              <w:rPr>
                <w:rFonts w:ascii="Arial" w:hAnsi="Arial" w:cs="Arial"/>
                <w:sz w:val="20"/>
                <w:szCs w:val="20"/>
              </w:rPr>
              <w:t>Степень удовлетворенности граждан качеством и доступностью государственных и муниципальных услуг, предоставляемых на базе МФЦ</w:t>
            </w:r>
          </w:p>
        </w:tc>
        <w:tc>
          <w:tcPr>
            <w:tcW w:w="2834" w:type="pct"/>
          </w:tcPr>
          <w:p w:rsidR="002A0499" w:rsidRPr="00B33188" w:rsidRDefault="002A0499" w:rsidP="00D40679">
            <w:pPr>
              <w:spacing w:after="0"/>
              <w:rPr>
                <w:rFonts w:ascii="Arial" w:hAnsi="Arial" w:cs="Arial"/>
                <w:sz w:val="20"/>
                <w:szCs w:val="20"/>
              </w:rPr>
            </w:pPr>
            <w:r w:rsidRPr="00B33188">
              <w:rPr>
                <w:rFonts w:ascii="Arial" w:hAnsi="Arial" w:cs="Arial"/>
                <w:sz w:val="20"/>
                <w:szCs w:val="20"/>
              </w:rPr>
              <w:t>Значение показателя определяется по формуле на основе данных социологических опросов заявителей:</w:t>
            </w:r>
          </w:p>
          <w:p w:rsidR="002A0499" w:rsidRPr="00B33188" w:rsidRDefault="002A0499" w:rsidP="00D40679">
            <w:pPr>
              <w:spacing w:after="0"/>
              <w:rPr>
                <w:rFonts w:ascii="Arial" w:hAnsi="Arial" w:cs="Arial"/>
                <w:sz w:val="20"/>
                <w:szCs w:val="20"/>
              </w:rPr>
            </w:pPr>
            <w:r w:rsidRPr="00B33188">
              <w:rPr>
                <w:rFonts w:ascii="Arial" w:hAnsi="Arial" w:cs="Arial"/>
                <w:sz w:val="20"/>
                <w:szCs w:val="20"/>
              </w:rPr>
              <w:t>Дзмфц = Кзмфц / Оз x 100%,</w:t>
            </w:r>
          </w:p>
          <w:p w:rsidR="002A0499" w:rsidRPr="00B33188" w:rsidRDefault="002A0499" w:rsidP="00D40679">
            <w:pPr>
              <w:spacing w:after="0"/>
              <w:rPr>
                <w:rFonts w:ascii="Arial" w:hAnsi="Arial" w:cs="Arial"/>
                <w:sz w:val="20"/>
                <w:szCs w:val="20"/>
              </w:rPr>
            </w:pPr>
            <w:r w:rsidRPr="00B33188">
              <w:rPr>
                <w:rFonts w:ascii="Arial" w:hAnsi="Arial" w:cs="Arial"/>
                <w:sz w:val="20"/>
                <w:szCs w:val="20"/>
              </w:rPr>
              <w:t>где:</w:t>
            </w:r>
          </w:p>
          <w:p w:rsidR="002A0499" w:rsidRPr="00B33188" w:rsidRDefault="002A0499" w:rsidP="00D40679">
            <w:pPr>
              <w:spacing w:after="0"/>
              <w:rPr>
                <w:rFonts w:ascii="Arial" w:hAnsi="Arial" w:cs="Arial"/>
                <w:sz w:val="20"/>
                <w:szCs w:val="20"/>
              </w:rPr>
            </w:pPr>
            <w:r w:rsidRPr="00B33188">
              <w:rPr>
                <w:rFonts w:ascii="Arial" w:hAnsi="Arial" w:cs="Arial"/>
                <w:sz w:val="20"/>
                <w:szCs w:val="20"/>
              </w:rPr>
              <w:t>Дзмфц - доля заявителей, удовлетворенных качеством предоставления  муниципальных услуг на базе МФЦ от общего числа опрошенных заявителей;</w:t>
            </w:r>
          </w:p>
          <w:p w:rsidR="002A0499" w:rsidRPr="00B33188" w:rsidRDefault="002A0499" w:rsidP="00D40679">
            <w:pPr>
              <w:spacing w:after="0"/>
              <w:rPr>
                <w:rFonts w:ascii="Arial" w:hAnsi="Arial" w:cs="Arial"/>
                <w:sz w:val="20"/>
                <w:szCs w:val="20"/>
              </w:rPr>
            </w:pPr>
            <w:r w:rsidRPr="00B33188">
              <w:rPr>
                <w:rFonts w:ascii="Arial" w:hAnsi="Arial" w:cs="Arial"/>
                <w:sz w:val="20"/>
                <w:szCs w:val="20"/>
              </w:rPr>
              <w:t>Кзмфц - количество заявителей, которые ответили положительно на вопрос об удовлетворенности качеством предоставления  муниципальной услуги на базе МФЦ;</w:t>
            </w:r>
          </w:p>
          <w:p w:rsidR="002A0499" w:rsidRPr="00B33188" w:rsidRDefault="002A0499" w:rsidP="00D40679">
            <w:pPr>
              <w:spacing w:after="0"/>
              <w:rPr>
                <w:rFonts w:ascii="Arial" w:hAnsi="Arial" w:cs="Arial"/>
                <w:sz w:val="20"/>
                <w:szCs w:val="20"/>
              </w:rPr>
            </w:pPr>
            <w:r w:rsidRPr="00B33188">
              <w:rPr>
                <w:rFonts w:ascii="Arial" w:hAnsi="Arial" w:cs="Arial"/>
                <w:sz w:val="20"/>
                <w:szCs w:val="20"/>
              </w:rPr>
              <w:t>Оз - общее число заявителей, обратившихся за получением услуги в МФЦ, участвовавших в опросе</w:t>
            </w:r>
          </w:p>
        </w:tc>
      </w:tr>
    </w:tbl>
    <w:p w:rsidR="002A0499" w:rsidRPr="00D40679" w:rsidRDefault="002A0499" w:rsidP="00D40679">
      <w:pPr>
        <w:spacing w:after="0"/>
        <w:rPr>
          <w:rFonts w:ascii="Arial" w:hAnsi="Arial" w:cs="Arial"/>
          <w:sz w:val="2"/>
          <w:szCs w:val="2"/>
        </w:rPr>
        <w:sectPr w:rsidR="002A0499" w:rsidRPr="00D40679" w:rsidSect="00A66262">
          <w:pgSz w:w="16838" w:h="11906" w:orient="landscape"/>
          <w:pgMar w:top="1134" w:right="567" w:bottom="1134" w:left="1134" w:header="709" w:footer="709" w:gutter="0"/>
          <w:cols w:space="708"/>
          <w:docGrid w:linePitch="360"/>
        </w:sectPr>
      </w:pPr>
    </w:p>
    <w:p w:rsidR="002A0499" w:rsidRPr="005B2322" w:rsidRDefault="002A0499" w:rsidP="00D40679">
      <w:pPr>
        <w:autoSpaceDE w:val="0"/>
        <w:autoSpaceDN w:val="0"/>
        <w:adjustRightInd w:val="0"/>
        <w:spacing w:after="0"/>
        <w:jc w:val="right"/>
        <w:rPr>
          <w:rFonts w:ascii="Arial" w:hAnsi="Arial" w:cs="Arial"/>
          <w:b/>
          <w:bCs/>
          <w:color w:val="000000"/>
        </w:rPr>
      </w:pPr>
      <w:r w:rsidRPr="005B2322">
        <w:rPr>
          <w:rFonts w:ascii="Arial" w:hAnsi="Arial" w:cs="Arial"/>
        </w:rPr>
        <w:t>Приложение № 2 к Программе</w:t>
      </w:r>
    </w:p>
    <w:p w:rsidR="002A0499" w:rsidRPr="005B2322" w:rsidRDefault="002A0499" w:rsidP="00D40679">
      <w:pPr>
        <w:autoSpaceDE w:val="0"/>
        <w:autoSpaceDN w:val="0"/>
        <w:adjustRightInd w:val="0"/>
        <w:spacing w:after="0"/>
        <w:jc w:val="center"/>
        <w:rPr>
          <w:rFonts w:ascii="Arial" w:hAnsi="Arial" w:cs="Arial"/>
          <w:b/>
          <w:bCs/>
          <w:color w:val="000000"/>
        </w:rPr>
      </w:pPr>
    </w:p>
    <w:p w:rsidR="002A0499" w:rsidRPr="005B2322" w:rsidRDefault="002A0499" w:rsidP="00D40679">
      <w:pPr>
        <w:autoSpaceDE w:val="0"/>
        <w:autoSpaceDN w:val="0"/>
        <w:adjustRightInd w:val="0"/>
        <w:spacing w:after="0"/>
        <w:jc w:val="center"/>
        <w:rPr>
          <w:rFonts w:ascii="Arial" w:hAnsi="Arial" w:cs="Arial"/>
          <w:b/>
          <w:bCs/>
          <w:color w:val="000000"/>
        </w:rPr>
      </w:pPr>
      <w:r w:rsidRPr="005B2322">
        <w:rPr>
          <w:rFonts w:ascii="Arial" w:hAnsi="Arial" w:cs="Arial"/>
          <w:b/>
          <w:bCs/>
          <w:color w:val="000000"/>
        </w:rPr>
        <w:t xml:space="preserve">Муниципальная программа </w:t>
      </w:r>
    </w:p>
    <w:p w:rsidR="002A0499" w:rsidRPr="005B2322" w:rsidRDefault="002A0499" w:rsidP="00D40679">
      <w:pPr>
        <w:autoSpaceDE w:val="0"/>
        <w:autoSpaceDN w:val="0"/>
        <w:adjustRightInd w:val="0"/>
        <w:spacing w:after="0"/>
        <w:jc w:val="center"/>
        <w:rPr>
          <w:rFonts w:ascii="Arial" w:hAnsi="Arial" w:cs="Arial"/>
          <w:color w:val="000000"/>
        </w:rPr>
      </w:pPr>
      <w:r w:rsidRPr="005B2322">
        <w:rPr>
          <w:rFonts w:ascii="Arial" w:hAnsi="Arial" w:cs="Arial"/>
          <w:b/>
          <w:bCs/>
          <w:color w:val="000000"/>
        </w:rPr>
        <w:t>Клинского муниципального района</w:t>
      </w:r>
    </w:p>
    <w:p w:rsidR="002A0499" w:rsidRPr="005B2322" w:rsidRDefault="002A0499" w:rsidP="00D40679">
      <w:pPr>
        <w:autoSpaceDE w:val="0"/>
        <w:autoSpaceDN w:val="0"/>
        <w:adjustRightInd w:val="0"/>
        <w:spacing w:after="0"/>
        <w:jc w:val="center"/>
        <w:rPr>
          <w:rFonts w:ascii="Arial" w:hAnsi="Arial" w:cs="Arial"/>
          <w:b/>
          <w:bCs/>
          <w:color w:val="000000"/>
        </w:rPr>
      </w:pPr>
      <w:r w:rsidRPr="005B2322">
        <w:rPr>
          <w:rFonts w:ascii="Arial" w:hAnsi="Arial" w:cs="Arial"/>
          <w:b/>
          <w:bCs/>
          <w:color w:val="000000"/>
        </w:rPr>
        <w:t>«Эффективная власть» на 2014-2018 годы</w:t>
      </w:r>
    </w:p>
    <w:p w:rsidR="002A0499" w:rsidRPr="005B2322" w:rsidRDefault="002A0499" w:rsidP="00D40679">
      <w:pPr>
        <w:autoSpaceDE w:val="0"/>
        <w:autoSpaceDN w:val="0"/>
        <w:adjustRightInd w:val="0"/>
        <w:spacing w:after="0"/>
        <w:jc w:val="center"/>
        <w:rPr>
          <w:rFonts w:ascii="Arial" w:hAnsi="Arial" w:cs="Arial"/>
          <w:b/>
          <w:bCs/>
          <w:color w:val="000000"/>
        </w:rPr>
      </w:pPr>
    </w:p>
    <w:p w:rsidR="002A0499" w:rsidRPr="005B2322" w:rsidRDefault="002A0499" w:rsidP="00D40679">
      <w:pPr>
        <w:autoSpaceDE w:val="0"/>
        <w:autoSpaceDN w:val="0"/>
        <w:adjustRightInd w:val="0"/>
        <w:spacing w:after="0"/>
        <w:jc w:val="center"/>
        <w:rPr>
          <w:rFonts w:ascii="Arial" w:hAnsi="Arial" w:cs="Arial"/>
          <w:color w:val="000000"/>
        </w:rPr>
      </w:pPr>
      <w:r w:rsidRPr="005B2322">
        <w:rPr>
          <w:rFonts w:ascii="Arial" w:hAnsi="Arial" w:cs="Arial"/>
          <w:b/>
          <w:bCs/>
          <w:color w:val="000000"/>
        </w:rPr>
        <w:t>Подпрограмма</w:t>
      </w:r>
    </w:p>
    <w:p w:rsidR="002A0499" w:rsidRPr="005B2322" w:rsidRDefault="002A0499" w:rsidP="00D40679">
      <w:pPr>
        <w:widowControl w:val="0"/>
        <w:autoSpaceDE w:val="0"/>
        <w:autoSpaceDN w:val="0"/>
        <w:adjustRightInd w:val="0"/>
        <w:spacing w:after="0"/>
        <w:jc w:val="center"/>
        <w:outlineLvl w:val="1"/>
        <w:rPr>
          <w:rFonts w:ascii="Arial" w:hAnsi="Arial" w:cs="Arial"/>
          <w:b/>
          <w:bCs/>
          <w:color w:val="000000"/>
        </w:rPr>
      </w:pPr>
      <w:r w:rsidRPr="005B2322">
        <w:rPr>
          <w:rFonts w:ascii="Arial" w:hAnsi="Arial" w:cs="Arial"/>
          <w:b/>
          <w:bCs/>
          <w:color w:val="000000"/>
        </w:rPr>
        <w:t xml:space="preserve">«Развитие информационно-коммуникационных технологий для повышения эффективности </w:t>
      </w:r>
    </w:p>
    <w:p w:rsidR="002A0499" w:rsidRPr="005B2322" w:rsidRDefault="002A0499" w:rsidP="00D40679">
      <w:pPr>
        <w:widowControl w:val="0"/>
        <w:autoSpaceDE w:val="0"/>
        <w:autoSpaceDN w:val="0"/>
        <w:adjustRightInd w:val="0"/>
        <w:spacing w:after="0"/>
        <w:jc w:val="center"/>
        <w:outlineLvl w:val="1"/>
        <w:rPr>
          <w:rFonts w:ascii="Arial" w:hAnsi="Arial" w:cs="Arial"/>
          <w:b/>
          <w:bCs/>
          <w:color w:val="000000"/>
        </w:rPr>
      </w:pPr>
      <w:r w:rsidRPr="005B2322">
        <w:rPr>
          <w:rFonts w:ascii="Arial" w:hAnsi="Arial" w:cs="Arial"/>
          <w:b/>
          <w:bCs/>
          <w:color w:val="000000"/>
        </w:rPr>
        <w:t xml:space="preserve">процессов управления и создания благоприятных условий жизни и ведения бизнеса </w:t>
      </w:r>
    </w:p>
    <w:p w:rsidR="002A0499" w:rsidRPr="005B2322" w:rsidRDefault="002A0499" w:rsidP="00D40679">
      <w:pPr>
        <w:spacing w:after="0"/>
        <w:rPr>
          <w:rFonts w:ascii="Arial" w:hAnsi="Arial" w:cs="Arial"/>
          <w:b/>
          <w:bCs/>
          <w:color w:val="000000"/>
        </w:rPr>
      </w:pPr>
    </w:p>
    <w:p w:rsidR="002A0499" w:rsidRPr="005B2322" w:rsidRDefault="002A0499" w:rsidP="00D40679">
      <w:pPr>
        <w:autoSpaceDE w:val="0"/>
        <w:autoSpaceDN w:val="0"/>
        <w:adjustRightInd w:val="0"/>
        <w:spacing w:after="0"/>
        <w:jc w:val="center"/>
        <w:outlineLvl w:val="0"/>
        <w:rPr>
          <w:rFonts w:ascii="Arial" w:hAnsi="Arial" w:cs="Arial"/>
          <w:b/>
          <w:bCs/>
        </w:rPr>
      </w:pPr>
      <w:r w:rsidRPr="005B2322">
        <w:rPr>
          <w:rFonts w:ascii="Arial" w:hAnsi="Arial" w:cs="Arial"/>
          <w:b/>
          <w:bCs/>
        </w:rPr>
        <w:t>Паспорт подпрограммы</w:t>
      </w:r>
    </w:p>
    <w:p w:rsidR="002A0499" w:rsidRDefault="002A0499" w:rsidP="00D40679">
      <w:pPr>
        <w:autoSpaceDE w:val="0"/>
        <w:autoSpaceDN w:val="0"/>
        <w:adjustRightInd w:val="0"/>
        <w:spacing w:after="0"/>
        <w:jc w:val="center"/>
        <w:rPr>
          <w:rFonts w:ascii="Arial" w:hAnsi="Arial" w:cs="Arial"/>
          <w:b/>
          <w:bCs/>
        </w:rPr>
      </w:pPr>
      <w:r w:rsidRPr="005B2322">
        <w:rPr>
          <w:rFonts w:ascii="Arial" w:hAnsi="Arial" w:cs="Arial"/>
          <w:b/>
          <w:bCs/>
        </w:rPr>
        <w:t xml:space="preserve">«Развитие информационно-коммуникационных технологий для повышения эффективности процессов управления </w:t>
      </w:r>
    </w:p>
    <w:p w:rsidR="002A0499" w:rsidRPr="005B2322" w:rsidRDefault="002A0499" w:rsidP="00D40679">
      <w:pPr>
        <w:autoSpaceDE w:val="0"/>
        <w:autoSpaceDN w:val="0"/>
        <w:adjustRightInd w:val="0"/>
        <w:spacing w:after="0"/>
        <w:jc w:val="center"/>
        <w:rPr>
          <w:rFonts w:ascii="Arial" w:hAnsi="Arial" w:cs="Arial"/>
          <w:b/>
          <w:bCs/>
        </w:rPr>
      </w:pPr>
      <w:r w:rsidRPr="005B2322">
        <w:rPr>
          <w:rFonts w:ascii="Arial" w:hAnsi="Arial" w:cs="Arial"/>
          <w:b/>
          <w:bCs/>
        </w:rPr>
        <w:t xml:space="preserve">и создания благоприятных условий жизни и ведения бизнеса в Клинском муниципальном районе» </w:t>
      </w:r>
    </w:p>
    <w:p w:rsidR="002A0499" w:rsidRPr="00D40679" w:rsidRDefault="002A0499" w:rsidP="00D40679">
      <w:pPr>
        <w:spacing w:after="0"/>
        <w:jc w:val="center"/>
        <w:rPr>
          <w:rFonts w:ascii="Arial" w:hAnsi="Arial" w:cs="Arial"/>
          <w:b/>
          <w:bCs/>
          <w:color w:val="00000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25"/>
        <w:gridCol w:w="2373"/>
        <w:gridCol w:w="2055"/>
        <w:gridCol w:w="2125"/>
        <w:gridCol w:w="1093"/>
        <w:gridCol w:w="874"/>
        <w:gridCol w:w="867"/>
        <w:gridCol w:w="939"/>
        <w:gridCol w:w="939"/>
        <w:gridCol w:w="939"/>
      </w:tblGrid>
      <w:tr w:rsidR="002A0499" w:rsidRPr="00B33188">
        <w:tc>
          <w:tcPr>
            <w:tcW w:w="4498" w:type="dxa"/>
            <w:gridSpan w:val="2"/>
          </w:tcPr>
          <w:p w:rsidR="002A0499" w:rsidRPr="00B33188" w:rsidRDefault="002A0499" w:rsidP="00D40679">
            <w:pPr>
              <w:tabs>
                <w:tab w:val="center" w:pos="4677"/>
                <w:tab w:val="right" w:pos="9355"/>
              </w:tabs>
              <w:autoSpaceDE w:val="0"/>
              <w:autoSpaceDN w:val="0"/>
              <w:adjustRightInd w:val="0"/>
              <w:spacing w:after="0"/>
              <w:rPr>
                <w:rFonts w:ascii="Arial" w:hAnsi="Arial" w:cs="Arial"/>
                <w:b/>
                <w:bCs/>
                <w:i/>
                <w:iCs/>
                <w:sz w:val="20"/>
                <w:szCs w:val="20"/>
              </w:rPr>
            </w:pPr>
            <w:r w:rsidRPr="00B33188">
              <w:rPr>
                <w:rFonts w:ascii="Arial" w:hAnsi="Arial" w:cs="Arial"/>
                <w:b/>
                <w:bCs/>
                <w:i/>
                <w:iCs/>
                <w:sz w:val="20"/>
                <w:szCs w:val="20"/>
              </w:rPr>
              <w:t xml:space="preserve">Наименование подпрограммы </w:t>
            </w:r>
          </w:p>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p>
        </w:tc>
        <w:tc>
          <w:tcPr>
            <w:tcW w:w="9831" w:type="dxa"/>
            <w:gridSpan w:val="8"/>
          </w:tcPr>
          <w:p w:rsidR="002A0499" w:rsidRPr="00B33188" w:rsidRDefault="002A0499" w:rsidP="00D40679">
            <w:pPr>
              <w:tabs>
                <w:tab w:val="center" w:pos="4677"/>
                <w:tab w:val="right" w:pos="9355"/>
              </w:tabs>
              <w:autoSpaceDE w:val="0"/>
              <w:autoSpaceDN w:val="0"/>
              <w:adjustRightInd w:val="0"/>
              <w:spacing w:after="0"/>
              <w:rPr>
                <w:rFonts w:ascii="Arial" w:hAnsi="Arial" w:cs="Arial"/>
                <w:b/>
                <w:bCs/>
                <w:sz w:val="20"/>
                <w:szCs w:val="20"/>
              </w:rPr>
            </w:pPr>
            <w:r w:rsidRPr="00B33188">
              <w:rPr>
                <w:rFonts w:ascii="Arial" w:hAnsi="Arial" w:cs="Arial"/>
                <w:b/>
                <w:bCs/>
                <w:sz w:val="20"/>
                <w:szCs w:val="20"/>
              </w:rPr>
              <w:t>«Развитие информационно-коммуникационных технологий для повышения эффективности процессов управления и создания благоприятных условий жизни и ведения бизнеса в Клинском муниципальном районе»</w:t>
            </w:r>
          </w:p>
        </w:tc>
      </w:tr>
      <w:tr w:rsidR="002A0499" w:rsidRPr="00B33188">
        <w:tc>
          <w:tcPr>
            <w:tcW w:w="4498" w:type="dxa"/>
            <w:gridSpan w:val="2"/>
          </w:tcPr>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 xml:space="preserve">Цель подпрограммы </w:t>
            </w:r>
          </w:p>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p>
        </w:tc>
        <w:tc>
          <w:tcPr>
            <w:tcW w:w="9831" w:type="dxa"/>
            <w:gridSpan w:val="8"/>
          </w:tcPr>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Повышение эффективности деятельности Администрации Клинского муниципального района, структурных подразделений и доступности муниципальных услуг для физических и юридических лиц на территории Клинского муниципального района</w:t>
            </w:r>
          </w:p>
        </w:tc>
      </w:tr>
      <w:tr w:rsidR="002A0499" w:rsidRPr="00B33188">
        <w:tc>
          <w:tcPr>
            <w:tcW w:w="4498" w:type="dxa"/>
            <w:gridSpan w:val="2"/>
          </w:tcPr>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 xml:space="preserve">Муниципальный заказчик подпрограммы </w:t>
            </w:r>
          </w:p>
        </w:tc>
        <w:tc>
          <w:tcPr>
            <w:tcW w:w="9831" w:type="dxa"/>
            <w:gridSpan w:val="8"/>
          </w:tcPr>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Администрация Клинского муниципального района</w:t>
            </w:r>
          </w:p>
        </w:tc>
      </w:tr>
      <w:tr w:rsidR="002A0499" w:rsidRPr="00B33188">
        <w:tc>
          <w:tcPr>
            <w:tcW w:w="4498" w:type="dxa"/>
            <w:gridSpan w:val="2"/>
          </w:tcPr>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Задачи подпрограммы</w:t>
            </w:r>
          </w:p>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p>
        </w:tc>
        <w:tc>
          <w:tcPr>
            <w:tcW w:w="9831" w:type="dxa"/>
            <w:gridSpan w:val="8"/>
          </w:tcPr>
          <w:p w:rsidR="002A0499" w:rsidRPr="00B33188" w:rsidRDefault="002A0499" w:rsidP="00D40679">
            <w:pPr>
              <w:pStyle w:val="ListParagraph"/>
              <w:autoSpaceDE w:val="0"/>
              <w:autoSpaceDN w:val="0"/>
              <w:adjustRightInd w:val="0"/>
              <w:spacing w:after="0" w:line="240" w:lineRule="auto"/>
              <w:rPr>
                <w:rFonts w:ascii="Arial" w:hAnsi="Arial" w:cs="Arial"/>
                <w:sz w:val="20"/>
                <w:szCs w:val="20"/>
              </w:rPr>
            </w:pPr>
            <w:r w:rsidRPr="00B33188">
              <w:rPr>
                <w:rFonts w:ascii="Arial" w:hAnsi="Arial" w:cs="Arial"/>
                <w:sz w:val="20"/>
                <w:szCs w:val="20"/>
              </w:rPr>
              <w:t>Развитие информационных систем и ресурсов с целью повышения эффективности муниципального управления</w:t>
            </w:r>
          </w:p>
          <w:p w:rsidR="002A0499" w:rsidRPr="00B33188" w:rsidRDefault="002A0499" w:rsidP="00D40679">
            <w:pPr>
              <w:pStyle w:val="ListParagraph"/>
              <w:autoSpaceDE w:val="0"/>
              <w:autoSpaceDN w:val="0"/>
              <w:adjustRightInd w:val="0"/>
              <w:spacing w:after="0" w:line="240" w:lineRule="auto"/>
              <w:rPr>
                <w:rFonts w:ascii="Arial" w:hAnsi="Arial" w:cs="Arial"/>
                <w:sz w:val="20"/>
                <w:szCs w:val="20"/>
              </w:rPr>
            </w:pPr>
          </w:p>
          <w:p w:rsidR="002A0499" w:rsidRPr="00B33188" w:rsidRDefault="002A0499" w:rsidP="00D40679">
            <w:pPr>
              <w:pStyle w:val="ListParagraph"/>
              <w:autoSpaceDE w:val="0"/>
              <w:autoSpaceDN w:val="0"/>
              <w:adjustRightInd w:val="0"/>
              <w:spacing w:after="0" w:line="240" w:lineRule="auto"/>
              <w:rPr>
                <w:rFonts w:ascii="Arial" w:hAnsi="Arial" w:cs="Arial"/>
                <w:sz w:val="20"/>
                <w:szCs w:val="20"/>
              </w:rPr>
            </w:pPr>
            <w:r w:rsidRPr="00B33188">
              <w:rPr>
                <w:rFonts w:ascii="Arial" w:hAnsi="Arial" w:cs="Arial"/>
                <w:sz w:val="20"/>
                <w:szCs w:val="20"/>
              </w:rPr>
              <w:t xml:space="preserve">  Развитие базовой информационно-технической инфраструктуры и информационных систем</w:t>
            </w:r>
          </w:p>
          <w:p w:rsidR="002A0499" w:rsidRPr="00B33188" w:rsidRDefault="002A0499" w:rsidP="00D40679">
            <w:pPr>
              <w:pStyle w:val="ListParagraph"/>
              <w:spacing w:after="0" w:line="240" w:lineRule="auto"/>
              <w:jc w:val="both"/>
              <w:rPr>
                <w:rFonts w:ascii="Arial" w:hAnsi="Arial" w:cs="Arial"/>
                <w:sz w:val="20"/>
                <w:szCs w:val="20"/>
              </w:rPr>
            </w:pPr>
            <w:r w:rsidRPr="00B33188">
              <w:rPr>
                <w:rFonts w:ascii="Arial" w:hAnsi="Arial" w:cs="Arial"/>
                <w:sz w:val="20"/>
                <w:szCs w:val="20"/>
              </w:rPr>
              <w:t>и защите персональных данных.</w:t>
            </w:r>
          </w:p>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highlight w:val="yellow"/>
              </w:rPr>
            </w:pPr>
          </w:p>
        </w:tc>
      </w:tr>
      <w:tr w:rsidR="002A0499" w:rsidRPr="00B33188">
        <w:tc>
          <w:tcPr>
            <w:tcW w:w="4498" w:type="dxa"/>
            <w:gridSpan w:val="2"/>
          </w:tcPr>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Сроки реализации подпрограммы</w:t>
            </w:r>
          </w:p>
        </w:tc>
        <w:tc>
          <w:tcPr>
            <w:tcW w:w="9831" w:type="dxa"/>
            <w:gridSpan w:val="8"/>
          </w:tcPr>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2014-2018 гг.</w:t>
            </w:r>
          </w:p>
        </w:tc>
      </w:tr>
      <w:tr w:rsidR="002A0499" w:rsidRPr="00B33188">
        <w:trPr>
          <w:cantSplit/>
          <w:trHeight w:val="350"/>
        </w:trPr>
        <w:tc>
          <w:tcPr>
            <w:tcW w:w="2125" w:type="dxa"/>
            <w:vMerge w:val="restart"/>
          </w:tcPr>
          <w:p w:rsidR="002A0499" w:rsidRPr="00B33188" w:rsidRDefault="002A0499" w:rsidP="00D40679">
            <w:pPr>
              <w:tabs>
                <w:tab w:val="center" w:pos="4677"/>
                <w:tab w:val="right" w:pos="9355"/>
              </w:tabs>
              <w:spacing w:after="0"/>
              <w:rPr>
                <w:rFonts w:ascii="Arial" w:hAnsi="Arial" w:cs="Arial"/>
                <w:sz w:val="20"/>
                <w:szCs w:val="20"/>
              </w:rPr>
            </w:pPr>
            <w:r w:rsidRPr="00B33188">
              <w:rPr>
                <w:rFonts w:ascii="Arial" w:hAnsi="Arial" w:cs="Arial"/>
                <w:sz w:val="20"/>
                <w:szCs w:val="20"/>
              </w:rPr>
              <w:t>Источники финансирования подпрограммы по годам реализации и главным распорядителям бюджетных средств,</w:t>
            </w:r>
          </w:p>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в том числе по годам:</w:t>
            </w:r>
          </w:p>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p>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p>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p>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p>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p>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p>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p>
        </w:tc>
        <w:tc>
          <w:tcPr>
            <w:tcW w:w="2373" w:type="dxa"/>
            <w:vMerge w:val="restart"/>
          </w:tcPr>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 xml:space="preserve">Наименование подпрограммы </w:t>
            </w:r>
          </w:p>
        </w:tc>
        <w:tc>
          <w:tcPr>
            <w:tcW w:w="2055" w:type="dxa"/>
            <w:vMerge w:val="restart"/>
          </w:tcPr>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Главный распорядитель бюджетных средств</w:t>
            </w:r>
          </w:p>
        </w:tc>
        <w:tc>
          <w:tcPr>
            <w:tcW w:w="2125" w:type="dxa"/>
            <w:vMerge w:val="restart"/>
          </w:tcPr>
          <w:p w:rsidR="002A0499" w:rsidRPr="00B33188" w:rsidRDefault="002A0499" w:rsidP="00D40679">
            <w:pPr>
              <w:tabs>
                <w:tab w:val="center" w:pos="4677"/>
                <w:tab w:val="right" w:pos="9355"/>
              </w:tabs>
              <w:spacing w:after="0"/>
              <w:rPr>
                <w:rFonts w:ascii="Arial" w:hAnsi="Arial" w:cs="Arial"/>
                <w:sz w:val="20"/>
                <w:szCs w:val="20"/>
              </w:rPr>
            </w:pPr>
            <w:r w:rsidRPr="00B33188">
              <w:rPr>
                <w:rFonts w:ascii="Arial" w:hAnsi="Arial" w:cs="Arial"/>
                <w:sz w:val="20"/>
                <w:szCs w:val="20"/>
              </w:rPr>
              <w:t>Источник финансирования</w:t>
            </w:r>
          </w:p>
        </w:tc>
        <w:tc>
          <w:tcPr>
            <w:tcW w:w="5651" w:type="dxa"/>
            <w:gridSpan w:val="6"/>
          </w:tcPr>
          <w:p w:rsidR="002A0499" w:rsidRPr="00B33188" w:rsidRDefault="002A0499" w:rsidP="00D40679">
            <w:pPr>
              <w:tabs>
                <w:tab w:val="center" w:pos="4677"/>
                <w:tab w:val="right" w:pos="9355"/>
              </w:tabs>
              <w:autoSpaceDE w:val="0"/>
              <w:autoSpaceDN w:val="0"/>
              <w:adjustRightInd w:val="0"/>
              <w:spacing w:after="0"/>
              <w:jc w:val="center"/>
              <w:rPr>
                <w:rFonts w:ascii="Arial" w:hAnsi="Arial" w:cs="Arial"/>
                <w:sz w:val="20"/>
                <w:szCs w:val="20"/>
              </w:rPr>
            </w:pPr>
            <w:r w:rsidRPr="00B33188">
              <w:rPr>
                <w:rFonts w:ascii="Arial" w:hAnsi="Arial" w:cs="Arial"/>
                <w:sz w:val="20"/>
                <w:szCs w:val="20"/>
              </w:rPr>
              <w:t>Расходы (тыс. рублей)</w:t>
            </w:r>
          </w:p>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p>
        </w:tc>
      </w:tr>
      <w:tr w:rsidR="002A0499" w:rsidRPr="00B33188">
        <w:trPr>
          <w:cantSplit/>
        </w:trPr>
        <w:tc>
          <w:tcPr>
            <w:tcW w:w="2125" w:type="dxa"/>
            <w:vMerge/>
            <w:vAlign w:val="center"/>
          </w:tcPr>
          <w:p w:rsidR="002A0499" w:rsidRPr="00B33188" w:rsidRDefault="002A0499" w:rsidP="00D40679">
            <w:pPr>
              <w:spacing w:after="0"/>
              <w:rPr>
                <w:rFonts w:ascii="Arial" w:hAnsi="Arial" w:cs="Arial"/>
                <w:sz w:val="20"/>
                <w:szCs w:val="20"/>
              </w:rPr>
            </w:pPr>
          </w:p>
        </w:tc>
        <w:tc>
          <w:tcPr>
            <w:tcW w:w="0" w:type="auto"/>
            <w:vMerge/>
            <w:vAlign w:val="center"/>
          </w:tcPr>
          <w:p w:rsidR="002A0499" w:rsidRPr="00B33188" w:rsidRDefault="002A0499" w:rsidP="00D40679">
            <w:pPr>
              <w:spacing w:after="0"/>
              <w:rPr>
                <w:rFonts w:ascii="Arial" w:hAnsi="Arial" w:cs="Arial"/>
                <w:sz w:val="20"/>
                <w:szCs w:val="20"/>
              </w:rPr>
            </w:pPr>
          </w:p>
        </w:tc>
        <w:tc>
          <w:tcPr>
            <w:tcW w:w="0" w:type="auto"/>
            <w:vMerge/>
            <w:vAlign w:val="center"/>
          </w:tcPr>
          <w:p w:rsidR="002A0499" w:rsidRPr="00B33188" w:rsidRDefault="002A0499" w:rsidP="00D40679">
            <w:pPr>
              <w:spacing w:after="0"/>
              <w:rPr>
                <w:rFonts w:ascii="Arial" w:hAnsi="Arial" w:cs="Arial"/>
                <w:sz w:val="20"/>
                <w:szCs w:val="20"/>
              </w:rPr>
            </w:pPr>
          </w:p>
        </w:tc>
        <w:tc>
          <w:tcPr>
            <w:tcW w:w="0" w:type="auto"/>
            <w:vMerge/>
            <w:vAlign w:val="center"/>
          </w:tcPr>
          <w:p w:rsidR="002A0499" w:rsidRPr="00B33188" w:rsidRDefault="002A0499" w:rsidP="00D40679">
            <w:pPr>
              <w:spacing w:after="0"/>
              <w:rPr>
                <w:rFonts w:ascii="Arial" w:hAnsi="Arial" w:cs="Arial"/>
                <w:sz w:val="20"/>
                <w:szCs w:val="20"/>
              </w:rPr>
            </w:pPr>
          </w:p>
        </w:tc>
        <w:tc>
          <w:tcPr>
            <w:tcW w:w="1093" w:type="dxa"/>
          </w:tcPr>
          <w:p w:rsidR="002A0499" w:rsidRPr="00B33188" w:rsidRDefault="002A0499" w:rsidP="00D40679">
            <w:pPr>
              <w:widowControl w:val="0"/>
              <w:autoSpaceDE w:val="0"/>
              <w:autoSpaceDN w:val="0"/>
              <w:adjustRightInd w:val="0"/>
              <w:spacing w:after="0"/>
              <w:jc w:val="center"/>
              <w:rPr>
                <w:rFonts w:ascii="Arial" w:hAnsi="Arial" w:cs="Arial"/>
                <w:sz w:val="20"/>
                <w:szCs w:val="20"/>
              </w:rPr>
            </w:pPr>
            <w:r w:rsidRPr="00B33188">
              <w:rPr>
                <w:rFonts w:ascii="Arial" w:hAnsi="Arial" w:cs="Arial"/>
                <w:sz w:val="20"/>
                <w:szCs w:val="20"/>
              </w:rPr>
              <w:t>2014г.</w:t>
            </w:r>
          </w:p>
        </w:tc>
        <w:tc>
          <w:tcPr>
            <w:tcW w:w="874" w:type="dxa"/>
          </w:tcPr>
          <w:p w:rsidR="002A0499" w:rsidRPr="00B33188" w:rsidRDefault="002A0499" w:rsidP="00D40679">
            <w:pPr>
              <w:widowControl w:val="0"/>
              <w:autoSpaceDE w:val="0"/>
              <w:autoSpaceDN w:val="0"/>
              <w:adjustRightInd w:val="0"/>
              <w:spacing w:after="0"/>
              <w:jc w:val="center"/>
              <w:rPr>
                <w:rFonts w:ascii="Arial" w:hAnsi="Arial" w:cs="Arial"/>
                <w:sz w:val="20"/>
                <w:szCs w:val="20"/>
              </w:rPr>
            </w:pPr>
            <w:r w:rsidRPr="00B33188">
              <w:rPr>
                <w:rFonts w:ascii="Arial" w:hAnsi="Arial" w:cs="Arial"/>
                <w:sz w:val="20"/>
                <w:szCs w:val="20"/>
              </w:rPr>
              <w:t>2015г.</w:t>
            </w:r>
          </w:p>
        </w:tc>
        <w:tc>
          <w:tcPr>
            <w:tcW w:w="867" w:type="dxa"/>
          </w:tcPr>
          <w:p w:rsidR="002A0499" w:rsidRPr="00B33188" w:rsidRDefault="002A0499" w:rsidP="00D40679">
            <w:pPr>
              <w:widowControl w:val="0"/>
              <w:autoSpaceDE w:val="0"/>
              <w:autoSpaceDN w:val="0"/>
              <w:adjustRightInd w:val="0"/>
              <w:spacing w:after="0"/>
              <w:jc w:val="center"/>
              <w:rPr>
                <w:rFonts w:ascii="Arial" w:hAnsi="Arial" w:cs="Arial"/>
                <w:sz w:val="20"/>
                <w:szCs w:val="20"/>
              </w:rPr>
            </w:pPr>
            <w:r w:rsidRPr="00B33188">
              <w:rPr>
                <w:rFonts w:ascii="Arial" w:hAnsi="Arial" w:cs="Arial"/>
                <w:sz w:val="20"/>
                <w:szCs w:val="20"/>
              </w:rPr>
              <w:t>2016г.</w:t>
            </w:r>
          </w:p>
        </w:tc>
        <w:tc>
          <w:tcPr>
            <w:tcW w:w="939" w:type="dxa"/>
          </w:tcPr>
          <w:p w:rsidR="002A0499" w:rsidRPr="00B33188" w:rsidRDefault="002A0499" w:rsidP="00D40679">
            <w:pPr>
              <w:widowControl w:val="0"/>
              <w:autoSpaceDE w:val="0"/>
              <w:autoSpaceDN w:val="0"/>
              <w:adjustRightInd w:val="0"/>
              <w:spacing w:after="0"/>
              <w:jc w:val="center"/>
              <w:rPr>
                <w:rFonts w:ascii="Arial" w:hAnsi="Arial" w:cs="Arial"/>
                <w:sz w:val="20"/>
                <w:szCs w:val="20"/>
              </w:rPr>
            </w:pPr>
            <w:r w:rsidRPr="00B33188">
              <w:rPr>
                <w:rFonts w:ascii="Arial" w:hAnsi="Arial" w:cs="Arial"/>
                <w:sz w:val="20"/>
                <w:szCs w:val="20"/>
              </w:rPr>
              <w:t>2017г.</w:t>
            </w:r>
          </w:p>
        </w:tc>
        <w:tc>
          <w:tcPr>
            <w:tcW w:w="939" w:type="dxa"/>
          </w:tcPr>
          <w:p w:rsidR="002A0499" w:rsidRPr="00B33188" w:rsidRDefault="002A0499" w:rsidP="00D40679">
            <w:pPr>
              <w:widowControl w:val="0"/>
              <w:autoSpaceDE w:val="0"/>
              <w:autoSpaceDN w:val="0"/>
              <w:adjustRightInd w:val="0"/>
              <w:spacing w:after="0"/>
              <w:jc w:val="center"/>
              <w:rPr>
                <w:rFonts w:ascii="Arial" w:hAnsi="Arial" w:cs="Arial"/>
                <w:sz w:val="20"/>
                <w:szCs w:val="20"/>
              </w:rPr>
            </w:pPr>
            <w:r w:rsidRPr="00B33188">
              <w:rPr>
                <w:rFonts w:ascii="Arial" w:hAnsi="Arial" w:cs="Arial"/>
                <w:sz w:val="20"/>
                <w:szCs w:val="20"/>
              </w:rPr>
              <w:t>2018г.</w:t>
            </w:r>
          </w:p>
        </w:tc>
        <w:tc>
          <w:tcPr>
            <w:tcW w:w="939" w:type="dxa"/>
          </w:tcPr>
          <w:p w:rsidR="002A0499" w:rsidRPr="00B33188" w:rsidRDefault="002A0499" w:rsidP="00D40679">
            <w:pPr>
              <w:widowControl w:val="0"/>
              <w:autoSpaceDE w:val="0"/>
              <w:autoSpaceDN w:val="0"/>
              <w:adjustRightInd w:val="0"/>
              <w:spacing w:after="0"/>
              <w:jc w:val="center"/>
              <w:rPr>
                <w:rFonts w:ascii="Arial" w:hAnsi="Arial" w:cs="Arial"/>
                <w:sz w:val="20"/>
                <w:szCs w:val="20"/>
              </w:rPr>
            </w:pPr>
            <w:r w:rsidRPr="00B33188">
              <w:rPr>
                <w:rFonts w:ascii="Arial" w:hAnsi="Arial" w:cs="Arial"/>
                <w:sz w:val="20"/>
                <w:szCs w:val="20"/>
              </w:rPr>
              <w:t>Итого</w:t>
            </w:r>
          </w:p>
        </w:tc>
      </w:tr>
      <w:tr w:rsidR="002A0499" w:rsidRPr="00B33188">
        <w:trPr>
          <w:cantSplit/>
          <w:trHeight w:val="1234"/>
        </w:trPr>
        <w:tc>
          <w:tcPr>
            <w:tcW w:w="2125" w:type="dxa"/>
            <w:vMerge/>
            <w:vAlign w:val="center"/>
          </w:tcPr>
          <w:p w:rsidR="002A0499" w:rsidRPr="00B33188" w:rsidRDefault="002A0499" w:rsidP="00D40679">
            <w:pPr>
              <w:spacing w:after="0"/>
              <w:rPr>
                <w:rFonts w:ascii="Arial" w:hAnsi="Arial" w:cs="Arial"/>
                <w:sz w:val="20"/>
                <w:szCs w:val="20"/>
              </w:rPr>
            </w:pPr>
          </w:p>
        </w:tc>
        <w:tc>
          <w:tcPr>
            <w:tcW w:w="2373" w:type="dxa"/>
            <w:vMerge w:val="restart"/>
          </w:tcPr>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 xml:space="preserve">Развитие информационно-коммуникационных технологий для повышения эффективности процессов управления и создания благоприятных условий жизни и ведения бизнеса в Клинском муниципальном районе </w:t>
            </w:r>
          </w:p>
        </w:tc>
        <w:tc>
          <w:tcPr>
            <w:tcW w:w="2055" w:type="dxa"/>
            <w:vMerge w:val="restart"/>
          </w:tcPr>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Администрация Клинского муниципального района</w:t>
            </w:r>
          </w:p>
        </w:tc>
        <w:tc>
          <w:tcPr>
            <w:tcW w:w="2125" w:type="dxa"/>
            <w:vAlign w:val="center"/>
          </w:tcPr>
          <w:p w:rsidR="002A0499" w:rsidRPr="00B33188" w:rsidRDefault="002A0499" w:rsidP="00D40679">
            <w:pPr>
              <w:tabs>
                <w:tab w:val="center" w:pos="4677"/>
                <w:tab w:val="right" w:pos="9355"/>
              </w:tabs>
              <w:spacing w:after="0"/>
              <w:jc w:val="center"/>
              <w:rPr>
                <w:rFonts w:ascii="Arial" w:hAnsi="Arial" w:cs="Arial"/>
                <w:sz w:val="20"/>
                <w:szCs w:val="20"/>
              </w:rPr>
            </w:pPr>
            <w:r w:rsidRPr="00B33188">
              <w:rPr>
                <w:rFonts w:ascii="Arial" w:hAnsi="Arial" w:cs="Arial"/>
                <w:sz w:val="20"/>
                <w:szCs w:val="20"/>
              </w:rPr>
              <w:t>Всего:</w:t>
            </w:r>
          </w:p>
          <w:p w:rsidR="002A0499" w:rsidRPr="00B33188" w:rsidRDefault="002A0499" w:rsidP="00D40679">
            <w:pPr>
              <w:tabs>
                <w:tab w:val="center" w:pos="4677"/>
                <w:tab w:val="right" w:pos="9355"/>
              </w:tabs>
              <w:autoSpaceDE w:val="0"/>
              <w:autoSpaceDN w:val="0"/>
              <w:adjustRightInd w:val="0"/>
              <w:spacing w:after="0"/>
              <w:jc w:val="center"/>
              <w:rPr>
                <w:rFonts w:ascii="Arial" w:hAnsi="Arial" w:cs="Arial"/>
                <w:sz w:val="20"/>
                <w:szCs w:val="20"/>
              </w:rPr>
            </w:pPr>
            <w:r w:rsidRPr="00B33188">
              <w:rPr>
                <w:rFonts w:ascii="Arial" w:hAnsi="Arial" w:cs="Arial"/>
                <w:sz w:val="20"/>
                <w:szCs w:val="20"/>
              </w:rPr>
              <w:t>в том числе:</w:t>
            </w:r>
          </w:p>
        </w:tc>
        <w:tc>
          <w:tcPr>
            <w:tcW w:w="1093" w:type="dxa"/>
            <w:vAlign w:val="center"/>
          </w:tcPr>
          <w:p w:rsidR="002A0499" w:rsidRPr="00B33188" w:rsidRDefault="002A0499" w:rsidP="00D40679">
            <w:pPr>
              <w:spacing w:after="0"/>
              <w:jc w:val="center"/>
              <w:rPr>
                <w:rFonts w:ascii="Arial" w:hAnsi="Arial" w:cs="Arial"/>
                <w:sz w:val="20"/>
                <w:szCs w:val="20"/>
                <w:lang w:val="en-US"/>
              </w:rPr>
            </w:pPr>
            <w:r w:rsidRPr="00B33188">
              <w:rPr>
                <w:rFonts w:ascii="Arial" w:hAnsi="Arial" w:cs="Arial"/>
                <w:sz w:val="20"/>
                <w:szCs w:val="20"/>
              </w:rPr>
              <w:t>6646</w:t>
            </w:r>
            <w:r w:rsidRPr="00B33188">
              <w:rPr>
                <w:rFonts w:ascii="Arial" w:hAnsi="Arial" w:cs="Arial"/>
                <w:sz w:val="20"/>
                <w:szCs w:val="20"/>
                <w:lang w:val="en-US"/>
              </w:rPr>
              <w:t>,0</w:t>
            </w:r>
          </w:p>
        </w:tc>
        <w:tc>
          <w:tcPr>
            <w:tcW w:w="874" w:type="dxa"/>
            <w:vAlign w:val="center"/>
          </w:tcPr>
          <w:p w:rsidR="002A0499" w:rsidRPr="00B33188" w:rsidRDefault="002A0499" w:rsidP="00D40679">
            <w:pPr>
              <w:spacing w:after="0"/>
              <w:jc w:val="center"/>
              <w:rPr>
                <w:rFonts w:ascii="Arial" w:hAnsi="Arial" w:cs="Arial"/>
                <w:sz w:val="20"/>
                <w:szCs w:val="20"/>
                <w:lang w:val="en-US"/>
              </w:rPr>
            </w:pPr>
            <w:r w:rsidRPr="00B33188">
              <w:rPr>
                <w:rFonts w:ascii="Arial" w:hAnsi="Arial" w:cs="Arial"/>
                <w:sz w:val="20"/>
                <w:szCs w:val="20"/>
                <w:lang w:val="en-US"/>
              </w:rPr>
              <w:t>6595,7</w:t>
            </w:r>
          </w:p>
        </w:tc>
        <w:tc>
          <w:tcPr>
            <w:tcW w:w="867" w:type="dxa"/>
            <w:vAlign w:val="center"/>
          </w:tcPr>
          <w:p w:rsidR="002A0499" w:rsidRPr="00B33188" w:rsidRDefault="002A0499" w:rsidP="00D40679">
            <w:pPr>
              <w:spacing w:after="0"/>
              <w:jc w:val="center"/>
              <w:rPr>
                <w:rFonts w:ascii="Arial" w:hAnsi="Arial" w:cs="Arial"/>
                <w:sz w:val="20"/>
                <w:szCs w:val="20"/>
                <w:lang w:val="en-US"/>
              </w:rPr>
            </w:pPr>
            <w:r w:rsidRPr="00B33188">
              <w:rPr>
                <w:rFonts w:ascii="Arial" w:hAnsi="Arial" w:cs="Arial"/>
                <w:sz w:val="20"/>
                <w:szCs w:val="20"/>
                <w:lang w:val="en-US"/>
              </w:rPr>
              <w:t>9402,3</w:t>
            </w:r>
          </w:p>
        </w:tc>
        <w:tc>
          <w:tcPr>
            <w:tcW w:w="939" w:type="dxa"/>
            <w:vAlign w:val="center"/>
          </w:tcPr>
          <w:p w:rsidR="002A0499" w:rsidRPr="00B33188" w:rsidRDefault="002A0499" w:rsidP="00D40679">
            <w:pPr>
              <w:spacing w:after="0"/>
              <w:jc w:val="center"/>
              <w:rPr>
                <w:rFonts w:ascii="Arial" w:hAnsi="Arial" w:cs="Arial"/>
                <w:sz w:val="20"/>
                <w:szCs w:val="20"/>
                <w:lang w:val="en-US"/>
              </w:rPr>
            </w:pPr>
            <w:r w:rsidRPr="00B33188">
              <w:rPr>
                <w:rFonts w:ascii="Arial" w:hAnsi="Arial" w:cs="Arial"/>
                <w:sz w:val="20"/>
                <w:szCs w:val="20"/>
                <w:lang w:val="en-US"/>
              </w:rPr>
              <w:t>10352,0</w:t>
            </w:r>
          </w:p>
        </w:tc>
        <w:tc>
          <w:tcPr>
            <w:tcW w:w="939" w:type="dxa"/>
            <w:vAlign w:val="center"/>
          </w:tcPr>
          <w:p w:rsidR="002A0499" w:rsidRPr="00B33188" w:rsidRDefault="002A0499" w:rsidP="00D40679">
            <w:pPr>
              <w:spacing w:after="0"/>
              <w:jc w:val="center"/>
              <w:rPr>
                <w:rFonts w:ascii="Arial" w:hAnsi="Arial" w:cs="Arial"/>
                <w:sz w:val="20"/>
                <w:szCs w:val="20"/>
                <w:lang w:val="en-US"/>
              </w:rPr>
            </w:pPr>
            <w:r w:rsidRPr="00B33188">
              <w:rPr>
                <w:rFonts w:ascii="Arial" w:hAnsi="Arial" w:cs="Arial"/>
                <w:sz w:val="20"/>
                <w:szCs w:val="20"/>
                <w:lang w:val="en-US"/>
              </w:rPr>
              <w:t>11048,1</w:t>
            </w:r>
          </w:p>
        </w:tc>
        <w:tc>
          <w:tcPr>
            <w:tcW w:w="939" w:type="dxa"/>
            <w:vAlign w:val="center"/>
          </w:tcPr>
          <w:p w:rsidR="002A0499" w:rsidRPr="00B33188" w:rsidRDefault="002A0499" w:rsidP="00D40679">
            <w:pPr>
              <w:spacing w:after="0"/>
              <w:jc w:val="center"/>
              <w:rPr>
                <w:rFonts w:ascii="Arial" w:hAnsi="Arial" w:cs="Arial"/>
                <w:sz w:val="20"/>
                <w:szCs w:val="20"/>
                <w:lang w:val="en-US"/>
              </w:rPr>
            </w:pPr>
            <w:r w:rsidRPr="00B33188">
              <w:rPr>
                <w:rFonts w:ascii="Arial" w:hAnsi="Arial" w:cs="Arial"/>
                <w:sz w:val="20"/>
                <w:szCs w:val="20"/>
                <w:lang w:val="en-US"/>
              </w:rPr>
              <w:t>44044,1</w:t>
            </w:r>
          </w:p>
        </w:tc>
      </w:tr>
      <w:tr w:rsidR="002A0499" w:rsidRPr="00B33188">
        <w:trPr>
          <w:cantSplit/>
          <w:trHeight w:val="1438"/>
        </w:trPr>
        <w:tc>
          <w:tcPr>
            <w:tcW w:w="2125" w:type="dxa"/>
            <w:vMerge/>
            <w:vAlign w:val="center"/>
          </w:tcPr>
          <w:p w:rsidR="002A0499" w:rsidRPr="00B33188" w:rsidRDefault="002A0499" w:rsidP="00D40679">
            <w:pPr>
              <w:spacing w:after="0"/>
              <w:rPr>
                <w:rFonts w:ascii="Arial" w:hAnsi="Arial" w:cs="Arial"/>
                <w:sz w:val="20"/>
                <w:szCs w:val="20"/>
              </w:rPr>
            </w:pPr>
          </w:p>
        </w:tc>
        <w:tc>
          <w:tcPr>
            <w:tcW w:w="0" w:type="auto"/>
            <w:vMerge/>
            <w:vAlign w:val="center"/>
          </w:tcPr>
          <w:p w:rsidR="002A0499" w:rsidRPr="00B33188" w:rsidRDefault="002A0499" w:rsidP="00D40679">
            <w:pPr>
              <w:spacing w:after="0"/>
              <w:rPr>
                <w:rFonts w:ascii="Arial" w:hAnsi="Arial" w:cs="Arial"/>
                <w:sz w:val="20"/>
                <w:szCs w:val="20"/>
              </w:rPr>
            </w:pPr>
          </w:p>
        </w:tc>
        <w:tc>
          <w:tcPr>
            <w:tcW w:w="0" w:type="auto"/>
            <w:vMerge/>
            <w:vAlign w:val="center"/>
          </w:tcPr>
          <w:p w:rsidR="002A0499" w:rsidRPr="00B33188" w:rsidRDefault="002A0499" w:rsidP="00D40679">
            <w:pPr>
              <w:spacing w:after="0"/>
              <w:rPr>
                <w:rFonts w:ascii="Arial" w:hAnsi="Arial" w:cs="Arial"/>
                <w:sz w:val="20"/>
                <w:szCs w:val="20"/>
              </w:rPr>
            </w:pPr>
          </w:p>
        </w:tc>
        <w:tc>
          <w:tcPr>
            <w:tcW w:w="2125" w:type="dxa"/>
            <w:vAlign w:val="center"/>
          </w:tcPr>
          <w:p w:rsidR="002A0499" w:rsidRPr="00B33188"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B33188">
              <w:rPr>
                <w:rFonts w:ascii="Arial" w:hAnsi="Arial" w:cs="Arial"/>
                <w:sz w:val="20"/>
                <w:szCs w:val="20"/>
              </w:rPr>
              <w:t>Средства бюджета Клинского муниципального района</w:t>
            </w:r>
          </w:p>
        </w:tc>
        <w:tc>
          <w:tcPr>
            <w:tcW w:w="1093" w:type="dxa"/>
            <w:vAlign w:val="center"/>
          </w:tcPr>
          <w:p w:rsidR="002A0499" w:rsidRPr="00B33188" w:rsidRDefault="002A0499" w:rsidP="00D40679">
            <w:pPr>
              <w:spacing w:after="0"/>
              <w:jc w:val="center"/>
              <w:rPr>
                <w:rFonts w:ascii="Arial" w:hAnsi="Arial" w:cs="Arial"/>
                <w:sz w:val="20"/>
                <w:szCs w:val="20"/>
                <w:lang w:val="en-US"/>
              </w:rPr>
            </w:pPr>
            <w:r w:rsidRPr="00B33188">
              <w:rPr>
                <w:rFonts w:ascii="Arial" w:hAnsi="Arial" w:cs="Arial"/>
                <w:sz w:val="20"/>
                <w:szCs w:val="20"/>
              </w:rPr>
              <w:t>6646</w:t>
            </w:r>
            <w:r w:rsidRPr="00B33188">
              <w:rPr>
                <w:rFonts w:ascii="Arial" w:hAnsi="Arial" w:cs="Arial"/>
                <w:sz w:val="20"/>
                <w:szCs w:val="20"/>
                <w:lang w:val="en-US"/>
              </w:rPr>
              <w:t>,0</w:t>
            </w:r>
          </w:p>
        </w:tc>
        <w:tc>
          <w:tcPr>
            <w:tcW w:w="874" w:type="dxa"/>
            <w:vAlign w:val="center"/>
          </w:tcPr>
          <w:p w:rsidR="002A0499" w:rsidRPr="00B33188" w:rsidRDefault="002A0499" w:rsidP="00D40679">
            <w:pPr>
              <w:spacing w:after="0"/>
              <w:jc w:val="center"/>
              <w:rPr>
                <w:rFonts w:ascii="Arial" w:hAnsi="Arial" w:cs="Arial"/>
                <w:sz w:val="20"/>
                <w:szCs w:val="20"/>
                <w:lang w:val="en-US"/>
              </w:rPr>
            </w:pPr>
            <w:r w:rsidRPr="00B33188">
              <w:rPr>
                <w:rFonts w:ascii="Arial" w:hAnsi="Arial" w:cs="Arial"/>
                <w:sz w:val="20"/>
                <w:szCs w:val="20"/>
                <w:lang w:val="en-US"/>
              </w:rPr>
              <w:t>6595,7</w:t>
            </w:r>
          </w:p>
        </w:tc>
        <w:tc>
          <w:tcPr>
            <w:tcW w:w="867" w:type="dxa"/>
            <w:vAlign w:val="center"/>
          </w:tcPr>
          <w:p w:rsidR="002A0499" w:rsidRPr="00B33188" w:rsidRDefault="002A0499" w:rsidP="00D40679">
            <w:pPr>
              <w:spacing w:after="0"/>
              <w:jc w:val="center"/>
              <w:rPr>
                <w:rFonts w:ascii="Arial" w:hAnsi="Arial" w:cs="Arial"/>
                <w:sz w:val="20"/>
                <w:szCs w:val="20"/>
                <w:lang w:val="en-US"/>
              </w:rPr>
            </w:pPr>
            <w:r w:rsidRPr="00B33188">
              <w:rPr>
                <w:rFonts w:ascii="Arial" w:hAnsi="Arial" w:cs="Arial"/>
                <w:sz w:val="20"/>
                <w:szCs w:val="20"/>
                <w:lang w:val="en-US"/>
              </w:rPr>
              <w:t>9402,3</w:t>
            </w:r>
          </w:p>
        </w:tc>
        <w:tc>
          <w:tcPr>
            <w:tcW w:w="939" w:type="dxa"/>
            <w:vAlign w:val="center"/>
          </w:tcPr>
          <w:p w:rsidR="002A0499" w:rsidRPr="00B33188" w:rsidRDefault="002A0499" w:rsidP="00D40679">
            <w:pPr>
              <w:spacing w:after="0"/>
              <w:jc w:val="center"/>
              <w:rPr>
                <w:rFonts w:ascii="Arial" w:hAnsi="Arial" w:cs="Arial"/>
                <w:sz w:val="20"/>
                <w:szCs w:val="20"/>
                <w:lang w:val="en-US"/>
              </w:rPr>
            </w:pPr>
            <w:r w:rsidRPr="00B33188">
              <w:rPr>
                <w:rFonts w:ascii="Arial" w:hAnsi="Arial" w:cs="Arial"/>
                <w:sz w:val="20"/>
                <w:szCs w:val="20"/>
                <w:lang w:val="en-US"/>
              </w:rPr>
              <w:t>10352,0</w:t>
            </w:r>
          </w:p>
        </w:tc>
        <w:tc>
          <w:tcPr>
            <w:tcW w:w="939" w:type="dxa"/>
            <w:vAlign w:val="center"/>
          </w:tcPr>
          <w:p w:rsidR="002A0499" w:rsidRPr="00B33188" w:rsidRDefault="002A0499" w:rsidP="00D40679">
            <w:pPr>
              <w:spacing w:after="0"/>
              <w:jc w:val="center"/>
              <w:rPr>
                <w:rFonts w:ascii="Arial" w:hAnsi="Arial" w:cs="Arial"/>
                <w:sz w:val="20"/>
                <w:szCs w:val="20"/>
                <w:lang w:val="en-US"/>
              </w:rPr>
            </w:pPr>
            <w:r w:rsidRPr="00B33188">
              <w:rPr>
                <w:rFonts w:ascii="Arial" w:hAnsi="Arial" w:cs="Arial"/>
                <w:sz w:val="20"/>
                <w:szCs w:val="20"/>
                <w:lang w:val="en-US"/>
              </w:rPr>
              <w:t>11048,1</w:t>
            </w:r>
          </w:p>
        </w:tc>
        <w:tc>
          <w:tcPr>
            <w:tcW w:w="939" w:type="dxa"/>
            <w:vAlign w:val="center"/>
          </w:tcPr>
          <w:p w:rsidR="002A0499" w:rsidRPr="00B33188" w:rsidRDefault="002A0499" w:rsidP="00D40679">
            <w:pPr>
              <w:spacing w:after="0"/>
              <w:jc w:val="center"/>
              <w:rPr>
                <w:rFonts w:ascii="Arial" w:hAnsi="Arial" w:cs="Arial"/>
                <w:sz w:val="20"/>
                <w:szCs w:val="20"/>
                <w:lang w:val="en-US"/>
              </w:rPr>
            </w:pPr>
            <w:r w:rsidRPr="00B33188">
              <w:rPr>
                <w:rFonts w:ascii="Arial" w:hAnsi="Arial" w:cs="Arial"/>
                <w:sz w:val="20"/>
                <w:szCs w:val="20"/>
                <w:lang w:val="en-US"/>
              </w:rPr>
              <w:t>44044,1</w:t>
            </w:r>
          </w:p>
        </w:tc>
      </w:tr>
      <w:tr w:rsidR="002A0499" w:rsidRPr="00B33188">
        <w:trPr>
          <w:trHeight w:val="1048"/>
        </w:trPr>
        <w:tc>
          <w:tcPr>
            <w:tcW w:w="4498" w:type="dxa"/>
            <w:gridSpan w:val="2"/>
          </w:tcPr>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Планируемые результаты реализации подпрограммы</w:t>
            </w:r>
          </w:p>
        </w:tc>
        <w:tc>
          <w:tcPr>
            <w:tcW w:w="9831" w:type="dxa"/>
            <w:gridSpan w:val="8"/>
          </w:tcPr>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Увеличение доли подключенных рабочих мест к информационным системам Правительства МО от общего кол-ва рабочих мест – до 100 % в 2016 году .</w:t>
            </w:r>
          </w:p>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Увеличение доли подключенных рабочих мест к межведомственной системе электронного документооборота (МСЭД) Правительства МО от общего кол-ва рабочих мест – до 100 % в 2016 году.</w:t>
            </w:r>
          </w:p>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Увеличение доли подключенных рабочих мест к системам «Электронное Правительство» МО от общего кол-ва рабочих мест – до 100 % в 2016 году .</w:t>
            </w:r>
          </w:p>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Обеспечение доли отраслевых (функциональных) органов и структурных подразделений Администрации города, подключенных к системе электронного документооборота – до 100 %.</w:t>
            </w:r>
          </w:p>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Увеличение доли жителей муниципального образования, использующих механизм получения услуг в электронном виде – до 85 % в 2018 году.</w:t>
            </w:r>
          </w:p>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Увеличение доли информации о муниципальных платежах, переданных в государственную информационную систему государственных и муниципальных платежей (ГИС ГМП) – до 60 % в 2018 году.</w:t>
            </w:r>
          </w:p>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Увеличение доли информационных систем, соответствующих требованиям по защите информации, от общего количества государственных и муниципальных информационных систем, используемых Администрацией Клинского муниципального района – до 100 % в 2018 году.</w:t>
            </w:r>
          </w:p>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Доведение степени соответствия принятой муниципальной подпрограммы по развитию ИКТ рекомендациям Мингосуправления МО – до 100 % в 2017 году.</w:t>
            </w:r>
          </w:p>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Доведение степени соответствия внедренных ИТ-решений и ИКТ-инфраструктуры муниципального образования региональным стандартам – до 100 % в 2016 году.</w:t>
            </w:r>
          </w:p>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Обеспечение полноты, достоверности и актуальности данных, опубликованных в формате «открытых данных» – до 100 % в 2017 году .</w:t>
            </w:r>
          </w:p>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Доведение степени соответствия внедренных ИТ-решений и ИКТ-инфраструктуры муниципального образования региональным стандартам – до 100 % в 2016 году .</w:t>
            </w:r>
          </w:p>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Обеспечение полноты, достоверности и актуальности данных, содержащихся в информационных системах муниципальных образований – до 100 % в 2017 году .</w:t>
            </w:r>
          </w:p>
          <w:p w:rsidR="002A0499" w:rsidRPr="00B33188" w:rsidRDefault="002A0499" w:rsidP="00D40679">
            <w:pPr>
              <w:tabs>
                <w:tab w:val="center" w:pos="4677"/>
                <w:tab w:val="right" w:pos="9355"/>
              </w:tabs>
              <w:autoSpaceDE w:val="0"/>
              <w:autoSpaceDN w:val="0"/>
              <w:adjustRightInd w:val="0"/>
              <w:spacing w:after="0"/>
              <w:rPr>
                <w:rFonts w:ascii="Arial" w:hAnsi="Arial" w:cs="Arial"/>
                <w:sz w:val="20"/>
                <w:szCs w:val="20"/>
              </w:rPr>
            </w:pPr>
            <w:r w:rsidRPr="00B33188">
              <w:rPr>
                <w:rFonts w:ascii="Arial" w:hAnsi="Arial" w:cs="Arial"/>
                <w:sz w:val="20"/>
                <w:szCs w:val="20"/>
              </w:rPr>
              <w:t>Увеличение доли ОМСУ муниципального образования, использующих данные и подсистемы РГИС при осуществлении муниципальных функций, от общего числа ОМСУ муниципального образования, использующих в своей деятельности данные и подсистемы РГИС - до 100 % в 2018 году.</w:t>
            </w:r>
          </w:p>
        </w:tc>
      </w:tr>
    </w:tbl>
    <w:p w:rsidR="002A0499" w:rsidRPr="00D40679" w:rsidRDefault="002A0499" w:rsidP="00D40679">
      <w:pPr>
        <w:spacing w:after="0"/>
        <w:rPr>
          <w:rFonts w:ascii="Arial" w:hAnsi="Arial" w:cs="Arial"/>
          <w:b/>
          <w:bCs/>
          <w:color w:val="000000"/>
          <w:sz w:val="26"/>
          <w:szCs w:val="26"/>
        </w:rPr>
      </w:pPr>
    </w:p>
    <w:p w:rsidR="002A0499" w:rsidRPr="005B2322" w:rsidRDefault="002A0499" w:rsidP="00D40679">
      <w:pPr>
        <w:widowControl w:val="0"/>
        <w:autoSpaceDE w:val="0"/>
        <w:autoSpaceDN w:val="0"/>
        <w:adjustRightInd w:val="0"/>
        <w:spacing w:after="0"/>
        <w:jc w:val="center"/>
        <w:outlineLvl w:val="1"/>
        <w:rPr>
          <w:rFonts w:ascii="Arial" w:hAnsi="Arial" w:cs="Arial"/>
          <w:b/>
          <w:bCs/>
        </w:rPr>
      </w:pPr>
      <w:r w:rsidRPr="005B2322">
        <w:rPr>
          <w:rFonts w:ascii="Arial" w:hAnsi="Arial" w:cs="Arial"/>
          <w:b/>
          <w:bCs/>
        </w:rPr>
        <w:t xml:space="preserve">Перечень мероприятий подпрограммы «Развитие информационно-коммуникационных технологий </w:t>
      </w:r>
    </w:p>
    <w:p w:rsidR="002A0499" w:rsidRDefault="002A0499" w:rsidP="00D40679">
      <w:pPr>
        <w:widowControl w:val="0"/>
        <w:autoSpaceDE w:val="0"/>
        <w:autoSpaceDN w:val="0"/>
        <w:adjustRightInd w:val="0"/>
        <w:spacing w:after="0"/>
        <w:jc w:val="center"/>
        <w:outlineLvl w:val="1"/>
        <w:rPr>
          <w:rFonts w:ascii="Arial" w:hAnsi="Arial" w:cs="Arial"/>
          <w:b/>
          <w:bCs/>
        </w:rPr>
      </w:pPr>
      <w:r w:rsidRPr="005B2322">
        <w:rPr>
          <w:rFonts w:ascii="Arial" w:hAnsi="Arial" w:cs="Arial"/>
          <w:b/>
          <w:bCs/>
        </w:rPr>
        <w:t xml:space="preserve">для повышения эффективности процессов управления и создания благоприятных условий жизни и ведения бизнеса </w:t>
      </w:r>
    </w:p>
    <w:p w:rsidR="002A0499" w:rsidRPr="005B2322" w:rsidRDefault="002A0499" w:rsidP="00D40679">
      <w:pPr>
        <w:widowControl w:val="0"/>
        <w:autoSpaceDE w:val="0"/>
        <w:autoSpaceDN w:val="0"/>
        <w:adjustRightInd w:val="0"/>
        <w:spacing w:after="0"/>
        <w:jc w:val="center"/>
        <w:outlineLvl w:val="1"/>
        <w:rPr>
          <w:rFonts w:ascii="Arial" w:hAnsi="Arial" w:cs="Arial"/>
          <w:b/>
          <w:bCs/>
        </w:rPr>
      </w:pPr>
      <w:r w:rsidRPr="005B2322">
        <w:rPr>
          <w:rFonts w:ascii="Arial" w:hAnsi="Arial" w:cs="Arial"/>
          <w:b/>
          <w:bCs/>
        </w:rPr>
        <w:t>в Клинском муниципальном районе»</w:t>
      </w:r>
    </w:p>
    <w:p w:rsidR="002A0499" w:rsidRPr="00D40679" w:rsidRDefault="002A0499" w:rsidP="00D40679">
      <w:pPr>
        <w:widowControl w:val="0"/>
        <w:autoSpaceDE w:val="0"/>
        <w:autoSpaceDN w:val="0"/>
        <w:adjustRightInd w:val="0"/>
        <w:spacing w:after="0"/>
        <w:jc w:val="center"/>
        <w:outlineLvl w:val="1"/>
        <w:rPr>
          <w:rFonts w:ascii="Arial" w:hAnsi="Arial" w:cs="Arial"/>
          <w:b/>
          <w:bCs/>
        </w:rPr>
      </w:pPr>
    </w:p>
    <w:tbl>
      <w:tblPr>
        <w:tblW w:w="14857" w:type="dxa"/>
        <w:jc w:val="center"/>
        <w:tblLayout w:type="fixed"/>
        <w:tblLook w:val="00A0"/>
      </w:tblPr>
      <w:tblGrid>
        <w:gridCol w:w="722"/>
        <w:gridCol w:w="1397"/>
        <w:gridCol w:w="1411"/>
        <w:gridCol w:w="1281"/>
        <w:gridCol w:w="992"/>
        <w:gridCol w:w="1272"/>
        <w:gridCol w:w="992"/>
        <w:gridCol w:w="847"/>
        <w:gridCol w:w="847"/>
        <w:gridCol w:w="707"/>
        <w:gridCol w:w="143"/>
        <w:gridCol w:w="707"/>
        <w:gridCol w:w="143"/>
        <w:gridCol w:w="865"/>
        <w:gridCol w:w="1307"/>
        <w:gridCol w:w="1224"/>
      </w:tblGrid>
      <w:tr w:rsidR="002A0499" w:rsidRPr="00D40679">
        <w:trPr>
          <w:trHeight w:val="1440"/>
          <w:jc w:val="center"/>
        </w:trPr>
        <w:tc>
          <w:tcPr>
            <w:tcW w:w="243" w:type="pct"/>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b/>
                <w:bCs/>
                <w:i/>
                <w:iCs/>
                <w:sz w:val="20"/>
                <w:szCs w:val="20"/>
                <w:lang w:eastAsia="ru-RU"/>
              </w:rPr>
            </w:pPr>
            <w:r w:rsidRPr="005B2322">
              <w:rPr>
                <w:rFonts w:ascii="Arial" w:hAnsi="Arial" w:cs="Arial"/>
                <w:b/>
                <w:bCs/>
                <w:i/>
                <w:iCs/>
                <w:sz w:val="20"/>
                <w:szCs w:val="20"/>
                <w:lang w:eastAsia="ru-RU"/>
              </w:rPr>
              <w:t>№ п/п</w:t>
            </w:r>
          </w:p>
          <w:p w:rsidR="002A0499" w:rsidRPr="005B2322" w:rsidRDefault="002A0499" w:rsidP="00D40679">
            <w:pPr>
              <w:spacing w:after="0"/>
              <w:jc w:val="center"/>
              <w:rPr>
                <w:rFonts w:ascii="Arial" w:hAnsi="Arial" w:cs="Arial"/>
                <w:b/>
                <w:bCs/>
                <w:i/>
                <w:iCs/>
                <w:sz w:val="20"/>
                <w:szCs w:val="20"/>
                <w:lang w:eastAsia="ru-RU"/>
              </w:rPr>
            </w:pPr>
            <w:r w:rsidRPr="005B2322">
              <w:rPr>
                <w:rFonts w:ascii="Arial" w:hAnsi="Arial" w:cs="Arial"/>
                <w:b/>
                <w:bCs/>
                <w:i/>
                <w:iCs/>
                <w:sz w:val="20"/>
                <w:szCs w:val="20"/>
                <w:lang w:eastAsia="ru-RU"/>
              </w:rPr>
              <w:t> </w:t>
            </w:r>
          </w:p>
        </w:tc>
        <w:tc>
          <w:tcPr>
            <w:tcW w:w="470" w:type="pct"/>
            <w:vMerge w:val="restart"/>
            <w:tcBorders>
              <w:top w:val="single" w:sz="4" w:space="0" w:color="auto"/>
              <w:left w:val="nil"/>
              <w:bottom w:val="single" w:sz="4"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b/>
                <w:bCs/>
                <w:i/>
                <w:iCs/>
                <w:sz w:val="20"/>
                <w:szCs w:val="20"/>
                <w:lang w:eastAsia="ru-RU"/>
              </w:rPr>
            </w:pPr>
            <w:r w:rsidRPr="005B2322">
              <w:rPr>
                <w:rFonts w:ascii="Arial" w:hAnsi="Arial" w:cs="Arial"/>
                <w:b/>
                <w:bCs/>
                <w:i/>
                <w:iCs/>
                <w:sz w:val="20"/>
                <w:szCs w:val="20"/>
                <w:lang w:eastAsia="ru-RU"/>
              </w:rPr>
              <w:t>Мероприятия по реализации подпрограммы</w:t>
            </w:r>
          </w:p>
          <w:p w:rsidR="002A0499" w:rsidRPr="005B2322" w:rsidRDefault="002A0499" w:rsidP="00D40679">
            <w:pPr>
              <w:spacing w:after="0"/>
              <w:jc w:val="center"/>
              <w:rPr>
                <w:rFonts w:ascii="Arial" w:hAnsi="Arial" w:cs="Arial"/>
                <w:b/>
                <w:bCs/>
                <w:i/>
                <w:iCs/>
                <w:sz w:val="20"/>
                <w:szCs w:val="20"/>
                <w:lang w:eastAsia="ru-RU"/>
              </w:rPr>
            </w:pPr>
            <w:r w:rsidRPr="005B2322">
              <w:rPr>
                <w:rFonts w:ascii="Arial" w:hAnsi="Arial" w:cs="Arial"/>
                <w:b/>
                <w:bCs/>
                <w:i/>
                <w:iCs/>
                <w:sz w:val="20"/>
                <w:szCs w:val="20"/>
                <w:lang w:eastAsia="ru-RU"/>
              </w:rPr>
              <w:t> </w:t>
            </w:r>
          </w:p>
        </w:tc>
        <w:tc>
          <w:tcPr>
            <w:tcW w:w="475" w:type="pct"/>
            <w:vMerge w:val="restart"/>
            <w:tcBorders>
              <w:top w:val="single" w:sz="4" w:space="0" w:color="auto"/>
              <w:left w:val="nil"/>
              <w:bottom w:val="single" w:sz="4" w:space="0" w:color="auto"/>
              <w:right w:val="single" w:sz="8" w:space="0" w:color="auto"/>
            </w:tcBorders>
            <w:shd w:val="clear" w:color="000000" w:fill="FFFFFF"/>
            <w:vAlign w:val="center"/>
          </w:tcPr>
          <w:p w:rsidR="002A0499" w:rsidRPr="005B2322" w:rsidRDefault="002A0499" w:rsidP="00D40679">
            <w:pPr>
              <w:spacing w:after="0"/>
              <w:jc w:val="center"/>
              <w:rPr>
                <w:rFonts w:ascii="Arial" w:hAnsi="Arial" w:cs="Arial"/>
                <w:b/>
                <w:bCs/>
                <w:i/>
                <w:iCs/>
                <w:sz w:val="20"/>
                <w:szCs w:val="20"/>
                <w:lang w:eastAsia="ru-RU"/>
              </w:rPr>
            </w:pPr>
            <w:r w:rsidRPr="005B2322">
              <w:rPr>
                <w:rFonts w:ascii="Arial" w:hAnsi="Arial" w:cs="Arial"/>
                <w:b/>
                <w:bCs/>
                <w:i/>
                <w:iCs/>
                <w:sz w:val="20"/>
                <w:szCs w:val="20"/>
                <w:lang w:eastAsia="ru-RU"/>
              </w:rPr>
              <w:t>Перечень стандартных процедур, обеспечивающих выполнение мероприятия с указанием предельных сроков их исполнения</w:t>
            </w:r>
          </w:p>
          <w:p w:rsidR="002A0499" w:rsidRPr="005B2322" w:rsidRDefault="002A0499" w:rsidP="00D40679">
            <w:pPr>
              <w:spacing w:after="0"/>
              <w:rPr>
                <w:rFonts w:ascii="Arial" w:hAnsi="Arial" w:cs="Arial"/>
                <w:b/>
                <w:bCs/>
                <w:i/>
                <w:iCs/>
                <w:sz w:val="20"/>
                <w:szCs w:val="20"/>
                <w:lang w:eastAsia="ru-RU"/>
              </w:rPr>
            </w:pPr>
            <w:r w:rsidRPr="005B2322">
              <w:rPr>
                <w:rFonts w:ascii="Arial" w:hAnsi="Arial" w:cs="Arial"/>
                <w:b/>
                <w:bCs/>
                <w:i/>
                <w:iCs/>
                <w:sz w:val="20"/>
                <w:szCs w:val="20"/>
                <w:lang w:eastAsia="ru-RU"/>
              </w:rPr>
              <w:t> </w:t>
            </w:r>
          </w:p>
        </w:tc>
        <w:tc>
          <w:tcPr>
            <w:tcW w:w="431" w:type="pct"/>
            <w:vMerge w:val="restart"/>
            <w:tcBorders>
              <w:top w:val="single" w:sz="4" w:space="0" w:color="auto"/>
              <w:left w:val="nil"/>
              <w:bottom w:val="single" w:sz="4"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b/>
                <w:bCs/>
                <w:i/>
                <w:iCs/>
                <w:sz w:val="20"/>
                <w:szCs w:val="20"/>
                <w:lang w:eastAsia="ru-RU"/>
              </w:rPr>
            </w:pPr>
            <w:r w:rsidRPr="005B2322">
              <w:rPr>
                <w:rFonts w:ascii="Arial" w:hAnsi="Arial" w:cs="Arial"/>
                <w:b/>
                <w:bCs/>
                <w:i/>
                <w:iCs/>
                <w:sz w:val="20"/>
                <w:szCs w:val="20"/>
                <w:lang w:eastAsia="ru-RU"/>
              </w:rPr>
              <w:t>Источники финансиро</w:t>
            </w:r>
          </w:p>
          <w:p w:rsidR="002A0499" w:rsidRPr="005B2322" w:rsidRDefault="002A0499" w:rsidP="00D40679">
            <w:pPr>
              <w:spacing w:after="0"/>
              <w:jc w:val="center"/>
              <w:rPr>
                <w:rFonts w:ascii="Arial" w:hAnsi="Arial" w:cs="Arial"/>
                <w:b/>
                <w:bCs/>
                <w:i/>
                <w:iCs/>
                <w:sz w:val="20"/>
                <w:szCs w:val="20"/>
                <w:lang w:eastAsia="ru-RU"/>
              </w:rPr>
            </w:pPr>
            <w:r w:rsidRPr="005B2322">
              <w:rPr>
                <w:rFonts w:ascii="Arial" w:hAnsi="Arial" w:cs="Arial"/>
                <w:b/>
                <w:bCs/>
                <w:i/>
                <w:iCs/>
                <w:sz w:val="20"/>
                <w:szCs w:val="20"/>
                <w:lang w:eastAsia="ru-RU"/>
              </w:rPr>
              <w:t>вания</w:t>
            </w:r>
          </w:p>
          <w:p w:rsidR="002A0499" w:rsidRPr="005B2322" w:rsidRDefault="002A0499" w:rsidP="00D40679">
            <w:pPr>
              <w:spacing w:after="0"/>
              <w:jc w:val="center"/>
              <w:rPr>
                <w:rFonts w:ascii="Arial" w:hAnsi="Arial" w:cs="Arial"/>
                <w:b/>
                <w:bCs/>
                <w:i/>
                <w:iCs/>
                <w:sz w:val="20"/>
                <w:szCs w:val="20"/>
                <w:lang w:eastAsia="ru-RU"/>
              </w:rPr>
            </w:pPr>
            <w:r w:rsidRPr="005B2322">
              <w:rPr>
                <w:rFonts w:ascii="Arial" w:hAnsi="Arial" w:cs="Arial"/>
                <w:b/>
                <w:bCs/>
                <w:i/>
                <w:iCs/>
                <w:sz w:val="20"/>
                <w:szCs w:val="20"/>
                <w:lang w:eastAsia="ru-RU"/>
              </w:rPr>
              <w:t> </w:t>
            </w:r>
          </w:p>
        </w:tc>
        <w:tc>
          <w:tcPr>
            <w:tcW w:w="334" w:type="pct"/>
            <w:vMerge w:val="restart"/>
            <w:tcBorders>
              <w:top w:val="single" w:sz="4" w:space="0" w:color="auto"/>
              <w:left w:val="nil"/>
              <w:bottom w:val="single" w:sz="4" w:space="0" w:color="auto"/>
              <w:right w:val="nil"/>
            </w:tcBorders>
            <w:shd w:val="clear" w:color="000000" w:fill="FFFFFF"/>
            <w:vAlign w:val="center"/>
          </w:tcPr>
          <w:p w:rsidR="002A0499" w:rsidRPr="005B2322" w:rsidRDefault="002A0499" w:rsidP="00D40679">
            <w:pPr>
              <w:spacing w:after="0"/>
              <w:jc w:val="center"/>
              <w:rPr>
                <w:rFonts w:ascii="Arial" w:hAnsi="Arial" w:cs="Arial"/>
                <w:b/>
                <w:bCs/>
                <w:i/>
                <w:iCs/>
                <w:sz w:val="20"/>
                <w:szCs w:val="20"/>
                <w:lang w:eastAsia="ru-RU"/>
              </w:rPr>
            </w:pPr>
            <w:r w:rsidRPr="005B2322">
              <w:rPr>
                <w:rFonts w:ascii="Arial" w:hAnsi="Arial" w:cs="Arial"/>
                <w:b/>
                <w:bCs/>
                <w:i/>
                <w:iCs/>
                <w:sz w:val="20"/>
                <w:szCs w:val="20"/>
                <w:lang w:eastAsia="ru-RU"/>
              </w:rPr>
              <w:t>Срок испол</w:t>
            </w:r>
          </w:p>
          <w:p w:rsidR="002A0499" w:rsidRPr="005B2322" w:rsidRDefault="002A0499" w:rsidP="00D40679">
            <w:pPr>
              <w:spacing w:after="0"/>
              <w:jc w:val="center"/>
              <w:rPr>
                <w:rFonts w:ascii="Arial" w:hAnsi="Arial" w:cs="Arial"/>
                <w:b/>
                <w:bCs/>
                <w:i/>
                <w:iCs/>
                <w:sz w:val="20"/>
                <w:szCs w:val="20"/>
                <w:lang w:eastAsia="ru-RU"/>
              </w:rPr>
            </w:pPr>
            <w:r w:rsidRPr="005B2322">
              <w:rPr>
                <w:rFonts w:ascii="Arial" w:hAnsi="Arial" w:cs="Arial"/>
                <w:b/>
                <w:bCs/>
                <w:i/>
                <w:iCs/>
                <w:sz w:val="20"/>
                <w:szCs w:val="20"/>
                <w:lang w:eastAsia="ru-RU"/>
              </w:rPr>
              <w:t>нения меропри</w:t>
            </w:r>
          </w:p>
          <w:p w:rsidR="002A0499" w:rsidRPr="005B2322" w:rsidRDefault="002A0499" w:rsidP="00D40679">
            <w:pPr>
              <w:spacing w:after="0"/>
              <w:jc w:val="center"/>
              <w:rPr>
                <w:rFonts w:ascii="Arial" w:hAnsi="Arial" w:cs="Arial"/>
                <w:b/>
                <w:bCs/>
                <w:i/>
                <w:iCs/>
                <w:sz w:val="20"/>
                <w:szCs w:val="20"/>
                <w:lang w:eastAsia="ru-RU"/>
              </w:rPr>
            </w:pPr>
            <w:r w:rsidRPr="005B2322">
              <w:rPr>
                <w:rFonts w:ascii="Arial" w:hAnsi="Arial" w:cs="Arial"/>
                <w:b/>
                <w:bCs/>
                <w:i/>
                <w:iCs/>
                <w:sz w:val="20"/>
                <w:szCs w:val="20"/>
                <w:lang w:eastAsia="ru-RU"/>
              </w:rPr>
              <w:t>ятия</w:t>
            </w:r>
          </w:p>
          <w:p w:rsidR="002A0499" w:rsidRPr="005B2322" w:rsidRDefault="002A0499" w:rsidP="00D40679">
            <w:pPr>
              <w:spacing w:after="0"/>
              <w:jc w:val="center"/>
              <w:rPr>
                <w:rFonts w:ascii="Arial" w:hAnsi="Arial" w:cs="Arial"/>
                <w:b/>
                <w:bCs/>
                <w:i/>
                <w:iCs/>
                <w:sz w:val="20"/>
                <w:szCs w:val="20"/>
                <w:lang w:eastAsia="ru-RU"/>
              </w:rPr>
            </w:pPr>
            <w:r w:rsidRPr="005B2322">
              <w:rPr>
                <w:rFonts w:ascii="Arial" w:hAnsi="Arial" w:cs="Arial"/>
                <w:b/>
                <w:bCs/>
                <w:i/>
                <w:iCs/>
                <w:sz w:val="20"/>
                <w:szCs w:val="20"/>
                <w:lang w:eastAsia="ru-RU"/>
              </w:rPr>
              <w:t> </w:t>
            </w:r>
          </w:p>
        </w:tc>
        <w:tc>
          <w:tcPr>
            <w:tcW w:w="428" w:type="pct"/>
            <w:vMerge w:val="restart"/>
            <w:tcBorders>
              <w:top w:val="single" w:sz="4" w:space="0" w:color="auto"/>
              <w:left w:val="single" w:sz="8" w:space="0" w:color="auto"/>
              <w:bottom w:val="single" w:sz="4" w:space="0" w:color="auto"/>
              <w:right w:val="single" w:sz="4" w:space="0" w:color="auto"/>
            </w:tcBorders>
            <w:shd w:val="clear" w:color="000000" w:fill="FFFFFF"/>
            <w:vAlign w:val="center"/>
          </w:tcPr>
          <w:p w:rsidR="002A0499" w:rsidRPr="005B2322" w:rsidRDefault="002A0499" w:rsidP="005B2322">
            <w:pPr>
              <w:spacing w:after="0"/>
              <w:jc w:val="center"/>
              <w:rPr>
                <w:rFonts w:ascii="Arial" w:hAnsi="Arial" w:cs="Arial"/>
                <w:b/>
                <w:bCs/>
                <w:i/>
                <w:iCs/>
                <w:sz w:val="20"/>
                <w:szCs w:val="20"/>
                <w:lang w:eastAsia="ru-RU"/>
              </w:rPr>
            </w:pPr>
            <w:r w:rsidRPr="005B2322">
              <w:rPr>
                <w:rFonts w:ascii="Arial" w:hAnsi="Arial" w:cs="Arial"/>
                <w:b/>
                <w:bCs/>
                <w:i/>
                <w:iCs/>
                <w:sz w:val="20"/>
                <w:szCs w:val="20"/>
                <w:lang w:eastAsia="ru-RU"/>
              </w:rPr>
              <w:t>Объём финансирования  мероприя</w:t>
            </w:r>
          </w:p>
          <w:p w:rsidR="002A0499" w:rsidRPr="005B2322" w:rsidRDefault="002A0499" w:rsidP="00D40679">
            <w:pPr>
              <w:spacing w:after="0"/>
              <w:jc w:val="center"/>
              <w:rPr>
                <w:rFonts w:ascii="Arial" w:hAnsi="Arial" w:cs="Arial"/>
                <w:b/>
                <w:bCs/>
                <w:i/>
                <w:iCs/>
                <w:sz w:val="20"/>
                <w:szCs w:val="20"/>
                <w:lang w:eastAsia="ru-RU"/>
              </w:rPr>
            </w:pPr>
            <w:r w:rsidRPr="005B2322">
              <w:rPr>
                <w:rFonts w:ascii="Arial" w:hAnsi="Arial" w:cs="Arial"/>
                <w:b/>
                <w:bCs/>
                <w:i/>
                <w:iCs/>
                <w:sz w:val="20"/>
                <w:szCs w:val="20"/>
                <w:lang w:eastAsia="ru-RU"/>
              </w:rPr>
              <w:t>тия в текущем финан</w:t>
            </w:r>
          </w:p>
          <w:p w:rsidR="002A0499" w:rsidRPr="005B2322" w:rsidRDefault="002A0499" w:rsidP="00D40679">
            <w:pPr>
              <w:spacing w:after="0"/>
              <w:jc w:val="center"/>
              <w:rPr>
                <w:rFonts w:ascii="Arial" w:hAnsi="Arial" w:cs="Arial"/>
                <w:b/>
                <w:bCs/>
                <w:i/>
                <w:iCs/>
                <w:sz w:val="20"/>
                <w:szCs w:val="20"/>
                <w:lang w:eastAsia="ru-RU"/>
              </w:rPr>
            </w:pPr>
            <w:r w:rsidRPr="005B2322">
              <w:rPr>
                <w:rFonts w:ascii="Arial" w:hAnsi="Arial" w:cs="Arial"/>
                <w:b/>
                <w:bCs/>
                <w:i/>
                <w:iCs/>
                <w:sz w:val="20"/>
                <w:szCs w:val="20"/>
                <w:lang w:eastAsia="ru-RU"/>
              </w:rPr>
              <w:t>совом году</w:t>
            </w:r>
            <w:r w:rsidRPr="005B2322">
              <w:rPr>
                <w:rFonts w:ascii="Arial" w:hAnsi="Arial" w:cs="Arial"/>
                <w:b/>
                <w:bCs/>
                <w:i/>
                <w:iCs/>
                <w:sz w:val="20"/>
                <w:szCs w:val="20"/>
                <w:lang w:eastAsia="ru-RU"/>
              </w:rPr>
              <w:br/>
              <w:t>(тыс.руб.) *</w:t>
            </w:r>
          </w:p>
        </w:tc>
        <w:tc>
          <w:tcPr>
            <w:tcW w:w="334" w:type="pct"/>
            <w:vMerge w:val="restart"/>
            <w:tcBorders>
              <w:top w:val="single" w:sz="4" w:space="0" w:color="auto"/>
              <w:left w:val="nil"/>
              <w:bottom w:val="single" w:sz="4" w:space="0" w:color="auto"/>
              <w:right w:val="single" w:sz="8" w:space="0" w:color="auto"/>
            </w:tcBorders>
            <w:shd w:val="clear" w:color="000000" w:fill="FFFFFF"/>
            <w:vAlign w:val="center"/>
          </w:tcPr>
          <w:p w:rsidR="002A0499" w:rsidRPr="005B2322" w:rsidRDefault="002A0499" w:rsidP="00D40679">
            <w:pPr>
              <w:spacing w:after="0"/>
              <w:jc w:val="center"/>
              <w:rPr>
                <w:rFonts w:ascii="Arial" w:hAnsi="Arial" w:cs="Arial"/>
                <w:b/>
                <w:bCs/>
                <w:i/>
                <w:iCs/>
                <w:sz w:val="20"/>
                <w:szCs w:val="20"/>
                <w:lang w:eastAsia="ru-RU"/>
              </w:rPr>
            </w:pPr>
            <w:r w:rsidRPr="005B2322">
              <w:rPr>
                <w:rFonts w:ascii="Arial" w:hAnsi="Arial" w:cs="Arial"/>
                <w:b/>
                <w:bCs/>
                <w:i/>
                <w:iCs/>
                <w:sz w:val="20"/>
                <w:szCs w:val="20"/>
                <w:lang w:eastAsia="ru-RU"/>
              </w:rPr>
              <w:t>Всего,</w:t>
            </w:r>
            <w:r w:rsidRPr="005B2322">
              <w:rPr>
                <w:rFonts w:ascii="Arial" w:hAnsi="Arial" w:cs="Arial"/>
                <w:b/>
                <w:bCs/>
                <w:i/>
                <w:iCs/>
                <w:sz w:val="20"/>
                <w:szCs w:val="20"/>
                <w:lang w:eastAsia="ru-RU"/>
              </w:rPr>
              <w:br/>
              <w:t>(тыс. руб.)</w:t>
            </w:r>
          </w:p>
          <w:p w:rsidR="002A0499" w:rsidRPr="005B2322" w:rsidRDefault="002A0499" w:rsidP="00D40679">
            <w:pPr>
              <w:spacing w:after="0"/>
              <w:rPr>
                <w:rFonts w:ascii="Arial" w:hAnsi="Arial" w:cs="Arial"/>
                <w:b/>
                <w:bCs/>
                <w:i/>
                <w:iCs/>
                <w:sz w:val="20"/>
                <w:szCs w:val="20"/>
                <w:lang w:eastAsia="ru-RU"/>
              </w:rPr>
            </w:pPr>
            <w:r w:rsidRPr="005B2322">
              <w:rPr>
                <w:rFonts w:ascii="Arial" w:hAnsi="Arial" w:cs="Arial"/>
                <w:b/>
                <w:bCs/>
                <w:i/>
                <w:iCs/>
                <w:sz w:val="20"/>
                <w:szCs w:val="20"/>
                <w:lang w:eastAsia="ru-RU"/>
              </w:rPr>
              <w:t> </w:t>
            </w:r>
          </w:p>
        </w:tc>
        <w:tc>
          <w:tcPr>
            <w:tcW w:w="1433" w:type="pct"/>
            <w:gridSpan w:val="7"/>
            <w:tcBorders>
              <w:top w:val="single" w:sz="4" w:space="0" w:color="auto"/>
              <w:left w:val="nil"/>
              <w:bottom w:val="single" w:sz="4" w:space="0" w:color="auto"/>
              <w:right w:val="single" w:sz="8" w:space="0" w:color="000000"/>
            </w:tcBorders>
            <w:shd w:val="clear" w:color="000000" w:fill="FFFFFF"/>
            <w:vAlign w:val="center"/>
          </w:tcPr>
          <w:p w:rsidR="002A0499" w:rsidRPr="005B2322" w:rsidRDefault="002A0499" w:rsidP="00D40679">
            <w:pPr>
              <w:spacing w:after="0"/>
              <w:jc w:val="center"/>
              <w:rPr>
                <w:rFonts w:ascii="Arial" w:hAnsi="Arial" w:cs="Arial"/>
                <w:b/>
                <w:bCs/>
                <w:i/>
                <w:iCs/>
                <w:sz w:val="20"/>
                <w:szCs w:val="20"/>
                <w:lang w:eastAsia="ru-RU"/>
              </w:rPr>
            </w:pPr>
            <w:r w:rsidRPr="005B2322">
              <w:rPr>
                <w:rFonts w:ascii="Arial" w:hAnsi="Arial" w:cs="Arial"/>
                <w:b/>
                <w:bCs/>
                <w:i/>
                <w:iCs/>
                <w:sz w:val="20"/>
                <w:szCs w:val="20"/>
                <w:lang w:eastAsia="ru-RU"/>
              </w:rPr>
              <w:t>Объем финансирования по годам</w:t>
            </w:r>
            <w:r w:rsidRPr="005B2322">
              <w:rPr>
                <w:rFonts w:ascii="Arial" w:hAnsi="Arial" w:cs="Arial"/>
                <w:b/>
                <w:bCs/>
                <w:i/>
                <w:iCs/>
                <w:sz w:val="20"/>
                <w:szCs w:val="20"/>
                <w:lang w:eastAsia="ru-RU"/>
              </w:rPr>
              <w:br/>
              <w:t>(тыс. руб.)</w:t>
            </w:r>
          </w:p>
        </w:tc>
        <w:tc>
          <w:tcPr>
            <w:tcW w:w="440" w:type="pct"/>
            <w:vMerge w:val="restart"/>
            <w:tcBorders>
              <w:top w:val="single" w:sz="4" w:space="0" w:color="auto"/>
              <w:left w:val="nil"/>
              <w:bottom w:val="single" w:sz="4" w:space="0" w:color="auto"/>
              <w:right w:val="single" w:sz="4" w:space="0" w:color="auto"/>
            </w:tcBorders>
            <w:shd w:val="clear" w:color="000000" w:fill="FFFFFF"/>
            <w:vAlign w:val="center"/>
          </w:tcPr>
          <w:p w:rsidR="002A0499" w:rsidRPr="005B2322" w:rsidRDefault="002A0499" w:rsidP="005B2322">
            <w:pPr>
              <w:spacing w:after="0"/>
              <w:jc w:val="center"/>
              <w:rPr>
                <w:rFonts w:ascii="Arial" w:hAnsi="Arial" w:cs="Arial"/>
                <w:b/>
                <w:bCs/>
                <w:i/>
                <w:iCs/>
                <w:sz w:val="20"/>
                <w:szCs w:val="20"/>
                <w:lang w:eastAsia="ru-RU"/>
              </w:rPr>
            </w:pPr>
            <w:r w:rsidRPr="005B2322">
              <w:rPr>
                <w:rFonts w:ascii="Arial" w:hAnsi="Arial" w:cs="Arial"/>
                <w:b/>
                <w:bCs/>
                <w:i/>
                <w:iCs/>
                <w:sz w:val="20"/>
                <w:szCs w:val="20"/>
                <w:lang w:eastAsia="ru-RU"/>
              </w:rPr>
              <w:t>Ответственный за выполнение мероприятия подпрограммы</w:t>
            </w:r>
          </w:p>
          <w:p w:rsidR="002A0499" w:rsidRPr="005B2322" w:rsidRDefault="002A0499" w:rsidP="00D40679">
            <w:pPr>
              <w:spacing w:after="0"/>
              <w:jc w:val="center"/>
              <w:rPr>
                <w:rFonts w:ascii="Arial" w:hAnsi="Arial" w:cs="Arial"/>
                <w:b/>
                <w:bCs/>
                <w:i/>
                <w:iCs/>
                <w:sz w:val="20"/>
                <w:szCs w:val="20"/>
                <w:lang w:eastAsia="ru-RU"/>
              </w:rPr>
            </w:pPr>
            <w:r w:rsidRPr="005B2322">
              <w:rPr>
                <w:rFonts w:ascii="Arial" w:hAnsi="Arial" w:cs="Arial"/>
                <w:b/>
                <w:bCs/>
                <w:i/>
                <w:iCs/>
                <w:sz w:val="20"/>
                <w:szCs w:val="20"/>
                <w:lang w:eastAsia="ru-RU"/>
              </w:rPr>
              <w:t> </w:t>
            </w:r>
          </w:p>
        </w:tc>
        <w:tc>
          <w:tcPr>
            <w:tcW w:w="413" w:type="pct"/>
            <w:vMerge w:val="restart"/>
            <w:tcBorders>
              <w:top w:val="single" w:sz="4" w:space="0" w:color="auto"/>
              <w:left w:val="nil"/>
              <w:bottom w:val="single" w:sz="4" w:space="0" w:color="auto"/>
              <w:right w:val="single" w:sz="4" w:space="0" w:color="auto"/>
            </w:tcBorders>
            <w:shd w:val="clear" w:color="000000" w:fill="FFFFFF"/>
            <w:vAlign w:val="center"/>
          </w:tcPr>
          <w:p w:rsidR="002A0499" w:rsidRPr="005B2322" w:rsidRDefault="002A0499" w:rsidP="005B2322">
            <w:pPr>
              <w:spacing w:after="0"/>
              <w:jc w:val="center"/>
              <w:rPr>
                <w:rFonts w:ascii="Arial" w:hAnsi="Arial" w:cs="Arial"/>
                <w:b/>
                <w:bCs/>
                <w:i/>
                <w:iCs/>
                <w:sz w:val="20"/>
                <w:szCs w:val="20"/>
                <w:lang w:eastAsia="ru-RU"/>
              </w:rPr>
            </w:pPr>
            <w:r w:rsidRPr="005B2322">
              <w:rPr>
                <w:rFonts w:ascii="Arial" w:hAnsi="Arial" w:cs="Arial"/>
                <w:b/>
                <w:bCs/>
                <w:i/>
                <w:iCs/>
                <w:sz w:val="20"/>
                <w:szCs w:val="20"/>
                <w:lang w:eastAsia="ru-RU"/>
              </w:rPr>
              <w:t>Результаты выполнения мероприятий подпрограммы</w:t>
            </w:r>
          </w:p>
          <w:p w:rsidR="002A0499" w:rsidRPr="005B2322" w:rsidRDefault="002A0499" w:rsidP="00D40679">
            <w:pPr>
              <w:spacing w:after="0"/>
              <w:ind w:right="318"/>
              <w:jc w:val="center"/>
              <w:rPr>
                <w:rFonts w:ascii="Arial" w:hAnsi="Arial" w:cs="Arial"/>
                <w:b/>
                <w:bCs/>
                <w:i/>
                <w:iCs/>
                <w:sz w:val="20"/>
                <w:szCs w:val="20"/>
                <w:lang w:eastAsia="ru-RU"/>
              </w:rPr>
            </w:pPr>
            <w:r w:rsidRPr="005B2322">
              <w:rPr>
                <w:rFonts w:ascii="Arial" w:hAnsi="Arial" w:cs="Arial"/>
                <w:b/>
                <w:bCs/>
                <w:i/>
                <w:iCs/>
                <w:sz w:val="20"/>
                <w:szCs w:val="20"/>
                <w:lang w:eastAsia="ru-RU"/>
              </w:rPr>
              <w:t> </w:t>
            </w:r>
          </w:p>
        </w:tc>
      </w:tr>
      <w:tr w:rsidR="002A0499" w:rsidRPr="00D40679">
        <w:trPr>
          <w:trHeight w:val="1567"/>
          <w:jc w:val="center"/>
        </w:trPr>
        <w:tc>
          <w:tcPr>
            <w:tcW w:w="243" w:type="pct"/>
            <w:vMerge/>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b/>
                <w:bCs/>
                <w:i/>
                <w:iCs/>
                <w:sz w:val="20"/>
                <w:szCs w:val="20"/>
                <w:lang w:eastAsia="ru-RU"/>
              </w:rPr>
            </w:pPr>
          </w:p>
        </w:tc>
        <w:tc>
          <w:tcPr>
            <w:tcW w:w="470" w:type="pct"/>
            <w:vMerge/>
            <w:tcBorders>
              <w:top w:val="single" w:sz="4" w:space="0" w:color="auto"/>
              <w:left w:val="nil"/>
              <w:bottom w:val="single" w:sz="4"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b/>
                <w:bCs/>
                <w:i/>
                <w:iCs/>
                <w:sz w:val="20"/>
                <w:szCs w:val="20"/>
                <w:lang w:eastAsia="ru-RU"/>
              </w:rPr>
            </w:pPr>
          </w:p>
        </w:tc>
        <w:tc>
          <w:tcPr>
            <w:tcW w:w="475" w:type="pct"/>
            <w:vMerge/>
            <w:tcBorders>
              <w:top w:val="single" w:sz="4" w:space="0" w:color="auto"/>
              <w:left w:val="nil"/>
              <w:bottom w:val="single" w:sz="4" w:space="0" w:color="auto"/>
              <w:right w:val="single" w:sz="8" w:space="0" w:color="auto"/>
            </w:tcBorders>
            <w:shd w:val="clear" w:color="000000" w:fill="FFFFFF"/>
            <w:vAlign w:val="center"/>
          </w:tcPr>
          <w:p w:rsidR="002A0499" w:rsidRPr="005B2322" w:rsidRDefault="002A0499" w:rsidP="00D40679">
            <w:pPr>
              <w:spacing w:after="0"/>
              <w:rPr>
                <w:rFonts w:ascii="Arial" w:hAnsi="Arial" w:cs="Arial"/>
                <w:b/>
                <w:bCs/>
                <w:i/>
                <w:iCs/>
                <w:sz w:val="20"/>
                <w:szCs w:val="20"/>
                <w:lang w:eastAsia="ru-RU"/>
              </w:rPr>
            </w:pPr>
          </w:p>
        </w:tc>
        <w:tc>
          <w:tcPr>
            <w:tcW w:w="431" w:type="pct"/>
            <w:vMerge/>
            <w:tcBorders>
              <w:top w:val="single" w:sz="4" w:space="0" w:color="auto"/>
              <w:left w:val="nil"/>
              <w:bottom w:val="single" w:sz="4"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b/>
                <w:bCs/>
                <w:i/>
                <w:iCs/>
                <w:sz w:val="20"/>
                <w:szCs w:val="20"/>
                <w:lang w:eastAsia="ru-RU"/>
              </w:rPr>
            </w:pPr>
          </w:p>
        </w:tc>
        <w:tc>
          <w:tcPr>
            <w:tcW w:w="334" w:type="pct"/>
            <w:vMerge/>
            <w:tcBorders>
              <w:top w:val="single" w:sz="4" w:space="0" w:color="auto"/>
              <w:left w:val="nil"/>
              <w:bottom w:val="single" w:sz="4" w:space="0" w:color="auto"/>
              <w:right w:val="nil"/>
            </w:tcBorders>
            <w:shd w:val="clear" w:color="000000" w:fill="FFFFFF"/>
            <w:vAlign w:val="center"/>
          </w:tcPr>
          <w:p w:rsidR="002A0499" w:rsidRPr="005B2322" w:rsidRDefault="002A0499" w:rsidP="00D40679">
            <w:pPr>
              <w:spacing w:after="0"/>
              <w:jc w:val="center"/>
              <w:rPr>
                <w:rFonts w:ascii="Arial" w:hAnsi="Arial" w:cs="Arial"/>
                <w:b/>
                <w:bCs/>
                <w:i/>
                <w:iCs/>
                <w:sz w:val="20"/>
                <w:szCs w:val="20"/>
                <w:lang w:eastAsia="ru-RU"/>
              </w:rPr>
            </w:pPr>
          </w:p>
        </w:tc>
        <w:tc>
          <w:tcPr>
            <w:tcW w:w="428" w:type="pct"/>
            <w:vMerge/>
            <w:tcBorders>
              <w:top w:val="single" w:sz="4" w:space="0" w:color="auto"/>
              <w:left w:val="single" w:sz="8" w:space="0" w:color="auto"/>
              <w:bottom w:val="single" w:sz="4" w:space="0" w:color="auto"/>
              <w:right w:val="single" w:sz="4" w:space="0" w:color="auto"/>
            </w:tcBorders>
            <w:shd w:val="clear" w:color="000000" w:fill="FFFFFF"/>
          </w:tcPr>
          <w:p w:rsidR="002A0499" w:rsidRPr="005B2322" w:rsidRDefault="002A0499" w:rsidP="00D40679">
            <w:pPr>
              <w:spacing w:after="0"/>
              <w:rPr>
                <w:rFonts w:ascii="Arial" w:hAnsi="Arial" w:cs="Arial"/>
                <w:b/>
                <w:bCs/>
                <w:i/>
                <w:iCs/>
                <w:sz w:val="20"/>
                <w:szCs w:val="20"/>
                <w:lang w:eastAsia="ru-RU"/>
              </w:rPr>
            </w:pPr>
          </w:p>
        </w:tc>
        <w:tc>
          <w:tcPr>
            <w:tcW w:w="334" w:type="pct"/>
            <w:vMerge/>
            <w:tcBorders>
              <w:top w:val="single" w:sz="4" w:space="0" w:color="auto"/>
              <w:left w:val="nil"/>
              <w:bottom w:val="single" w:sz="4" w:space="0" w:color="auto"/>
              <w:right w:val="single" w:sz="8" w:space="0" w:color="auto"/>
            </w:tcBorders>
            <w:shd w:val="clear" w:color="000000" w:fill="FFFFFF"/>
          </w:tcPr>
          <w:p w:rsidR="002A0499" w:rsidRPr="005B2322" w:rsidRDefault="002A0499" w:rsidP="00D40679">
            <w:pPr>
              <w:spacing w:after="0"/>
              <w:rPr>
                <w:rFonts w:ascii="Arial" w:hAnsi="Arial" w:cs="Arial"/>
                <w:b/>
                <w:bCs/>
                <w:i/>
                <w:iCs/>
                <w:sz w:val="20"/>
                <w:szCs w:val="20"/>
                <w:lang w:eastAsia="ru-RU"/>
              </w:rPr>
            </w:pPr>
          </w:p>
        </w:tc>
        <w:tc>
          <w:tcPr>
            <w:tcW w:w="285" w:type="pct"/>
            <w:tcBorders>
              <w:top w:val="single" w:sz="4" w:space="0" w:color="auto"/>
              <w:left w:val="nil"/>
              <w:bottom w:val="single" w:sz="4"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b/>
                <w:bCs/>
                <w:i/>
                <w:iCs/>
                <w:sz w:val="20"/>
                <w:szCs w:val="20"/>
                <w:lang w:eastAsia="ru-RU"/>
              </w:rPr>
            </w:pPr>
            <w:r w:rsidRPr="005B2322">
              <w:rPr>
                <w:rFonts w:ascii="Arial" w:hAnsi="Arial" w:cs="Arial"/>
                <w:b/>
                <w:bCs/>
                <w:i/>
                <w:iCs/>
                <w:sz w:val="20"/>
                <w:szCs w:val="20"/>
                <w:lang w:eastAsia="ru-RU"/>
              </w:rPr>
              <w:t>2014г.</w:t>
            </w:r>
          </w:p>
        </w:tc>
        <w:tc>
          <w:tcPr>
            <w:tcW w:w="285" w:type="pct"/>
            <w:tcBorders>
              <w:top w:val="single" w:sz="4" w:space="0" w:color="auto"/>
              <w:left w:val="nil"/>
              <w:bottom w:val="single" w:sz="4"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b/>
                <w:bCs/>
                <w:i/>
                <w:iCs/>
                <w:sz w:val="20"/>
                <w:szCs w:val="20"/>
                <w:lang w:eastAsia="ru-RU"/>
              </w:rPr>
            </w:pPr>
            <w:r w:rsidRPr="005B2322">
              <w:rPr>
                <w:rFonts w:ascii="Arial" w:hAnsi="Arial" w:cs="Arial"/>
                <w:b/>
                <w:bCs/>
                <w:i/>
                <w:iCs/>
                <w:sz w:val="20"/>
                <w:szCs w:val="20"/>
                <w:lang w:eastAsia="ru-RU"/>
              </w:rPr>
              <w:t>2015г.</w:t>
            </w:r>
          </w:p>
        </w:tc>
        <w:tc>
          <w:tcPr>
            <w:tcW w:w="286" w:type="pct"/>
            <w:gridSpan w:val="2"/>
            <w:tcBorders>
              <w:top w:val="single" w:sz="4" w:space="0" w:color="auto"/>
              <w:left w:val="nil"/>
              <w:bottom w:val="single" w:sz="4"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b/>
                <w:bCs/>
                <w:i/>
                <w:iCs/>
                <w:sz w:val="20"/>
                <w:szCs w:val="20"/>
                <w:lang w:eastAsia="ru-RU"/>
              </w:rPr>
            </w:pPr>
            <w:r w:rsidRPr="005B2322">
              <w:rPr>
                <w:rFonts w:ascii="Arial" w:hAnsi="Arial" w:cs="Arial"/>
                <w:b/>
                <w:bCs/>
                <w:i/>
                <w:iCs/>
                <w:sz w:val="20"/>
                <w:szCs w:val="20"/>
                <w:lang w:eastAsia="ru-RU"/>
              </w:rPr>
              <w:t>2016г.</w:t>
            </w:r>
          </w:p>
        </w:tc>
        <w:tc>
          <w:tcPr>
            <w:tcW w:w="286" w:type="pct"/>
            <w:gridSpan w:val="2"/>
            <w:tcBorders>
              <w:top w:val="single" w:sz="4" w:space="0" w:color="auto"/>
              <w:left w:val="nil"/>
              <w:bottom w:val="single" w:sz="4"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b/>
                <w:bCs/>
                <w:i/>
                <w:iCs/>
                <w:sz w:val="20"/>
                <w:szCs w:val="20"/>
                <w:lang w:eastAsia="ru-RU"/>
              </w:rPr>
            </w:pPr>
            <w:r w:rsidRPr="005B2322">
              <w:rPr>
                <w:rFonts w:ascii="Arial" w:hAnsi="Arial" w:cs="Arial"/>
                <w:b/>
                <w:bCs/>
                <w:i/>
                <w:iCs/>
                <w:sz w:val="20"/>
                <w:szCs w:val="20"/>
                <w:lang w:eastAsia="ru-RU"/>
              </w:rPr>
              <w:t>2017г.</w:t>
            </w:r>
          </w:p>
        </w:tc>
        <w:tc>
          <w:tcPr>
            <w:tcW w:w="290" w:type="pct"/>
            <w:tcBorders>
              <w:top w:val="single" w:sz="4" w:space="0" w:color="auto"/>
              <w:left w:val="nil"/>
              <w:bottom w:val="single" w:sz="4" w:space="0" w:color="auto"/>
              <w:right w:val="single" w:sz="8" w:space="0" w:color="auto"/>
            </w:tcBorders>
            <w:shd w:val="clear" w:color="000000" w:fill="FFFFFF"/>
            <w:vAlign w:val="center"/>
          </w:tcPr>
          <w:p w:rsidR="002A0499" w:rsidRPr="005B2322" w:rsidRDefault="002A0499" w:rsidP="00D40679">
            <w:pPr>
              <w:spacing w:after="0"/>
              <w:jc w:val="center"/>
              <w:rPr>
                <w:rFonts w:ascii="Arial" w:hAnsi="Arial" w:cs="Arial"/>
                <w:b/>
                <w:bCs/>
                <w:i/>
                <w:iCs/>
                <w:sz w:val="20"/>
                <w:szCs w:val="20"/>
                <w:lang w:eastAsia="ru-RU"/>
              </w:rPr>
            </w:pPr>
            <w:r w:rsidRPr="005B2322">
              <w:rPr>
                <w:rFonts w:ascii="Arial" w:hAnsi="Arial" w:cs="Arial"/>
                <w:b/>
                <w:bCs/>
                <w:i/>
                <w:iCs/>
                <w:sz w:val="20"/>
                <w:szCs w:val="20"/>
                <w:lang w:eastAsia="ru-RU"/>
              </w:rPr>
              <w:t>2018г.</w:t>
            </w:r>
          </w:p>
        </w:tc>
        <w:tc>
          <w:tcPr>
            <w:tcW w:w="440" w:type="pct"/>
            <w:vMerge/>
            <w:tcBorders>
              <w:top w:val="single" w:sz="4" w:space="0" w:color="auto"/>
              <w:left w:val="nil"/>
              <w:bottom w:val="single" w:sz="4"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b/>
                <w:bCs/>
                <w:i/>
                <w:iCs/>
                <w:sz w:val="20"/>
                <w:szCs w:val="20"/>
                <w:lang w:eastAsia="ru-RU"/>
              </w:rPr>
            </w:pPr>
          </w:p>
        </w:tc>
        <w:tc>
          <w:tcPr>
            <w:tcW w:w="413" w:type="pct"/>
            <w:vMerge/>
            <w:tcBorders>
              <w:top w:val="single" w:sz="4" w:space="0" w:color="auto"/>
              <w:left w:val="nil"/>
              <w:bottom w:val="single" w:sz="4"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b/>
                <w:bCs/>
                <w:i/>
                <w:iCs/>
                <w:sz w:val="20"/>
                <w:szCs w:val="20"/>
                <w:lang w:eastAsia="ru-RU"/>
              </w:rPr>
            </w:pPr>
          </w:p>
        </w:tc>
      </w:tr>
      <w:tr w:rsidR="002A0499" w:rsidRPr="00D40679">
        <w:trPr>
          <w:trHeight w:val="315"/>
          <w:jc w:val="center"/>
        </w:trPr>
        <w:tc>
          <w:tcPr>
            <w:tcW w:w="243" w:type="pct"/>
            <w:tcBorders>
              <w:top w:val="nil"/>
              <w:left w:val="single" w:sz="4" w:space="0" w:color="auto"/>
              <w:bottom w:val="single" w:sz="8"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b/>
                <w:bCs/>
                <w:i/>
                <w:iCs/>
                <w:sz w:val="20"/>
                <w:szCs w:val="20"/>
                <w:lang w:eastAsia="ru-RU"/>
              </w:rPr>
            </w:pPr>
            <w:r w:rsidRPr="005B2322">
              <w:rPr>
                <w:rFonts w:ascii="Arial" w:hAnsi="Arial" w:cs="Arial"/>
                <w:b/>
                <w:bCs/>
                <w:i/>
                <w:iCs/>
                <w:sz w:val="20"/>
                <w:szCs w:val="20"/>
                <w:lang w:eastAsia="ru-RU"/>
              </w:rPr>
              <w:t>1</w:t>
            </w:r>
          </w:p>
        </w:tc>
        <w:tc>
          <w:tcPr>
            <w:tcW w:w="470" w:type="pct"/>
            <w:tcBorders>
              <w:top w:val="nil"/>
              <w:left w:val="nil"/>
              <w:bottom w:val="single" w:sz="8"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b/>
                <w:bCs/>
                <w:i/>
                <w:iCs/>
                <w:sz w:val="20"/>
                <w:szCs w:val="20"/>
                <w:lang w:eastAsia="ru-RU"/>
              </w:rPr>
            </w:pPr>
            <w:r w:rsidRPr="005B2322">
              <w:rPr>
                <w:rFonts w:ascii="Arial" w:hAnsi="Arial" w:cs="Arial"/>
                <w:b/>
                <w:bCs/>
                <w:i/>
                <w:iCs/>
                <w:sz w:val="20"/>
                <w:szCs w:val="20"/>
                <w:lang w:eastAsia="ru-RU"/>
              </w:rPr>
              <w:t>2</w:t>
            </w:r>
          </w:p>
        </w:tc>
        <w:tc>
          <w:tcPr>
            <w:tcW w:w="475" w:type="pct"/>
            <w:tcBorders>
              <w:top w:val="nil"/>
              <w:left w:val="nil"/>
              <w:bottom w:val="single" w:sz="8" w:space="0" w:color="auto"/>
              <w:right w:val="single" w:sz="8" w:space="0" w:color="auto"/>
            </w:tcBorders>
            <w:shd w:val="clear" w:color="000000" w:fill="FFFFFF"/>
            <w:vAlign w:val="center"/>
          </w:tcPr>
          <w:p w:rsidR="002A0499" w:rsidRPr="005B2322" w:rsidRDefault="002A0499" w:rsidP="00D40679">
            <w:pPr>
              <w:spacing w:after="0"/>
              <w:jc w:val="center"/>
              <w:rPr>
                <w:rFonts w:ascii="Arial" w:hAnsi="Arial" w:cs="Arial"/>
                <w:b/>
                <w:bCs/>
                <w:i/>
                <w:iCs/>
                <w:sz w:val="20"/>
                <w:szCs w:val="20"/>
                <w:lang w:eastAsia="ru-RU"/>
              </w:rPr>
            </w:pPr>
            <w:r w:rsidRPr="005B2322">
              <w:rPr>
                <w:rFonts w:ascii="Arial" w:hAnsi="Arial" w:cs="Arial"/>
                <w:b/>
                <w:bCs/>
                <w:i/>
                <w:iCs/>
                <w:sz w:val="20"/>
                <w:szCs w:val="20"/>
                <w:lang w:eastAsia="ru-RU"/>
              </w:rPr>
              <w:t>3</w:t>
            </w:r>
          </w:p>
        </w:tc>
        <w:tc>
          <w:tcPr>
            <w:tcW w:w="431" w:type="pct"/>
            <w:tcBorders>
              <w:top w:val="nil"/>
              <w:left w:val="nil"/>
              <w:bottom w:val="single" w:sz="8"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b/>
                <w:bCs/>
                <w:i/>
                <w:iCs/>
                <w:sz w:val="20"/>
                <w:szCs w:val="20"/>
                <w:lang w:eastAsia="ru-RU"/>
              </w:rPr>
            </w:pPr>
            <w:r w:rsidRPr="005B2322">
              <w:rPr>
                <w:rFonts w:ascii="Arial" w:hAnsi="Arial" w:cs="Arial"/>
                <w:b/>
                <w:bCs/>
                <w:i/>
                <w:iCs/>
                <w:sz w:val="20"/>
                <w:szCs w:val="20"/>
                <w:lang w:eastAsia="ru-RU"/>
              </w:rPr>
              <w:t>4</w:t>
            </w:r>
          </w:p>
        </w:tc>
        <w:tc>
          <w:tcPr>
            <w:tcW w:w="334" w:type="pct"/>
            <w:tcBorders>
              <w:top w:val="nil"/>
              <w:left w:val="nil"/>
              <w:bottom w:val="single" w:sz="8" w:space="0" w:color="auto"/>
              <w:right w:val="nil"/>
            </w:tcBorders>
            <w:shd w:val="clear" w:color="000000" w:fill="FFFFFF"/>
            <w:vAlign w:val="center"/>
          </w:tcPr>
          <w:p w:rsidR="002A0499" w:rsidRPr="005B2322" w:rsidRDefault="002A0499" w:rsidP="00D40679">
            <w:pPr>
              <w:spacing w:after="0"/>
              <w:jc w:val="center"/>
              <w:rPr>
                <w:rFonts w:ascii="Arial" w:hAnsi="Arial" w:cs="Arial"/>
                <w:b/>
                <w:bCs/>
                <w:i/>
                <w:iCs/>
                <w:sz w:val="20"/>
                <w:szCs w:val="20"/>
                <w:lang w:eastAsia="ru-RU"/>
              </w:rPr>
            </w:pPr>
            <w:r w:rsidRPr="005B2322">
              <w:rPr>
                <w:rFonts w:ascii="Arial" w:hAnsi="Arial" w:cs="Arial"/>
                <w:b/>
                <w:bCs/>
                <w:i/>
                <w:iCs/>
                <w:sz w:val="20"/>
                <w:szCs w:val="20"/>
                <w:lang w:eastAsia="ru-RU"/>
              </w:rPr>
              <w:t>5</w:t>
            </w:r>
          </w:p>
        </w:tc>
        <w:tc>
          <w:tcPr>
            <w:tcW w:w="428" w:type="pct"/>
            <w:tcBorders>
              <w:top w:val="nil"/>
              <w:left w:val="single" w:sz="8" w:space="0" w:color="auto"/>
              <w:bottom w:val="single" w:sz="8"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b/>
                <w:bCs/>
                <w:i/>
                <w:iCs/>
                <w:sz w:val="20"/>
                <w:szCs w:val="20"/>
                <w:lang w:eastAsia="ru-RU"/>
              </w:rPr>
            </w:pPr>
            <w:r w:rsidRPr="005B2322">
              <w:rPr>
                <w:rFonts w:ascii="Arial" w:hAnsi="Arial" w:cs="Arial"/>
                <w:b/>
                <w:bCs/>
                <w:i/>
                <w:iCs/>
                <w:sz w:val="20"/>
                <w:szCs w:val="20"/>
                <w:lang w:eastAsia="ru-RU"/>
              </w:rPr>
              <w:t>6</w:t>
            </w:r>
          </w:p>
        </w:tc>
        <w:tc>
          <w:tcPr>
            <w:tcW w:w="334" w:type="pct"/>
            <w:tcBorders>
              <w:top w:val="nil"/>
              <w:left w:val="nil"/>
              <w:bottom w:val="single" w:sz="8" w:space="0" w:color="auto"/>
              <w:right w:val="single" w:sz="8" w:space="0" w:color="auto"/>
            </w:tcBorders>
            <w:shd w:val="clear" w:color="000000" w:fill="FFFFFF"/>
            <w:vAlign w:val="center"/>
          </w:tcPr>
          <w:p w:rsidR="002A0499" w:rsidRPr="005B2322" w:rsidRDefault="002A0499" w:rsidP="00D40679">
            <w:pPr>
              <w:spacing w:after="0"/>
              <w:jc w:val="center"/>
              <w:rPr>
                <w:rFonts w:ascii="Arial" w:hAnsi="Arial" w:cs="Arial"/>
                <w:b/>
                <w:bCs/>
                <w:i/>
                <w:iCs/>
                <w:sz w:val="20"/>
                <w:szCs w:val="20"/>
                <w:lang w:eastAsia="ru-RU"/>
              </w:rPr>
            </w:pPr>
            <w:r w:rsidRPr="005B2322">
              <w:rPr>
                <w:rFonts w:ascii="Arial" w:hAnsi="Arial" w:cs="Arial"/>
                <w:b/>
                <w:bCs/>
                <w:i/>
                <w:iCs/>
                <w:sz w:val="20"/>
                <w:szCs w:val="20"/>
                <w:lang w:eastAsia="ru-RU"/>
              </w:rPr>
              <w:t>7</w:t>
            </w:r>
          </w:p>
        </w:tc>
        <w:tc>
          <w:tcPr>
            <w:tcW w:w="285" w:type="pct"/>
            <w:tcBorders>
              <w:top w:val="nil"/>
              <w:left w:val="nil"/>
              <w:bottom w:val="single" w:sz="8"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b/>
                <w:bCs/>
                <w:i/>
                <w:iCs/>
                <w:sz w:val="20"/>
                <w:szCs w:val="20"/>
                <w:lang w:eastAsia="ru-RU"/>
              </w:rPr>
            </w:pPr>
            <w:r w:rsidRPr="005B2322">
              <w:rPr>
                <w:rFonts w:ascii="Arial" w:hAnsi="Arial" w:cs="Arial"/>
                <w:b/>
                <w:bCs/>
                <w:i/>
                <w:iCs/>
                <w:sz w:val="20"/>
                <w:szCs w:val="20"/>
                <w:lang w:eastAsia="ru-RU"/>
              </w:rPr>
              <w:t>8</w:t>
            </w:r>
          </w:p>
        </w:tc>
        <w:tc>
          <w:tcPr>
            <w:tcW w:w="285" w:type="pct"/>
            <w:tcBorders>
              <w:top w:val="nil"/>
              <w:left w:val="nil"/>
              <w:bottom w:val="single" w:sz="8"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b/>
                <w:bCs/>
                <w:i/>
                <w:iCs/>
                <w:sz w:val="20"/>
                <w:szCs w:val="20"/>
                <w:lang w:eastAsia="ru-RU"/>
              </w:rPr>
            </w:pPr>
            <w:r w:rsidRPr="005B2322">
              <w:rPr>
                <w:rFonts w:ascii="Arial" w:hAnsi="Arial" w:cs="Arial"/>
                <w:b/>
                <w:bCs/>
                <w:i/>
                <w:iCs/>
                <w:sz w:val="20"/>
                <w:szCs w:val="20"/>
                <w:lang w:eastAsia="ru-RU"/>
              </w:rPr>
              <w:t>9</w:t>
            </w:r>
          </w:p>
        </w:tc>
        <w:tc>
          <w:tcPr>
            <w:tcW w:w="286" w:type="pct"/>
            <w:gridSpan w:val="2"/>
            <w:tcBorders>
              <w:top w:val="nil"/>
              <w:left w:val="nil"/>
              <w:bottom w:val="single" w:sz="8"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b/>
                <w:bCs/>
                <w:i/>
                <w:iCs/>
                <w:sz w:val="20"/>
                <w:szCs w:val="20"/>
                <w:lang w:eastAsia="ru-RU"/>
              </w:rPr>
            </w:pPr>
            <w:r w:rsidRPr="005B2322">
              <w:rPr>
                <w:rFonts w:ascii="Arial" w:hAnsi="Arial" w:cs="Arial"/>
                <w:b/>
                <w:bCs/>
                <w:i/>
                <w:iCs/>
                <w:sz w:val="20"/>
                <w:szCs w:val="20"/>
                <w:lang w:eastAsia="ru-RU"/>
              </w:rPr>
              <w:t>10</w:t>
            </w:r>
          </w:p>
        </w:tc>
        <w:tc>
          <w:tcPr>
            <w:tcW w:w="286" w:type="pct"/>
            <w:gridSpan w:val="2"/>
            <w:tcBorders>
              <w:top w:val="nil"/>
              <w:left w:val="nil"/>
              <w:bottom w:val="single" w:sz="8"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b/>
                <w:bCs/>
                <w:i/>
                <w:iCs/>
                <w:sz w:val="20"/>
                <w:szCs w:val="20"/>
                <w:lang w:eastAsia="ru-RU"/>
              </w:rPr>
            </w:pPr>
            <w:r w:rsidRPr="005B2322">
              <w:rPr>
                <w:rFonts w:ascii="Arial" w:hAnsi="Arial" w:cs="Arial"/>
                <w:b/>
                <w:bCs/>
                <w:i/>
                <w:iCs/>
                <w:sz w:val="20"/>
                <w:szCs w:val="20"/>
                <w:lang w:eastAsia="ru-RU"/>
              </w:rPr>
              <w:t>11</w:t>
            </w:r>
          </w:p>
        </w:tc>
        <w:tc>
          <w:tcPr>
            <w:tcW w:w="290" w:type="pct"/>
            <w:tcBorders>
              <w:top w:val="nil"/>
              <w:left w:val="nil"/>
              <w:bottom w:val="single" w:sz="8" w:space="0" w:color="auto"/>
              <w:right w:val="single" w:sz="8" w:space="0" w:color="auto"/>
            </w:tcBorders>
            <w:shd w:val="clear" w:color="000000" w:fill="FFFFFF"/>
            <w:vAlign w:val="center"/>
          </w:tcPr>
          <w:p w:rsidR="002A0499" w:rsidRPr="005B2322" w:rsidRDefault="002A0499" w:rsidP="00D40679">
            <w:pPr>
              <w:spacing w:after="0"/>
              <w:jc w:val="center"/>
              <w:rPr>
                <w:rFonts w:ascii="Arial" w:hAnsi="Arial" w:cs="Arial"/>
                <w:b/>
                <w:bCs/>
                <w:i/>
                <w:iCs/>
                <w:sz w:val="20"/>
                <w:szCs w:val="20"/>
                <w:lang w:eastAsia="ru-RU"/>
              </w:rPr>
            </w:pPr>
            <w:r w:rsidRPr="005B2322">
              <w:rPr>
                <w:rFonts w:ascii="Arial" w:hAnsi="Arial" w:cs="Arial"/>
                <w:b/>
                <w:bCs/>
                <w:i/>
                <w:iCs/>
                <w:sz w:val="20"/>
                <w:szCs w:val="20"/>
                <w:lang w:eastAsia="ru-RU"/>
              </w:rPr>
              <w:t>12</w:t>
            </w:r>
          </w:p>
        </w:tc>
        <w:tc>
          <w:tcPr>
            <w:tcW w:w="440" w:type="pct"/>
            <w:tcBorders>
              <w:top w:val="nil"/>
              <w:left w:val="nil"/>
              <w:bottom w:val="single" w:sz="8"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b/>
                <w:bCs/>
                <w:i/>
                <w:iCs/>
                <w:sz w:val="20"/>
                <w:szCs w:val="20"/>
                <w:lang w:eastAsia="ru-RU"/>
              </w:rPr>
            </w:pPr>
            <w:r w:rsidRPr="005B2322">
              <w:rPr>
                <w:rFonts w:ascii="Arial" w:hAnsi="Arial" w:cs="Arial"/>
                <w:b/>
                <w:bCs/>
                <w:i/>
                <w:iCs/>
                <w:sz w:val="20"/>
                <w:szCs w:val="20"/>
                <w:lang w:eastAsia="ru-RU"/>
              </w:rPr>
              <w:t>13</w:t>
            </w:r>
          </w:p>
        </w:tc>
        <w:tc>
          <w:tcPr>
            <w:tcW w:w="413" w:type="pct"/>
            <w:tcBorders>
              <w:top w:val="nil"/>
              <w:left w:val="nil"/>
              <w:bottom w:val="single" w:sz="8"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b/>
                <w:bCs/>
                <w:i/>
                <w:iCs/>
                <w:sz w:val="20"/>
                <w:szCs w:val="20"/>
                <w:lang w:eastAsia="ru-RU"/>
              </w:rPr>
            </w:pPr>
            <w:r w:rsidRPr="005B2322">
              <w:rPr>
                <w:rFonts w:ascii="Arial" w:hAnsi="Arial" w:cs="Arial"/>
                <w:b/>
                <w:bCs/>
                <w:i/>
                <w:iCs/>
                <w:sz w:val="20"/>
                <w:szCs w:val="20"/>
                <w:lang w:eastAsia="ru-RU"/>
              </w:rPr>
              <w:t>14</w:t>
            </w:r>
          </w:p>
        </w:tc>
      </w:tr>
      <w:tr w:rsidR="002A0499" w:rsidRPr="00D40679">
        <w:trPr>
          <w:trHeight w:val="1709"/>
          <w:jc w:val="center"/>
        </w:trPr>
        <w:tc>
          <w:tcPr>
            <w:tcW w:w="24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1</w:t>
            </w:r>
          </w:p>
        </w:tc>
        <w:tc>
          <w:tcPr>
            <w:tcW w:w="470" w:type="pct"/>
            <w:tcBorders>
              <w:top w:val="single" w:sz="4" w:space="0" w:color="auto"/>
              <w:left w:val="single" w:sz="4" w:space="0" w:color="auto"/>
              <w:bottom w:val="single" w:sz="4" w:space="0" w:color="auto"/>
              <w:right w:val="single" w:sz="4" w:space="0" w:color="auto"/>
            </w:tcBorders>
            <w:vAlign w:val="center"/>
          </w:tcPr>
          <w:p w:rsidR="002A0499" w:rsidRPr="005B2322" w:rsidRDefault="002A0499" w:rsidP="00D40679">
            <w:pPr>
              <w:spacing w:after="0"/>
              <w:jc w:val="left"/>
              <w:rPr>
                <w:rFonts w:ascii="Arial" w:hAnsi="Arial" w:cs="Arial"/>
                <w:sz w:val="20"/>
                <w:szCs w:val="20"/>
                <w:lang w:eastAsia="ru-RU"/>
              </w:rPr>
            </w:pPr>
            <w:r w:rsidRPr="005B2322">
              <w:rPr>
                <w:rFonts w:ascii="Arial" w:hAnsi="Arial" w:cs="Arial"/>
                <w:sz w:val="20"/>
                <w:szCs w:val="20"/>
                <w:lang w:eastAsia="ru-RU"/>
              </w:rPr>
              <w:t>Развитие информационных систем и ресурсов с целью повышения эффективности муниципального управления</w:t>
            </w:r>
          </w:p>
        </w:tc>
        <w:tc>
          <w:tcPr>
            <w:tcW w:w="475"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p>
        </w:tc>
        <w:tc>
          <w:tcPr>
            <w:tcW w:w="431"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Итого</w:t>
            </w:r>
          </w:p>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Средства бюджета Клинского муниципального района</w:t>
            </w:r>
          </w:p>
        </w:tc>
        <w:tc>
          <w:tcPr>
            <w:tcW w:w="334"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2014-2018гг.</w:t>
            </w:r>
          </w:p>
        </w:tc>
        <w:tc>
          <w:tcPr>
            <w:tcW w:w="428"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w:t>
            </w:r>
          </w:p>
        </w:tc>
        <w:tc>
          <w:tcPr>
            <w:tcW w:w="334" w:type="pct"/>
            <w:tcBorders>
              <w:top w:val="single" w:sz="4" w:space="0" w:color="auto"/>
              <w:left w:val="nil"/>
              <w:bottom w:val="single" w:sz="4" w:space="0" w:color="auto"/>
              <w:right w:val="single" w:sz="8" w:space="0" w:color="auto"/>
            </w:tcBorders>
          </w:tcPr>
          <w:p w:rsidR="002A0499" w:rsidRPr="005B2322" w:rsidRDefault="002A0499" w:rsidP="00D40679">
            <w:pPr>
              <w:spacing w:after="0"/>
              <w:ind w:hanging="247"/>
              <w:jc w:val="right"/>
              <w:rPr>
                <w:rFonts w:ascii="Arial" w:hAnsi="Arial" w:cs="Arial"/>
                <w:color w:val="000000"/>
                <w:sz w:val="20"/>
                <w:szCs w:val="20"/>
                <w:lang w:val="en-US"/>
              </w:rPr>
            </w:pPr>
            <w:r w:rsidRPr="005B2322">
              <w:rPr>
                <w:rFonts w:ascii="Arial" w:hAnsi="Arial" w:cs="Arial"/>
                <w:color w:val="000000"/>
                <w:sz w:val="20"/>
                <w:szCs w:val="20"/>
                <w:lang w:val="en-US"/>
              </w:rPr>
              <w:t>10209,0</w:t>
            </w:r>
          </w:p>
          <w:p w:rsidR="002A0499" w:rsidRPr="005B2322" w:rsidRDefault="002A0499" w:rsidP="00D40679">
            <w:pPr>
              <w:spacing w:after="0"/>
              <w:jc w:val="right"/>
              <w:rPr>
                <w:rFonts w:ascii="Arial" w:hAnsi="Arial" w:cs="Arial"/>
                <w:color w:val="000000"/>
                <w:sz w:val="20"/>
                <w:szCs w:val="20"/>
                <w:lang w:val="en-US"/>
              </w:rPr>
            </w:pPr>
          </w:p>
        </w:tc>
        <w:tc>
          <w:tcPr>
            <w:tcW w:w="285" w:type="pct"/>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rPr>
            </w:pPr>
            <w:r w:rsidRPr="005B2322">
              <w:rPr>
                <w:rFonts w:ascii="Arial" w:hAnsi="Arial" w:cs="Arial"/>
                <w:sz w:val="20"/>
                <w:szCs w:val="20"/>
              </w:rPr>
              <w:t>-</w:t>
            </w:r>
          </w:p>
        </w:tc>
        <w:tc>
          <w:tcPr>
            <w:tcW w:w="285" w:type="pct"/>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rPr>
            </w:pPr>
            <w:r w:rsidRPr="005B2322">
              <w:rPr>
                <w:rFonts w:ascii="Arial" w:hAnsi="Arial" w:cs="Arial"/>
                <w:sz w:val="20"/>
                <w:szCs w:val="20"/>
                <w:lang w:val="en-US"/>
              </w:rPr>
              <w:t>811</w:t>
            </w:r>
            <w:r w:rsidRPr="005B2322">
              <w:rPr>
                <w:rFonts w:ascii="Arial" w:hAnsi="Arial" w:cs="Arial"/>
                <w:sz w:val="20"/>
                <w:szCs w:val="20"/>
              </w:rPr>
              <w:t>,0</w:t>
            </w:r>
          </w:p>
        </w:tc>
        <w:tc>
          <w:tcPr>
            <w:tcW w:w="286" w:type="pct"/>
            <w:gridSpan w:val="2"/>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rPr>
            </w:pPr>
            <w:r w:rsidRPr="005B2322">
              <w:rPr>
                <w:rFonts w:ascii="Arial" w:hAnsi="Arial" w:cs="Arial"/>
                <w:sz w:val="20"/>
                <w:szCs w:val="20"/>
                <w:lang w:val="en-US"/>
              </w:rPr>
              <w:t>3080</w:t>
            </w:r>
            <w:r w:rsidRPr="005B2322">
              <w:rPr>
                <w:rFonts w:ascii="Arial" w:hAnsi="Arial" w:cs="Arial"/>
                <w:sz w:val="20"/>
                <w:szCs w:val="20"/>
              </w:rPr>
              <w:t>,0</w:t>
            </w:r>
          </w:p>
        </w:tc>
        <w:tc>
          <w:tcPr>
            <w:tcW w:w="286" w:type="pct"/>
            <w:gridSpan w:val="2"/>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rPr>
            </w:pPr>
            <w:r w:rsidRPr="005B2322">
              <w:rPr>
                <w:rFonts w:ascii="Arial" w:hAnsi="Arial" w:cs="Arial"/>
                <w:sz w:val="20"/>
                <w:szCs w:val="20"/>
                <w:lang w:val="en-US"/>
              </w:rPr>
              <w:t>3137</w:t>
            </w:r>
            <w:r w:rsidRPr="005B2322">
              <w:rPr>
                <w:rFonts w:ascii="Arial" w:hAnsi="Arial" w:cs="Arial"/>
                <w:sz w:val="20"/>
                <w:szCs w:val="20"/>
              </w:rPr>
              <w:t>,0</w:t>
            </w:r>
          </w:p>
        </w:tc>
        <w:tc>
          <w:tcPr>
            <w:tcW w:w="290" w:type="pct"/>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rPr>
            </w:pPr>
            <w:r w:rsidRPr="005B2322">
              <w:rPr>
                <w:rFonts w:ascii="Arial" w:hAnsi="Arial" w:cs="Arial"/>
                <w:sz w:val="20"/>
                <w:szCs w:val="20"/>
                <w:lang w:val="en-US"/>
              </w:rPr>
              <w:t>3181</w:t>
            </w:r>
            <w:r w:rsidRPr="005B2322">
              <w:rPr>
                <w:rFonts w:ascii="Arial" w:hAnsi="Arial" w:cs="Arial"/>
                <w:sz w:val="20"/>
                <w:szCs w:val="20"/>
              </w:rPr>
              <w:t>,0</w:t>
            </w:r>
          </w:p>
          <w:p w:rsidR="002A0499" w:rsidRPr="005B2322" w:rsidRDefault="002A0499" w:rsidP="00D40679">
            <w:pPr>
              <w:spacing w:after="0"/>
              <w:jc w:val="right"/>
              <w:rPr>
                <w:rFonts w:ascii="Arial" w:hAnsi="Arial" w:cs="Arial"/>
                <w:sz w:val="20"/>
                <w:szCs w:val="20"/>
              </w:rPr>
            </w:pPr>
          </w:p>
        </w:tc>
        <w:tc>
          <w:tcPr>
            <w:tcW w:w="440" w:type="pct"/>
            <w:tcBorders>
              <w:top w:val="single" w:sz="8"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sz w:val="20"/>
                <w:szCs w:val="20"/>
                <w:lang w:eastAsia="ru-RU"/>
              </w:rPr>
            </w:pPr>
            <w:r w:rsidRPr="005B2322">
              <w:rPr>
                <w:rFonts w:ascii="Arial" w:hAnsi="Arial" w:cs="Arial"/>
                <w:sz w:val="20"/>
                <w:szCs w:val="20"/>
                <w:lang w:eastAsia="ru-RU"/>
              </w:rPr>
              <w:t>Администрация Клинского муниципального района</w:t>
            </w:r>
          </w:p>
        </w:tc>
        <w:tc>
          <w:tcPr>
            <w:tcW w:w="41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rPr>
              <w:t>Доля подключенных рабочих мест к информационным системам Правительства МО от общего кол-ва рабочих мест – 100%</w:t>
            </w:r>
          </w:p>
        </w:tc>
      </w:tr>
      <w:tr w:rsidR="002A0499" w:rsidRPr="00D40679">
        <w:trPr>
          <w:trHeight w:val="2482"/>
          <w:jc w:val="center"/>
        </w:trPr>
        <w:tc>
          <w:tcPr>
            <w:tcW w:w="24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1.1</w:t>
            </w:r>
          </w:p>
        </w:tc>
        <w:tc>
          <w:tcPr>
            <w:tcW w:w="470" w:type="pct"/>
            <w:tcBorders>
              <w:top w:val="single" w:sz="4" w:space="0" w:color="auto"/>
              <w:left w:val="single" w:sz="4" w:space="0" w:color="auto"/>
              <w:bottom w:val="single" w:sz="4" w:space="0" w:color="auto"/>
              <w:right w:val="single" w:sz="4" w:space="0" w:color="auto"/>
            </w:tcBorders>
            <w:vAlign w:val="center"/>
          </w:tcPr>
          <w:p w:rsidR="002A0499" w:rsidRPr="005B2322" w:rsidRDefault="002A0499" w:rsidP="00D40679">
            <w:pPr>
              <w:spacing w:after="0"/>
              <w:rPr>
                <w:rFonts w:ascii="Arial" w:hAnsi="Arial" w:cs="Arial"/>
                <w:sz w:val="20"/>
                <w:szCs w:val="20"/>
                <w:highlight w:val="cyan"/>
                <w:lang w:eastAsia="ru-RU"/>
              </w:rPr>
            </w:pPr>
            <w:r w:rsidRPr="005B2322">
              <w:rPr>
                <w:rFonts w:ascii="Arial" w:hAnsi="Arial" w:cs="Arial"/>
                <w:sz w:val="20"/>
                <w:szCs w:val="20"/>
                <w:lang w:eastAsia="ru-RU"/>
              </w:rPr>
              <w:t>Внедрение и поддержка межведомственной системы  электронного документооборота (МСЭД) Правительства МО</w:t>
            </w:r>
          </w:p>
        </w:tc>
        <w:tc>
          <w:tcPr>
            <w:tcW w:w="475"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Внедрение и поддержка межведомственной системы  электронного документооборота (МСЭД) Правительства МО. Подключение отраслевых (функциональных) органов и структурных подразделений Администрации Клинского муниципального района, подведомственных учреждений.</w:t>
            </w:r>
          </w:p>
        </w:tc>
        <w:tc>
          <w:tcPr>
            <w:tcW w:w="431"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 xml:space="preserve"> Средства бюджета Клинского муниципального района</w:t>
            </w:r>
          </w:p>
        </w:tc>
        <w:tc>
          <w:tcPr>
            <w:tcW w:w="334"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2014-2018гг.</w:t>
            </w:r>
          </w:p>
        </w:tc>
        <w:tc>
          <w:tcPr>
            <w:tcW w:w="428"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w:t>
            </w:r>
          </w:p>
        </w:tc>
        <w:tc>
          <w:tcPr>
            <w:tcW w:w="334" w:type="pct"/>
            <w:tcBorders>
              <w:top w:val="single" w:sz="4" w:space="0" w:color="auto"/>
              <w:left w:val="nil"/>
              <w:bottom w:val="single" w:sz="4" w:space="0" w:color="auto"/>
              <w:right w:val="single" w:sz="8"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val="en-US" w:eastAsia="ru-RU"/>
              </w:rPr>
              <w:t>1266</w:t>
            </w:r>
            <w:r w:rsidRPr="005B2322">
              <w:rPr>
                <w:rFonts w:ascii="Arial" w:hAnsi="Arial" w:cs="Arial"/>
                <w:sz w:val="20"/>
                <w:szCs w:val="20"/>
                <w:lang w:eastAsia="ru-RU"/>
              </w:rPr>
              <w:t>,0</w:t>
            </w:r>
          </w:p>
          <w:p w:rsidR="002A0499" w:rsidRPr="005B2322" w:rsidRDefault="002A0499" w:rsidP="00D40679">
            <w:pPr>
              <w:spacing w:after="0"/>
              <w:jc w:val="right"/>
              <w:rPr>
                <w:rFonts w:ascii="Arial" w:hAnsi="Arial" w:cs="Arial"/>
                <w:sz w:val="20"/>
                <w:szCs w:val="20"/>
                <w:lang w:eastAsia="ru-RU"/>
              </w:rPr>
            </w:pPr>
          </w:p>
        </w:tc>
        <w:tc>
          <w:tcPr>
            <w:tcW w:w="285" w:type="pct"/>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0</w:t>
            </w:r>
          </w:p>
        </w:tc>
        <w:tc>
          <w:tcPr>
            <w:tcW w:w="285" w:type="pct"/>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29</w:t>
            </w:r>
            <w:r w:rsidRPr="005B2322">
              <w:rPr>
                <w:rFonts w:ascii="Arial" w:hAnsi="Arial" w:cs="Arial"/>
                <w:sz w:val="20"/>
                <w:szCs w:val="20"/>
                <w:lang w:val="en-US" w:eastAsia="ru-RU"/>
              </w:rPr>
              <w:t>6</w:t>
            </w:r>
            <w:r w:rsidRPr="005B2322">
              <w:rPr>
                <w:rFonts w:ascii="Arial" w:hAnsi="Arial" w:cs="Arial"/>
                <w:sz w:val="20"/>
                <w:szCs w:val="20"/>
                <w:lang w:eastAsia="ru-RU"/>
              </w:rPr>
              <w:t>,0</w:t>
            </w:r>
          </w:p>
        </w:tc>
        <w:tc>
          <w:tcPr>
            <w:tcW w:w="286" w:type="pct"/>
            <w:gridSpan w:val="2"/>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val="en-US" w:eastAsia="ru-RU"/>
              </w:rPr>
              <w:t>310</w:t>
            </w:r>
            <w:r w:rsidRPr="005B2322">
              <w:rPr>
                <w:rFonts w:ascii="Arial" w:hAnsi="Arial" w:cs="Arial"/>
                <w:sz w:val="20"/>
                <w:szCs w:val="20"/>
                <w:lang w:eastAsia="ru-RU"/>
              </w:rPr>
              <w:t>,0</w:t>
            </w:r>
          </w:p>
        </w:tc>
        <w:tc>
          <w:tcPr>
            <w:tcW w:w="286" w:type="pct"/>
            <w:gridSpan w:val="2"/>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val="en-US" w:eastAsia="ru-RU"/>
              </w:rPr>
              <w:t>323</w:t>
            </w:r>
            <w:r w:rsidRPr="005B2322">
              <w:rPr>
                <w:rFonts w:ascii="Arial" w:hAnsi="Arial" w:cs="Arial"/>
                <w:sz w:val="20"/>
                <w:szCs w:val="20"/>
                <w:lang w:eastAsia="ru-RU"/>
              </w:rPr>
              <w:t>,0</w:t>
            </w:r>
          </w:p>
        </w:tc>
        <w:tc>
          <w:tcPr>
            <w:tcW w:w="290" w:type="pct"/>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val="en-US" w:eastAsia="ru-RU"/>
              </w:rPr>
              <w:t>337</w:t>
            </w:r>
            <w:r w:rsidRPr="005B2322">
              <w:rPr>
                <w:rFonts w:ascii="Arial" w:hAnsi="Arial" w:cs="Arial"/>
                <w:sz w:val="20"/>
                <w:szCs w:val="20"/>
                <w:lang w:eastAsia="ru-RU"/>
              </w:rPr>
              <w:t>,0</w:t>
            </w:r>
          </w:p>
          <w:p w:rsidR="002A0499" w:rsidRPr="005B2322" w:rsidRDefault="002A0499" w:rsidP="00D40679">
            <w:pPr>
              <w:spacing w:after="0"/>
              <w:jc w:val="right"/>
              <w:rPr>
                <w:rFonts w:ascii="Arial" w:hAnsi="Arial" w:cs="Arial"/>
                <w:sz w:val="20"/>
                <w:szCs w:val="20"/>
                <w:lang w:eastAsia="ru-RU"/>
              </w:rPr>
            </w:pPr>
          </w:p>
        </w:tc>
        <w:tc>
          <w:tcPr>
            <w:tcW w:w="440"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sz w:val="20"/>
                <w:szCs w:val="20"/>
                <w:lang w:eastAsia="ru-RU"/>
              </w:rPr>
            </w:pPr>
            <w:r w:rsidRPr="005B2322">
              <w:rPr>
                <w:rFonts w:ascii="Arial" w:hAnsi="Arial" w:cs="Arial"/>
                <w:sz w:val="20"/>
                <w:szCs w:val="20"/>
                <w:lang w:eastAsia="ru-RU"/>
              </w:rPr>
              <w:t>Администрация Клинского муниципального района</w:t>
            </w:r>
          </w:p>
        </w:tc>
        <w:tc>
          <w:tcPr>
            <w:tcW w:w="41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Доля отраслевых (функциональных) органов и структурных подразделений Администрации Клинского муниципального района, подведомственных учреждений, подключенных к МСЭД – 100%</w:t>
            </w:r>
          </w:p>
        </w:tc>
      </w:tr>
      <w:tr w:rsidR="002A0499" w:rsidRPr="00D40679">
        <w:trPr>
          <w:trHeight w:val="2482"/>
          <w:jc w:val="center"/>
        </w:trPr>
        <w:tc>
          <w:tcPr>
            <w:tcW w:w="24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1.2</w:t>
            </w:r>
          </w:p>
        </w:tc>
        <w:tc>
          <w:tcPr>
            <w:tcW w:w="470" w:type="pct"/>
            <w:tcBorders>
              <w:top w:val="single" w:sz="4" w:space="0" w:color="auto"/>
              <w:left w:val="single" w:sz="4" w:space="0" w:color="auto"/>
              <w:bottom w:val="single" w:sz="4" w:space="0" w:color="auto"/>
              <w:right w:val="single" w:sz="4" w:space="0" w:color="auto"/>
            </w:tcBorders>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Развитие информационных систем и ресурсов «электронного правительства», в том числе обеспечивающих предоставление муниципальных  услуг в электронном виде</w:t>
            </w:r>
          </w:p>
        </w:tc>
        <w:tc>
          <w:tcPr>
            <w:tcW w:w="475"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 xml:space="preserve">Заключение контрактов на разработку и сопровождение информационных систем, обеспечивающих предоставление муниципальных  услуг в электронном виде. </w:t>
            </w:r>
          </w:p>
        </w:tc>
        <w:tc>
          <w:tcPr>
            <w:tcW w:w="431"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rPr>
                <w:rFonts w:ascii="Arial" w:hAnsi="Arial" w:cs="Arial"/>
                <w:sz w:val="20"/>
                <w:szCs w:val="20"/>
                <w:lang w:eastAsia="ru-RU"/>
              </w:rPr>
            </w:pPr>
          </w:p>
        </w:tc>
        <w:tc>
          <w:tcPr>
            <w:tcW w:w="334"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p>
        </w:tc>
        <w:tc>
          <w:tcPr>
            <w:tcW w:w="428" w:type="pct"/>
            <w:tcBorders>
              <w:top w:val="single" w:sz="4" w:space="0" w:color="auto"/>
              <w:left w:val="single" w:sz="4" w:space="0" w:color="auto"/>
              <w:bottom w:val="single" w:sz="4" w:space="0" w:color="auto"/>
              <w:right w:val="single" w:sz="4" w:space="0" w:color="auto"/>
            </w:tcBorders>
            <w:vAlign w:val="center"/>
          </w:tcPr>
          <w:p w:rsidR="002A0499" w:rsidRPr="005B2322" w:rsidRDefault="002A0499" w:rsidP="00D40679">
            <w:pPr>
              <w:spacing w:after="0"/>
              <w:jc w:val="center"/>
              <w:rPr>
                <w:rFonts w:ascii="Arial" w:hAnsi="Arial" w:cs="Arial"/>
                <w:sz w:val="20"/>
                <w:szCs w:val="20"/>
                <w:lang w:eastAsia="ru-RU"/>
              </w:rPr>
            </w:pPr>
          </w:p>
        </w:tc>
        <w:tc>
          <w:tcPr>
            <w:tcW w:w="334" w:type="pct"/>
            <w:tcBorders>
              <w:top w:val="single" w:sz="4" w:space="0" w:color="auto"/>
              <w:left w:val="nil"/>
              <w:bottom w:val="single" w:sz="4" w:space="0" w:color="auto"/>
              <w:right w:val="single" w:sz="8" w:space="0" w:color="auto"/>
            </w:tcBorders>
            <w:vAlign w:val="center"/>
          </w:tcPr>
          <w:p w:rsidR="002A0499" w:rsidRPr="005B2322" w:rsidRDefault="002A0499" w:rsidP="00D40679">
            <w:pPr>
              <w:spacing w:after="0"/>
              <w:rPr>
                <w:rFonts w:ascii="Arial" w:hAnsi="Arial" w:cs="Arial"/>
                <w:sz w:val="20"/>
                <w:szCs w:val="20"/>
                <w:lang w:eastAsia="ru-RU"/>
              </w:rPr>
            </w:pPr>
          </w:p>
        </w:tc>
        <w:tc>
          <w:tcPr>
            <w:tcW w:w="285" w:type="pct"/>
            <w:tcBorders>
              <w:top w:val="single" w:sz="4" w:space="0" w:color="auto"/>
              <w:left w:val="nil"/>
              <w:bottom w:val="single" w:sz="4" w:space="0" w:color="auto"/>
              <w:right w:val="single" w:sz="4" w:space="0" w:color="auto"/>
            </w:tcBorders>
            <w:vAlign w:val="center"/>
          </w:tcPr>
          <w:p w:rsidR="002A0499" w:rsidRPr="005B2322" w:rsidRDefault="002A0499" w:rsidP="00D40679">
            <w:pPr>
              <w:spacing w:after="0"/>
              <w:jc w:val="center"/>
              <w:rPr>
                <w:rFonts w:ascii="Arial" w:hAnsi="Arial" w:cs="Arial"/>
                <w:sz w:val="20"/>
                <w:szCs w:val="20"/>
                <w:lang w:eastAsia="ru-RU"/>
              </w:rPr>
            </w:pPr>
          </w:p>
        </w:tc>
        <w:tc>
          <w:tcPr>
            <w:tcW w:w="285" w:type="pct"/>
            <w:tcBorders>
              <w:top w:val="single" w:sz="4" w:space="0" w:color="auto"/>
              <w:left w:val="nil"/>
              <w:bottom w:val="single" w:sz="4" w:space="0" w:color="auto"/>
              <w:right w:val="single" w:sz="4" w:space="0" w:color="auto"/>
            </w:tcBorders>
            <w:vAlign w:val="center"/>
          </w:tcPr>
          <w:p w:rsidR="002A0499" w:rsidRPr="005B2322" w:rsidRDefault="002A0499" w:rsidP="00D40679">
            <w:pPr>
              <w:spacing w:after="0"/>
              <w:jc w:val="center"/>
              <w:rPr>
                <w:rFonts w:ascii="Arial" w:hAnsi="Arial" w:cs="Arial"/>
                <w:sz w:val="20"/>
                <w:szCs w:val="20"/>
                <w:lang w:eastAsia="ru-RU"/>
              </w:rPr>
            </w:pPr>
          </w:p>
        </w:tc>
        <w:tc>
          <w:tcPr>
            <w:tcW w:w="286" w:type="pct"/>
            <w:gridSpan w:val="2"/>
            <w:tcBorders>
              <w:top w:val="single" w:sz="4" w:space="0" w:color="auto"/>
              <w:left w:val="nil"/>
              <w:bottom w:val="single" w:sz="4" w:space="0" w:color="auto"/>
              <w:right w:val="single" w:sz="4" w:space="0" w:color="auto"/>
            </w:tcBorders>
            <w:vAlign w:val="center"/>
          </w:tcPr>
          <w:p w:rsidR="002A0499" w:rsidRPr="005B2322" w:rsidRDefault="002A0499" w:rsidP="00D40679">
            <w:pPr>
              <w:spacing w:after="0"/>
              <w:jc w:val="center"/>
              <w:rPr>
                <w:rFonts w:ascii="Arial" w:hAnsi="Arial" w:cs="Arial"/>
                <w:sz w:val="20"/>
                <w:szCs w:val="20"/>
                <w:lang w:eastAsia="ru-RU"/>
              </w:rPr>
            </w:pPr>
          </w:p>
        </w:tc>
        <w:tc>
          <w:tcPr>
            <w:tcW w:w="286" w:type="pct"/>
            <w:gridSpan w:val="2"/>
            <w:tcBorders>
              <w:top w:val="single" w:sz="4" w:space="0" w:color="auto"/>
              <w:left w:val="nil"/>
              <w:bottom w:val="single" w:sz="4" w:space="0" w:color="auto"/>
              <w:right w:val="single" w:sz="4" w:space="0" w:color="auto"/>
            </w:tcBorders>
            <w:vAlign w:val="center"/>
          </w:tcPr>
          <w:p w:rsidR="002A0499" w:rsidRPr="005B2322" w:rsidRDefault="002A0499" w:rsidP="00D40679">
            <w:pPr>
              <w:spacing w:after="0"/>
              <w:jc w:val="center"/>
              <w:rPr>
                <w:rFonts w:ascii="Arial" w:hAnsi="Arial" w:cs="Arial"/>
                <w:sz w:val="20"/>
                <w:szCs w:val="20"/>
                <w:lang w:eastAsia="ru-RU"/>
              </w:rPr>
            </w:pPr>
          </w:p>
        </w:tc>
        <w:tc>
          <w:tcPr>
            <w:tcW w:w="290" w:type="pct"/>
            <w:tcBorders>
              <w:top w:val="single" w:sz="4" w:space="0" w:color="auto"/>
              <w:left w:val="nil"/>
              <w:bottom w:val="single" w:sz="4" w:space="0" w:color="auto"/>
              <w:right w:val="single" w:sz="4" w:space="0" w:color="auto"/>
            </w:tcBorders>
            <w:vAlign w:val="center"/>
          </w:tcPr>
          <w:p w:rsidR="002A0499" w:rsidRPr="005B2322" w:rsidRDefault="002A0499" w:rsidP="00D40679">
            <w:pPr>
              <w:spacing w:after="0"/>
              <w:jc w:val="center"/>
              <w:rPr>
                <w:rFonts w:ascii="Arial" w:hAnsi="Arial" w:cs="Arial"/>
                <w:sz w:val="20"/>
                <w:szCs w:val="20"/>
                <w:lang w:eastAsia="ru-RU"/>
              </w:rPr>
            </w:pPr>
          </w:p>
        </w:tc>
        <w:tc>
          <w:tcPr>
            <w:tcW w:w="440"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sz w:val="20"/>
                <w:szCs w:val="20"/>
                <w:lang w:eastAsia="ru-RU"/>
              </w:rPr>
            </w:pPr>
            <w:r w:rsidRPr="005B2322">
              <w:rPr>
                <w:rFonts w:ascii="Arial" w:hAnsi="Arial" w:cs="Arial"/>
                <w:sz w:val="20"/>
                <w:szCs w:val="20"/>
                <w:lang w:eastAsia="ru-RU"/>
              </w:rPr>
              <w:t>Администрация Клинского муниципального района</w:t>
            </w:r>
          </w:p>
        </w:tc>
        <w:tc>
          <w:tcPr>
            <w:tcW w:w="41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p>
        </w:tc>
      </w:tr>
      <w:tr w:rsidR="002A0499" w:rsidRPr="00D40679">
        <w:trPr>
          <w:trHeight w:val="2482"/>
          <w:jc w:val="center"/>
        </w:trPr>
        <w:tc>
          <w:tcPr>
            <w:tcW w:w="24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1.2.1.</w:t>
            </w:r>
          </w:p>
        </w:tc>
        <w:tc>
          <w:tcPr>
            <w:tcW w:w="470" w:type="pct"/>
            <w:tcBorders>
              <w:top w:val="single" w:sz="4" w:space="0" w:color="auto"/>
              <w:left w:val="single" w:sz="4" w:space="0" w:color="auto"/>
              <w:bottom w:val="single" w:sz="4" w:space="0" w:color="auto"/>
              <w:right w:val="single" w:sz="4" w:space="0" w:color="auto"/>
            </w:tcBorders>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Модернизация и сопровождение муниципального сегмента портала государственных и муниципальных услуг Московской области.</w:t>
            </w:r>
          </w:p>
        </w:tc>
        <w:tc>
          <w:tcPr>
            <w:tcW w:w="475"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Заключение договоров на выполнение работ. Актуализация сведений о муниципальных услугах. Сопровождение АИС ГУ.</w:t>
            </w:r>
          </w:p>
        </w:tc>
        <w:tc>
          <w:tcPr>
            <w:tcW w:w="431"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Средства бюджета Клинского муниципального района</w:t>
            </w:r>
          </w:p>
        </w:tc>
        <w:tc>
          <w:tcPr>
            <w:tcW w:w="334"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2014-2018гг.</w:t>
            </w:r>
          </w:p>
        </w:tc>
        <w:tc>
          <w:tcPr>
            <w:tcW w:w="428" w:type="pct"/>
            <w:tcBorders>
              <w:top w:val="single" w:sz="4" w:space="0" w:color="auto"/>
              <w:left w:val="single" w:sz="4" w:space="0" w:color="auto"/>
              <w:bottom w:val="single" w:sz="4" w:space="0" w:color="auto"/>
              <w:right w:val="single" w:sz="4" w:space="0" w:color="auto"/>
            </w:tcBorders>
            <w:vAlign w:val="center"/>
          </w:tcPr>
          <w:p w:rsidR="002A0499" w:rsidRPr="005B2322" w:rsidRDefault="002A0499" w:rsidP="00D40679">
            <w:pPr>
              <w:spacing w:after="0"/>
              <w:jc w:val="center"/>
              <w:rPr>
                <w:rFonts w:ascii="Arial" w:hAnsi="Arial" w:cs="Arial"/>
                <w:sz w:val="20"/>
                <w:szCs w:val="20"/>
                <w:lang w:eastAsia="ru-RU"/>
              </w:rPr>
            </w:pPr>
            <w:r w:rsidRPr="005B2322">
              <w:rPr>
                <w:rFonts w:ascii="Arial" w:hAnsi="Arial" w:cs="Arial"/>
                <w:sz w:val="20"/>
                <w:szCs w:val="20"/>
                <w:lang w:eastAsia="ru-RU"/>
              </w:rPr>
              <w:t>-</w:t>
            </w:r>
          </w:p>
        </w:tc>
        <w:tc>
          <w:tcPr>
            <w:tcW w:w="334" w:type="pct"/>
            <w:tcBorders>
              <w:top w:val="single" w:sz="4" w:space="0" w:color="auto"/>
              <w:left w:val="nil"/>
              <w:bottom w:val="single" w:sz="4" w:space="0" w:color="auto"/>
              <w:right w:val="single" w:sz="8" w:space="0" w:color="auto"/>
            </w:tcBorders>
            <w:vAlign w:val="center"/>
          </w:tcPr>
          <w:p w:rsidR="002A0499" w:rsidRPr="005B2322" w:rsidRDefault="002A0499" w:rsidP="00D40679">
            <w:pPr>
              <w:spacing w:after="0"/>
              <w:rPr>
                <w:rFonts w:ascii="Arial" w:hAnsi="Arial" w:cs="Arial"/>
                <w:sz w:val="20"/>
                <w:szCs w:val="20"/>
                <w:lang w:val="en-US" w:eastAsia="ru-RU"/>
              </w:rPr>
            </w:pPr>
            <w:r w:rsidRPr="005B2322">
              <w:rPr>
                <w:rFonts w:ascii="Arial" w:hAnsi="Arial" w:cs="Arial"/>
                <w:sz w:val="20"/>
                <w:szCs w:val="20"/>
                <w:lang w:val="en-US" w:eastAsia="ru-RU"/>
              </w:rPr>
              <w:t>496,0</w:t>
            </w:r>
          </w:p>
          <w:p w:rsidR="002A0499" w:rsidRPr="005B2322" w:rsidRDefault="002A0499" w:rsidP="00D40679">
            <w:pPr>
              <w:spacing w:after="0"/>
              <w:rPr>
                <w:rFonts w:ascii="Arial" w:hAnsi="Arial" w:cs="Arial"/>
                <w:sz w:val="20"/>
                <w:szCs w:val="20"/>
                <w:lang w:eastAsia="ru-RU"/>
              </w:rPr>
            </w:pPr>
          </w:p>
        </w:tc>
        <w:tc>
          <w:tcPr>
            <w:tcW w:w="285" w:type="pct"/>
            <w:tcBorders>
              <w:top w:val="single" w:sz="4" w:space="0" w:color="auto"/>
              <w:left w:val="nil"/>
              <w:bottom w:val="single" w:sz="4" w:space="0" w:color="auto"/>
              <w:right w:val="single" w:sz="4" w:space="0" w:color="auto"/>
            </w:tcBorders>
            <w:vAlign w:val="center"/>
          </w:tcPr>
          <w:p w:rsidR="002A0499" w:rsidRPr="005B2322" w:rsidRDefault="002A0499" w:rsidP="00D40679">
            <w:pPr>
              <w:spacing w:after="0"/>
              <w:jc w:val="center"/>
              <w:rPr>
                <w:rFonts w:ascii="Arial" w:hAnsi="Arial" w:cs="Arial"/>
                <w:sz w:val="20"/>
                <w:szCs w:val="20"/>
                <w:lang w:eastAsia="ru-RU"/>
              </w:rPr>
            </w:pPr>
            <w:r w:rsidRPr="005B2322">
              <w:rPr>
                <w:rFonts w:ascii="Arial" w:hAnsi="Arial" w:cs="Arial"/>
                <w:sz w:val="20"/>
                <w:szCs w:val="20"/>
                <w:lang w:eastAsia="ru-RU"/>
              </w:rPr>
              <w:t>-</w:t>
            </w:r>
          </w:p>
        </w:tc>
        <w:tc>
          <w:tcPr>
            <w:tcW w:w="285" w:type="pct"/>
            <w:tcBorders>
              <w:top w:val="single" w:sz="4" w:space="0" w:color="auto"/>
              <w:left w:val="nil"/>
              <w:bottom w:val="single" w:sz="4" w:space="0" w:color="auto"/>
              <w:right w:val="single" w:sz="4" w:space="0" w:color="auto"/>
            </w:tcBorders>
            <w:vAlign w:val="center"/>
          </w:tcPr>
          <w:p w:rsidR="002A0499" w:rsidRPr="005B2322" w:rsidRDefault="002A0499" w:rsidP="00D40679">
            <w:pPr>
              <w:spacing w:after="0"/>
              <w:jc w:val="center"/>
              <w:rPr>
                <w:rFonts w:ascii="Arial" w:hAnsi="Arial" w:cs="Arial"/>
                <w:sz w:val="20"/>
                <w:szCs w:val="20"/>
                <w:lang w:eastAsia="ru-RU"/>
              </w:rPr>
            </w:pPr>
            <w:r w:rsidRPr="005B2322">
              <w:rPr>
                <w:rFonts w:ascii="Arial" w:hAnsi="Arial" w:cs="Arial"/>
                <w:sz w:val="20"/>
                <w:szCs w:val="20"/>
                <w:lang w:val="en-US" w:eastAsia="ru-RU"/>
              </w:rPr>
              <w:t>116</w:t>
            </w:r>
            <w:r w:rsidRPr="005B2322">
              <w:rPr>
                <w:rFonts w:ascii="Arial" w:hAnsi="Arial" w:cs="Arial"/>
                <w:sz w:val="20"/>
                <w:szCs w:val="20"/>
                <w:lang w:eastAsia="ru-RU"/>
              </w:rPr>
              <w:t>,0</w:t>
            </w:r>
          </w:p>
        </w:tc>
        <w:tc>
          <w:tcPr>
            <w:tcW w:w="286" w:type="pct"/>
            <w:gridSpan w:val="2"/>
            <w:tcBorders>
              <w:top w:val="single" w:sz="4" w:space="0" w:color="auto"/>
              <w:left w:val="nil"/>
              <w:bottom w:val="single" w:sz="4" w:space="0" w:color="auto"/>
              <w:right w:val="single" w:sz="4" w:space="0" w:color="auto"/>
            </w:tcBorders>
            <w:vAlign w:val="center"/>
          </w:tcPr>
          <w:p w:rsidR="002A0499" w:rsidRPr="005B2322" w:rsidRDefault="002A0499" w:rsidP="00D40679">
            <w:pPr>
              <w:spacing w:after="0"/>
              <w:jc w:val="center"/>
              <w:rPr>
                <w:rFonts w:ascii="Arial" w:hAnsi="Arial" w:cs="Arial"/>
                <w:sz w:val="20"/>
                <w:szCs w:val="20"/>
                <w:lang w:val="en-US" w:eastAsia="ru-RU"/>
              </w:rPr>
            </w:pPr>
            <w:r w:rsidRPr="005B2322">
              <w:rPr>
                <w:rFonts w:ascii="Arial" w:hAnsi="Arial" w:cs="Arial"/>
                <w:sz w:val="20"/>
                <w:szCs w:val="20"/>
                <w:lang w:val="en-US" w:eastAsia="ru-RU"/>
              </w:rPr>
              <w:t>121</w:t>
            </w:r>
            <w:r w:rsidRPr="005B2322">
              <w:rPr>
                <w:rFonts w:ascii="Arial" w:hAnsi="Arial" w:cs="Arial"/>
                <w:sz w:val="20"/>
                <w:szCs w:val="20"/>
                <w:lang w:eastAsia="ru-RU"/>
              </w:rPr>
              <w:t>,0</w:t>
            </w:r>
          </w:p>
        </w:tc>
        <w:tc>
          <w:tcPr>
            <w:tcW w:w="286" w:type="pct"/>
            <w:gridSpan w:val="2"/>
            <w:tcBorders>
              <w:top w:val="single" w:sz="4" w:space="0" w:color="auto"/>
              <w:left w:val="nil"/>
              <w:bottom w:val="single" w:sz="4" w:space="0" w:color="auto"/>
              <w:right w:val="single" w:sz="4" w:space="0" w:color="auto"/>
            </w:tcBorders>
            <w:vAlign w:val="center"/>
          </w:tcPr>
          <w:p w:rsidR="002A0499" w:rsidRPr="005B2322" w:rsidRDefault="002A0499" w:rsidP="00D40679">
            <w:pPr>
              <w:spacing w:after="0"/>
              <w:jc w:val="center"/>
              <w:rPr>
                <w:rFonts w:ascii="Arial" w:hAnsi="Arial" w:cs="Arial"/>
                <w:sz w:val="20"/>
                <w:szCs w:val="20"/>
                <w:lang w:val="en-US" w:eastAsia="ru-RU"/>
              </w:rPr>
            </w:pPr>
            <w:r w:rsidRPr="005B2322">
              <w:rPr>
                <w:rFonts w:ascii="Arial" w:hAnsi="Arial" w:cs="Arial"/>
                <w:sz w:val="20"/>
                <w:szCs w:val="20"/>
                <w:lang w:val="en-US" w:eastAsia="ru-RU"/>
              </w:rPr>
              <w:t>127,</w:t>
            </w:r>
            <w:r w:rsidRPr="005B2322">
              <w:rPr>
                <w:rFonts w:ascii="Arial" w:hAnsi="Arial" w:cs="Arial"/>
                <w:sz w:val="20"/>
                <w:szCs w:val="20"/>
                <w:lang w:eastAsia="ru-RU"/>
              </w:rPr>
              <w:t>0</w:t>
            </w:r>
          </w:p>
        </w:tc>
        <w:tc>
          <w:tcPr>
            <w:tcW w:w="290" w:type="pct"/>
            <w:tcBorders>
              <w:top w:val="single" w:sz="4" w:space="0" w:color="auto"/>
              <w:left w:val="nil"/>
              <w:bottom w:val="single" w:sz="4" w:space="0" w:color="auto"/>
              <w:right w:val="single" w:sz="4" w:space="0" w:color="auto"/>
            </w:tcBorders>
            <w:vAlign w:val="center"/>
          </w:tcPr>
          <w:p w:rsidR="002A0499" w:rsidRPr="005B2322" w:rsidRDefault="002A0499" w:rsidP="00D40679">
            <w:pPr>
              <w:spacing w:after="0"/>
              <w:jc w:val="center"/>
              <w:rPr>
                <w:rFonts w:ascii="Arial" w:hAnsi="Arial" w:cs="Arial"/>
                <w:sz w:val="20"/>
                <w:szCs w:val="20"/>
                <w:lang w:eastAsia="ru-RU"/>
              </w:rPr>
            </w:pPr>
            <w:r w:rsidRPr="005B2322">
              <w:rPr>
                <w:rFonts w:ascii="Arial" w:hAnsi="Arial" w:cs="Arial"/>
                <w:sz w:val="20"/>
                <w:szCs w:val="20"/>
                <w:lang w:val="en-US" w:eastAsia="ru-RU"/>
              </w:rPr>
              <w:t>132</w:t>
            </w:r>
            <w:r w:rsidRPr="005B2322">
              <w:rPr>
                <w:rFonts w:ascii="Arial" w:hAnsi="Arial" w:cs="Arial"/>
                <w:sz w:val="20"/>
                <w:szCs w:val="20"/>
                <w:lang w:eastAsia="ru-RU"/>
              </w:rPr>
              <w:t>,0</w:t>
            </w:r>
          </w:p>
          <w:p w:rsidR="002A0499" w:rsidRPr="005B2322" w:rsidRDefault="002A0499" w:rsidP="00D40679">
            <w:pPr>
              <w:spacing w:after="0"/>
              <w:jc w:val="center"/>
              <w:rPr>
                <w:rFonts w:ascii="Arial" w:hAnsi="Arial" w:cs="Arial"/>
                <w:sz w:val="20"/>
                <w:szCs w:val="20"/>
                <w:lang w:eastAsia="ru-RU"/>
              </w:rPr>
            </w:pPr>
          </w:p>
        </w:tc>
        <w:tc>
          <w:tcPr>
            <w:tcW w:w="440"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sz w:val="20"/>
                <w:szCs w:val="20"/>
                <w:lang w:eastAsia="ru-RU"/>
              </w:rPr>
            </w:pPr>
            <w:r w:rsidRPr="005B2322">
              <w:rPr>
                <w:rFonts w:ascii="Arial" w:hAnsi="Arial" w:cs="Arial"/>
                <w:sz w:val="20"/>
                <w:szCs w:val="20"/>
                <w:lang w:eastAsia="ru-RU"/>
              </w:rPr>
              <w:t>Администрация Клинского муниципального района</w:t>
            </w:r>
          </w:p>
        </w:tc>
        <w:tc>
          <w:tcPr>
            <w:tcW w:w="41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rPr>
              <w:t>Доля подключенных рабочих мест к системам «Электронное Правительство» МО от общего кол-ва рабочих мест – 100%</w:t>
            </w:r>
          </w:p>
        </w:tc>
      </w:tr>
      <w:tr w:rsidR="002A0499" w:rsidRPr="00D40679">
        <w:trPr>
          <w:trHeight w:val="2482"/>
          <w:jc w:val="center"/>
        </w:trPr>
        <w:tc>
          <w:tcPr>
            <w:tcW w:w="24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1.2.2.</w:t>
            </w:r>
          </w:p>
        </w:tc>
        <w:tc>
          <w:tcPr>
            <w:tcW w:w="470" w:type="pct"/>
            <w:tcBorders>
              <w:top w:val="single" w:sz="4" w:space="0" w:color="auto"/>
              <w:left w:val="single" w:sz="4" w:space="0" w:color="auto"/>
              <w:bottom w:val="single" w:sz="4" w:space="0" w:color="auto"/>
              <w:right w:val="single" w:sz="4" w:space="0" w:color="auto"/>
            </w:tcBorders>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Увеличение числа рабочих мест подключенных к системам «Электронное Правительство» Московской области</w:t>
            </w:r>
          </w:p>
        </w:tc>
        <w:tc>
          <w:tcPr>
            <w:tcW w:w="475"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p>
        </w:tc>
        <w:tc>
          <w:tcPr>
            <w:tcW w:w="431"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Средства бюджета Клинского муниципального района</w:t>
            </w:r>
          </w:p>
        </w:tc>
        <w:tc>
          <w:tcPr>
            <w:tcW w:w="334"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2014-2018гг.</w:t>
            </w:r>
          </w:p>
        </w:tc>
        <w:tc>
          <w:tcPr>
            <w:tcW w:w="428"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w:t>
            </w:r>
          </w:p>
        </w:tc>
        <w:tc>
          <w:tcPr>
            <w:tcW w:w="334" w:type="pct"/>
            <w:tcBorders>
              <w:top w:val="single" w:sz="4" w:space="0" w:color="auto"/>
              <w:left w:val="nil"/>
              <w:bottom w:val="single" w:sz="4" w:space="0" w:color="auto"/>
              <w:right w:val="single" w:sz="8"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w:t>
            </w:r>
          </w:p>
          <w:p w:rsidR="002A0499" w:rsidRPr="005B2322" w:rsidRDefault="002A0499" w:rsidP="00D40679">
            <w:pPr>
              <w:spacing w:after="0"/>
              <w:jc w:val="right"/>
              <w:rPr>
                <w:rFonts w:ascii="Arial" w:hAnsi="Arial" w:cs="Arial"/>
                <w:sz w:val="20"/>
                <w:szCs w:val="20"/>
                <w:lang w:eastAsia="ru-RU"/>
              </w:rPr>
            </w:pPr>
          </w:p>
        </w:tc>
        <w:tc>
          <w:tcPr>
            <w:tcW w:w="1433" w:type="pct"/>
            <w:gridSpan w:val="7"/>
            <w:tcBorders>
              <w:top w:val="single" w:sz="4" w:space="0" w:color="auto"/>
              <w:left w:val="nil"/>
              <w:bottom w:val="single" w:sz="4" w:space="0" w:color="auto"/>
              <w:right w:val="single" w:sz="4" w:space="0" w:color="auto"/>
            </w:tcBorders>
            <w:vAlign w:val="center"/>
          </w:tcPr>
          <w:p w:rsidR="002A0499" w:rsidRPr="005B2322" w:rsidRDefault="002A0499" w:rsidP="00D40679">
            <w:pPr>
              <w:spacing w:after="0"/>
              <w:jc w:val="center"/>
              <w:rPr>
                <w:rFonts w:ascii="Arial" w:hAnsi="Arial" w:cs="Arial"/>
                <w:sz w:val="20"/>
                <w:szCs w:val="20"/>
                <w:lang w:eastAsia="ru-RU"/>
              </w:rPr>
            </w:pPr>
            <w:r w:rsidRPr="005B2322">
              <w:rPr>
                <w:rFonts w:ascii="Arial" w:hAnsi="Arial" w:cs="Arial"/>
                <w:sz w:val="20"/>
                <w:szCs w:val="20"/>
                <w:lang w:eastAsia="ru-RU"/>
              </w:rPr>
              <w:t>Не требует финансирования</w:t>
            </w:r>
          </w:p>
        </w:tc>
        <w:tc>
          <w:tcPr>
            <w:tcW w:w="440"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sz w:val="20"/>
                <w:szCs w:val="20"/>
                <w:lang w:eastAsia="ru-RU"/>
              </w:rPr>
            </w:pPr>
            <w:r w:rsidRPr="005B2322">
              <w:rPr>
                <w:rFonts w:ascii="Arial" w:hAnsi="Arial" w:cs="Arial"/>
                <w:sz w:val="20"/>
                <w:szCs w:val="20"/>
                <w:lang w:eastAsia="ru-RU"/>
              </w:rPr>
              <w:t>Администрация Клинского муниципального района</w:t>
            </w:r>
          </w:p>
        </w:tc>
        <w:tc>
          <w:tcPr>
            <w:tcW w:w="41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rPr>
              <w:t>Доля подключенных рабочих мест к системам «Электронное Правительство» МО от общего кол-ва рабочих мест – 100%</w:t>
            </w:r>
          </w:p>
        </w:tc>
      </w:tr>
      <w:tr w:rsidR="002A0499" w:rsidRPr="00D40679">
        <w:trPr>
          <w:trHeight w:val="2482"/>
          <w:jc w:val="center"/>
        </w:trPr>
        <w:tc>
          <w:tcPr>
            <w:tcW w:w="24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1.2.3.</w:t>
            </w:r>
          </w:p>
        </w:tc>
        <w:tc>
          <w:tcPr>
            <w:tcW w:w="470" w:type="pct"/>
            <w:tcBorders>
              <w:top w:val="single" w:sz="4" w:space="0" w:color="auto"/>
              <w:left w:val="single" w:sz="4" w:space="0" w:color="auto"/>
              <w:bottom w:val="single" w:sz="4" w:space="0" w:color="auto"/>
              <w:right w:val="single" w:sz="4" w:space="0" w:color="auto"/>
            </w:tcBorders>
            <w:vAlign w:val="center"/>
          </w:tcPr>
          <w:p w:rsidR="002A0499" w:rsidRPr="005B2322" w:rsidRDefault="002A0499" w:rsidP="00D40679">
            <w:pPr>
              <w:spacing w:after="0"/>
              <w:rPr>
                <w:rFonts w:ascii="Arial" w:hAnsi="Arial" w:cs="Arial"/>
                <w:sz w:val="20"/>
                <w:szCs w:val="20"/>
              </w:rPr>
            </w:pPr>
            <w:r w:rsidRPr="005B2322">
              <w:rPr>
                <w:rFonts w:ascii="Arial" w:hAnsi="Arial" w:cs="Arial"/>
                <w:sz w:val="20"/>
                <w:szCs w:val="20"/>
              </w:rPr>
              <w:t>Конвертация и сопровождение существующих баз данных для работы АИС «Муниципальный регистр населения»</w:t>
            </w:r>
          </w:p>
        </w:tc>
        <w:tc>
          <w:tcPr>
            <w:tcW w:w="475"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rPr>
            </w:pPr>
          </w:p>
        </w:tc>
        <w:tc>
          <w:tcPr>
            <w:tcW w:w="431"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Средства бюджета Клинского муниципального района</w:t>
            </w:r>
          </w:p>
        </w:tc>
        <w:tc>
          <w:tcPr>
            <w:tcW w:w="334"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2014-2018гг.</w:t>
            </w:r>
          </w:p>
        </w:tc>
        <w:tc>
          <w:tcPr>
            <w:tcW w:w="428"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w:t>
            </w:r>
          </w:p>
        </w:tc>
        <w:tc>
          <w:tcPr>
            <w:tcW w:w="334" w:type="pct"/>
            <w:tcBorders>
              <w:top w:val="single" w:sz="4" w:space="0" w:color="auto"/>
              <w:left w:val="nil"/>
              <w:bottom w:val="single" w:sz="4" w:space="0" w:color="auto"/>
              <w:right w:val="single" w:sz="8"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512,0</w:t>
            </w:r>
          </w:p>
        </w:tc>
        <w:tc>
          <w:tcPr>
            <w:tcW w:w="285" w:type="pct"/>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w:t>
            </w:r>
          </w:p>
        </w:tc>
        <w:tc>
          <w:tcPr>
            <w:tcW w:w="285" w:type="pct"/>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329,0</w:t>
            </w:r>
          </w:p>
        </w:tc>
        <w:tc>
          <w:tcPr>
            <w:tcW w:w="286" w:type="pct"/>
            <w:gridSpan w:val="2"/>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79,0</w:t>
            </w:r>
          </w:p>
        </w:tc>
        <w:tc>
          <w:tcPr>
            <w:tcW w:w="286" w:type="pct"/>
            <w:gridSpan w:val="2"/>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52,0</w:t>
            </w:r>
          </w:p>
        </w:tc>
        <w:tc>
          <w:tcPr>
            <w:tcW w:w="290" w:type="pct"/>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52,0</w:t>
            </w:r>
          </w:p>
        </w:tc>
        <w:tc>
          <w:tcPr>
            <w:tcW w:w="440"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sz w:val="20"/>
                <w:szCs w:val="20"/>
                <w:lang w:eastAsia="ru-RU"/>
              </w:rPr>
            </w:pPr>
            <w:r w:rsidRPr="005B2322">
              <w:rPr>
                <w:rFonts w:ascii="Arial" w:hAnsi="Arial" w:cs="Arial"/>
                <w:sz w:val="20"/>
                <w:szCs w:val="20"/>
                <w:lang w:eastAsia="ru-RU"/>
              </w:rPr>
              <w:t>Администрация Клинского муниципального района</w:t>
            </w:r>
          </w:p>
        </w:tc>
        <w:tc>
          <w:tcPr>
            <w:tcW w:w="41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rPr>
            </w:pPr>
            <w:r w:rsidRPr="005B2322">
              <w:rPr>
                <w:rFonts w:ascii="Arial" w:hAnsi="Arial" w:cs="Arial"/>
                <w:color w:val="000000"/>
                <w:sz w:val="20"/>
                <w:szCs w:val="20"/>
                <w:shd w:val="clear" w:color="auto" w:fill="FFFFFF"/>
              </w:rPr>
              <w:t>Систематизация и классификация информации по гражданам, ведение единой базы данных.</w:t>
            </w:r>
          </w:p>
        </w:tc>
      </w:tr>
      <w:tr w:rsidR="002A0499" w:rsidRPr="00D40679">
        <w:trPr>
          <w:trHeight w:val="529"/>
          <w:jc w:val="center"/>
        </w:trPr>
        <w:tc>
          <w:tcPr>
            <w:tcW w:w="24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1.3</w:t>
            </w:r>
          </w:p>
        </w:tc>
        <w:tc>
          <w:tcPr>
            <w:tcW w:w="470" w:type="pct"/>
            <w:tcBorders>
              <w:top w:val="single" w:sz="4" w:space="0" w:color="auto"/>
              <w:left w:val="single" w:sz="4" w:space="0" w:color="auto"/>
              <w:bottom w:val="single" w:sz="4" w:space="0" w:color="auto"/>
              <w:right w:val="single" w:sz="4" w:space="0" w:color="auto"/>
            </w:tcBorders>
            <w:vAlign w:val="center"/>
          </w:tcPr>
          <w:p w:rsidR="002A0499" w:rsidRPr="005B2322" w:rsidRDefault="002A0499" w:rsidP="00D40679">
            <w:pPr>
              <w:spacing w:after="0"/>
              <w:rPr>
                <w:rFonts w:ascii="Arial" w:hAnsi="Arial" w:cs="Arial"/>
                <w:sz w:val="20"/>
                <w:szCs w:val="20"/>
              </w:rPr>
            </w:pPr>
            <w:r w:rsidRPr="005B2322">
              <w:rPr>
                <w:rFonts w:ascii="Arial" w:hAnsi="Arial" w:cs="Arial"/>
                <w:sz w:val="20"/>
                <w:szCs w:val="20"/>
              </w:rPr>
              <w:t>Развитие взаимодействия с гражданами по средствам обращений, переданных через официальный сайт Клинского муниципального района</w:t>
            </w:r>
          </w:p>
        </w:tc>
        <w:tc>
          <w:tcPr>
            <w:tcW w:w="475"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rPr>
            </w:pPr>
            <w:r w:rsidRPr="005B2322">
              <w:rPr>
                <w:rFonts w:ascii="Arial" w:hAnsi="Arial" w:cs="Arial"/>
                <w:sz w:val="20"/>
                <w:szCs w:val="20"/>
              </w:rPr>
              <w:t>Повышение информированности граждан о возможности передачи обращений через официальный сайт Клинского муниципального района</w:t>
            </w:r>
          </w:p>
        </w:tc>
        <w:tc>
          <w:tcPr>
            <w:tcW w:w="431"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Средства бюджета Клинского муниципального района</w:t>
            </w:r>
          </w:p>
        </w:tc>
        <w:tc>
          <w:tcPr>
            <w:tcW w:w="334"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2014-2018гг.</w:t>
            </w:r>
          </w:p>
        </w:tc>
        <w:tc>
          <w:tcPr>
            <w:tcW w:w="428"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w:t>
            </w:r>
          </w:p>
        </w:tc>
        <w:tc>
          <w:tcPr>
            <w:tcW w:w="334" w:type="pct"/>
            <w:tcBorders>
              <w:top w:val="single" w:sz="4" w:space="0" w:color="auto"/>
              <w:left w:val="nil"/>
              <w:bottom w:val="single" w:sz="4" w:space="0" w:color="auto"/>
              <w:right w:val="single" w:sz="8"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w:t>
            </w:r>
          </w:p>
        </w:tc>
        <w:tc>
          <w:tcPr>
            <w:tcW w:w="1433" w:type="pct"/>
            <w:gridSpan w:val="7"/>
            <w:tcBorders>
              <w:top w:val="single" w:sz="4" w:space="0" w:color="auto"/>
              <w:left w:val="nil"/>
              <w:bottom w:val="single" w:sz="4" w:space="0" w:color="auto"/>
              <w:right w:val="single" w:sz="4" w:space="0" w:color="auto"/>
            </w:tcBorders>
            <w:vAlign w:val="center"/>
          </w:tcPr>
          <w:p w:rsidR="002A0499" w:rsidRPr="005B2322" w:rsidRDefault="002A0499" w:rsidP="00D40679">
            <w:pPr>
              <w:spacing w:after="0"/>
              <w:jc w:val="center"/>
              <w:rPr>
                <w:rFonts w:ascii="Arial" w:hAnsi="Arial" w:cs="Arial"/>
                <w:sz w:val="20"/>
                <w:szCs w:val="20"/>
                <w:lang w:eastAsia="ru-RU"/>
              </w:rPr>
            </w:pPr>
            <w:r w:rsidRPr="005B2322">
              <w:rPr>
                <w:rFonts w:ascii="Arial" w:hAnsi="Arial" w:cs="Arial"/>
                <w:sz w:val="20"/>
                <w:szCs w:val="20"/>
                <w:lang w:eastAsia="ru-RU"/>
              </w:rPr>
              <w:t>Не требует финансирования. Финансируется в рамках другой подпрограммы.</w:t>
            </w:r>
          </w:p>
        </w:tc>
        <w:tc>
          <w:tcPr>
            <w:tcW w:w="440"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sz w:val="20"/>
                <w:szCs w:val="20"/>
                <w:lang w:eastAsia="ru-RU"/>
              </w:rPr>
            </w:pPr>
            <w:r w:rsidRPr="005B2322">
              <w:rPr>
                <w:rFonts w:ascii="Arial" w:hAnsi="Arial" w:cs="Arial"/>
                <w:sz w:val="20"/>
                <w:szCs w:val="20"/>
                <w:lang w:eastAsia="ru-RU"/>
              </w:rPr>
              <w:t>Администрация Клинского муниципального района</w:t>
            </w:r>
          </w:p>
        </w:tc>
        <w:tc>
          <w:tcPr>
            <w:tcW w:w="41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rPr>
            </w:pPr>
            <w:r w:rsidRPr="005B2322">
              <w:rPr>
                <w:rFonts w:ascii="Arial" w:hAnsi="Arial" w:cs="Arial"/>
                <w:sz w:val="20"/>
                <w:szCs w:val="20"/>
              </w:rPr>
              <w:t>Доля обращений граждан, переданных через официальный сайт Клинского муниципального района, от общего числа обращений граждан – 15%</w:t>
            </w:r>
          </w:p>
        </w:tc>
      </w:tr>
      <w:tr w:rsidR="002A0499" w:rsidRPr="00D40679">
        <w:trPr>
          <w:trHeight w:val="2482"/>
          <w:jc w:val="center"/>
        </w:trPr>
        <w:tc>
          <w:tcPr>
            <w:tcW w:w="24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1.4</w:t>
            </w:r>
          </w:p>
        </w:tc>
        <w:tc>
          <w:tcPr>
            <w:tcW w:w="470" w:type="pct"/>
            <w:tcBorders>
              <w:top w:val="single" w:sz="4" w:space="0" w:color="auto"/>
              <w:left w:val="single" w:sz="4" w:space="0" w:color="auto"/>
              <w:bottom w:val="single" w:sz="4" w:space="0" w:color="auto"/>
              <w:right w:val="single" w:sz="4" w:space="0" w:color="auto"/>
            </w:tcBorders>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Развитие информационных систем и ресурсов «электронного правительства», в том числе обеспечивающих предоставление муниципальных  услуг в электронном виде</w:t>
            </w:r>
          </w:p>
        </w:tc>
        <w:tc>
          <w:tcPr>
            <w:tcW w:w="475"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 xml:space="preserve">Внедрение и поддержка информационных систем, обеспечивающих предоставление муниципальных  услуг в электронном виде. </w:t>
            </w:r>
          </w:p>
        </w:tc>
        <w:tc>
          <w:tcPr>
            <w:tcW w:w="431"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Средства бюджета Клинского муниципального района</w:t>
            </w:r>
          </w:p>
        </w:tc>
        <w:tc>
          <w:tcPr>
            <w:tcW w:w="334"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2014-2018гг.</w:t>
            </w:r>
          </w:p>
        </w:tc>
        <w:tc>
          <w:tcPr>
            <w:tcW w:w="428"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w:t>
            </w:r>
          </w:p>
        </w:tc>
        <w:tc>
          <w:tcPr>
            <w:tcW w:w="334" w:type="pct"/>
            <w:tcBorders>
              <w:top w:val="single" w:sz="4" w:space="0" w:color="auto"/>
              <w:left w:val="nil"/>
              <w:bottom w:val="single" w:sz="4" w:space="0" w:color="auto"/>
              <w:right w:val="single" w:sz="8"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w:t>
            </w:r>
          </w:p>
        </w:tc>
        <w:tc>
          <w:tcPr>
            <w:tcW w:w="285" w:type="pct"/>
            <w:tcBorders>
              <w:top w:val="single" w:sz="4" w:space="0" w:color="auto"/>
              <w:left w:val="nil"/>
              <w:bottom w:val="single" w:sz="4" w:space="0" w:color="auto"/>
              <w:right w:val="single" w:sz="4" w:space="0" w:color="auto"/>
            </w:tcBorders>
            <w:vAlign w:val="center"/>
          </w:tcPr>
          <w:p w:rsidR="002A0499" w:rsidRPr="005B2322" w:rsidRDefault="002A0499" w:rsidP="00D40679">
            <w:pPr>
              <w:spacing w:after="0"/>
              <w:jc w:val="center"/>
              <w:rPr>
                <w:rFonts w:ascii="Arial" w:hAnsi="Arial" w:cs="Arial"/>
                <w:sz w:val="20"/>
                <w:szCs w:val="20"/>
                <w:lang w:eastAsia="ru-RU"/>
              </w:rPr>
            </w:pPr>
          </w:p>
        </w:tc>
        <w:tc>
          <w:tcPr>
            <w:tcW w:w="285" w:type="pct"/>
            <w:tcBorders>
              <w:top w:val="single" w:sz="4" w:space="0" w:color="auto"/>
              <w:left w:val="nil"/>
              <w:bottom w:val="single" w:sz="4" w:space="0" w:color="auto"/>
              <w:right w:val="single" w:sz="4" w:space="0" w:color="auto"/>
            </w:tcBorders>
            <w:vAlign w:val="center"/>
          </w:tcPr>
          <w:p w:rsidR="002A0499" w:rsidRPr="005B2322" w:rsidRDefault="002A0499" w:rsidP="00D40679">
            <w:pPr>
              <w:spacing w:after="0"/>
              <w:jc w:val="center"/>
              <w:rPr>
                <w:rFonts w:ascii="Arial" w:hAnsi="Arial" w:cs="Arial"/>
                <w:sz w:val="20"/>
                <w:szCs w:val="20"/>
                <w:lang w:eastAsia="ru-RU"/>
              </w:rPr>
            </w:pPr>
          </w:p>
        </w:tc>
        <w:tc>
          <w:tcPr>
            <w:tcW w:w="238" w:type="pct"/>
            <w:tcBorders>
              <w:top w:val="single" w:sz="4" w:space="0" w:color="auto"/>
              <w:left w:val="nil"/>
              <w:bottom w:val="single" w:sz="4" w:space="0" w:color="auto"/>
              <w:right w:val="single" w:sz="4" w:space="0" w:color="auto"/>
            </w:tcBorders>
            <w:vAlign w:val="center"/>
          </w:tcPr>
          <w:p w:rsidR="002A0499" w:rsidRPr="005B2322" w:rsidRDefault="002A0499" w:rsidP="00D40679">
            <w:pPr>
              <w:spacing w:after="0"/>
              <w:jc w:val="center"/>
              <w:rPr>
                <w:rFonts w:ascii="Arial" w:hAnsi="Arial" w:cs="Arial"/>
                <w:sz w:val="20"/>
                <w:szCs w:val="20"/>
                <w:lang w:eastAsia="ru-RU"/>
              </w:rPr>
            </w:pPr>
          </w:p>
        </w:tc>
        <w:tc>
          <w:tcPr>
            <w:tcW w:w="286" w:type="pct"/>
            <w:gridSpan w:val="2"/>
            <w:tcBorders>
              <w:top w:val="single" w:sz="4" w:space="0" w:color="auto"/>
              <w:left w:val="nil"/>
              <w:bottom w:val="single" w:sz="4" w:space="0" w:color="auto"/>
              <w:right w:val="single" w:sz="4" w:space="0" w:color="auto"/>
            </w:tcBorders>
            <w:vAlign w:val="center"/>
          </w:tcPr>
          <w:p w:rsidR="002A0499" w:rsidRPr="005B2322" w:rsidRDefault="002A0499" w:rsidP="00D40679">
            <w:pPr>
              <w:spacing w:after="0"/>
              <w:jc w:val="center"/>
              <w:rPr>
                <w:rFonts w:ascii="Arial" w:hAnsi="Arial" w:cs="Arial"/>
                <w:sz w:val="20"/>
                <w:szCs w:val="20"/>
                <w:lang w:eastAsia="ru-RU"/>
              </w:rPr>
            </w:pPr>
          </w:p>
        </w:tc>
        <w:tc>
          <w:tcPr>
            <w:tcW w:w="338" w:type="pct"/>
            <w:gridSpan w:val="2"/>
            <w:tcBorders>
              <w:top w:val="single" w:sz="4" w:space="0" w:color="auto"/>
              <w:left w:val="nil"/>
              <w:bottom w:val="single" w:sz="4" w:space="0" w:color="auto"/>
              <w:right w:val="single" w:sz="4" w:space="0" w:color="auto"/>
            </w:tcBorders>
            <w:vAlign w:val="center"/>
          </w:tcPr>
          <w:p w:rsidR="002A0499" w:rsidRPr="005B2322" w:rsidRDefault="002A0499" w:rsidP="00D40679">
            <w:pPr>
              <w:spacing w:after="0"/>
              <w:jc w:val="center"/>
              <w:rPr>
                <w:rFonts w:ascii="Arial" w:hAnsi="Arial" w:cs="Arial"/>
                <w:sz w:val="20"/>
                <w:szCs w:val="20"/>
                <w:lang w:eastAsia="ru-RU"/>
              </w:rPr>
            </w:pPr>
          </w:p>
        </w:tc>
        <w:tc>
          <w:tcPr>
            <w:tcW w:w="440"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sz w:val="20"/>
                <w:szCs w:val="20"/>
                <w:lang w:eastAsia="ru-RU"/>
              </w:rPr>
            </w:pPr>
            <w:r w:rsidRPr="005B2322">
              <w:rPr>
                <w:rFonts w:ascii="Arial" w:hAnsi="Arial" w:cs="Arial"/>
                <w:sz w:val="20"/>
                <w:szCs w:val="20"/>
                <w:lang w:eastAsia="ru-RU"/>
              </w:rPr>
              <w:t>Администрация Клинского муниципального района</w:t>
            </w:r>
          </w:p>
        </w:tc>
        <w:tc>
          <w:tcPr>
            <w:tcW w:w="41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rPr>
              <w:t>Доля  муниципальных услуг, оказываемых в электронном виде, от общего количества муниципальных услуг, которые возможно оказывать в электронном виде в соответствии с действующим законодательством – 70%</w:t>
            </w:r>
          </w:p>
        </w:tc>
      </w:tr>
      <w:tr w:rsidR="002A0499" w:rsidRPr="00D40679">
        <w:trPr>
          <w:trHeight w:val="2022"/>
          <w:jc w:val="center"/>
        </w:trPr>
        <w:tc>
          <w:tcPr>
            <w:tcW w:w="24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1.5</w:t>
            </w:r>
          </w:p>
        </w:tc>
        <w:tc>
          <w:tcPr>
            <w:tcW w:w="470" w:type="pct"/>
            <w:tcBorders>
              <w:top w:val="single" w:sz="4" w:space="0" w:color="auto"/>
              <w:left w:val="single" w:sz="4" w:space="0" w:color="auto"/>
              <w:bottom w:val="single" w:sz="4" w:space="0" w:color="auto"/>
              <w:right w:val="single" w:sz="4" w:space="0" w:color="auto"/>
            </w:tcBorders>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 xml:space="preserve">Развитие информационных систем и ресурсов, </w:t>
            </w:r>
            <w:r w:rsidRPr="005B2322">
              <w:rPr>
                <w:rFonts w:ascii="Arial" w:hAnsi="Arial" w:cs="Arial"/>
                <w:sz w:val="20"/>
                <w:szCs w:val="20"/>
              </w:rPr>
              <w:t>использующих механизм получения услуг в электронном виде</w:t>
            </w:r>
          </w:p>
        </w:tc>
        <w:tc>
          <w:tcPr>
            <w:tcW w:w="475"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rPr>
              <w:t>Повышение информированности граждан о механизме получения услуг в электронном виде</w:t>
            </w:r>
          </w:p>
        </w:tc>
        <w:tc>
          <w:tcPr>
            <w:tcW w:w="431"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Средства бюджета Клинского муниципального района</w:t>
            </w:r>
          </w:p>
        </w:tc>
        <w:tc>
          <w:tcPr>
            <w:tcW w:w="334"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2014-2018гг.</w:t>
            </w:r>
          </w:p>
        </w:tc>
        <w:tc>
          <w:tcPr>
            <w:tcW w:w="428"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w:t>
            </w:r>
          </w:p>
        </w:tc>
        <w:tc>
          <w:tcPr>
            <w:tcW w:w="334" w:type="pct"/>
            <w:tcBorders>
              <w:top w:val="single" w:sz="4" w:space="0" w:color="auto"/>
              <w:left w:val="nil"/>
              <w:bottom w:val="single" w:sz="4" w:space="0" w:color="auto"/>
              <w:right w:val="single" w:sz="8"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w:t>
            </w:r>
          </w:p>
        </w:tc>
        <w:tc>
          <w:tcPr>
            <w:tcW w:w="1433" w:type="pct"/>
            <w:gridSpan w:val="7"/>
            <w:tcBorders>
              <w:top w:val="single" w:sz="4" w:space="0" w:color="auto"/>
              <w:left w:val="nil"/>
              <w:bottom w:val="single" w:sz="4" w:space="0" w:color="auto"/>
              <w:right w:val="single" w:sz="4" w:space="0" w:color="auto"/>
            </w:tcBorders>
            <w:vAlign w:val="center"/>
          </w:tcPr>
          <w:p w:rsidR="002A0499" w:rsidRPr="005B2322" w:rsidRDefault="002A0499" w:rsidP="00D40679">
            <w:pPr>
              <w:tabs>
                <w:tab w:val="left" w:pos="893"/>
              </w:tabs>
              <w:spacing w:after="0"/>
              <w:jc w:val="center"/>
              <w:rPr>
                <w:rFonts w:ascii="Arial" w:hAnsi="Arial" w:cs="Arial"/>
                <w:sz w:val="20"/>
                <w:szCs w:val="20"/>
                <w:lang w:eastAsia="ru-RU"/>
              </w:rPr>
            </w:pPr>
            <w:r w:rsidRPr="005B2322">
              <w:rPr>
                <w:rFonts w:ascii="Arial" w:hAnsi="Arial" w:cs="Arial"/>
                <w:sz w:val="20"/>
                <w:szCs w:val="20"/>
                <w:lang w:eastAsia="ru-RU"/>
              </w:rPr>
              <w:t>Не требует финансирования. Финансируется в рамках другой подпрограммы.</w:t>
            </w:r>
          </w:p>
        </w:tc>
        <w:tc>
          <w:tcPr>
            <w:tcW w:w="440"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sz w:val="20"/>
                <w:szCs w:val="20"/>
                <w:lang w:eastAsia="ru-RU"/>
              </w:rPr>
            </w:pPr>
            <w:r w:rsidRPr="005B2322">
              <w:rPr>
                <w:rFonts w:ascii="Arial" w:hAnsi="Arial" w:cs="Arial"/>
                <w:sz w:val="20"/>
                <w:szCs w:val="20"/>
                <w:lang w:eastAsia="ru-RU"/>
              </w:rPr>
              <w:t>Администрация Клинского муниципального района</w:t>
            </w:r>
          </w:p>
        </w:tc>
        <w:tc>
          <w:tcPr>
            <w:tcW w:w="41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rPr>
              <w:t>Доля жителей муниципального образования, использующих механизм получения услуг в электронном виде – 85%</w:t>
            </w:r>
          </w:p>
        </w:tc>
      </w:tr>
      <w:tr w:rsidR="002A0499" w:rsidRPr="00D40679">
        <w:trPr>
          <w:trHeight w:val="2482"/>
          <w:jc w:val="center"/>
        </w:trPr>
        <w:tc>
          <w:tcPr>
            <w:tcW w:w="24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val="en-US" w:eastAsia="ru-RU"/>
              </w:rPr>
            </w:pPr>
            <w:r w:rsidRPr="005B2322">
              <w:rPr>
                <w:rFonts w:ascii="Arial" w:hAnsi="Arial" w:cs="Arial"/>
                <w:sz w:val="20"/>
                <w:szCs w:val="20"/>
                <w:lang w:val="en-US" w:eastAsia="ru-RU"/>
              </w:rPr>
              <w:t>1.6</w:t>
            </w:r>
          </w:p>
        </w:tc>
        <w:tc>
          <w:tcPr>
            <w:tcW w:w="470" w:type="pct"/>
            <w:tcBorders>
              <w:top w:val="single" w:sz="4" w:space="0" w:color="auto"/>
              <w:left w:val="single" w:sz="4" w:space="0" w:color="auto"/>
              <w:bottom w:val="single" w:sz="4" w:space="0" w:color="auto"/>
              <w:right w:val="single" w:sz="4" w:space="0" w:color="auto"/>
            </w:tcBorders>
            <w:vAlign w:val="center"/>
          </w:tcPr>
          <w:p w:rsidR="002A0499" w:rsidRPr="005B2322" w:rsidRDefault="002A0499" w:rsidP="00D40679">
            <w:pPr>
              <w:autoSpaceDE w:val="0"/>
              <w:autoSpaceDN w:val="0"/>
              <w:adjustRightInd w:val="0"/>
              <w:spacing w:after="0"/>
              <w:jc w:val="center"/>
              <w:rPr>
                <w:rFonts w:ascii="Arial" w:hAnsi="Arial" w:cs="Arial"/>
                <w:sz w:val="20"/>
                <w:szCs w:val="20"/>
              </w:rPr>
            </w:pPr>
            <w:r w:rsidRPr="005B2322">
              <w:rPr>
                <w:rFonts w:ascii="Arial" w:hAnsi="Arial" w:cs="Arial"/>
                <w:sz w:val="20"/>
                <w:szCs w:val="20"/>
              </w:rPr>
              <w:t>Внедрение муниципального сегмента Региональной географической информационной системы (РГИС) для обеспечения деятельности ОМСУ муниципального образования.</w:t>
            </w:r>
          </w:p>
        </w:tc>
        <w:tc>
          <w:tcPr>
            <w:tcW w:w="475"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autoSpaceDE w:val="0"/>
              <w:autoSpaceDN w:val="0"/>
              <w:adjustRightInd w:val="0"/>
              <w:spacing w:after="0"/>
              <w:jc w:val="center"/>
              <w:rPr>
                <w:rFonts w:ascii="Arial" w:hAnsi="Arial" w:cs="Arial"/>
                <w:sz w:val="20"/>
                <w:szCs w:val="20"/>
              </w:rPr>
            </w:pPr>
            <w:r w:rsidRPr="005B2322">
              <w:rPr>
                <w:rFonts w:ascii="Arial" w:hAnsi="Arial" w:cs="Arial"/>
                <w:sz w:val="20"/>
                <w:szCs w:val="20"/>
              </w:rPr>
              <w:t>Реализация и развитие в рамках РГИС функциональных подсистем в интересах отдельных ОМСУ муниципального образования, а также организаций и учреждений в их ведении, с обеспечением последующей технической поддержки и обслуживания этих подсистем</w:t>
            </w:r>
          </w:p>
        </w:tc>
        <w:tc>
          <w:tcPr>
            <w:tcW w:w="431"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Средства бюджета Клинского муниципального района</w:t>
            </w:r>
          </w:p>
        </w:tc>
        <w:tc>
          <w:tcPr>
            <w:tcW w:w="334"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2014-2018гг.</w:t>
            </w:r>
          </w:p>
        </w:tc>
        <w:tc>
          <w:tcPr>
            <w:tcW w:w="428"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w:t>
            </w:r>
          </w:p>
          <w:p w:rsidR="002A0499" w:rsidRPr="005B2322" w:rsidRDefault="002A0499" w:rsidP="00D40679">
            <w:pPr>
              <w:spacing w:after="0"/>
              <w:jc w:val="right"/>
              <w:rPr>
                <w:rFonts w:ascii="Arial" w:hAnsi="Arial" w:cs="Arial"/>
                <w:sz w:val="20"/>
                <w:szCs w:val="20"/>
                <w:lang w:val="en-US" w:eastAsia="ru-RU"/>
              </w:rPr>
            </w:pPr>
          </w:p>
          <w:p w:rsidR="002A0499" w:rsidRPr="005B2322" w:rsidRDefault="002A0499" w:rsidP="00D40679">
            <w:pPr>
              <w:spacing w:after="0"/>
              <w:jc w:val="right"/>
              <w:rPr>
                <w:rFonts w:ascii="Arial" w:hAnsi="Arial" w:cs="Arial"/>
                <w:sz w:val="20"/>
                <w:szCs w:val="20"/>
                <w:lang w:val="en-US" w:eastAsia="ru-RU"/>
              </w:rPr>
            </w:pPr>
          </w:p>
        </w:tc>
        <w:tc>
          <w:tcPr>
            <w:tcW w:w="334" w:type="pct"/>
            <w:tcBorders>
              <w:top w:val="single" w:sz="4" w:space="0" w:color="auto"/>
              <w:left w:val="nil"/>
              <w:bottom w:val="single" w:sz="4" w:space="0" w:color="auto"/>
              <w:right w:val="single" w:sz="8"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6000</w:t>
            </w:r>
          </w:p>
          <w:p w:rsidR="002A0499" w:rsidRPr="005B2322" w:rsidRDefault="002A0499" w:rsidP="00D40679">
            <w:pPr>
              <w:spacing w:after="0"/>
              <w:jc w:val="right"/>
              <w:rPr>
                <w:rFonts w:ascii="Arial" w:hAnsi="Arial" w:cs="Arial"/>
                <w:sz w:val="20"/>
                <w:szCs w:val="20"/>
                <w:lang w:val="en-US" w:eastAsia="ru-RU"/>
              </w:rPr>
            </w:pPr>
          </w:p>
        </w:tc>
        <w:tc>
          <w:tcPr>
            <w:tcW w:w="285" w:type="pct"/>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val="en-US" w:eastAsia="ru-RU"/>
              </w:rPr>
            </w:pPr>
            <w:r w:rsidRPr="005B2322">
              <w:rPr>
                <w:rFonts w:ascii="Arial" w:hAnsi="Arial" w:cs="Arial"/>
                <w:sz w:val="20"/>
                <w:szCs w:val="20"/>
                <w:lang w:val="en-US" w:eastAsia="ru-RU"/>
              </w:rPr>
              <w:t>-</w:t>
            </w:r>
          </w:p>
        </w:tc>
        <w:tc>
          <w:tcPr>
            <w:tcW w:w="285" w:type="pct"/>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val="en-US" w:eastAsia="ru-RU"/>
              </w:rPr>
            </w:pPr>
            <w:r w:rsidRPr="005B2322">
              <w:rPr>
                <w:rFonts w:ascii="Arial" w:hAnsi="Arial" w:cs="Arial"/>
                <w:sz w:val="20"/>
                <w:szCs w:val="20"/>
                <w:lang w:val="en-US" w:eastAsia="ru-RU"/>
              </w:rPr>
              <w:t>-</w:t>
            </w:r>
          </w:p>
        </w:tc>
        <w:tc>
          <w:tcPr>
            <w:tcW w:w="286" w:type="pct"/>
            <w:gridSpan w:val="2"/>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val="en-US" w:eastAsia="ru-RU"/>
              </w:rPr>
            </w:pPr>
            <w:r w:rsidRPr="005B2322">
              <w:rPr>
                <w:rFonts w:ascii="Arial" w:hAnsi="Arial" w:cs="Arial"/>
                <w:sz w:val="20"/>
                <w:szCs w:val="20"/>
                <w:lang w:val="en-US" w:eastAsia="ru-RU"/>
              </w:rPr>
              <w:t>2000</w:t>
            </w:r>
          </w:p>
        </w:tc>
        <w:tc>
          <w:tcPr>
            <w:tcW w:w="286" w:type="pct"/>
            <w:gridSpan w:val="2"/>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val="en-US" w:eastAsia="ru-RU"/>
              </w:rPr>
            </w:pPr>
            <w:r w:rsidRPr="005B2322">
              <w:rPr>
                <w:rFonts w:ascii="Arial" w:hAnsi="Arial" w:cs="Arial"/>
                <w:sz w:val="20"/>
                <w:szCs w:val="20"/>
                <w:lang w:val="en-US" w:eastAsia="ru-RU"/>
              </w:rPr>
              <w:t>2000</w:t>
            </w:r>
          </w:p>
          <w:p w:rsidR="002A0499" w:rsidRPr="005B2322" w:rsidRDefault="002A0499" w:rsidP="00D40679">
            <w:pPr>
              <w:spacing w:after="0"/>
              <w:jc w:val="right"/>
              <w:rPr>
                <w:rFonts w:ascii="Arial" w:hAnsi="Arial" w:cs="Arial"/>
                <w:sz w:val="20"/>
                <w:szCs w:val="20"/>
                <w:lang w:val="en-US" w:eastAsia="ru-RU"/>
              </w:rPr>
            </w:pPr>
          </w:p>
          <w:p w:rsidR="002A0499" w:rsidRPr="005B2322" w:rsidRDefault="002A0499" w:rsidP="00D40679">
            <w:pPr>
              <w:spacing w:after="0"/>
              <w:jc w:val="right"/>
              <w:rPr>
                <w:rFonts w:ascii="Arial" w:hAnsi="Arial" w:cs="Arial"/>
                <w:sz w:val="20"/>
                <w:szCs w:val="20"/>
                <w:lang w:val="en-US" w:eastAsia="ru-RU"/>
              </w:rPr>
            </w:pPr>
          </w:p>
          <w:p w:rsidR="002A0499" w:rsidRPr="005B2322" w:rsidRDefault="002A0499" w:rsidP="00D40679">
            <w:pPr>
              <w:spacing w:after="0"/>
              <w:jc w:val="right"/>
              <w:rPr>
                <w:rFonts w:ascii="Arial" w:hAnsi="Arial" w:cs="Arial"/>
                <w:sz w:val="20"/>
                <w:szCs w:val="20"/>
                <w:lang w:val="en-US" w:eastAsia="ru-RU"/>
              </w:rPr>
            </w:pPr>
          </w:p>
        </w:tc>
        <w:tc>
          <w:tcPr>
            <w:tcW w:w="290" w:type="pct"/>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val="en-US" w:eastAsia="ru-RU"/>
              </w:rPr>
            </w:pPr>
            <w:r w:rsidRPr="005B2322">
              <w:rPr>
                <w:rFonts w:ascii="Arial" w:hAnsi="Arial" w:cs="Arial"/>
                <w:sz w:val="20"/>
                <w:szCs w:val="20"/>
                <w:lang w:val="en-US" w:eastAsia="ru-RU"/>
              </w:rPr>
              <w:t>2000</w:t>
            </w:r>
          </w:p>
          <w:p w:rsidR="002A0499" w:rsidRPr="005B2322" w:rsidRDefault="002A0499" w:rsidP="00D40679">
            <w:pPr>
              <w:spacing w:after="0"/>
              <w:jc w:val="right"/>
              <w:rPr>
                <w:rFonts w:ascii="Arial" w:hAnsi="Arial" w:cs="Arial"/>
                <w:sz w:val="20"/>
                <w:szCs w:val="20"/>
                <w:lang w:val="en-US" w:eastAsia="ru-RU"/>
              </w:rPr>
            </w:pPr>
          </w:p>
          <w:p w:rsidR="002A0499" w:rsidRPr="005B2322" w:rsidRDefault="002A0499" w:rsidP="00D40679">
            <w:pPr>
              <w:spacing w:after="0"/>
              <w:jc w:val="right"/>
              <w:rPr>
                <w:rFonts w:ascii="Arial" w:hAnsi="Arial" w:cs="Arial"/>
                <w:sz w:val="20"/>
                <w:szCs w:val="20"/>
                <w:lang w:val="en-US" w:eastAsia="ru-RU"/>
              </w:rPr>
            </w:pPr>
          </w:p>
        </w:tc>
        <w:tc>
          <w:tcPr>
            <w:tcW w:w="440"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sz w:val="20"/>
                <w:szCs w:val="20"/>
                <w:lang w:eastAsia="ru-RU"/>
              </w:rPr>
            </w:pPr>
            <w:r w:rsidRPr="005B2322">
              <w:rPr>
                <w:rFonts w:ascii="Arial" w:hAnsi="Arial" w:cs="Arial"/>
                <w:sz w:val="20"/>
                <w:szCs w:val="20"/>
                <w:lang w:eastAsia="ru-RU"/>
              </w:rPr>
              <w:t>Администрация Клинского муниципального района</w:t>
            </w:r>
          </w:p>
        </w:tc>
        <w:tc>
          <w:tcPr>
            <w:tcW w:w="41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rPr>
            </w:pPr>
            <w:r w:rsidRPr="005B2322">
              <w:rPr>
                <w:rFonts w:ascii="Arial" w:hAnsi="Arial" w:cs="Arial"/>
                <w:sz w:val="20"/>
                <w:szCs w:val="20"/>
              </w:rPr>
              <w:t>Доля подключенных рабочих мест к региональной географической информационной системе (РГИС) Правительства МО от общего кол-ва рабочих мест – 100%</w:t>
            </w:r>
          </w:p>
        </w:tc>
      </w:tr>
      <w:tr w:rsidR="002A0499" w:rsidRPr="00D40679">
        <w:trPr>
          <w:trHeight w:val="2482"/>
          <w:jc w:val="center"/>
        </w:trPr>
        <w:tc>
          <w:tcPr>
            <w:tcW w:w="24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1.7</w:t>
            </w:r>
          </w:p>
        </w:tc>
        <w:tc>
          <w:tcPr>
            <w:tcW w:w="470" w:type="pct"/>
            <w:tcBorders>
              <w:top w:val="single" w:sz="4" w:space="0" w:color="auto"/>
              <w:left w:val="single" w:sz="4" w:space="0" w:color="auto"/>
              <w:bottom w:val="single" w:sz="4" w:space="0" w:color="auto"/>
              <w:right w:val="single" w:sz="4" w:space="0" w:color="auto"/>
            </w:tcBorders>
            <w:vAlign w:val="center"/>
          </w:tcPr>
          <w:p w:rsidR="002A0499" w:rsidRPr="005B2322" w:rsidRDefault="002A0499" w:rsidP="00D40679">
            <w:pPr>
              <w:spacing w:after="0"/>
              <w:rPr>
                <w:rFonts w:ascii="Arial" w:hAnsi="Arial" w:cs="Arial"/>
                <w:sz w:val="20"/>
                <w:szCs w:val="20"/>
                <w:highlight w:val="cyan"/>
                <w:lang w:eastAsia="ru-RU"/>
              </w:rPr>
            </w:pPr>
            <w:r w:rsidRPr="005B2322">
              <w:rPr>
                <w:rFonts w:ascii="Arial" w:hAnsi="Arial" w:cs="Arial"/>
                <w:sz w:val="20"/>
                <w:szCs w:val="20"/>
                <w:lang w:eastAsia="ru-RU"/>
              </w:rPr>
              <w:t>Развитие и поддержка единой информационно-аналитической системы управления развитием Московской области с использованием муниципального сегмента ГАС «Управление»</w:t>
            </w:r>
          </w:p>
        </w:tc>
        <w:tc>
          <w:tcPr>
            <w:tcW w:w="475"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Развитие, подключение и техническая поддержка муниципального сегмента информационных подсистем «Показатели развития», «Госпрограммы», «Учреждения», «Инвестпроекты»</w:t>
            </w:r>
          </w:p>
        </w:tc>
        <w:tc>
          <w:tcPr>
            <w:tcW w:w="431"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Средства бюджета Клинского муниципального района</w:t>
            </w:r>
          </w:p>
        </w:tc>
        <w:tc>
          <w:tcPr>
            <w:tcW w:w="334"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201</w:t>
            </w:r>
            <w:r w:rsidRPr="005B2322">
              <w:rPr>
                <w:rFonts w:ascii="Arial" w:hAnsi="Arial" w:cs="Arial"/>
                <w:sz w:val="20"/>
                <w:szCs w:val="20"/>
                <w:lang w:val="en-US" w:eastAsia="ru-RU"/>
              </w:rPr>
              <w:t>4-</w:t>
            </w:r>
            <w:r w:rsidRPr="005B2322">
              <w:rPr>
                <w:rFonts w:ascii="Arial" w:hAnsi="Arial" w:cs="Arial"/>
                <w:sz w:val="20"/>
                <w:szCs w:val="20"/>
                <w:lang w:eastAsia="ru-RU"/>
              </w:rPr>
              <w:t>2018 гг.</w:t>
            </w:r>
          </w:p>
        </w:tc>
        <w:tc>
          <w:tcPr>
            <w:tcW w:w="428"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w:t>
            </w:r>
          </w:p>
        </w:tc>
        <w:tc>
          <w:tcPr>
            <w:tcW w:w="334" w:type="pct"/>
            <w:tcBorders>
              <w:top w:val="single" w:sz="4" w:space="0" w:color="auto"/>
              <w:left w:val="nil"/>
              <w:bottom w:val="single" w:sz="4" w:space="0" w:color="auto"/>
              <w:right w:val="single" w:sz="8"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val="en-US" w:eastAsia="ru-RU"/>
              </w:rPr>
              <w:t>1655</w:t>
            </w:r>
            <w:r w:rsidRPr="005B2322">
              <w:rPr>
                <w:rFonts w:ascii="Arial" w:hAnsi="Arial" w:cs="Arial"/>
                <w:sz w:val="20"/>
                <w:szCs w:val="20"/>
                <w:lang w:eastAsia="ru-RU"/>
              </w:rPr>
              <w:t>,0</w:t>
            </w:r>
          </w:p>
        </w:tc>
        <w:tc>
          <w:tcPr>
            <w:tcW w:w="285" w:type="pct"/>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w:t>
            </w:r>
          </w:p>
        </w:tc>
        <w:tc>
          <w:tcPr>
            <w:tcW w:w="285" w:type="pct"/>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val="en-US" w:eastAsia="ru-RU"/>
              </w:rPr>
            </w:pPr>
            <w:r w:rsidRPr="005B2322">
              <w:rPr>
                <w:rFonts w:ascii="Arial" w:hAnsi="Arial" w:cs="Arial"/>
                <w:sz w:val="20"/>
                <w:szCs w:val="20"/>
                <w:lang w:val="en-US" w:eastAsia="ru-RU"/>
              </w:rPr>
              <w:t>-</w:t>
            </w:r>
          </w:p>
        </w:tc>
        <w:tc>
          <w:tcPr>
            <w:tcW w:w="286" w:type="pct"/>
            <w:gridSpan w:val="2"/>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5</w:t>
            </w:r>
            <w:r w:rsidRPr="005B2322">
              <w:rPr>
                <w:rFonts w:ascii="Arial" w:hAnsi="Arial" w:cs="Arial"/>
                <w:sz w:val="20"/>
                <w:szCs w:val="20"/>
                <w:lang w:val="en-US" w:eastAsia="ru-RU"/>
              </w:rPr>
              <w:t>0</w:t>
            </w:r>
            <w:r w:rsidRPr="005B2322">
              <w:rPr>
                <w:rFonts w:ascii="Arial" w:hAnsi="Arial" w:cs="Arial"/>
                <w:sz w:val="20"/>
                <w:szCs w:val="20"/>
                <w:lang w:eastAsia="ru-RU"/>
              </w:rPr>
              <w:t>0,0</w:t>
            </w:r>
          </w:p>
        </w:tc>
        <w:tc>
          <w:tcPr>
            <w:tcW w:w="286" w:type="pct"/>
            <w:gridSpan w:val="2"/>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5</w:t>
            </w:r>
            <w:r w:rsidRPr="005B2322">
              <w:rPr>
                <w:rFonts w:ascii="Arial" w:hAnsi="Arial" w:cs="Arial"/>
                <w:sz w:val="20"/>
                <w:szCs w:val="20"/>
                <w:lang w:val="en-US" w:eastAsia="ru-RU"/>
              </w:rPr>
              <w:t>65</w:t>
            </w:r>
            <w:r w:rsidRPr="005B2322">
              <w:rPr>
                <w:rFonts w:ascii="Arial" w:hAnsi="Arial" w:cs="Arial"/>
                <w:sz w:val="20"/>
                <w:szCs w:val="20"/>
                <w:lang w:eastAsia="ru-RU"/>
              </w:rPr>
              <w:t>,0</w:t>
            </w:r>
          </w:p>
        </w:tc>
        <w:tc>
          <w:tcPr>
            <w:tcW w:w="290" w:type="pct"/>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val="en-US" w:eastAsia="ru-RU"/>
              </w:rPr>
            </w:pPr>
            <w:r w:rsidRPr="005B2322">
              <w:rPr>
                <w:rFonts w:ascii="Arial" w:hAnsi="Arial" w:cs="Arial"/>
                <w:sz w:val="20"/>
                <w:szCs w:val="20"/>
                <w:lang w:eastAsia="ru-RU"/>
              </w:rPr>
              <w:t>5</w:t>
            </w:r>
            <w:r w:rsidRPr="005B2322">
              <w:rPr>
                <w:rFonts w:ascii="Arial" w:hAnsi="Arial" w:cs="Arial"/>
                <w:sz w:val="20"/>
                <w:szCs w:val="20"/>
                <w:lang w:val="en-US" w:eastAsia="ru-RU"/>
              </w:rPr>
              <w:t>9</w:t>
            </w:r>
            <w:r w:rsidRPr="005B2322">
              <w:rPr>
                <w:rFonts w:ascii="Arial" w:hAnsi="Arial" w:cs="Arial"/>
                <w:sz w:val="20"/>
                <w:szCs w:val="20"/>
                <w:lang w:eastAsia="ru-RU"/>
              </w:rPr>
              <w:t>0,0</w:t>
            </w:r>
          </w:p>
        </w:tc>
        <w:tc>
          <w:tcPr>
            <w:tcW w:w="440"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sz w:val="20"/>
                <w:szCs w:val="20"/>
                <w:lang w:eastAsia="ru-RU"/>
              </w:rPr>
            </w:pPr>
          </w:p>
        </w:tc>
        <w:tc>
          <w:tcPr>
            <w:tcW w:w="41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rPr>
              <w:t>Доля подключенных рабочих мест к системам ГАС «Управление» Правительства МО от общего кол-ва рабочих мест – 100%</w:t>
            </w:r>
          </w:p>
        </w:tc>
      </w:tr>
      <w:tr w:rsidR="002A0499" w:rsidRPr="00D40679">
        <w:trPr>
          <w:trHeight w:val="2482"/>
          <w:jc w:val="center"/>
        </w:trPr>
        <w:tc>
          <w:tcPr>
            <w:tcW w:w="24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1.8</w:t>
            </w:r>
          </w:p>
        </w:tc>
        <w:tc>
          <w:tcPr>
            <w:tcW w:w="470" w:type="pct"/>
            <w:tcBorders>
              <w:top w:val="single" w:sz="4" w:space="0" w:color="auto"/>
              <w:left w:val="single" w:sz="4" w:space="0" w:color="auto"/>
              <w:bottom w:val="single" w:sz="4" w:space="0" w:color="auto"/>
              <w:right w:val="single" w:sz="4" w:space="0" w:color="auto"/>
            </w:tcBorders>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rPr>
              <w:t>Осуществление взаимодействия с государственной информационной системой государственных и муниципальных платежей (ГИС ГМП)</w:t>
            </w:r>
          </w:p>
        </w:tc>
        <w:tc>
          <w:tcPr>
            <w:tcW w:w="475"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 xml:space="preserve">Техническая поддержка взаимодействия с </w:t>
            </w:r>
            <w:r w:rsidRPr="005B2322">
              <w:rPr>
                <w:rFonts w:ascii="Arial" w:hAnsi="Arial" w:cs="Arial"/>
                <w:sz w:val="20"/>
                <w:szCs w:val="20"/>
              </w:rPr>
              <w:t>государственной информационной системой государственных и муниципальных платежей (ГИС ГМП)</w:t>
            </w:r>
          </w:p>
        </w:tc>
        <w:tc>
          <w:tcPr>
            <w:tcW w:w="431"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Средства бюджета Клинского муниципального района</w:t>
            </w:r>
          </w:p>
        </w:tc>
        <w:tc>
          <w:tcPr>
            <w:tcW w:w="334"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2014-2018гг.</w:t>
            </w:r>
          </w:p>
        </w:tc>
        <w:tc>
          <w:tcPr>
            <w:tcW w:w="428"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w:t>
            </w:r>
          </w:p>
        </w:tc>
        <w:tc>
          <w:tcPr>
            <w:tcW w:w="334" w:type="pct"/>
            <w:tcBorders>
              <w:top w:val="single" w:sz="4" w:space="0" w:color="auto"/>
              <w:left w:val="nil"/>
              <w:bottom w:val="single" w:sz="4" w:space="0" w:color="auto"/>
              <w:right w:val="single" w:sz="8"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280,0</w:t>
            </w:r>
          </w:p>
        </w:tc>
        <w:tc>
          <w:tcPr>
            <w:tcW w:w="285" w:type="pct"/>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w:t>
            </w:r>
          </w:p>
        </w:tc>
        <w:tc>
          <w:tcPr>
            <w:tcW w:w="285" w:type="pct"/>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70,0</w:t>
            </w:r>
          </w:p>
        </w:tc>
        <w:tc>
          <w:tcPr>
            <w:tcW w:w="286" w:type="pct"/>
            <w:gridSpan w:val="2"/>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70,0</w:t>
            </w:r>
          </w:p>
        </w:tc>
        <w:tc>
          <w:tcPr>
            <w:tcW w:w="286" w:type="pct"/>
            <w:gridSpan w:val="2"/>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70,0</w:t>
            </w:r>
          </w:p>
        </w:tc>
        <w:tc>
          <w:tcPr>
            <w:tcW w:w="290" w:type="pct"/>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70,0</w:t>
            </w:r>
          </w:p>
        </w:tc>
        <w:tc>
          <w:tcPr>
            <w:tcW w:w="440"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sz w:val="20"/>
                <w:szCs w:val="20"/>
                <w:lang w:eastAsia="ru-RU"/>
              </w:rPr>
            </w:pPr>
            <w:r w:rsidRPr="005B2322">
              <w:rPr>
                <w:rFonts w:ascii="Arial" w:hAnsi="Arial" w:cs="Arial"/>
                <w:sz w:val="20"/>
                <w:szCs w:val="20"/>
                <w:lang w:eastAsia="ru-RU"/>
              </w:rPr>
              <w:t>Администрация Клинского муниципального района</w:t>
            </w:r>
          </w:p>
        </w:tc>
        <w:tc>
          <w:tcPr>
            <w:tcW w:w="41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rPr>
              <w:t>Доля платежей, информация о которых передана в государственную информационную систему государственных и муниципальных платежей (ГИС ГМП)– 60%</w:t>
            </w:r>
          </w:p>
        </w:tc>
      </w:tr>
      <w:tr w:rsidR="002A0499" w:rsidRPr="00D40679">
        <w:trPr>
          <w:trHeight w:val="1889"/>
          <w:jc w:val="center"/>
        </w:trPr>
        <w:tc>
          <w:tcPr>
            <w:tcW w:w="24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2.</w:t>
            </w:r>
          </w:p>
        </w:tc>
        <w:tc>
          <w:tcPr>
            <w:tcW w:w="470" w:type="pct"/>
            <w:tcBorders>
              <w:top w:val="single" w:sz="4" w:space="0" w:color="auto"/>
              <w:left w:val="single" w:sz="4" w:space="0" w:color="auto"/>
              <w:bottom w:val="single" w:sz="4" w:space="0" w:color="auto"/>
              <w:right w:val="single" w:sz="4" w:space="0" w:color="auto"/>
            </w:tcBorders>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rPr>
              <w:t>Развитие базовой информационно-технической инфраструктуры</w:t>
            </w:r>
          </w:p>
        </w:tc>
        <w:tc>
          <w:tcPr>
            <w:tcW w:w="475"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p>
        </w:tc>
        <w:tc>
          <w:tcPr>
            <w:tcW w:w="431"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Итого</w:t>
            </w:r>
          </w:p>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Средства бюджета Клинского муниципального района</w:t>
            </w:r>
          </w:p>
        </w:tc>
        <w:tc>
          <w:tcPr>
            <w:tcW w:w="334"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2014-2018 гг.</w:t>
            </w:r>
          </w:p>
        </w:tc>
        <w:tc>
          <w:tcPr>
            <w:tcW w:w="428"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4586,7</w:t>
            </w:r>
          </w:p>
        </w:tc>
        <w:tc>
          <w:tcPr>
            <w:tcW w:w="334" w:type="pct"/>
            <w:tcBorders>
              <w:top w:val="single" w:sz="4" w:space="0" w:color="auto"/>
              <w:left w:val="nil"/>
              <w:bottom w:val="single" w:sz="4" w:space="0" w:color="auto"/>
              <w:right w:val="single" w:sz="8"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33835,1</w:t>
            </w:r>
          </w:p>
        </w:tc>
        <w:tc>
          <w:tcPr>
            <w:tcW w:w="285" w:type="pct"/>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6646,0</w:t>
            </w:r>
          </w:p>
        </w:tc>
        <w:tc>
          <w:tcPr>
            <w:tcW w:w="285" w:type="pct"/>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5784,7</w:t>
            </w:r>
          </w:p>
        </w:tc>
        <w:tc>
          <w:tcPr>
            <w:tcW w:w="286" w:type="pct"/>
            <w:gridSpan w:val="2"/>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6322,3</w:t>
            </w:r>
          </w:p>
        </w:tc>
        <w:tc>
          <w:tcPr>
            <w:tcW w:w="286" w:type="pct"/>
            <w:gridSpan w:val="2"/>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7215,0</w:t>
            </w:r>
          </w:p>
        </w:tc>
        <w:tc>
          <w:tcPr>
            <w:tcW w:w="290" w:type="pct"/>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7867,1</w:t>
            </w:r>
          </w:p>
        </w:tc>
        <w:tc>
          <w:tcPr>
            <w:tcW w:w="440"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sz w:val="20"/>
                <w:szCs w:val="20"/>
                <w:lang w:eastAsia="ru-RU"/>
              </w:rPr>
            </w:pPr>
            <w:r w:rsidRPr="005B2322">
              <w:rPr>
                <w:rFonts w:ascii="Arial" w:hAnsi="Arial" w:cs="Arial"/>
                <w:sz w:val="20"/>
                <w:szCs w:val="20"/>
                <w:lang w:eastAsia="ru-RU"/>
              </w:rPr>
              <w:t>Администрация Клинского муниципального района</w:t>
            </w:r>
          </w:p>
        </w:tc>
        <w:tc>
          <w:tcPr>
            <w:tcW w:w="41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p>
        </w:tc>
      </w:tr>
      <w:tr w:rsidR="002A0499" w:rsidRPr="00D40679">
        <w:trPr>
          <w:trHeight w:val="169"/>
          <w:jc w:val="center"/>
        </w:trPr>
        <w:tc>
          <w:tcPr>
            <w:tcW w:w="24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2.1</w:t>
            </w:r>
          </w:p>
        </w:tc>
        <w:tc>
          <w:tcPr>
            <w:tcW w:w="470" w:type="pct"/>
            <w:tcBorders>
              <w:top w:val="single" w:sz="4" w:space="0" w:color="auto"/>
              <w:left w:val="single" w:sz="4" w:space="0" w:color="auto"/>
              <w:bottom w:val="single" w:sz="4" w:space="0" w:color="auto"/>
              <w:right w:val="single" w:sz="4" w:space="0" w:color="auto"/>
            </w:tcBorders>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rPr>
              <w:t>Аттестация рабочих мест пользователей, соответствующих требованиям по защите информации</w:t>
            </w:r>
          </w:p>
        </w:tc>
        <w:tc>
          <w:tcPr>
            <w:tcW w:w="475"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Проведение аттестации рабочих мест на соответствие требованиям законодательства о защите информации.</w:t>
            </w:r>
          </w:p>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Приобретение аппаратных и программных средств, обеспечивающих защиту информации, каналов связи.</w:t>
            </w:r>
          </w:p>
        </w:tc>
        <w:tc>
          <w:tcPr>
            <w:tcW w:w="431"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Средства бюджета Клинского муниципального района</w:t>
            </w:r>
          </w:p>
        </w:tc>
        <w:tc>
          <w:tcPr>
            <w:tcW w:w="334"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2014-2018гг.</w:t>
            </w:r>
          </w:p>
        </w:tc>
        <w:tc>
          <w:tcPr>
            <w:tcW w:w="428"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697,9</w:t>
            </w:r>
          </w:p>
        </w:tc>
        <w:tc>
          <w:tcPr>
            <w:tcW w:w="334" w:type="pct"/>
            <w:tcBorders>
              <w:top w:val="single" w:sz="4" w:space="0" w:color="auto"/>
              <w:left w:val="nil"/>
              <w:bottom w:val="single" w:sz="4" w:space="0" w:color="auto"/>
              <w:right w:val="single" w:sz="8"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2938,9</w:t>
            </w:r>
          </w:p>
          <w:p w:rsidR="002A0499" w:rsidRPr="005B2322" w:rsidRDefault="002A0499" w:rsidP="00D40679">
            <w:pPr>
              <w:spacing w:after="0"/>
              <w:jc w:val="right"/>
              <w:rPr>
                <w:rFonts w:ascii="Arial" w:hAnsi="Arial" w:cs="Arial"/>
                <w:sz w:val="20"/>
                <w:szCs w:val="20"/>
                <w:lang w:eastAsia="ru-RU"/>
              </w:rPr>
            </w:pPr>
          </w:p>
        </w:tc>
        <w:tc>
          <w:tcPr>
            <w:tcW w:w="285" w:type="pct"/>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500,0</w:t>
            </w:r>
          </w:p>
        </w:tc>
        <w:tc>
          <w:tcPr>
            <w:tcW w:w="285" w:type="pct"/>
            <w:tcBorders>
              <w:top w:val="single" w:sz="4" w:space="0" w:color="auto"/>
              <w:left w:val="nil"/>
              <w:bottom w:val="single" w:sz="4" w:space="0" w:color="auto"/>
              <w:right w:val="single" w:sz="4" w:space="0" w:color="auto"/>
            </w:tcBorders>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525,5</w:t>
            </w:r>
          </w:p>
        </w:tc>
        <w:tc>
          <w:tcPr>
            <w:tcW w:w="286" w:type="pct"/>
            <w:gridSpan w:val="2"/>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578,1</w:t>
            </w:r>
          </w:p>
        </w:tc>
        <w:tc>
          <w:tcPr>
            <w:tcW w:w="286" w:type="pct"/>
            <w:gridSpan w:val="2"/>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635,4</w:t>
            </w:r>
          </w:p>
        </w:tc>
        <w:tc>
          <w:tcPr>
            <w:tcW w:w="290" w:type="pct"/>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699,4</w:t>
            </w:r>
          </w:p>
        </w:tc>
        <w:tc>
          <w:tcPr>
            <w:tcW w:w="440"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sz w:val="20"/>
                <w:szCs w:val="20"/>
                <w:lang w:eastAsia="ru-RU"/>
              </w:rPr>
            </w:pPr>
            <w:r w:rsidRPr="005B2322">
              <w:rPr>
                <w:rFonts w:ascii="Arial" w:hAnsi="Arial" w:cs="Arial"/>
                <w:sz w:val="20"/>
                <w:szCs w:val="20"/>
                <w:lang w:eastAsia="ru-RU"/>
              </w:rPr>
              <w:t>Администрация Клинского муниципального района</w:t>
            </w:r>
          </w:p>
        </w:tc>
        <w:tc>
          <w:tcPr>
            <w:tcW w:w="41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Степень соответствия внедренных ИТ-решений и ИКТ-инфраструктуры муниципального образования региональным стандартам – 100%</w:t>
            </w:r>
          </w:p>
        </w:tc>
      </w:tr>
      <w:tr w:rsidR="002A0499" w:rsidRPr="00D40679">
        <w:trPr>
          <w:trHeight w:val="1086"/>
          <w:jc w:val="center"/>
        </w:trPr>
        <w:tc>
          <w:tcPr>
            <w:tcW w:w="24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2.2</w:t>
            </w:r>
          </w:p>
        </w:tc>
        <w:tc>
          <w:tcPr>
            <w:tcW w:w="470" w:type="pct"/>
            <w:tcBorders>
              <w:top w:val="single" w:sz="4" w:space="0" w:color="auto"/>
              <w:left w:val="single" w:sz="4" w:space="0" w:color="auto"/>
              <w:bottom w:val="single" w:sz="4" w:space="0" w:color="auto"/>
              <w:right w:val="single" w:sz="4" w:space="0" w:color="auto"/>
            </w:tcBorders>
            <w:vAlign w:val="center"/>
          </w:tcPr>
          <w:p w:rsidR="002A0499" w:rsidRPr="005B2322" w:rsidRDefault="002A0499" w:rsidP="00D40679">
            <w:pPr>
              <w:spacing w:after="0"/>
              <w:rPr>
                <w:rFonts w:ascii="Arial" w:hAnsi="Arial" w:cs="Arial"/>
                <w:sz w:val="20"/>
                <w:szCs w:val="20"/>
              </w:rPr>
            </w:pPr>
            <w:r w:rsidRPr="005B2322">
              <w:rPr>
                <w:rFonts w:ascii="Arial" w:hAnsi="Arial" w:cs="Arial"/>
                <w:sz w:val="20"/>
                <w:szCs w:val="20"/>
              </w:rPr>
              <w:t>Обеспечение мер защиты государственной тайны</w:t>
            </w:r>
          </w:p>
        </w:tc>
        <w:tc>
          <w:tcPr>
            <w:tcW w:w="475"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rPr>
            </w:pPr>
          </w:p>
        </w:tc>
        <w:tc>
          <w:tcPr>
            <w:tcW w:w="431"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rPr>
                <w:rFonts w:ascii="Arial" w:hAnsi="Arial" w:cs="Arial"/>
                <w:sz w:val="20"/>
                <w:szCs w:val="20"/>
                <w:lang w:eastAsia="ru-RU"/>
              </w:rPr>
            </w:pPr>
          </w:p>
        </w:tc>
        <w:tc>
          <w:tcPr>
            <w:tcW w:w="334"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p>
        </w:tc>
        <w:tc>
          <w:tcPr>
            <w:tcW w:w="428"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p>
        </w:tc>
        <w:tc>
          <w:tcPr>
            <w:tcW w:w="334" w:type="pct"/>
            <w:tcBorders>
              <w:top w:val="single" w:sz="4" w:space="0" w:color="auto"/>
              <w:left w:val="nil"/>
              <w:bottom w:val="single" w:sz="4" w:space="0" w:color="auto"/>
              <w:right w:val="single" w:sz="8" w:space="0" w:color="auto"/>
            </w:tcBorders>
          </w:tcPr>
          <w:p w:rsidR="002A0499" w:rsidRPr="005B2322" w:rsidRDefault="002A0499" w:rsidP="00D40679">
            <w:pPr>
              <w:spacing w:after="0"/>
              <w:jc w:val="right"/>
              <w:rPr>
                <w:rFonts w:ascii="Arial" w:hAnsi="Arial" w:cs="Arial"/>
                <w:sz w:val="20"/>
                <w:szCs w:val="20"/>
                <w:lang w:eastAsia="ru-RU"/>
              </w:rPr>
            </w:pPr>
          </w:p>
        </w:tc>
        <w:tc>
          <w:tcPr>
            <w:tcW w:w="285" w:type="pct"/>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p>
        </w:tc>
        <w:tc>
          <w:tcPr>
            <w:tcW w:w="285" w:type="pct"/>
            <w:tcBorders>
              <w:top w:val="single" w:sz="4" w:space="0" w:color="auto"/>
              <w:left w:val="nil"/>
              <w:bottom w:val="single" w:sz="4" w:space="0" w:color="auto"/>
              <w:right w:val="single" w:sz="4" w:space="0" w:color="auto"/>
            </w:tcBorders>
          </w:tcPr>
          <w:p w:rsidR="002A0499" w:rsidRPr="005B2322" w:rsidRDefault="002A0499" w:rsidP="00D40679">
            <w:pPr>
              <w:spacing w:after="0"/>
              <w:rPr>
                <w:rFonts w:ascii="Arial" w:hAnsi="Arial" w:cs="Arial"/>
                <w:sz w:val="20"/>
                <w:szCs w:val="20"/>
                <w:lang w:eastAsia="ru-RU"/>
              </w:rPr>
            </w:pPr>
          </w:p>
        </w:tc>
        <w:tc>
          <w:tcPr>
            <w:tcW w:w="286" w:type="pct"/>
            <w:gridSpan w:val="2"/>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p>
        </w:tc>
        <w:tc>
          <w:tcPr>
            <w:tcW w:w="286" w:type="pct"/>
            <w:gridSpan w:val="2"/>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p>
        </w:tc>
        <w:tc>
          <w:tcPr>
            <w:tcW w:w="290" w:type="pct"/>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p>
        </w:tc>
        <w:tc>
          <w:tcPr>
            <w:tcW w:w="440"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sz w:val="20"/>
                <w:szCs w:val="20"/>
                <w:lang w:eastAsia="ru-RU"/>
              </w:rPr>
            </w:pPr>
          </w:p>
        </w:tc>
        <w:tc>
          <w:tcPr>
            <w:tcW w:w="41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p>
        </w:tc>
      </w:tr>
      <w:tr w:rsidR="002A0499" w:rsidRPr="00D40679">
        <w:trPr>
          <w:trHeight w:val="1086"/>
          <w:jc w:val="center"/>
        </w:trPr>
        <w:tc>
          <w:tcPr>
            <w:tcW w:w="24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2.2.1.</w:t>
            </w:r>
          </w:p>
        </w:tc>
        <w:tc>
          <w:tcPr>
            <w:tcW w:w="470" w:type="pct"/>
            <w:tcBorders>
              <w:top w:val="single" w:sz="4" w:space="0" w:color="auto"/>
              <w:left w:val="single" w:sz="4" w:space="0" w:color="auto"/>
              <w:bottom w:val="single" w:sz="4" w:space="0" w:color="auto"/>
              <w:right w:val="single" w:sz="4" w:space="0" w:color="auto"/>
            </w:tcBorders>
            <w:vAlign w:val="center"/>
          </w:tcPr>
          <w:p w:rsidR="002A0499" w:rsidRPr="005B2322" w:rsidRDefault="002A0499" w:rsidP="00D40679">
            <w:pPr>
              <w:spacing w:after="0"/>
              <w:rPr>
                <w:rFonts w:ascii="Arial" w:hAnsi="Arial" w:cs="Arial"/>
                <w:sz w:val="20"/>
                <w:szCs w:val="20"/>
              </w:rPr>
            </w:pPr>
            <w:r w:rsidRPr="005B2322">
              <w:rPr>
                <w:rFonts w:ascii="Arial" w:hAnsi="Arial" w:cs="Arial"/>
                <w:sz w:val="20"/>
                <w:szCs w:val="20"/>
                <w:lang w:eastAsia="ru-RU"/>
              </w:rPr>
              <w:t xml:space="preserve">Проведение аттестации рабочих мест на соответствие требованиям законодательства о защите </w:t>
            </w:r>
            <w:r w:rsidRPr="005B2322">
              <w:rPr>
                <w:rFonts w:ascii="Arial" w:hAnsi="Arial" w:cs="Arial"/>
                <w:sz w:val="20"/>
                <w:szCs w:val="20"/>
              </w:rPr>
              <w:t>государственной тайны. Проверка эффективности защиты выделенных помещений.</w:t>
            </w:r>
          </w:p>
        </w:tc>
        <w:tc>
          <w:tcPr>
            <w:tcW w:w="475"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rPr>
            </w:pPr>
          </w:p>
        </w:tc>
        <w:tc>
          <w:tcPr>
            <w:tcW w:w="431"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Средства бюджета Клинского муниципального района</w:t>
            </w:r>
          </w:p>
        </w:tc>
        <w:tc>
          <w:tcPr>
            <w:tcW w:w="334"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2014-2018гг.</w:t>
            </w:r>
          </w:p>
        </w:tc>
        <w:tc>
          <w:tcPr>
            <w:tcW w:w="428"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w:t>
            </w:r>
          </w:p>
        </w:tc>
        <w:tc>
          <w:tcPr>
            <w:tcW w:w="334" w:type="pct"/>
            <w:tcBorders>
              <w:top w:val="single" w:sz="4" w:space="0" w:color="auto"/>
              <w:left w:val="nil"/>
              <w:bottom w:val="single" w:sz="4" w:space="0" w:color="auto"/>
              <w:right w:val="single" w:sz="8"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700,0</w:t>
            </w:r>
          </w:p>
        </w:tc>
        <w:tc>
          <w:tcPr>
            <w:tcW w:w="285" w:type="pct"/>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100,0</w:t>
            </w:r>
          </w:p>
        </w:tc>
        <w:tc>
          <w:tcPr>
            <w:tcW w:w="285" w:type="pct"/>
            <w:tcBorders>
              <w:top w:val="single" w:sz="4" w:space="0" w:color="auto"/>
              <w:left w:val="nil"/>
              <w:bottom w:val="single" w:sz="4" w:space="0" w:color="auto"/>
              <w:right w:val="single" w:sz="4" w:space="0" w:color="auto"/>
            </w:tcBorders>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200,0</w:t>
            </w:r>
          </w:p>
        </w:tc>
        <w:tc>
          <w:tcPr>
            <w:tcW w:w="286" w:type="pct"/>
            <w:gridSpan w:val="2"/>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100,0</w:t>
            </w:r>
          </w:p>
        </w:tc>
        <w:tc>
          <w:tcPr>
            <w:tcW w:w="286" w:type="pct"/>
            <w:gridSpan w:val="2"/>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100,0</w:t>
            </w:r>
          </w:p>
        </w:tc>
        <w:tc>
          <w:tcPr>
            <w:tcW w:w="290" w:type="pct"/>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200,0</w:t>
            </w:r>
          </w:p>
        </w:tc>
        <w:tc>
          <w:tcPr>
            <w:tcW w:w="440"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sz w:val="20"/>
                <w:szCs w:val="20"/>
                <w:lang w:eastAsia="ru-RU"/>
              </w:rPr>
            </w:pPr>
            <w:r w:rsidRPr="005B2322">
              <w:rPr>
                <w:rFonts w:ascii="Arial" w:hAnsi="Arial" w:cs="Arial"/>
                <w:sz w:val="20"/>
                <w:szCs w:val="20"/>
                <w:lang w:eastAsia="ru-RU"/>
              </w:rPr>
              <w:t>Администрация Клинского муниципального района</w:t>
            </w:r>
          </w:p>
        </w:tc>
        <w:tc>
          <w:tcPr>
            <w:tcW w:w="41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p>
        </w:tc>
      </w:tr>
      <w:tr w:rsidR="002A0499" w:rsidRPr="00D40679">
        <w:trPr>
          <w:trHeight w:val="1086"/>
          <w:jc w:val="center"/>
        </w:trPr>
        <w:tc>
          <w:tcPr>
            <w:tcW w:w="24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2.2.2.</w:t>
            </w:r>
          </w:p>
        </w:tc>
        <w:tc>
          <w:tcPr>
            <w:tcW w:w="470" w:type="pct"/>
            <w:tcBorders>
              <w:top w:val="single" w:sz="4" w:space="0" w:color="auto"/>
              <w:left w:val="single" w:sz="4" w:space="0" w:color="auto"/>
              <w:bottom w:val="single" w:sz="4" w:space="0" w:color="auto"/>
              <w:right w:val="single" w:sz="4" w:space="0" w:color="auto"/>
            </w:tcBorders>
            <w:vAlign w:val="center"/>
          </w:tcPr>
          <w:p w:rsidR="002A0499" w:rsidRPr="005B2322" w:rsidRDefault="002A0499" w:rsidP="00D40679">
            <w:pPr>
              <w:spacing w:after="0"/>
              <w:rPr>
                <w:rFonts w:ascii="Arial" w:hAnsi="Arial" w:cs="Arial"/>
                <w:sz w:val="20"/>
                <w:szCs w:val="20"/>
              </w:rPr>
            </w:pPr>
            <w:r w:rsidRPr="005B2322">
              <w:rPr>
                <w:rFonts w:ascii="Arial" w:hAnsi="Arial" w:cs="Arial"/>
                <w:sz w:val="20"/>
                <w:szCs w:val="20"/>
              </w:rPr>
              <w:t xml:space="preserve">Приобретение аттестованного оборудования, соответствующего требованиям </w:t>
            </w:r>
            <w:r w:rsidRPr="005B2322">
              <w:rPr>
                <w:rFonts w:ascii="Arial" w:hAnsi="Arial" w:cs="Arial"/>
                <w:sz w:val="20"/>
                <w:szCs w:val="20"/>
                <w:lang w:eastAsia="ru-RU"/>
              </w:rPr>
              <w:t xml:space="preserve">законодательства о защите </w:t>
            </w:r>
            <w:r w:rsidRPr="005B2322">
              <w:rPr>
                <w:rFonts w:ascii="Arial" w:hAnsi="Arial" w:cs="Arial"/>
                <w:sz w:val="20"/>
                <w:szCs w:val="20"/>
              </w:rPr>
              <w:t>государственной тайны</w:t>
            </w:r>
          </w:p>
        </w:tc>
        <w:tc>
          <w:tcPr>
            <w:tcW w:w="475"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rPr>
            </w:pPr>
          </w:p>
        </w:tc>
        <w:tc>
          <w:tcPr>
            <w:tcW w:w="431"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Средства бюджета Клинского муниципального района</w:t>
            </w:r>
          </w:p>
        </w:tc>
        <w:tc>
          <w:tcPr>
            <w:tcW w:w="334"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2014-2018гг</w:t>
            </w:r>
          </w:p>
        </w:tc>
        <w:tc>
          <w:tcPr>
            <w:tcW w:w="428"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w:t>
            </w:r>
          </w:p>
        </w:tc>
        <w:tc>
          <w:tcPr>
            <w:tcW w:w="334" w:type="pct"/>
            <w:tcBorders>
              <w:top w:val="single" w:sz="4" w:space="0" w:color="auto"/>
              <w:left w:val="nil"/>
              <w:bottom w:val="single" w:sz="4" w:space="0" w:color="auto"/>
              <w:right w:val="single" w:sz="8"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200,0</w:t>
            </w:r>
          </w:p>
        </w:tc>
        <w:tc>
          <w:tcPr>
            <w:tcW w:w="285" w:type="pct"/>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w:t>
            </w:r>
          </w:p>
        </w:tc>
        <w:tc>
          <w:tcPr>
            <w:tcW w:w="285" w:type="pct"/>
            <w:tcBorders>
              <w:top w:val="single" w:sz="4" w:space="0" w:color="auto"/>
              <w:left w:val="nil"/>
              <w:bottom w:val="single" w:sz="4" w:space="0" w:color="auto"/>
              <w:right w:val="single" w:sz="4" w:space="0" w:color="auto"/>
            </w:tcBorders>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100,0</w:t>
            </w:r>
          </w:p>
        </w:tc>
        <w:tc>
          <w:tcPr>
            <w:tcW w:w="286" w:type="pct"/>
            <w:gridSpan w:val="2"/>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w:t>
            </w:r>
          </w:p>
        </w:tc>
        <w:tc>
          <w:tcPr>
            <w:tcW w:w="286" w:type="pct"/>
            <w:gridSpan w:val="2"/>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100,0</w:t>
            </w:r>
          </w:p>
        </w:tc>
        <w:tc>
          <w:tcPr>
            <w:tcW w:w="290" w:type="pct"/>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w:t>
            </w:r>
          </w:p>
        </w:tc>
        <w:tc>
          <w:tcPr>
            <w:tcW w:w="440"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sz w:val="20"/>
                <w:szCs w:val="20"/>
                <w:lang w:eastAsia="ru-RU"/>
              </w:rPr>
            </w:pPr>
            <w:r w:rsidRPr="005B2322">
              <w:rPr>
                <w:rFonts w:ascii="Arial" w:hAnsi="Arial" w:cs="Arial"/>
                <w:sz w:val="20"/>
                <w:szCs w:val="20"/>
                <w:lang w:eastAsia="ru-RU"/>
              </w:rPr>
              <w:t>Администрация Клинского муниципального района</w:t>
            </w:r>
          </w:p>
        </w:tc>
        <w:tc>
          <w:tcPr>
            <w:tcW w:w="41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p>
        </w:tc>
      </w:tr>
      <w:tr w:rsidR="002A0499" w:rsidRPr="00D40679">
        <w:trPr>
          <w:trHeight w:val="1086"/>
          <w:jc w:val="center"/>
        </w:trPr>
        <w:tc>
          <w:tcPr>
            <w:tcW w:w="24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2.3</w:t>
            </w:r>
          </w:p>
        </w:tc>
        <w:tc>
          <w:tcPr>
            <w:tcW w:w="470" w:type="pct"/>
            <w:tcBorders>
              <w:top w:val="single" w:sz="4" w:space="0" w:color="auto"/>
              <w:left w:val="single" w:sz="4" w:space="0" w:color="auto"/>
              <w:bottom w:val="single" w:sz="4" w:space="0" w:color="auto"/>
              <w:right w:val="single" w:sz="4" w:space="0" w:color="auto"/>
            </w:tcBorders>
            <w:vAlign w:val="center"/>
          </w:tcPr>
          <w:p w:rsidR="002A0499" w:rsidRPr="005B2322" w:rsidRDefault="002A0499" w:rsidP="00D40679">
            <w:pPr>
              <w:spacing w:after="0"/>
              <w:rPr>
                <w:rFonts w:ascii="Arial" w:hAnsi="Arial" w:cs="Arial"/>
                <w:sz w:val="20"/>
                <w:szCs w:val="20"/>
              </w:rPr>
            </w:pPr>
            <w:r w:rsidRPr="005B2322">
              <w:rPr>
                <w:rFonts w:ascii="Arial" w:hAnsi="Arial" w:cs="Arial"/>
                <w:sz w:val="20"/>
                <w:szCs w:val="20"/>
              </w:rPr>
              <w:t>Развитие телекоммуникационной инфраструктуры. Строительство новых каналов связи.</w:t>
            </w:r>
          </w:p>
        </w:tc>
        <w:tc>
          <w:tcPr>
            <w:tcW w:w="475"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rPr>
              <w:t>Объединение структурных подразделений в единую телекоммуникационную сеть.</w:t>
            </w:r>
            <w:r w:rsidRPr="005B2322">
              <w:rPr>
                <w:rFonts w:ascii="Arial" w:hAnsi="Arial" w:cs="Arial"/>
                <w:sz w:val="20"/>
                <w:szCs w:val="20"/>
                <w:lang w:eastAsia="ru-RU"/>
              </w:rPr>
              <w:t xml:space="preserve"> Организация общего доступа к ресурсам локальной сети.</w:t>
            </w:r>
          </w:p>
        </w:tc>
        <w:tc>
          <w:tcPr>
            <w:tcW w:w="431"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Средства бюджета Клинского муниципального района</w:t>
            </w:r>
          </w:p>
        </w:tc>
        <w:tc>
          <w:tcPr>
            <w:tcW w:w="334"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2014-2018гг.</w:t>
            </w:r>
          </w:p>
        </w:tc>
        <w:tc>
          <w:tcPr>
            <w:tcW w:w="428"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w:t>
            </w:r>
          </w:p>
        </w:tc>
        <w:tc>
          <w:tcPr>
            <w:tcW w:w="334" w:type="pct"/>
            <w:tcBorders>
              <w:top w:val="single" w:sz="4" w:space="0" w:color="auto"/>
              <w:left w:val="nil"/>
              <w:bottom w:val="single" w:sz="4" w:space="0" w:color="auto"/>
              <w:right w:val="single" w:sz="8"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1400,0</w:t>
            </w:r>
          </w:p>
        </w:tc>
        <w:tc>
          <w:tcPr>
            <w:tcW w:w="285" w:type="pct"/>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w:t>
            </w:r>
          </w:p>
        </w:tc>
        <w:tc>
          <w:tcPr>
            <w:tcW w:w="285" w:type="pct"/>
            <w:tcBorders>
              <w:top w:val="single" w:sz="4" w:space="0" w:color="auto"/>
              <w:left w:val="nil"/>
              <w:bottom w:val="single" w:sz="4" w:space="0" w:color="auto"/>
              <w:right w:val="single" w:sz="4" w:space="0" w:color="auto"/>
            </w:tcBorders>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100,0</w:t>
            </w:r>
          </w:p>
        </w:tc>
        <w:tc>
          <w:tcPr>
            <w:tcW w:w="286" w:type="pct"/>
            <w:gridSpan w:val="2"/>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300,0</w:t>
            </w:r>
          </w:p>
        </w:tc>
        <w:tc>
          <w:tcPr>
            <w:tcW w:w="286" w:type="pct"/>
            <w:gridSpan w:val="2"/>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500,0</w:t>
            </w:r>
          </w:p>
        </w:tc>
        <w:tc>
          <w:tcPr>
            <w:tcW w:w="290" w:type="pct"/>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500,0</w:t>
            </w:r>
          </w:p>
        </w:tc>
        <w:tc>
          <w:tcPr>
            <w:tcW w:w="440"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sz w:val="20"/>
                <w:szCs w:val="20"/>
                <w:lang w:eastAsia="ru-RU"/>
              </w:rPr>
            </w:pPr>
            <w:r w:rsidRPr="005B2322">
              <w:rPr>
                <w:rFonts w:ascii="Arial" w:hAnsi="Arial" w:cs="Arial"/>
                <w:sz w:val="20"/>
                <w:szCs w:val="20"/>
                <w:lang w:eastAsia="ru-RU"/>
              </w:rPr>
              <w:t>Администрация Клинского муниципального района</w:t>
            </w:r>
          </w:p>
        </w:tc>
        <w:tc>
          <w:tcPr>
            <w:tcW w:w="41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 xml:space="preserve">Увеличение эффективности электронного взаимодействия между структурными подразделениями Администрации Клинского муниципального района. Возможность использования общих информационных баз данных. </w:t>
            </w:r>
          </w:p>
        </w:tc>
      </w:tr>
      <w:tr w:rsidR="002A0499" w:rsidRPr="00D40679">
        <w:trPr>
          <w:trHeight w:val="821"/>
          <w:jc w:val="center"/>
        </w:trPr>
        <w:tc>
          <w:tcPr>
            <w:tcW w:w="24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2.4</w:t>
            </w:r>
          </w:p>
        </w:tc>
        <w:tc>
          <w:tcPr>
            <w:tcW w:w="4757" w:type="pct"/>
            <w:gridSpan w:val="15"/>
            <w:tcBorders>
              <w:top w:val="single" w:sz="4" w:space="0" w:color="auto"/>
              <w:left w:val="single" w:sz="4" w:space="0" w:color="auto"/>
              <w:bottom w:val="single" w:sz="4" w:space="0" w:color="auto"/>
              <w:right w:val="single" w:sz="4" w:space="0" w:color="auto"/>
            </w:tcBorders>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color w:val="000000"/>
                <w:sz w:val="20"/>
                <w:szCs w:val="20"/>
                <w:lang w:eastAsia="ru-RU"/>
              </w:rPr>
              <w:t xml:space="preserve">Оснащение  структурных подразделений Администрации Клинского муниципального района программно-техническими средствами и обеспечение услугами связи для работы в информационных системах (ИС), в том числе ИС Правительства МО. </w:t>
            </w:r>
          </w:p>
        </w:tc>
      </w:tr>
      <w:tr w:rsidR="002A0499" w:rsidRPr="00D40679">
        <w:trPr>
          <w:trHeight w:val="1252"/>
          <w:jc w:val="center"/>
        </w:trPr>
        <w:tc>
          <w:tcPr>
            <w:tcW w:w="24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2.4.1.</w:t>
            </w:r>
          </w:p>
        </w:tc>
        <w:tc>
          <w:tcPr>
            <w:tcW w:w="470" w:type="pct"/>
            <w:tcBorders>
              <w:top w:val="single" w:sz="4" w:space="0" w:color="auto"/>
              <w:left w:val="single" w:sz="4" w:space="0" w:color="auto"/>
              <w:bottom w:val="single" w:sz="4" w:space="0" w:color="auto"/>
              <w:right w:val="single" w:sz="4" w:space="0" w:color="auto"/>
            </w:tcBorders>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rPr>
              <w:t>Обеспечение услугами фиксированной и мобильной телефонной связи. Обеспечение доступа к сети Интернет</w:t>
            </w:r>
          </w:p>
        </w:tc>
        <w:tc>
          <w:tcPr>
            <w:tcW w:w="475"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p>
        </w:tc>
        <w:tc>
          <w:tcPr>
            <w:tcW w:w="431"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Средства бюджета Клинского муниципального района</w:t>
            </w:r>
          </w:p>
        </w:tc>
        <w:tc>
          <w:tcPr>
            <w:tcW w:w="334"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2014-2018гг.</w:t>
            </w:r>
          </w:p>
        </w:tc>
        <w:tc>
          <w:tcPr>
            <w:tcW w:w="428"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1250,9</w:t>
            </w:r>
          </w:p>
        </w:tc>
        <w:tc>
          <w:tcPr>
            <w:tcW w:w="334" w:type="pct"/>
            <w:tcBorders>
              <w:top w:val="single" w:sz="4" w:space="0" w:color="auto"/>
              <w:left w:val="nil"/>
              <w:bottom w:val="single" w:sz="4" w:space="0" w:color="auto"/>
              <w:right w:val="single" w:sz="8"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8597,2</w:t>
            </w:r>
          </w:p>
        </w:tc>
        <w:tc>
          <w:tcPr>
            <w:tcW w:w="285" w:type="pct"/>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1464,0</w:t>
            </w:r>
          </w:p>
        </w:tc>
        <w:tc>
          <w:tcPr>
            <w:tcW w:w="285" w:type="pct"/>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1537,2</w:t>
            </w:r>
          </w:p>
        </w:tc>
        <w:tc>
          <w:tcPr>
            <w:tcW w:w="286" w:type="pct"/>
            <w:gridSpan w:val="2"/>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1690,0</w:t>
            </w:r>
          </w:p>
        </w:tc>
        <w:tc>
          <w:tcPr>
            <w:tcW w:w="286" w:type="pct"/>
            <w:gridSpan w:val="2"/>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1860,0</w:t>
            </w:r>
          </w:p>
        </w:tc>
        <w:tc>
          <w:tcPr>
            <w:tcW w:w="290" w:type="pct"/>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2046,0</w:t>
            </w:r>
          </w:p>
        </w:tc>
        <w:tc>
          <w:tcPr>
            <w:tcW w:w="440"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sz w:val="20"/>
                <w:szCs w:val="20"/>
                <w:lang w:eastAsia="ru-RU"/>
              </w:rPr>
            </w:pPr>
            <w:r w:rsidRPr="005B2322">
              <w:rPr>
                <w:rFonts w:ascii="Arial" w:hAnsi="Arial" w:cs="Arial"/>
                <w:sz w:val="20"/>
                <w:szCs w:val="20"/>
                <w:lang w:eastAsia="ru-RU"/>
              </w:rPr>
              <w:t>Администрация Клинского муниципального района</w:t>
            </w:r>
          </w:p>
        </w:tc>
        <w:tc>
          <w:tcPr>
            <w:tcW w:w="41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Степень соответствия внедренных ИТ-решений и ИКТ-инфраструктуры муниципального образования региональным стандартам – 100%</w:t>
            </w:r>
          </w:p>
        </w:tc>
      </w:tr>
      <w:tr w:rsidR="002A0499" w:rsidRPr="00D40679">
        <w:trPr>
          <w:trHeight w:val="1252"/>
          <w:jc w:val="center"/>
        </w:trPr>
        <w:tc>
          <w:tcPr>
            <w:tcW w:w="24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2.4.2.</w:t>
            </w:r>
          </w:p>
        </w:tc>
        <w:tc>
          <w:tcPr>
            <w:tcW w:w="470"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rPr>
                <w:rFonts w:ascii="Arial" w:hAnsi="Arial" w:cs="Arial"/>
                <w:sz w:val="20"/>
                <w:szCs w:val="20"/>
              </w:rPr>
            </w:pPr>
            <w:r w:rsidRPr="005B2322">
              <w:rPr>
                <w:rFonts w:ascii="Arial" w:hAnsi="Arial" w:cs="Arial"/>
                <w:sz w:val="20"/>
                <w:szCs w:val="20"/>
              </w:rPr>
              <w:t>Приобретение компьютерной и оргтехники</w:t>
            </w:r>
          </w:p>
        </w:tc>
        <w:tc>
          <w:tcPr>
            <w:tcW w:w="475" w:type="pct"/>
            <w:tcBorders>
              <w:top w:val="single" w:sz="4" w:space="0" w:color="auto"/>
              <w:left w:val="single" w:sz="4" w:space="0" w:color="auto"/>
              <w:bottom w:val="single" w:sz="4" w:space="0" w:color="auto"/>
              <w:right w:val="single" w:sz="4" w:space="0" w:color="auto"/>
            </w:tcBorders>
            <w:shd w:val="clear" w:color="000000" w:fill="FFFFFF"/>
          </w:tcPr>
          <w:p w:rsidR="002A0499" w:rsidRPr="005B2322" w:rsidRDefault="002A0499" w:rsidP="00D40679">
            <w:pPr>
              <w:spacing w:after="0"/>
              <w:rPr>
                <w:rFonts w:ascii="Arial" w:hAnsi="Arial" w:cs="Arial"/>
                <w:sz w:val="20"/>
                <w:szCs w:val="20"/>
              </w:rPr>
            </w:pPr>
          </w:p>
        </w:tc>
        <w:tc>
          <w:tcPr>
            <w:tcW w:w="431"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rPr>
                <w:rFonts w:ascii="Arial" w:hAnsi="Arial" w:cs="Arial"/>
                <w:sz w:val="20"/>
                <w:szCs w:val="20"/>
              </w:rPr>
            </w:pPr>
            <w:r w:rsidRPr="005B2322">
              <w:rPr>
                <w:rFonts w:ascii="Arial" w:hAnsi="Arial" w:cs="Arial"/>
                <w:sz w:val="20"/>
                <w:szCs w:val="20"/>
              </w:rPr>
              <w:t>бюджет Клинского муниципального района</w:t>
            </w:r>
          </w:p>
        </w:tc>
        <w:tc>
          <w:tcPr>
            <w:tcW w:w="334" w:type="pct"/>
            <w:tcBorders>
              <w:top w:val="single" w:sz="4" w:space="0" w:color="auto"/>
              <w:left w:val="single" w:sz="4" w:space="0" w:color="auto"/>
              <w:bottom w:val="single" w:sz="4" w:space="0" w:color="auto"/>
              <w:right w:val="single" w:sz="4" w:space="0" w:color="auto"/>
            </w:tcBorders>
            <w:shd w:val="clear" w:color="000000" w:fill="FFFFFF"/>
          </w:tcPr>
          <w:p w:rsidR="002A0499" w:rsidRPr="005B2322" w:rsidRDefault="002A0499" w:rsidP="00D40679">
            <w:pPr>
              <w:spacing w:after="0"/>
              <w:rPr>
                <w:rFonts w:ascii="Arial" w:hAnsi="Arial" w:cs="Arial"/>
                <w:sz w:val="20"/>
                <w:szCs w:val="20"/>
              </w:rPr>
            </w:pPr>
            <w:r w:rsidRPr="005B2322">
              <w:rPr>
                <w:rFonts w:ascii="Arial" w:hAnsi="Arial" w:cs="Arial"/>
                <w:sz w:val="20"/>
                <w:szCs w:val="20"/>
              </w:rPr>
              <w:t>2014-2018гг.</w:t>
            </w:r>
          </w:p>
        </w:tc>
        <w:tc>
          <w:tcPr>
            <w:tcW w:w="428"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rPr>
                <w:rFonts w:ascii="Arial" w:hAnsi="Arial" w:cs="Arial"/>
                <w:sz w:val="20"/>
                <w:szCs w:val="20"/>
              </w:rPr>
            </w:pPr>
            <w:r w:rsidRPr="005B2322">
              <w:rPr>
                <w:rFonts w:ascii="Arial" w:hAnsi="Arial" w:cs="Arial"/>
                <w:sz w:val="20"/>
                <w:szCs w:val="20"/>
              </w:rPr>
              <w:t>1372,6</w:t>
            </w:r>
          </w:p>
        </w:tc>
        <w:tc>
          <w:tcPr>
            <w:tcW w:w="334" w:type="pct"/>
            <w:tcBorders>
              <w:top w:val="single" w:sz="4" w:space="0" w:color="auto"/>
              <w:left w:val="nil"/>
              <w:bottom w:val="single" w:sz="4" w:space="0" w:color="auto"/>
              <w:right w:val="single" w:sz="8" w:space="0" w:color="auto"/>
            </w:tcBorders>
          </w:tcPr>
          <w:p w:rsidR="002A0499" w:rsidRPr="005B2322" w:rsidRDefault="002A0499" w:rsidP="00D40679">
            <w:pPr>
              <w:widowControl w:val="0"/>
              <w:autoSpaceDE w:val="0"/>
              <w:autoSpaceDN w:val="0"/>
              <w:adjustRightInd w:val="0"/>
              <w:spacing w:after="0"/>
              <w:outlineLvl w:val="1"/>
              <w:rPr>
                <w:rFonts w:ascii="Arial" w:hAnsi="Arial" w:cs="Arial"/>
                <w:sz w:val="20"/>
                <w:szCs w:val="20"/>
              </w:rPr>
            </w:pPr>
            <w:r w:rsidRPr="005B2322">
              <w:rPr>
                <w:rFonts w:ascii="Arial" w:hAnsi="Arial" w:cs="Arial"/>
                <w:sz w:val="20"/>
                <w:szCs w:val="20"/>
              </w:rPr>
              <w:t>7733,3</w:t>
            </w:r>
          </w:p>
        </w:tc>
        <w:tc>
          <w:tcPr>
            <w:tcW w:w="285" w:type="pct"/>
            <w:tcBorders>
              <w:top w:val="single" w:sz="4" w:space="0" w:color="auto"/>
              <w:left w:val="nil"/>
              <w:bottom w:val="single" w:sz="4" w:space="0" w:color="auto"/>
              <w:right w:val="single" w:sz="4" w:space="0" w:color="auto"/>
            </w:tcBorders>
          </w:tcPr>
          <w:p w:rsidR="002A0499" w:rsidRPr="005B2322" w:rsidRDefault="002A0499" w:rsidP="00D40679">
            <w:pPr>
              <w:widowControl w:val="0"/>
              <w:autoSpaceDE w:val="0"/>
              <w:autoSpaceDN w:val="0"/>
              <w:adjustRightInd w:val="0"/>
              <w:spacing w:after="0"/>
              <w:outlineLvl w:val="1"/>
              <w:rPr>
                <w:rFonts w:ascii="Arial" w:hAnsi="Arial" w:cs="Arial"/>
                <w:sz w:val="20"/>
                <w:szCs w:val="20"/>
              </w:rPr>
            </w:pPr>
            <w:r w:rsidRPr="005B2322">
              <w:rPr>
                <w:rFonts w:ascii="Arial" w:hAnsi="Arial" w:cs="Arial"/>
                <w:sz w:val="20"/>
                <w:szCs w:val="20"/>
              </w:rPr>
              <w:t>1700,0</w:t>
            </w:r>
          </w:p>
        </w:tc>
        <w:tc>
          <w:tcPr>
            <w:tcW w:w="285" w:type="pct"/>
            <w:tcBorders>
              <w:top w:val="single" w:sz="4" w:space="0" w:color="auto"/>
              <w:left w:val="nil"/>
              <w:bottom w:val="single" w:sz="4" w:space="0" w:color="auto"/>
              <w:right w:val="single" w:sz="4" w:space="0" w:color="auto"/>
            </w:tcBorders>
          </w:tcPr>
          <w:p w:rsidR="002A0499" w:rsidRPr="005B2322" w:rsidRDefault="002A0499" w:rsidP="00D40679">
            <w:pPr>
              <w:spacing w:after="0"/>
              <w:jc w:val="center"/>
              <w:outlineLvl w:val="0"/>
              <w:rPr>
                <w:rFonts w:ascii="Arial" w:hAnsi="Arial" w:cs="Arial"/>
                <w:sz w:val="20"/>
                <w:szCs w:val="20"/>
              </w:rPr>
            </w:pPr>
            <w:r w:rsidRPr="005B2322">
              <w:rPr>
                <w:rFonts w:ascii="Arial" w:hAnsi="Arial" w:cs="Arial"/>
                <w:sz w:val="20"/>
                <w:szCs w:val="20"/>
              </w:rPr>
              <w:t>1300,0</w:t>
            </w:r>
          </w:p>
        </w:tc>
        <w:tc>
          <w:tcPr>
            <w:tcW w:w="286" w:type="pct"/>
            <w:gridSpan w:val="2"/>
            <w:tcBorders>
              <w:top w:val="single" w:sz="4" w:space="0" w:color="auto"/>
              <w:left w:val="nil"/>
              <w:bottom w:val="single" w:sz="4" w:space="0" w:color="auto"/>
              <w:right w:val="single" w:sz="4" w:space="0" w:color="auto"/>
            </w:tcBorders>
          </w:tcPr>
          <w:p w:rsidR="002A0499" w:rsidRPr="005B2322" w:rsidRDefault="002A0499" w:rsidP="00D40679">
            <w:pPr>
              <w:spacing w:after="0"/>
              <w:jc w:val="center"/>
              <w:outlineLvl w:val="0"/>
              <w:rPr>
                <w:rFonts w:ascii="Arial" w:hAnsi="Arial" w:cs="Arial"/>
                <w:sz w:val="20"/>
                <w:szCs w:val="20"/>
              </w:rPr>
            </w:pPr>
            <w:r w:rsidRPr="005B2322">
              <w:rPr>
                <w:rFonts w:ascii="Arial" w:hAnsi="Arial" w:cs="Arial"/>
                <w:sz w:val="20"/>
                <w:szCs w:val="20"/>
              </w:rPr>
              <w:t>1430,0</w:t>
            </w:r>
          </w:p>
        </w:tc>
        <w:tc>
          <w:tcPr>
            <w:tcW w:w="286" w:type="pct"/>
            <w:gridSpan w:val="2"/>
            <w:tcBorders>
              <w:top w:val="single" w:sz="4" w:space="0" w:color="auto"/>
              <w:left w:val="nil"/>
              <w:bottom w:val="single" w:sz="4" w:space="0" w:color="auto"/>
              <w:right w:val="single" w:sz="4" w:space="0" w:color="auto"/>
            </w:tcBorders>
          </w:tcPr>
          <w:p w:rsidR="002A0499" w:rsidRPr="005B2322" w:rsidRDefault="002A0499" w:rsidP="00D40679">
            <w:pPr>
              <w:spacing w:after="0"/>
              <w:jc w:val="center"/>
              <w:outlineLvl w:val="0"/>
              <w:rPr>
                <w:rFonts w:ascii="Arial" w:hAnsi="Arial" w:cs="Arial"/>
                <w:sz w:val="20"/>
                <w:szCs w:val="20"/>
              </w:rPr>
            </w:pPr>
            <w:r w:rsidRPr="005B2322">
              <w:rPr>
                <w:rFonts w:ascii="Arial" w:hAnsi="Arial" w:cs="Arial"/>
                <w:sz w:val="20"/>
                <w:szCs w:val="20"/>
              </w:rPr>
              <w:t>1573,0</w:t>
            </w:r>
          </w:p>
        </w:tc>
        <w:tc>
          <w:tcPr>
            <w:tcW w:w="290" w:type="pct"/>
            <w:tcBorders>
              <w:top w:val="single" w:sz="4" w:space="0" w:color="auto"/>
              <w:left w:val="nil"/>
              <w:bottom w:val="single" w:sz="4" w:space="0" w:color="auto"/>
              <w:right w:val="single" w:sz="4" w:space="0" w:color="auto"/>
            </w:tcBorders>
          </w:tcPr>
          <w:p w:rsidR="002A0499" w:rsidRPr="005B2322" w:rsidRDefault="002A0499" w:rsidP="00D40679">
            <w:pPr>
              <w:spacing w:after="0"/>
              <w:jc w:val="center"/>
              <w:outlineLvl w:val="0"/>
              <w:rPr>
                <w:rFonts w:ascii="Arial" w:hAnsi="Arial" w:cs="Arial"/>
                <w:sz w:val="20"/>
                <w:szCs w:val="20"/>
              </w:rPr>
            </w:pPr>
            <w:r w:rsidRPr="005B2322">
              <w:rPr>
                <w:rFonts w:ascii="Arial" w:hAnsi="Arial" w:cs="Arial"/>
                <w:sz w:val="20"/>
                <w:szCs w:val="20"/>
              </w:rPr>
              <w:t>1730,3</w:t>
            </w:r>
          </w:p>
        </w:tc>
        <w:tc>
          <w:tcPr>
            <w:tcW w:w="440"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sz w:val="20"/>
                <w:szCs w:val="20"/>
                <w:lang w:eastAsia="ru-RU"/>
              </w:rPr>
            </w:pPr>
            <w:r w:rsidRPr="005B2322">
              <w:rPr>
                <w:rFonts w:ascii="Arial" w:hAnsi="Arial" w:cs="Arial"/>
                <w:sz w:val="20"/>
                <w:szCs w:val="20"/>
                <w:lang w:eastAsia="ru-RU"/>
              </w:rPr>
              <w:t>Администрация Клинского муниципального района</w:t>
            </w:r>
          </w:p>
        </w:tc>
        <w:tc>
          <w:tcPr>
            <w:tcW w:w="41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p>
        </w:tc>
      </w:tr>
      <w:tr w:rsidR="002A0499" w:rsidRPr="00D40679">
        <w:trPr>
          <w:trHeight w:val="1252"/>
          <w:jc w:val="center"/>
        </w:trPr>
        <w:tc>
          <w:tcPr>
            <w:tcW w:w="24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2.4.3.</w:t>
            </w:r>
          </w:p>
        </w:tc>
        <w:tc>
          <w:tcPr>
            <w:tcW w:w="470"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rPr>
                <w:rFonts w:ascii="Arial" w:hAnsi="Arial" w:cs="Arial"/>
                <w:sz w:val="20"/>
                <w:szCs w:val="20"/>
              </w:rPr>
            </w:pPr>
            <w:r w:rsidRPr="005B2322">
              <w:rPr>
                <w:rFonts w:ascii="Arial" w:hAnsi="Arial" w:cs="Arial"/>
                <w:sz w:val="20"/>
                <w:szCs w:val="20"/>
              </w:rPr>
              <w:t>Ремонт и техническое обслуживание компьютерной и оргтехники</w:t>
            </w:r>
          </w:p>
        </w:tc>
        <w:tc>
          <w:tcPr>
            <w:tcW w:w="475" w:type="pct"/>
            <w:tcBorders>
              <w:top w:val="single" w:sz="4" w:space="0" w:color="auto"/>
              <w:left w:val="single" w:sz="4" w:space="0" w:color="auto"/>
              <w:bottom w:val="single" w:sz="4" w:space="0" w:color="auto"/>
              <w:right w:val="single" w:sz="4" w:space="0" w:color="auto"/>
            </w:tcBorders>
            <w:shd w:val="clear" w:color="000000" w:fill="FFFFFF"/>
          </w:tcPr>
          <w:p w:rsidR="002A0499" w:rsidRPr="005B2322" w:rsidRDefault="002A0499" w:rsidP="00D40679">
            <w:pPr>
              <w:spacing w:after="0"/>
              <w:rPr>
                <w:rFonts w:ascii="Arial" w:hAnsi="Arial" w:cs="Arial"/>
                <w:sz w:val="20"/>
                <w:szCs w:val="20"/>
              </w:rPr>
            </w:pPr>
          </w:p>
        </w:tc>
        <w:tc>
          <w:tcPr>
            <w:tcW w:w="431"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rPr>
                <w:rFonts w:ascii="Arial" w:hAnsi="Arial" w:cs="Arial"/>
                <w:sz w:val="20"/>
                <w:szCs w:val="20"/>
              </w:rPr>
            </w:pPr>
            <w:r w:rsidRPr="005B2322">
              <w:rPr>
                <w:rFonts w:ascii="Arial" w:hAnsi="Arial" w:cs="Arial"/>
                <w:sz w:val="20"/>
                <w:szCs w:val="20"/>
              </w:rPr>
              <w:t>бюджет Клинского муниципального района</w:t>
            </w:r>
          </w:p>
        </w:tc>
        <w:tc>
          <w:tcPr>
            <w:tcW w:w="334" w:type="pct"/>
            <w:tcBorders>
              <w:top w:val="single" w:sz="4" w:space="0" w:color="auto"/>
              <w:left w:val="single" w:sz="4" w:space="0" w:color="auto"/>
              <w:bottom w:val="single" w:sz="4" w:space="0" w:color="auto"/>
              <w:right w:val="single" w:sz="4" w:space="0" w:color="auto"/>
            </w:tcBorders>
            <w:shd w:val="clear" w:color="000000" w:fill="FFFFFF"/>
          </w:tcPr>
          <w:p w:rsidR="002A0499" w:rsidRPr="005B2322" w:rsidRDefault="002A0499" w:rsidP="00D40679">
            <w:pPr>
              <w:spacing w:after="0"/>
              <w:rPr>
                <w:rFonts w:ascii="Arial" w:hAnsi="Arial" w:cs="Arial"/>
                <w:sz w:val="20"/>
                <w:szCs w:val="20"/>
              </w:rPr>
            </w:pPr>
            <w:r w:rsidRPr="005B2322">
              <w:rPr>
                <w:rFonts w:ascii="Arial" w:hAnsi="Arial" w:cs="Arial"/>
                <w:sz w:val="20"/>
                <w:szCs w:val="20"/>
              </w:rPr>
              <w:t>2014-2018гг.</w:t>
            </w:r>
          </w:p>
        </w:tc>
        <w:tc>
          <w:tcPr>
            <w:tcW w:w="428"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rPr>
                <w:rFonts w:ascii="Arial" w:hAnsi="Arial" w:cs="Arial"/>
                <w:sz w:val="20"/>
                <w:szCs w:val="20"/>
              </w:rPr>
            </w:pPr>
            <w:r w:rsidRPr="005B2322">
              <w:rPr>
                <w:rFonts w:ascii="Arial" w:hAnsi="Arial" w:cs="Arial"/>
                <w:sz w:val="20"/>
                <w:szCs w:val="20"/>
              </w:rPr>
              <w:t>190,6</w:t>
            </w:r>
          </w:p>
        </w:tc>
        <w:tc>
          <w:tcPr>
            <w:tcW w:w="334" w:type="pct"/>
            <w:tcBorders>
              <w:top w:val="single" w:sz="4" w:space="0" w:color="auto"/>
              <w:left w:val="nil"/>
              <w:bottom w:val="single" w:sz="4" w:space="0" w:color="auto"/>
              <w:right w:val="single" w:sz="8" w:space="0" w:color="auto"/>
            </w:tcBorders>
          </w:tcPr>
          <w:p w:rsidR="002A0499" w:rsidRPr="005B2322" w:rsidRDefault="002A0499" w:rsidP="00D40679">
            <w:pPr>
              <w:widowControl w:val="0"/>
              <w:autoSpaceDE w:val="0"/>
              <w:autoSpaceDN w:val="0"/>
              <w:adjustRightInd w:val="0"/>
              <w:spacing w:after="0"/>
              <w:outlineLvl w:val="1"/>
              <w:rPr>
                <w:rFonts w:ascii="Arial" w:hAnsi="Arial" w:cs="Arial"/>
                <w:sz w:val="20"/>
                <w:szCs w:val="20"/>
              </w:rPr>
            </w:pPr>
            <w:r w:rsidRPr="005B2322">
              <w:rPr>
                <w:rFonts w:ascii="Arial" w:hAnsi="Arial" w:cs="Arial"/>
                <w:sz w:val="20"/>
                <w:szCs w:val="20"/>
              </w:rPr>
              <w:t>2545,5</w:t>
            </w:r>
          </w:p>
        </w:tc>
        <w:tc>
          <w:tcPr>
            <w:tcW w:w="285" w:type="pct"/>
            <w:tcBorders>
              <w:top w:val="single" w:sz="4" w:space="0" w:color="auto"/>
              <w:left w:val="nil"/>
              <w:bottom w:val="single" w:sz="4" w:space="0" w:color="auto"/>
              <w:right w:val="single" w:sz="4" w:space="0" w:color="auto"/>
            </w:tcBorders>
          </w:tcPr>
          <w:p w:rsidR="002A0499" w:rsidRPr="005B2322" w:rsidRDefault="002A0499" w:rsidP="00D40679">
            <w:pPr>
              <w:widowControl w:val="0"/>
              <w:autoSpaceDE w:val="0"/>
              <w:autoSpaceDN w:val="0"/>
              <w:adjustRightInd w:val="0"/>
              <w:spacing w:after="0"/>
              <w:outlineLvl w:val="1"/>
              <w:rPr>
                <w:rFonts w:ascii="Arial" w:hAnsi="Arial" w:cs="Arial"/>
                <w:sz w:val="20"/>
                <w:szCs w:val="20"/>
              </w:rPr>
            </w:pPr>
            <w:r w:rsidRPr="005B2322">
              <w:rPr>
                <w:rFonts w:ascii="Arial" w:hAnsi="Arial" w:cs="Arial"/>
                <w:sz w:val="20"/>
                <w:szCs w:val="20"/>
              </w:rPr>
              <w:t>457,0</w:t>
            </w:r>
          </w:p>
        </w:tc>
        <w:tc>
          <w:tcPr>
            <w:tcW w:w="285" w:type="pct"/>
            <w:tcBorders>
              <w:top w:val="single" w:sz="4" w:space="0" w:color="auto"/>
              <w:left w:val="nil"/>
              <w:bottom w:val="single" w:sz="4" w:space="0" w:color="auto"/>
              <w:right w:val="single" w:sz="4" w:space="0" w:color="auto"/>
            </w:tcBorders>
          </w:tcPr>
          <w:p w:rsidR="002A0499" w:rsidRPr="005B2322" w:rsidRDefault="002A0499" w:rsidP="00D40679">
            <w:pPr>
              <w:spacing w:after="0"/>
              <w:jc w:val="center"/>
              <w:outlineLvl w:val="0"/>
              <w:rPr>
                <w:rFonts w:ascii="Arial" w:hAnsi="Arial" w:cs="Arial"/>
                <w:sz w:val="20"/>
                <w:szCs w:val="20"/>
              </w:rPr>
            </w:pPr>
            <w:r w:rsidRPr="005B2322">
              <w:rPr>
                <w:rFonts w:ascii="Arial" w:hAnsi="Arial" w:cs="Arial"/>
                <w:sz w:val="20"/>
                <w:szCs w:val="20"/>
              </w:rPr>
              <w:t>450,0</w:t>
            </w:r>
          </w:p>
        </w:tc>
        <w:tc>
          <w:tcPr>
            <w:tcW w:w="286" w:type="pct"/>
            <w:gridSpan w:val="2"/>
            <w:tcBorders>
              <w:top w:val="single" w:sz="4" w:space="0" w:color="auto"/>
              <w:left w:val="nil"/>
              <w:bottom w:val="single" w:sz="4" w:space="0" w:color="auto"/>
              <w:right w:val="single" w:sz="4" w:space="0" w:color="auto"/>
            </w:tcBorders>
          </w:tcPr>
          <w:p w:rsidR="002A0499" w:rsidRPr="005B2322" w:rsidRDefault="002A0499" w:rsidP="00D40679">
            <w:pPr>
              <w:spacing w:after="0"/>
              <w:jc w:val="center"/>
              <w:outlineLvl w:val="0"/>
              <w:rPr>
                <w:rFonts w:ascii="Arial" w:hAnsi="Arial" w:cs="Arial"/>
                <w:sz w:val="20"/>
                <w:szCs w:val="20"/>
              </w:rPr>
            </w:pPr>
            <w:r w:rsidRPr="005B2322">
              <w:rPr>
                <w:rFonts w:ascii="Arial" w:hAnsi="Arial" w:cs="Arial"/>
                <w:sz w:val="20"/>
                <w:szCs w:val="20"/>
              </w:rPr>
              <w:t>495,0</w:t>
            </w:r>
          </w:p>
        </w:tc>
        <w:tc>
          <w:tcPr>
            <w:tcW w:w="286" w:type="pct"/>
            <w:gridSpan w:val="2"/>
            <w:tcBorders>
              <w:top w:val="single" w:sz="4" w:space="0" w:color="auto"/>
              <w:left w:val="nil"/>
              <w:bottom w:val="single" w:sz="4" w:space="0" w:color="auto"/>
              <w:right w:val="single" w:sz="4" w:space="0" w:color="auto"/>
            </w:tcBorders>
          </w:tcPr>
          <w:p w:rsidR="002A0499" w:rsidRPr="005B2322" w:rsidRDefault="002A0499" w:rsidP="00D40679">
            <w:pPr>
              <w:spacing w:after="0"/>
              <w:jc w:val="center"/>
              <w:outlineLvl w:val="0"/>
              <w:rPr>
                <w:rFonts w:ascii="Arial" w:hAnsi="Arial" w:cs="Arial"/>
                <w:sz w:val="20"/>
                <w:szCs w:val="20"/>
              </w:rPr>
            </w:pPr>
            <w:r w:rsidRPr="005B2322">
              <w:rPr>
                <w:rFonts w:ascii="Arial" w:hAnsi="Arial" w:cs="Arial"/>
                <w:sz w:val="20"/>
                <w:szCs w:val="20"/>
              </w:rPr>
              <w:t>544,5</w:t>
            </w:r>
          </w:p>
        </w:tc>
        <w:tc>
          <w:tcPr>
            <w:tcW w:w="290" w:type="pct"/>
            <w:tcBorders>
              <w:top w:val="single" w:sz="4" w:space="0" w:color="auto"/>
              <w:left w:val="nil"/>
              <w:bottom w:val="single" w:sz="4" w:space="0" w:color="auto"/>
              <w:right w:val="single" w:sz="4" w:space="0" w:color="auto"/>
            </w:tcBorders>
          </w:tcPr>
          <w:p w:rsidR="002A0499" w:rsidRPr="005B2322" w:rsidRDefault="002A0499" w:rsidP="00D40679">
            <w:pPr>
              <w:spacing w:after="0"/>
              <w:jc w:val="center"/>
              <w:outlineLvl w:val="0"/>
              <w:rPr>
                <w:rFonts w:ascii="Arial" w:hAnsi="Arial" w:cs="Arial"/>
                <w:sz w:val="20"/>
                <w:szCs w:val="20"/>
              </w:rPr>
            </w:pPr>
            <w:r w:rsidRPr="005B2322">
              <w:rPr>
                <w:rFonts w:ascii="Arial" w:hAnsi="Arial" w:cs="Arial"/>
                <w:sz w:val="20"/>
                <w:szCs w:val="20"/>
              </w:rPr>
              <w:t>599,0</w:t>
            </w:r>
          </w:p>
        </w:tc>
        <w:tc>
          <w:tcPr>
            <w:tcW w:w="440"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sz w:val="20"/>
                <w:szCs w:val="20"/>
                <w:lang w:eastAsia="ru-RU"/>
              </w:rPr>
            </w:pPr>
            <w:r w:rsidRPr="005B2322">
              <w:rPr>
                <w:rFonts w:ascii="Arial" w:hAnsi="Arial" w:cs="Arial"/>
                <w:sz w:val="20"/>
                <w:szCs w:val="20"/>
                <w:lang w:eastAsia="ru-RU"/>
              </w:rPr>
              <w:t>Администрация Клинского муниципального района</w:t>
            </w:r>
          </w:p>
        </w:tc>
        <w:tc>
          <w:tcPr>
            <w:tcW w:w="41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p>
        </w:tc>
      </w:tr>
      <w:tr w:rsidR="002A0499" w:rsidRPr="00D40679">
        <w:trPr>
          <w:trHeight w:val="1252"/>
          <w:jc w:val="center"/>
        </w:trPr>
        <w:tc>
          <w:tcPr>
            <w:tcW w:w="24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2.4.4.</w:t>
            </w:r>
          </w:p>
        </w:tc>
        <w:tc>
          <w:tcPr>
            <w:tcW w:w="470" w:type="pct"/>
            <w:tcBorders>
              <w:top w:val="single" w:sz="4" w:space="0" w:color="auto"/>
              <w:left w:val="single" w:sz="4" w:space="0" w:color="auto"/>
              <w:bottom w:val="single" w:sz="4" w:space="0" w:color="auto"/>
              <w:right w:val="single" w:sz="4" w:space="0" w:color="auto"/>
            </w:tcBorders>
            <w:vAlign w:val="center"/>
          </w:tcPr>
          <w:p w:rsidR="002A0499" w:rsidRPr="005B2322" w:rsidRDefault="002A0499" w:rsidP="00D40679">
            <w:pPr>
              <w:spacing w:after="0"/>
              <w:rPr>
                <w:rFonts w:ascii="Arial" w:hAnsi="Arial" w:cs="Arial"/>
                <w:sz w:val="20"/>
                <w:szCs w:val="20"/>
              </w:rPr>
            </w:pPr>
            <w:r w:rsidRPr="005B2322">
              <w:rPr>
                <w:rFonts w:ascii="Arial" w:hAnsi="Arial" w:cs="Arial"/>
                <w:sz w:val="20"/>
                <w:szCs w:val="20"/>
              </w:rPr>
              <w:t>Сопровождение программного обеспечения</w:t>
            </w:r>
          </w:p>
          <w:p w:rsidR="002A0499" w:rsidRPr="005B2322" w:rsidRDefault="002A0499" w:rsidP="00D40679">
            <w:pPr>
              <w:spacing w:after="0"/>
              <w:rPr>
                <w:rFonts w:ascii="Arial" w:hAnsi="Arial" w:cs="Arial"/>
                <w:sz w:val="20"/>
                <w:szCs w:val="20"/>
                <w:lang w:eastAsia="ru-RU"/>
              </w:rPr>
            </w:pPr>
          </w:p>
        </w:tc>
        <w:tc>
          <w:tcPr>
            <w:tcW w:w="475"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p>
        </w:tc>
        <w:tc>
          <w:tcPr>
            <w:tcW w:w="431"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Средства бюджета Клинского муниципального района</w:t>
            </w:r>
          </w:p>
        </w:tc>
        <w:tc>
          <w:tcPr>
            <w:tcW w:w="334"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2014-2018гг.</w:t>
            </w:r>
          </w:p>
        </w:tc>
        <w:tc>
          <w:tcPr>
            <w:tcW w:w="428"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164,9</w:t>
            </w:r>
          </w:p>
        </w:tc>
        <w:tc>
          <w:tcPr>
            <w:tcW w:w="334" w:type="pct"/>
            <w:tcBorders>
              <w:top w:val="single" w:sz="4" w:space="0" w:color="auto"/>
              <w:left w:val="nil"/>
              <w:bottom w:val="single" w:sz="4" w:space="0" w:color="auto"/>
              <w:right w:val="single" w:sz="8"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1662,3</w:t>
            </w:r>
          </w:p>
        </w:tc>
        <w:tc>
          <w:tcPr>
            <w:tcW w:w="285" w:type="pct"/>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270,0</w:t>
            </w:r>
          </w:p>
        </w:tc>
        <w:tc>
          <w:tcPr>
            <w:tcW w:w="285" w:type="pct"/>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300,0</w:t>
            </w:r>
          </w:p>
        </w:tc>
        <w:tc>
          <w:tcPr>
            <w:tcW w:w="286" w:type="pct"/>
            <w:gridSpan w:val="2"/>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330,0</w:t>
            </w:r>
          </w:p>
        </w:tc>
        <w:tc>
          <w:tcPr>
            <w:tcW w:w="286" w:type="pct"/>
            <w:gridSpan w:val="2"/>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363,0</w:t>
            </w:r>
          </w:p>
        </w:tc>
        <w:tc>
          <w:tcPr>
            <w:tcW w:w="290" w:type="pct"/>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399,3</w:t>
            </w:r>
          </w:p>
        </w:tc>
        <w:tc>
          <w:tcPr>
            <w:tcW w:w="440"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sz w:val="20"/>
                <w:szCs w:val="20"/>
                <w:lang w:eastAsia="ru-RU"/>
              </w:rPr>
            </w:pPr>
            <w:r w:rsidRPr="005B2322">
              <w:rPr>
                <w:rFonts w:ascii="Arial" w:hAnsi="Arial" w:cs="Arial"/>
                <w:sz w:val="20"/>
                <w:szCs w:val="20"/>
                <w:lang w:eastAsia="ru-RU"/>
              </w:rPr>
              <w:t>Администрация Клинского муниципального района</w:t>
            </w:r>
          </w:p>
        </w:tc>
        <w:tc>
          <w:tcPr>
            <w:tcW w:w="41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p>
        </w:tc>
      </w:tr>
      <w:tr w:rsidR="002A0499" w:rsidRPr="00D40679">
        <w:trPr>
          <w:trHeight w:val="1252"/>
          <w:jc w:val="center"/>
        </w:trPr>
        <w:tc>
          <w:tcPr>
            <w:tcW w:w="24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sz w:val="20"/>
                <w:szCs w:val="20"/>
                <w:lang w:eastAsia="ru-RU"/>
              </w:rPr>
            </w:pPr>
            <w:r w:rsidRPr="005B2322">
              <w:rPr>
                <w:rFonts w:ascii="Arial" w:hAnsi="Arial" w:cs="Arial"/>
                <w:sz w:val="20"/>
                <w:szCs w:val="20"/>
                <w:lang w:eastAsia="ru-RU"/>
              </w:rPr>
              <w:t>2.4.5.</w:t>
            </w:r>
          </w:p>
        </w:tc>
        <w:tc>
          <w:tcPr>
            <w:tcW w:w="470" w:type="pct"/>
            <w:tcBorders>
              <w:top w:val="single" w:sz="4" w:space="0" w:color="auto"/>
              <w:left w:val="single" w:sz="4" w:space="0" w:color="auto"/>
              <w:bottom w:val="single" w:sz="4" w:space="0" w:color="auto"/>
              <w:right w:val="single" w:sz="4" w:space="0" w:color="auto"/>
            </w:tcBorders>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rPr>
              <w:t>Приобретение неисключительных прав на программное обеспечение</w:t>
            </w:r>
          </w:p>
        </w:tc>
        <w:tc>
          <w:tcPr>
            <w:tcW w:w="475"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p>
        </w:tc>
        <w:tc>
          <w:tcPr>
            <w:tcW w:w="431" w:type="pct"/>
            <w:tcBorders>
              <w:top w:val="single" w:sz="4" w:space="0" w:color="auto"/>
              <w:left w:val="single" w:sz="4" w:space="0" w:color="auto"/>
              <w:bottom w:val="single" w:sz="4" w:space="0" w:color="auto"/>
              <w:right w:val="single" w:sz="4" w:space="0" w:color="auto"/>
            </w:tcBorders>
            <w:vAlign w:val="center"/>
          </w:tcPr>
          <w:p w:rsidR="002A0499" w:rsidRPr="005B2322" w:rsidRDefault="002A0499" w:rsidP="00D40679">
            <w:pPr>
              <w:spacing w:after="0"/>
              <w:jc w:val="center"/>
              <w:rPr>
                <w:rFonts w:ascii="Arial" w:hAnsi="Arial" w:cs="Arial"/>
                <w:sz w:val="20"/>
                <w:szCs w:val="20"/>
                <w:lang w:eastAsia="ru-RU"/>
              </w:rPr>
            </w:pPr>
            <w:r w:rsidRPr="005B2322">
              <w:rPr>
                <w:rFonts w:ascii="Arial" w:hAnsi="Arial" w:cs="Arial"/>
                <w:sz w:val="20"/>
                <w:szCs w:val="20"/>
                <w:lang w:eastAsia="ru-RU"/>
              </w:rPr>
              <w:t>Средства бюджета Клинского муниципального района</w:t>
            </w:r>
          </w:p>
        </w:tc>
        <w:tc>
          <w:tcPr>
            <w:tcW w:w="334"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2014-2018гг.</w:t>
            </w:r>
          </w:p>
        </w:tc>
        <w:tc>
          <w:tcPr>
            <w:tcW w:w="428"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385,7</w:t>
            </w:r>
          </w:p>
        </w:tc>
        <w:tc>
          <w:tcPr>
            <w:tcW w:w="334" w:type="pct"/>
            <w:tcBorders>
              <w:top w:val="single" w:sz="4" w:space="0" w:color="auto"/>
              <w:left w:val="nil"/>
              <w:bottom w:val="single" w:sz="4" w:space="0" w:color="auto"/>
              <w:right w:val="single" w:sz="8" w:space="0" w:color="auto"/>
            </w:tcBorders>
          </w:tcPr>
          <w:p w:rsidR="002A0499" w:rsidRPr="005B2322" w:rsidRDefault="002A0499" w:rsidP="00D40679">
            <w:pPr>
              <w:spacing w:after="0"/>
              <w:jc w:val="right"/>
              <w:rPr>
                <w:rFonts w:ascii="Arial" w:hAnsi="Arial" w:cs="Arial"/>
                <w:color w:val="000000"/>
                <w:sz w:val="20"/>
                <w:szCs w:val="20"/>
              </w:rPr>
            </w:pPr>
            <w:r w:rsidRPr="005B2322">
              <w:rPr>
                <w:rFonts w:ascii="Arial" w:hAnsi="Arial" w:cs="Arial"/>
                <w:color w:val="000000"/>
                <w:sz w:val="20"/>
                <w:szCs w:val="20"/>
              </w:rPr>
              <w:t>3256,4</w:t>
            </w:r>
          </w:p>
        </w:tc>
        <w:tc>
          <w:tcPr>
            <w:tcW w:w="285" w:type="pct"/>
            <w:tcBorders>
              <w:top w:val="single" w:sz="4" w:space="0" w:color="auto"/>
              <w:left w:val="nil"/>
              <w:bottom w:val="single" w:sz="4" w:space="0" w:color="auto"/>
              <w:right w:val="single" w:sz="4" w:space="0" w:color="auto"/>
            </w:tcBorders>
          </w:tcPr>
          <w:p w:rsidR="002A0499" w:rsidRPr="005B2322" w:rsidRDefault="002A0499" w:rsidP="00D40679">
            <w:pPr>
              <w:spacing w:after="0"/>
              <w:jc w:val="center"/>
              <w:rPr>
                <w:rFonts w:ascii="Arial" w:hAnsi="Arial" w:cs="Arial"/>
                <w:color w:val="000000"/>
                <w:sz w:val="20"/>
                <w:szCs w:val="20"/>
              </w:rPr>
            </w:pPr>
            <w:r w:rsidRPr="005B2322">
              <w:rPr>
                <w:rFonts w:ascii="Arial" w:hAnsi="Arial" w:cs="Arial"/>
                <w:color w:val="000000"/>
                <w:sz w:val="20"/>
                <w:szCs w:val="20"/>
              </w:rPr>
              <w:t>1400,0</w:t>
            </w:r>
          </w:p>
        </w:tc>
        <w:tc>
          <w:tcPr>
            <w:tcW w:w="285" w:type="pct"/>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color w:val="000000"/>
                <w:sz w:val="20"/>
                <w:szCs w:val="20"/>
              </w:rPr>
            </w:pPr>
            <w:r w:rsidRPr="005B2322">
              <w:rPr>
                <w:rFonts w:ascii="Arial" w:hAnsi="Arial" w:cs="Arial"/>
                <w:color w:val="000000"/>
                <w:sz w:val="20"/>
                <w:szCs w:val="20"/>
              </w:rPr>
              <w:t>400,0</w:t>
            </w:r>
          </w:p>
        </w:tc>
        <w:tc>
          <w:tcPr>
            <w:tcW w:w="286" w:type="pct"/>
            <w:gridSpan w:val="2"/>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color w:val="000000"/>
                <w:sz w:val="20"/>
                <w:szCs w:val="20"/>
              </w:rPr>
            </w:pPr>
            <w:r w:rsidRPr="005B2322">
              <w:rPr>
                <w:rFonts w:ascii="Arial" w:hAnsi="Arial" w:cs="Arial"/>
                <w:color w:val="000000"/>
                <w:sz w:val="20"/>
                <w:szCs w:val="20"/>
              </w:rPr>
              <w:t>440,0</w:t>
            </w:r>
          </w:p>
        </w:tc>
        <w:tc>
          <w:tcPr>
            <w:tcW w:w="286" w:type="pct"/>
            <w:gridSpan w:val="2"/>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color w:val="000000"/>
                <w:sz w:val="20"/>
                <w:szCs w:val="20"/>
              </w:rPr>
            </w:pPr>
            <w:r w:rsidRPr="005B2322">
              <w:rPr>
                <w:rFonts w:ascii="Arial" w:hAnsi="Arial" w:cs="Arial"/>
                <w:color w:val="000000"/>
                <w:sz w:val="20"/>
                <w:szCs w:val="20"/>
              </w:rPr>
              <w:t>484,0</w:t>
            </w:r>
          </w:p>
        </w:tc>
        <w:tc>
          <w:tcPr>
            <w:tcW w:w="290" w:type="pct"/>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color w:val="000000"/>
                <w:sz w:val="20"/>
                <w:szCs w:val="20"/>
              </w:rPr>
            </w:pPr>
            <w:r w:rsidRPr="005B2322">
              <w:rPr>
                <w:rFonts w:ascii="Arial" w:hAnsi="Arial" w:cs="Arial"/>
                <w:color w:val="000000"/>
                <w:sz w:val="20"/>
                <w:szCs w:val="20"/>
              </w:rPr>
              <w:t>532,4</w:t>
            </w:r>
          </w:p>
          <w:p w:rsidR="002A0499" w:rsidRPr="005B2322" w:rsidRDefault="002A0499" w:rsidP="00D40679">
            <w:pPr>
              <w:spacing w:after="0"/>
              <w:jc w:val="right"/>
              <w:rPr>
                <w:rFonts w:ascii="Arial" w:hAnsi="Arial" w:cs="Arial"/>
                <w:color w:val="000000"/>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sz w:val="20"/>
                <w:szCs w:val="20"/>
                <w:lang w:eastAsia="ru-RU"/>
              </w:rPr>
            </w:pPr>
            <w:r w:rsidRPr="005B2322">
              <w:rPr>
                <w:rFonts w:ascii="Arial" w:hAnsi="Arial" w:cs="Arial"/>
                <w:sz w:val="20"/>
                <w:szCs w:val="20"/>
                <w:lang w:eastAsia="ru-RU"/>
              </w:rPr>
              <w:t>Администрация Клинского муниципального района</w:t>
            </w:r>
          </w:p>
        </w:tc>
        <w:tc>
          <w:tcPr>
            <w:tcW w:w="41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p>
        </w:tc>
      </w:tr>
      <w:tr w:rsidR="002A0499" w:rsidRPr="00D40679">
        <w:trPr>
          <w:trHeight w:val="1252"/>
          <w:jc w:val="center"/>
        </w:trPr>
        <w:tc>
          <w:tcPr>
            <w:tcW w:w="24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sz w:val="20"/>
                <w:szCs w:val="20"/>
                <w:lang w:eastAsia="ru-RU"/>
              </w:rPr>
            </w:pPr>
            <w:r w:rsidRPr="005B2322">
              <w:rPr>
                <w:rFonts w:ascii="Arial" w:hAnsi="Arial" w:cs="Arial"/>
                <w:sz w:val="20"/>
                <w:szCs w:val="20"/>
                <w:lang w:eastAsia="ru-RU"/>
              </w:rPr>
              <w:t>2.4.6.</w:t>
            </w:r>
          </w:p>
        </w:tc>
        <w:tc>
          <w:tcPr>
            <w:tcW w:w="470" w:type="pct"/>
            <w:tcBorders>
              <w:top w:val="single" w:sz="4" w:space="0" w:color="auto"/>
              <w:left w:val="single" w:sz="4" w:space="0" w:color="auto"/>
              <w:bottom w:val="single" w:sz="4" w:space="0" w:color="auto"/>
              <w:right w:val="single" w:sz="4" w:space="0" w:color="auto"/>
            </w:tcBorders>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rPr>
              <w:t>Изготовление ключей криптографической защиты электронной цифровой подписи</w:t>
            </w:r>
          </w:p>
        </w:tc>
        <w:tc>
          <w:tcPr>
            <w:tcW w:w="475"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p>
        </w:tc>
        <w:tc>
          <w:tcPr>
            <w:tcW w:w="431" w:type="pct"/>
            <w:tcBorders>
              <w:top w:val="single" w:sz="4" w:space="0" w:color="auto"/>
              <w:left w:val="single" w:sz="4" w:space="0" w:color="auto"/>
              <w:bottom w:val="single" w:sz="4" w:space="0" w:color="auto"/>
              <w:right w:val="single" w:sz="4" w:space="0" w:color="auto"/>
            </w:tcBorders>
            <w:vAlign w:val="center"/>
          </w:tcPr>
          <w:p w:rsidR="002A0499" w:rsidRPr="005B2322" w:rsidRDefault="002A0499" w:rsidP="00D40679">
            <w:pPr>
              <w:spacing w:after="0"/>
              <w:jc w:val="center"/>
              <w:rPr>
                <w:rFonts w:ascii="Arial" w:hAnsi="Arial" w:cs="Arial"/>
                <w:sz w:val="20"/>
                <w:szCs w:val="20"/>
                <w:lang w:eastAsia="ru-RU"/>
              </w:rPr>
            </w:pPr>
            <w:r w:rsidRPr="005B2322">
              <w:rPr>
                <w:rFonts w:ascii="Arial" w:hAnsi="Arial" w:cs="Arial"/>
                <w:sz w:val="20"/>
                <w:szCs w:val="20"/>
                <w:lang w:eastAsia="ru-RU"/>
              </w:rPr>
              <w:t>Средства бюджета Клинского муниципального района</w:t>
            </w:r>
          </w:p>
        </w:tc>
        <w:tc>
          <w:tcPr>
            <w:tcW w:w="334"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2014-2018гг.</w:t>
            </w:r>
          </w:p>
        </w:tc>
        <w:tc>
          <w:tcPr>
            <w:tcW w:w="428"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highlight w:val="red"/>
                <w:lang w:eastAsia="ru-RU"/>
              </w:rPr>
            </w:pPr>
            <w:r w:rsidRPr="005B2322">
              <w:rPr>
                <w:rFonts w:ascii="Arial" w:hAnsi="Arial" w:cs="Arial"/>
                <w:sz w:val="20"/>
                <w:szCs w:val="20"/>
                <w:lang w:eastAsia="ru-RU"/>
              </w:rPr>
              <w:t>11,1</w:t>
            </w:r>
          </w:p>
        </w:tc>
        <w:tc>
          <w:tcPr>
            <w:tcW w:w="334" w:type="pct"/>
            <w:tcBorders>
              <w:top w:val="single" w:sz="4" w:space="0" w:color="auto"/>
              <w:left w:val="nil"/>
              <w:bottom w:val="single" w:sz="4" w:space="0" w:color="auto"/>
              <w:right w:val="single" w:sz="8" w:space="0" w:color="auto"/>
            </w:tcBorders>
          </w:tcPr>
          <w:p w:rsidR="002A0499" w:rsidRPr="005B2322" w:rsidRDefault="002A0499" w:rsidP="00D40679">
            <w:pPr>
              <w:spacing w:after="0"/>
              <w:jc w:val="right"/>
              <w:rPr>
                <w:rFonts w:ascii="Arial" w:hAnsi="Arial" w:cs="Arial"/>
                <w:color w:val="000000"/>
                <w:sz w:val="20"/>
                <w:szCs w:val="20"/>
                <w:highlight w:val="red"/>
              </w:rPr>
            </w:pPr>
            <w:r w:rsidRPr="005B2322">
              <w:rPr>
                <w:rFonts w:ascii="Arial" w:hAnsi="Arial" w:cs="Arial"/>
                <w:color w:val="000000"/>
                <w:sz w:val="20"/>
                <w:szCs w:val="20"/>
              </w:rPr>
              <w:t>806,2</w:t>
            </w:r>
          </w:p>
        </w:tc>
        <w:tc>
          <w:tcPr>
            <w:tcW w:w="285" w:type="pct"/>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color w:val="000000"/>
                <w:sz w:val="20"/>
                <w:szCs w:val="20"/>
              </w:rPr>
            </w:pPr>
            <w:r w:rsidRPr="005B2322">
              <w:rPr>
                <w:rFonts w:ascii="Arial" w:hAnsi="Arial" w:cs="Arial"/>
                <w:color w:val="000000"/>
                <w:sz w:val="20"/>
                <w:szCs w:val="20"/>
              </w:rPr>
              <w:t>110,0</w:t>
            </w:r>
          </w:p>
        </w:tc>
        <w:tc>
          <w:tcPr>
            <w:tcW w:w="285" w:type="pct"/>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color w:val="000000"/>
                <w:sz w:val="20"/>
                <w:szCs w:val="20"/>
              </w:rPr>
            </w:pPr>
            <w:r w:rsidRPr="005B2322">
              <w:rPr>
                <w:rFonts w:ascii="Arial" w:hAnsi="Arial" w:cs="Arial"/>
                <w:color w:val="000000"/>
                <w:sz w:val="20"/>
                <w:szCs w:val="20"/>
              </w:rPr>
              <w:t>150,0</w:t>
            </w:r>
          </w:p>
        </w:tc>
        <w:tc>
          <w:tcPr>
            <w:tcW w:w="286" w:type="pct"/>
            <w:gridSpan w:val="2"/>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color w:val="000000"/>
                <w:sz w:val="20"/>
                <w:szCs w:val="20"/>
              </w:rPr>
            </w:pPr>
            <w:r w:rsidRPr="005B2322">
              <w:rPr>
                <w:rFonts w:ascii="Arial" w:hAnsi="Arial" w:cs="Arial"/>
                <w:color w:val="000000"/>
                <w:sz w:val="20"/>
                <w:szCs w:val="20"/>
              </w:rPr>
              <w:t>165,0</w:t>
            </w:r>
          </w:p>
        </w:tc>
        <w:tc>
          <w:tcPr>
            <w:tcW w:w="286" w:type="pct"/>
            <w:gridSpan w:val="2"/>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color w:val="000000"/>
                <w:sz w:val="20"/>
                <w:szCs w:val="20"/>
              </w:rPr>
            </w:pPr>
            <w:r w:rsidRPr="005B2322">
              <w:rPr>
                <w:rFonts w:ascii="Arial" w:hAnsi="Arial" w:cs="Arial"/>
                <w:color w:val="000000"/>
                <w:sz w:val="20"/>
                <w:szCs w:val="20"/>
              </w:rPr>
              <w:t>181,5</w:t>
            </w:r>
          </w:p>
        </w:tc>
        <w:tc>
          <w:tcPr>
            <w:tcW w:w="290" w:type="pct"/>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color w:val="000000"/>
                <w:sz w:val="20"/>
                <w:szCs w:val="20"/>
              </w:rPr>
            </w:pPr>
            <w:r w:rsidRPr="005B2322">
              <w:rPr>
                <w:rFonts w:ascii="Arial" w:hAnsi="Arial" w:cs="Arial"/>
                <w:color w:val="000000"/>
                <w:sz w:val="20"/>
                <w:szCs w:val="20"/>
              </w:rPr>
              <w:t>199,7</w:t>
            </w:r>
          </w:p>
        </w:tc>
        <w:tc>
          <w:tcPr>
            <w:tcW w:w="440"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sz w:val="20"/>
                <w:szCs w:val="20"/>
                <w:lang w:eastAsia="ru-RU"/>
              </w:rPr>
            </w:pPr>
            <w:r w:rsidRPr="005B2322">
              <w:rPr>
                <w:rFonts w:ascii="Arial" w:hAnsi="Arial" w:cs="Arial"/>
                <w:sz w:val="20"/>
                <w:szCs w:val="20"/>
                <w:lang w:eastAsia="ru-RU"/>
              </w:rPr>
              <w:t>Администрация Клинского муниципального района</w:t>
            </w:r>
          </w:p>
        </w:tc>
        <w:tc>
          <w:tcPr>
            <w:tcW w:w="41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p>
        </w:tc>
      </w:tr>
      <w:tr w:rsidR="002A0499" w:rsidRPr="00D40679">
        <w:trPr>
          <w:trHeight w:val="529"/>
          <w:jc w:val="center"/>
        </w:trPr>
        <w:tc>
          <w:tcPr>
            <w:tcW w:w="24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sz w:val="20"/>
                <w:szCs w:val="20"/>
                <w:lang w:eastAsia="ru-RU"/>
              </w:rPr>
            </w:pPr>
            <w:r w:rsidRPr="005B2322">
              <w:rPr>
                <w:rFonts w:ascii="Arial" w:hAnsi="Arial" w:cs="Arial"/>
                <w:sz w:val="20"/>
                <w:szCs w:val="20"/>
                <w:lang w:eastAsia="ru-RU"/>
              </w:rPr>
              <w:t>2.4.7.</w:t>
            </w:r>
          </w:p>
        </w:tc>
        <w:tc>
          <w:tcPr>
            <w:tcW w:w="470"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rPr>
                <w:rFonts w:ascii="Arial" w:hAnsi="Arial" w:cs="Arial"/>
                <w:sz w:val="20"/>
                <w:szCs w:val="20"/>
              </w:rPr>
            </w:pPr>
          </w:p>
          <w:p w:rsidR="002A0499" w:rsidRPr="005B2322" w:rsidRDefault="002A0499" w:rsidP="00D40679">
            <w:pPr>
              <w:spacing w:after="0"/>
              <w:rPr>
                <w:rFonts w:ascii="Arial" w:hAnsi="Arial" w:cs="Arial"/>
                <w:sz w:val="20"/>
                <w:szCs w:val="20"/>
              </w:rPr>
            </w:pPr>
            <w:r w:rsidRPr="005B2322">
              <w:rPr>
                <w:rFonts w:ascii="Arial" w:hAnsi="Arial" w:cs="Arial"/>
                <w:sz w:val="20"/>
                <w:szCs w:val="20"/>
              </w:rPr>
              <w:t>Приобретение расходных материалов и запасных частей к компьютерной и оргтехнике</w:t>
            </w:r>
          </w:p>
        </w:tc>
        <w:tc>
          <w:tcPr>
            <w:tcW w:w="475" w:type="pct"/>
            <w:tcBorders>
              <w:top w:val="single" w:sz="4" w:space="0" w:color="auto"/>
              <w:left w:val="single" w:sz="4" w:space="0" w:color="auto"/>
              <w:bottom w:val="single" w:sz="4" w:space="0" w:color="auto"/>
              <w:right w:val="single" w:sz="4" w:space="0" w:color="auto"/>
            </w:tcBorders>
            <w:shd w:val="clear" w:color="000000" w:fill="FFFFFF"/>
          </w:tcPr>
          <w:p w:rsidR="002A0499" w:rsidRPr="005B2322" w:rsidRDefault="002A0499" w:rsidP="00D40679">
            <w:pPr>
              <w:spacing w:after="0"/>
              <w:rPr>
                <w:rFonts w:ascii="Arial" w:hAnsi="Arial" w:cs="Arial"/>
                <w:sz w:val="20"/>
                <w:szCs w:val="20"/>
              </w:rPr>
            </w:pPr>
          </w:p>
        </w:tc>
        <w:tc>
          <w:tcPr>
            <w:tcW w:w="431" w:type="pct"/>
            <w:tcBorders>
              <w:top w:val="single" w:sz="4" w:space="0" w:color="auto"/>
              <w:left w:val="single" w:sz="4" w:space="0" w:color="auto"/>
              <w:bottom w:val="single" w:sz="4" w:space="0" w:color="auto"/>
              <w:right w:val="single" w:sz="4" w:space="0" w:color="auto"/>
            </w:tcBorders>
            <w:vAlign w:val="center"/>
          </w:tcPr>
          <w:p w:rsidR="002A0499" w:rsidRPr="005B2322" w:rsidRDefault="002A0499" w:rsidP="00D40679">
            <w:pPr>
              <w:spacing w:after="0"/>
              <w:jc w:val="center"/>
              <w:rPr>
                <w:rFonts w:ascii="Arial" w:hAnsi="Arial" w:cs="Arial"/>
                <w:sz w:val="20"/>
                <w:szCs w:val="20"/>
                <w:lang w:eastAsia="ru-RU"/>
              </w:rPr>
            </w:pPr>
            <w:r w:rsidRPr="005B2322">
              <w:rPr>
                <w:rFonts w:ascii="Arial" w:hAnsi="Arial" w:cs="Arial"/>
                <w:sz w:val="20"/>
                <w:szCs w:val="20"/>
                <w:lang w:eastAsia="ru-RU"/>
              </w:rPr>
              <w:t>Средства бюджета Клинского муниципального района</w:t>
            </w:r>
          </w:p>
        </w:tc>
        <w:tc>
          <w:tcPr>
            <w:tcW w:w="334"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2014-2018гг.</w:t>
            </w:r>
          </w:p>
        </w:tc>
        <w:tc>
          <w:tcPr>
            <w:tcW w:w="428"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400,0</w:t>
            </w:r>
          </w:p>
        </w:tc>
        <w:tc>
          <w:tcPr>
            <w:tcW w:w="334" w:type="pct"/>
            <w:tcBorders>
              <w:top w:val="single" w:sz="4" w:space="0" w:color="auto"/>
              <w:left w:val="nil"/>
              <w:bottom w:val="single" w:sz="4" w:space="0" w:color="auto"/>
              <w:right w:val="single" w:sz="8" w:space="0" w:color="auto"/>
            </w:tcBorders>
          </w:tcPr>
          <w:p w:rsidR="002A0499" w:rsidRPr="005B2322" w:rsidRDefault="002A0499" w:rsidP="00D40679">
            <w:pPr>
              <w:spacing w:after="0"/>
              <w:jc w:val="right"/>
              <w:rPr>
                <w:rFonts w:ascii="Arial" w:hAnsi="Arial" w:cs="Arial"/>
                <w:color w:val="000000"/>
                <w:sz w:val="20"/>
                <w:szCs w:val="20"/>
              </w:rPr>
            </w:pPr>
            <w:r w:rsidRPr="005B2322">
              <w:rPr>
                <w:rFonts w:ascii="Arial" w:hAnsi="Arial" w:cs="Arial"/>
                <w:color w:val="000000"/>
                <w:sz w:val="20"/>
                <w:szCs w:val="20"/>
              </w:rPr>
              <w:t>2540,5</w:t>
            </w:r>
          </w:p>
        </w:tc>
        <w:tc>
          <w:tcPr>
            <w:tcW w:w="285" w:type="pct"/>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color w:val="000000"/>
                <w:sz w:val="20"/>
                <w:szCs w:val="20"/>
              </w:rPr>
            </w:pPr>
            <w:r w:rsidRPr="005B2322">
              <w:rPr>
                <w:rFonts w:ascii="Arial" w:hAnsi="Arial" w:cs="Arial"/>
                <w:color w:val="000000"/>
                <w:sz w:val="20"/>
                <w:szCs w:val="20"/>
              </w:rPr>
              <w:t>350,0</w:t>
            </w:r>
          </w:p>
        </w:tc>
        <w:tc>
          <w:tcPr>
            <w:tcW w:w="285" w:type="pct"/>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color w:val="000000"/>
                <w:sz w:val="20"/>
                <w:szCs w:val="20"/>
              </w:rPr>
            </w:pPr>
            <w:r w:rsidRPr="005B2322">
              <w:rPr>
                <w:rFonts w:ascii="Arial" w:hAnsi="Arial" w:cs="Arial"/>
                <w:color w:val="000000"/>
                <w:sz w:val="20"/>
                <w:szCs w:val="20"/>
              </w:rPr>
              <w:t>472,0</w:t>
            </w:r>
          </w:p>
        </w:tc>
        <w:tc>
          <w:tcPr>
            <w:tcW w:w="286" w:type="pct"/>
            <w:gridSpan w:val="2"/>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color w:val="000000"/>
                <w:sz w:val="20"/>
                <w:szCs w:val="20"/>
              </w:rPr>
            </w:pPr>
            <w:r w:rsidRPr="005B2322">
              <w:rPr>
                <w:rFonts w:ascii="Arial" w:hAnsi="Arial" w:cs="Arial"/>
                <w:color w:val="000000"/>
                <w:sz w:val="20"/>
                <w:szCs w:val="20"/>
              </w:rPr>
              <w:t>519,2</w:t>
            </w:r>
          </w:p>
        </w:tc>
        <w:tc>
          <w:tcPr>
            <w:tcW w:w="286" w:type="pct"/>
            <w:gridSpan w:val="2"/>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color w:val="000000"/>
                <w:sz w:val="20"/>
                <w:szCs w:val="20"/>
              </w:rPr>
            </w:pPr>
            <w:r w:rsidRPr="005B2322">
              <w:rPr>
                <w:rFonts w:ascii="Arial" w:hAnsi="Arial" w:cs="Arial"/>
                <w:color w:val="000000"/>
                <w:sz w:val="20"/>
                <w:szCs w:val="20"/>
              </w:rPr>
              <w:t>571,1</w:t>
            </w:r>
          </w:p>
        </w:tc>
        <w:tc>
          <w:tcPr>
            <w:tcW w:w="290" w:type="pct"/>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color w:val="000000"/>
                <w:sz w:val="20"/>
                <w:szCs w:val="20"/>
              </w:rPr>
            </w:pPr>
            <w:r w:rsidRPr="005B2322">
              <w:rPr>
                <w:rFonts w:ascii="Arial" w:hAnsi="Arial" w:cs="Arial"/>
                <w:color w:val="000000"/>
                <w:sz w:val="20"/>
                <w:szCs w:val="20"/>
              </w:rPr>
              <w:t>628,2</w:t>
            </w:r>
          </w:p>
        </w:tc>
        <w:tc>
          <w:tcPr>
            <w:tcW w:w="440"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sz w:val="20"/>
                <w:szCs w:val="20"/>
                <w:lang w:eastAsia="ru-RU"/>
              </w:rPr>
            </w:pPr>
            <w:r w:rsidRPr="005B2322">
              <w:rPr>
                <w:rFonts w:ascii="Arial" w:hAnsi="Arial" w:cs="Arial"/>
                <w:sz w:val="20"/>
                <w:szCs w:val="20"/>
                <w:lang w:eastAsia="ru-RU"/>
              </w:rPr>
              <w:t>Администрация Клинского муниципального района</w:t>
            </w:r>
          </w:p>
        </w:tc>
        <w:tc>
          <w:tcPr>
            <w:tcW w:w="41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p>
        </w:tc>
      </w:tr>
      <w:tr w:rsidR="002A0499" w:rsidRPr="00D40679">
        <w:trPr>
          <w:trHeight w:val="723"/>
          <w:jc w:val="center"/>
        </w:trPr>
        <w:tc>
          <w:tcPr>
            <w:tcW w:w="24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sz w:val="20"/>
                <w:szCs w:val="20"/>
                <w:lang w:eastAsia="ru-RU"/>
              </w:rPr>
            </w:pPr>
            <w:r w:rsidRPr="005B2322">
              <w:rPr>
                <w:rFonts w:ascii="Arial" w:hAnsi="Arial" w:cs="Arial"/>
                <w:sz w:val="20"/>
                <w:szCs w:val="20"/>
                <w:lang w:eastAsia="ru-RU"/>
              </w:rPr>
              <w:t>2.5</w:t>
            </w:r>
          </w:p>
        </w:tc>
        <w:tc>
          <w:tcPr>
            <w:tcW w:w="4757" w:type="pct"/>
            <w:gridSpan w:val="15"/>
            <w:tcBorders>
              <w:top w:val="single" w:sz="4" w:space="0" w:color="auto"/>
              <w:left w:val="single" w:sz="4" w:space="0" w:color="auto"/>
              <w:bottom w:val="single" w:sz="4" w:space="0" w:color="auto"/>
              <w:right w:val="single" w:sz="4" w:space="0" w:color="auto"/>
            </w:tcBorders>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Обеспечение массовой информированности населения о деятельности Администрации Клинского муниципального района в рамках единого ресурса сети Интернет. Осуществление обратной связи с населением по средствам электронной почты.</w:t>
            </w:r>
          </w:p>
        </w:tc>
      </w:tr>
      <w:tr w:rsidR="002A0499" w:rsidRPr="00D40679">
        <w:trPr>
          <w:trHeight w:val="1252"/>
          <w:jc w:val="center"/>
        </w:trPr>
        <w:tc>
          <w:tcPr>
            <w:tcW w:w="24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sz w:val="20"/>
                <w:szCs w:val="20"/>
                <w:lang w:eastAsia="ru-RU"/>
              </w:rPr>
            </w:pPr>
            <w:r w:rsidRPr="005B2322">
              <w:rPr>
                <w:rFonts w:ascii="Arial" w:hAnsi="Arial" w:cs="Arial"/>
                <w:sz w:val="20"/>
                <w:szCs w:val="20"/>
                <w:lang w:eastAsia="ru-RU"/>
              </w:rPr>
              <w:t>2.5.1.</w:t>
            </w:r>
          </w:p>
        </w:tc>
        <w:tc>
          <w:tcPr>
            <w:tcW w:w="470"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rPr>
                <w:rFonts w:ascii="Arial" w:hAnsi="Arial" w:cs="Arial"/>
                <w:b/>
                <w:bCs/>
                <w:sz w:val="20"/>
                <w:szCs w:val="20"/>
              </w:rPr>
            </w:pPr>
            <w:r w:rsidRPr="005B2322">
              <w:rPr>
                <w:rFonts w:ascii="Arial" w:hAnsi="Arial" w:cs="Arial"/>
                <w:sz w:val="20"/>
                <w:szCs w:val="20"/>
              </w:rPr>
              <w:t>Информационное сопровождение и техническая поддержка официального сайта Администрации Клинского муниципального района</w:t>
            </w:r>
          </w:p>
        </w:tc>
        <w:tc>
          <w:tcPr>
            <w:tcW w:w="475" w:type="pct"/>
            <w:tcBorders>
              <w:top w:val="single" w:sz="4" w:space="0" w:color="auto"/>
              <w:left w:val="single" w:sz="4" w:space="0" w:color="auto"/>
              <w:bottom w:val="single" w:sz="4" w:space="0" w:color="auto"/>
              <w:right w:val="single" w:sz="4" w:space="0" w:color="auto"/>
            </w:tcBorders>
            <w:shd w:val="clear" w:color="000000" w:fill="FFFFFF"/>
          </w:tcPr>
          <w:p w:rsidR="002A0499" w:rsidRPr="005B2322" w:rsidRDefault="002A0499" w:rsidP="00D40679">
            <w:pPr>
              <w:spacing w:after="0"/>
              <w:rPr>
                <w:rFonts w:ascii="Arial" w:hAnsi="Arial" w:cs="Arial"/>
                <w:sz w:val="20"/>
                <w:szCs w:val="20"/>
              </w:rPr>
            </w:pPr>
            <w:r w:rsidRPr="005B2322">
              <w:rPr>
                <w:rFonts w:ascii="Arial" w:hAnsi="Arial" w:cs="Arial"/>
                <w:sz w:val="20"/>
                <w:szCs w:val="20"/>
              </w:rPr>
              <w:t>Актуальность наполнения сайта. Техническая поддержка управление и контроль за работой технического оборудования, системных программных средств, обеспечивающих работоспособность официальной электронной почты.</w:t>
            </w:r>
          </w:p>
        </w:tc>
        <w:tc>
          <w:tcPr>
            <w:tcW w:w="431" w:type="pct"/>
            <w:tcBorders>
              <w:top w:val="single" w:sz="4" w:space="0" w:color="auto"/>
              <w:left w:val="single" w:sz="4" w:space="0" w:color="auto"/>
              <w:bottom w:val="single" w:sz="4" w:space="0" w:color="auto"/>
              <w:right w:val="single" w:sz="4" w:space="0" w:color="auto"/>
            </w:tcBorders>
            <w:vAlign w:val="center"/>
          </w:tcPr>
          <w:p w:rsidR="002A0499" w:rsidRPr="005B2322" w:rsidRDefault="002A0499" w:rsidP="00D40679">
            <w:pPr>
              <w:spacing w:after="0"/>
              <w:jc w:val="center"/>
              <w:rPr>
                <w:rFonts w:ascii="Arial" w:hAnsi="Arial" w:cs="Arial"/>
                <w:sz w:val="20"/>
                <w:szCs w:val="20"/>
                <w:lang w:eastAsia="ru-RU"/>
              </w:rPr>
            </w:pPr>
            <w:r w:rsidRPr="005B2322">
              <w:rPr>
                <w:rFonts w:ascii="Arial" w:hAnsi="Arial" w:cs="Arial"/>
                <w:sz w:val="20"/>
                <w:szCs w:val="20"/>
                <w:lang w:eastAsia="ru-RU"/>
              </w:rPr>
              <w:t>Средства бюджета Клинского муниципального района</w:t>
            </w:r>
          </w:p>
        </w:tc>
        <w:tc>
          <w:tcPr>
            <w:tcW w:w="334"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lang w:eastAsia="ru-RU"/>
              </w:rPr>
              <w:t>2014-2018гг.</w:t>
            </w:r>
          </w:p>
        </w:tc>
        <w:tc>
          <w:tcPr>
            <w:tcW w:w="428"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jc w:val="right"/>
              <w:rPr>
                <w:rFonts w:ascii="Arial" w:hAnsi="Arial" w:cs="Arial"/>
                <w:sz w:val="20"/>
                <w:szCs w:val="20"/>
                <w:lang w:eastAsia="ru-RU"/>
              </w:rPr>
            </w:pPr>
            <w:r w:rsidRPr="005B2322">
              <w:rPr>
                <w:rFonts w:ascii="Arial" w:hAnsi="Arial" w:cs="Arial"/>
                <w:sz w:val="20"/>
                <w:szCs w:val="20"/>
                <w:lang w:eastAsia="ru-RU"/>
              </w:rPr>
              <w:t>113,0</w:t>
            </w:r>
          </w:p>
        </w:tc>
        <w:tc>
          <w:tcPr>
            <w:tcW w:w="334" w:type="pct"/>
            <w:tcBorders>
              <w:top w:val="single" w:sz="4" w:space="0" w:color="auto"/>
              <w:left w:val="nil"/>
              <w:bottom w:val="single" w:sz="4" w:space="0" w:color="auto"/>
              <w:right w:val="single" w:sz="8" w:space="0" w:color="auto"/>
            </w:tcBorders>
          </w:tcPr>
          <w:p w:rsidR="002A0499" w:rsidRPr="005B2322" w:rsidRDefault="002A0499" w:rsidP="00D40679">
            <w:pPr>
              <w:spacing w:after="0"/>
              <w:jc w:val="right"/>
              <w:rPr>
                <w:rFonts w:ascii="Arial" w:hAnsi="Arial" w:cs="Arial"/>
                <w:color w:val="000000"/>
                <w:sz w:val="20"/>
                <w:szCs w:val="20"/>
              </w:rPr>
            </w:pPr>
            <w:r w:rsidRPr="005B2322">
              <w:rPr>
                <w:rFonts w:ascii="Arial" w:hAnsi="Arial" w:cs="Arial"/>
                <w:color w:val="000000"/>
                <w:sz w:val="20"/>
                <w:szCs w:val="20"/>
              </w:rPr>
              <w:t>1455,3</w:t>
            </w:r>
          </w:p>
        </w:tc>
        <w:tc>
          <w:tcPr>
            <w:tcW w:w="285" w:type="pct"/>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color w:val="000000"/>
                <w:sz w:val="20"/>
                <w:szCs w:val="20"/>
              </w:rPr>
            </w:pPr>
            <w:r w:rsidRPr="005B2322">
              <w:rPr>
                <w:rFonts w:ascii="Arial" w:hAnsi="Arial" w:cs="Arial"/>
                <w:color w:val="000000"/>
                <w:sz w:val="20"/>
                <w:szCs w:val="20"/>
              </w:rPr>
              <w:t>295,0</w:t>
            </w:r>
          </w:p>
        </w:tc>
        <w:tc>
          <w:tcPr>
            <w:tcW w:w="285" w:type="pct"/>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color w:val="000000"/>
                <w:sz w:val="20"/>
                <w:szCs w:val="20"/>
              </w:rPr>
            </w:pPr>
            <w:r w:rsidRPr="005B2322">
              <w:rPr>
                <w:rFonts w:ascii="Arial" w:hAnsi="Arial" w:cs="Arial"/>
                <w:color w:val="000000"/>
                <w:sz w:val="20"/>
                <w:szCs w:val="20"/>
              </w:rPr>
              <w:t>250,0</w:t>
            </w:r>
          </w:p>
        </w:tc>
        <w:tc>
          <w:tcPr>
            <w:tcW w:w="286" w:type="pct"/>
            <w:gridSpan w:val="2"/>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color w:val="000000"/>
                <w:sz w:val="20"/>
                <w:szCs w:val="20"/>
              </w:rPr>
            </w:pPr>
            <w:r w:rsidRPr="005B2322">
              <w:rPr>
                <w:rFonts w:ascii="Arial" w:hAnsi="Arial" w:cs="Arial"/>
                <w:color w:val="000000"/>
                <w:sz w:val="20"/>
                <w:szCs w:val="20"/>
              </w:rPr>
              <w:t>275,0</w:t>
            </w:r>
          </w:p>
        </w:tc>
        <w:tc>
          <w:tcPr>
            <w:tcW w:w="286" w:type="pct"/>
            <w:gridSpan w:val="2"/>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color w:val="000000"/>
                <w:sz w:val="20"/>
                <w:szCs w:val="20"/>
              </w:rPr>
            </w:pPr>
            <w:r w:rsidRPr="005B2322">
              <w:rPr>
                <w:rFonts w:ascii="Arial" w:hAnsi="Arial" w:cs="Arial"/>
                <w:color w:val="000000"/>
                <w:sz w:val="20"/>
                <w:szCs w:val="20"/>
              </w:rPr>
              <w:t>302,5</w:t>
            </w:r>
          </w:p>
        </w:tc>
        <w:tc>
          <w:tcPr>
            <w:tcW w:w="290" w:type="pct"/>
            <w:tcBorders>
              <w:top w:val="single" w:sz="4" w:space="0" w:color="auto"/>
              <w:left w:val="nil"/>
              <w:bottom w:val="single" w:sz="4" w:space="0" w:color="auto"/>
              <w:right w:val="single" w:sz="4" w:space="0" w:color="auto"/>
            </w:tcBorders>
          </w:tcPr>
          <w:p w:rsidR="002A0499" w:rsidRPr="005B2322" w:rsidRDefault="002A0499" w:rsidP="00D40679">
            <w:pPr>
              <w:spacing w:after="0"/>
              <w:jc w:val="right"/>
              <w:rPr>
                <w:rFonts w:ascii="Arial" w:hAnsi="Arial" w:cs="Arial"/>
                <w:color w:val="000000"/>
                <w:sz w:val="20"/>
                <w:szCs w:val="20"/>
              </w:rPr>
            </w:pPr>
            <w:r w:rsidRPr="005B2322">
              <w:rPr>
                <w:rFonts w:ascii="Arial" w:hAnsi="Arial" w:cs="Arial"/>
                <w:color w:val="000000"/>
                <w:sz w:val="20"/>
                <w:szCs w:val="20"/>
              </w:rPr>
              <w:t>332,8</w:t>
            </w:r>
          </w:p>
        </w:tc>
        <w:tc>
          <w:tcPr>
            <w:tcW w:w="440"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sz w:val="20"/>
                <w:szCs w:val="20"/>
                <w:lang w:eastAsia="ru-RU"/>
              </w:rPr>
            </w:pPr>
            <w:r w:rsidRPr="005B2322">
              <w:rPr>
                <w:rFonts w:ascii="Arial" w:hAnsi="Arial" w:cs="Arial"/>
                <w:sz w:val="20"/>
                <w:szCs w:val="20"/>
                <w:lang w:eastAsia="ru-RU"/>
              </w:rPr>
              <w:t>Администрация Клинского муниципального района</w:t>
            </w:r>
          </w:p>
        </w:tc>
        <w:tc>
          <w:tcPr>
            <w:tcW w:w="41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rPr>
                <w:rFonts w:ascii="Arial" w:hAnsi="Arial" w:cs="Arial"/>
                <w:sz w:val="20"/>
                <w:szCs w:val="20"/>
                <w:lang w:eastAsia="ru-RU"/>
              </w:rPr>
            </w:pPr>
            <w:r w:rsidRPr="005B2322">
              <w:rPr>
                <w:rFonts w:ascii="Arial" w:hAnsi="Arial" w:cs="Arial"/>
                <w:sz w:val="20"/>
                <w:szCs w:val="20"/>
              </w:rPr>
              <w:t>Полнота, достоверность и актуальность данных, опубликованных в формате «открытых данных» - 100%</w:t>
            </w:r>
          </w:p>
        </w:tc>
      </w:tr>
      <w:tr w:rsidR="002A0499" w:rsidRPr="00D40679">
        <w:trPr>
          <w:trHeight w:val="1252"/>
          <w:jc w:val="center"/>
        </w:trPr>
        <w:tc>
          <w:tcPr>
            <w:tcW w:w="243" w:type="pct"/>
            <w:tcBorders>
              <w:top w:val="single" w:sz="4" w:space="0" w:color="auto"/>
              <w:left w:val="single" w:sz="4" w:space="0" w:color="auto"/>
              <w:bottom w:val="single" w:sz="4" w:space="0" w:color="auto"/>
              <w:right w:val="single" w:sz="4" w:space="0" w:color="auto"/>
            </w:tcBorders>
            <w:shd w:val="clear" w:color="000000" w:fill="FFFFFF"/>
            <w:vAlign w:val="center"/>
          </w:tcPr>
          <w:p w:rsidR="002A0499" w:rsidRPr="005B2322" w:rsidRDefault="002A0499" w:rsidP="00D40679">
            <w:pPr>
              <w:spacing w:after="0"/>
              <w:jc w:val="center"/>
              <w:rPr>
                <w:rFonts w:ascii="Arial" w:hAnsi="Arial" w:cs="Arial"/>
                <w:sz w:val="20"/>
                <w:szCs w:val="20"/>
                <w:lang w:eastAsia="ru-RU"/>
              </w:rPr>
            </w:pPr>
          </w:p>
        </w:tc>
        <w:tc>
          <w:tcPr>
            <w:tcW w:w="470"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rPr>
                <w:rFonts w:ascii="Arial" w:hAnsi="Arial" w:cs="Arial"/>
                <w:b/>
                <w:bCs/>
                <w:sz w:val="20"/>
                <w:szCs w:val="20"/>
              </w:rPr>
            </w:pPr>
            <w:r w:rsidRPr="005B2322">
              <w:rPr>
                <w:rFonts w:ascii="Arial" w:hAnsi="Arial" w:cs="Arial"/>
                <w:b/>
                <w:bCs/>
                <w:sz w:val="20"/>
                <w:szCs w:val="20"/>
              </w:rPr>
              <w:t>ИТОГО</w:t>
            </w:r>
          </w:p>
          <w:p w:rsidR="002A0499" w:rsidRPr="005B2322" w:rsidRDefault="002A0499" w:rsidP="00D40679">
            <w:pPr>
              <w:spacing w:after="0"/>
              <w:rPr>
                <w:rFonts w:ascii="Arial" w:hAnsi="Arial" w:cs="Arial"/>
                <w:b/>
                <w:bCs/>
                <w:sz w:val="20"/>
                <w:szCs w:val="20"/>
              </w:rPr>
            </w:pPr>
            <w:r w:rsidRPr="005B2322">
              <w:rPr>
                <w:rFonts w:ascii="Arial" w:hAnsi="Arial" w:cs="Arial"/>
                <w:b/>
                <w:bCs/>
                <w:sz w:val="20"/>
                <w:szCs w:val="20"/>
              </w:rPr>
              <w:t>по подпрограмме</w:t>
            </w:r>
          </w:p>
        </w:tc>
        <w:tc>
          <w:tcPr>
            <w:tcW w:w="475" w:type="pct"/>
            <w:tcBorders>
              <w:top w:val="single" w:sz="4" w:space="0" w:color="auto"/>
              <w:left w:val="single" w:sz="4" w:space="0" w:color="auto"/>
              <w:bottom w:val="single" w:sz="4" w:space="0" w:color="auto"/>
              <w:right w:val="single" w:sz="4" w:space="0" w:color="auto"/>
            </w:tcBorders>
            <w:shd w:val="clear" w:color="000000" w:fill="FFFFFF"/>
          </w:tcPr>
          <w:p w:rsidR="002A0499" w:rsidRPr="005B2322" w:rsidRDefault="002A0499" w:rsidP="00D40679">
            <w:pPr>
              <w:spacing w:after="0"/>
              <w:rPr>
                <w:rFonts w:ascii="Arial" w:hAnsi="Arial" w:cs="Arial"/>
                <w:b/>
                <w:bCs/>
                <w:sz w:val="20"/>
                <w:szCs w:val="20"/>
              </w:rPr>
            </w:pPr>
          </w:p>
        </w:tc>
        <w:tc>
          <w:tcPr>
            <w:tcW w:w="431" w:type="pct"/>
            <w:tcBorders>
              <w:top w:val="single" w:sz="4" w:space="0" w:color="auto"/>
              <w:left w:val="single" w:sz="4" w:space="0" w:color="auto"/>
              <w:bottom w:val="single" w:sz="4" w:space="0" w:color="auto"/>
              <w:right w:val="single" w:sz="4" w:space="0" w:color="auto"/>
            </w:tcBorders>
          </w:tcPr>
          <w:p w:rsidR="002A0499" w:rsidRPr="005B2322" w:rsidRDefault="002A0499" w:rsidP="00D40679">
            <w:pPr>
              <w:spacing w:after="0"/>
              <w:jc w:val="center"/>
              <w:rPr>
                <w:rFonts w:ascii="Arial" w:hAnsi="Arial" w:cs="Arial"/>
                <w:b/>
                <w:bCs/>
                <w:sz w:val="20"/>
                <w:szCs w:val="20"/>
              </w:rPr>
            </w:pPr>
            <w:r w:rsidRPr="005B2322">
              <w:rPr>
                <w:rFonts w:ascii="Arial" w:hAnsi="Arial" w:cs="Arial"/>
                <w:b/>
                <w:bCs/>
                <w:sz w:val="20"/>
                <w:szCs w:val="20"/>
              </w:rPr>
              <w:t>Средства бюджета Клинского муниципального района</w:t>
            </w:r>
          </w:p>
        </w:tc>
        <w:tc>
          <w:tcPr>
            <w:tcW w:w="334" w:type="pct"/>
            <w:tcBorders>
              <w:top w:val="single" w:sz="4" w:space="0" w:color="auto"/>
              <w:left w:val="single" w:sz="4" w:space="0" w:color="auto"/>
              <w:bottom w:val="single" w:sz="4" w:space="0" w:color="auto"/>
              <w:right w:val="single" w:sz="4" w:space="0" w:color="auto"/>
            </w:tcBorders>
            <w:shd w:val="clear" w:color="000000" w:fill="FFFFFF"/>
          </w:tcPr>
          <w:p w:rsidR="002A0499" w:rsidRPr="005B2322" w:rsidRDefault="002A0499" w:rsidP="00D40679">
            <w:pPr>
              <w:spacing w:after="0"/>
              <w:rPr>
                <w:rFonts w:ascii="Arial" w:hAnsi="Arial" w:cs="Arial"/>
                <w:b/>
                <w:bCs/>
                <w:sz w:val="20"/>
                <w:szCs w:val="20"/>
              </w:rPr>
            </w:pPr>
            <w:r w:rsidRPr="005B2322">
              <w:rPr>
                <w:rFonts w:ascii="Arial" w:hAnsi="Arial" w:cs="Arial"/>
                <w:b/>
                <w:bCs/>
                <w:sz w:val="20"/>
                <w:szCs w:val="20"/>
              </w:rPr>
              <w:t>2014-2018гг.</w:t>
            </w:r>
          </w:p>
        </w:tc>
        <w:tc>
          <w:tcPr>
            <w:tcW w:w="428" w:type="pct"/>
            <w:tcBorders>
              <w:top w:val="single" w:sz="4" w:space="0" w:color="auto"/>
              <w:left w:val="single" w:sz="4" w:space="0" w:color="auto"/>
              <w:bottom w:val="single" w:sz="4" w:space="0" w:color="auto"/>
              <w:right w:val="single" w:sz="4" w:space="0" w:color="auto"/>
            </w:tcBorders>
            <w:vAlign w:val="center"/>
          </w:tcPr>
          <w:p w:rsidR="002A0499" w:rsidRPr="005B2322" w:rsidRDefault="002A0499" w:rsidP="00D40679">
            <w:pPr>
              <w:spacing w:after="0"/>
              <w:jc w:val="center"/>
              <w:rPr>
                <w:rFonts w:ascii="Arial" w:hAnsi="Arial" w:cs="Arial"/>
                <w:b/>
                <w:bCs/>
                <w:sz w:val="20"/>
                <w:szCs w:val="20"/>
              </w:rPr>
            </w:pPr>
            <w:r w:rsidRPr="005B2322">
              <w:rPr>
                <w:rFonts w:ascii="Arial" w:hAnsi="Arial" w:cs="Arial"/>
                <w:b/>
                <w:bCs/>
                <w:sz w:val="20"/>
                <w:szCs w:val="20"/>
              </w:rPr>
              <w:t>4586,7</w:t>
            </w:r>
          </w:p>
        </w:tc>
        <w:tc>
          <w:tcPr>
            <w:tcW w:w="334" w:type="pct"/>
            <w:tcBorders>
              <w:top w:val="single" w:sz="4" w:space="0" w:color="auto"/>
              <w:left w:val="nil"/>
              <w:bottom w:val="single" w:sz="4" w:space="0" w:color="auto"/>
              <w:right w:val="single" w:sz="8" w:space="0" w:color="auto"/>
            </w:tcBorders>
            <w:vAlign w:val="center"/>
          </w:tcPr>
          <w:p w:rsidR="002A0499" w:rsidRPr="005B2322" w:rsidRDefault="002A0499" w:rsidP="00D40679">
            <w:pPr>
              <w:spacing w:after="0"/>
              <w:jc w:val="center"/>
              <w:rPr>
                <w:rFonts w:ascii="Arial" w:hAnsi="Arial" w:cs="Arial"/>
                <w:b/>
                <w:bCs/>
                <w:sz w:val="20"/>
                <w:szCs w:val="20"/>
                <w:lang w:val="en-US"/>
              </w:rPr>
            </w:pPr>
            <w:r w:rsidRPr="005B2322">
              <w:rPr>
                <w:rFonts w:ascii="Arial" w:hAnsi="Arial" w:cs="Arial"/>
                <w:b/>
                <w:bCs/>
                <w:sz w:val="20"/>
                <w:szCs w:val="20"/>
                <w:lang w:val="en-US"/>
              </w:rPr>
              <w:t>44044,1</w:t>
            </w:r>
          </w:p>
        </w:tc>
        <w:tc>
          <w:tcPr>
            <w:tcW w:w="285" w:type="pct"/>
            <w:tcBorders>
              <w:top w:val="single" w:sz="4" w:space="0" w:color="auto"/>
              <w:left w:val="nil"/>
              <w:bottom w:val="single" w:sz="4" w:space="0" w:color="auto"/>
              <w:right w:val="single" w:sz="4" w:space="0" w:color="auto"/>
            </w:tcBorders>
            <w:vAlign w:val="center"/>
          </w:tcPr>
          <w:p w:rsidR="002A0499" w:rsidRPr="005B2322" w:rsidRDefault="002A0499" w:rsidP="00D40679">
            <w:pPr>
              <w:spacing w:after="0"/>
              <w:jc w:val="center"/>
              <w:rPr>
                <w:rFonts w:ascii="Arial" w:hAnsi="Arial" w:cs="Arial"/>
                <w:b/>
                <w:bCs/>
                <w:sz w:val="20"/>
                <w:szCs w:val="20"/>
                <w:lang w:val="en-US"/>
              </w:rPr>
            </w:pPr>
            <w:r w:rsidRPr="005B2322">
              <w:rPr>
                <w:rFonts w:ascii="Arial" w:hAnsi="Arial" w:cs="Arial"/>
                <w:b/>
                <w:bCs/>
                <w:sz w:val="20"/>
                <w:szCs w:val="20"/>
              </w:rPr>
              <w:t>6646</w:t>
            </w:r>
            <w:r w:rsidRPr="005B2322">
              <w:rPr>
                <w:rFonts w:ascii="Arial" w:hAnsi="Arial" w:cs="Arial"/>
                <w:b/>
                <w:bCs/>
                <w:sz w:val="20"/>
                <w:szCs w:val="20"/>
                <w:lang w:val="en-US"/>
              </w:rPr>
              <w:t>,0</w:t>
            </w:r>
          </w:p>
        </w:tc>
        <w:tc>
          <w:tcPr>
            <w:tcW w:w="285" w:type="pct"/>
            <w:tcBorders>
              <w:top w:val="single" w:sz="4" w:space="0" w:color="auto"/>
              <w:left w:val="nil"/>
              <w:bottom w:val="single" w:sz="4" w:space="0" w:color="auto"/>
              <w:right w:val="single" w:sz="4" w:space="0" w:color="auto"/>
            </w:tcBorders>
            <w:vAlign w:val="center"/>
          </w:tcPr>
          <w:p w:rsidR="002A0499" w:rsidRPr="005B2322" w:rsidRDefault="002A0499" w:rsidP="00D40679">
            <w:pPr>
              <w:spacing w:after="0"/>
              <w:jc w:val="center"/>
              <w:rPr>
                <w:rFonts w:ascii="Arial" w:hAnsi="Arial" w:cs="Arial"/>
                <w:b/>
                <w:bCs/>
                <w:sz w:val="20"/>
                <w:szCs w:val="20"/>
                <w:lang w:val="en-US"/>
              </w:rPr>
            </w:pPr>
            <w:r w:rsidRPr="005B2322">
              <w:rPr>
                <w:rFonts w:ascii="Arial" w:hAnsi="Arial" w:cs="Arial"/>
                <w:b/>
                <w:bCs/>
                <w:sz w:val="20"/>
                <w:szCs w:val="20"/>
                <w:lang w:val="en-US"/>
              </w:rPr>
              <w:t>6595,7</w:t>
            </w:r>
          </w:p>
        </w:tc>
        <w:tc>
          <w:tcPr>
            <w:tcW w:w="286" w:type="pct"/>
            <w:gridSpan w:val="2"/>
            <w:tcBorders>
              <w:top w:val="single" w:sz="4" w:space="0" w:color="auto"/>
              <w:left w:val="nil"/>
              <w:bottom w:val="single" w:sz="4" w:space="0" w:color="auto"/>
              <w:right w:val="single" w:sz="4" w:space="0" w:color="auto"/>
            </w:tcBorders>
            <w:vAlign w:val="center"/>
          </w:tcPr>
          <w:p w:rsidR="002A0499" w:rsidRPr="005B2322" w:rsidRDefault="002A0499" w:rsidP="00D40679">
            <w:pPr>
              <w:spacing w:after="0"/>
              <w:jc w:val="center"/>
              <w:rPr>
                <w:rFonts w:ascii="Arial" w:hAnsi="Arial" w:cs="Arial"/>
                <w:b/>
                <w:bCs/>
                <w:sz w:val="20"/>
                <w:szCs w:val="20"/>
                <w:lang w:val="en-US"/>
              </w:rPr>
            </w:pPr>
            <w:r w:rsidRPr="005B2322">
              <w:rPr>
                <w:rFonts w:ascii="Arial" w:hAnsi="Arial" w:cs="Arial"/>
                <w:b/>
                <w:bCs/>
                <w:sz w:val="20"/>
                <w:szCs w:val="20"/>
                <w:lang w:val="en-US"/>
              </w:rPr>
              <w:t>9402,3</w:t>
            </w:r>
          </w:p>
        </w:tc>
        <w:tc>
          <w:tcPr>
            <w:tcW w:w="286" w:type="pct"/>
            <w:gridSpan w:val="2"/>
            <w:tcBorders>
              <w:top w:val="single" w:sz="4" w:space="0" w:color="auto"/>
              <w:left w:val="nil"/>
              <w:bottom w:val="single" w:sz="4" w:space="0" w:color="auto"/>
              <w:right w:val="single" w:sz="4" w:space="0" w:color="auto"/>
            </w:tcBorders>
            <w:vAlign w:val="center"/>
          </w:tcPr>
          <w:p w:rsidR="002A0499" w:rsidRPr="005B2322" w:rsidRDefault="002A0499" w:rsidP="00D40679">
            <w:pPr>
              <w:spacing w:after="0"/>
              <w:jc w:val="center"/>
              <w:rPr>
                <w:rFonts w:ascii="Arial" w:hAnsi="Arial" w:cs="Arial"/>
                <w:b/>
                <w:bCs/>
                <w:sz w:val="20"/>
                <w:szCs w:val="20"/>
                <w:lang w:val="en-US"/>
              </w:rPr>
            </w:pPr>
            <w:r w:rsidRPr="005B2322">
              <w:rPr>
                <w:rFonts w:ascii="Arial" w:hAnsi="Arial" w:cs="Arial"/>
                <w:b/>
                <w:bCs/>
                <w:sz w:val="20"/>
                <w:szCs w:val="20"/>
                <w:lang w:val="en-US"/>
              </w:rPr>
              <w:t>10352,0</w:t>
            </w:r>
          </w:p>
        </w:tc>
        <w:tc>
          <w:tcPr>
            <w:tcW w:w="290" w:type="pct"/>
            <w:tcBorders>
              <w:top w:val="single" w:sz="4" w:space="0" w:color="auto"/>
              <w:left w:val="nil"/>
              <w:bottom w:val="single" w:sz="4" w:space="0" w:color="auto"/>
              <w:right w:val="single" w:sz="4" w:space="0" w:color="auto"/>
            </w:tcBorders>
            <w:vAlign w:val="center"/>
          </w:tcPr>
          <w:p w:rsidR="002A0499" w:rsidRPr="005B2322" w:rsidRDefault="002A0499" w:rsidP="00D40679">
            <w:pPr>
              <w:spacing w:after="0"/>
              <w:jc w:val="center"/>
              <w:rPr>
                <w:rFonts w:ascii="Arial" w:hAnsi="Arial" w:cs="Arial"/>
                <w:b/>
                <w:bCs/>
                <w:sz w:val="20"/>
                <w:szCs w:val="20"/>
                <w:lang w:val="en-US"/>
              </w:rPr>
            </w:pPr>
            <w:r w:rsidRPr="005B2322">
              <w:rPr>
                <w:rFonts w:ascii="Arial" w:hAnsi="Arial" w:cs="Arial"/>
                <w:b/>
                <w:bCs/>
                <w:sz w:val="20"/>
                <w:szCs w:val="20"/>
                <w:lang w:val="en-US"/>
              </w:rPr>
              <w:t>11048,1</w:t>
            </w:r>
          </w:p>
        </w:tc>
        <w:tc>
          <w:tcPr>
            <w:tcW w:w="440" w:type="pct"/>
            <w:tcBorders>
              <w:top w:val="single" w:sz="4" w:space="0" w:color="auto"/>
              <w:left w:val="single" w:sz="4" w:space="0" w:color="auto"/>
              <w:bottom w:val="single" w:sz="4" w:space="0" w:color="auto"/>
              <w:right w:val="single" w:sz="4" w:space="0" w:color="auto"/>
            </w:tcBorders>
            <w:shd w:val="clear" w:color="000000" w:fill="FFFFFF"/>
          </w:tcPr>
          <w:p w:rsidR="002A0499" w:rsidRPr="005B2322" w:rsidRDefault="002A0499" w:rsidP="00D40679">
            <w:pPr>
              <w:widowControl w:val="0"/>
              <w:autoSpaceDE w:val="0"/>
              <w:autoSpaceDN w:val="0"/>
              <w:adjustRightInd w:val="0"/>
              <w:spacing w:after="0"/>
              <w:outlineLvl w:val="1"/>
              <w:rPr>
                <w:rFonts w:ascii="Arial" w:hAnsi="Arial" w:cs="Arial"/>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000000" w:fill="FFFFFF"/>
          </w:tcPr>
          <w:p w:rsidR="002A0499" w:rsidRPr="005B2322" w:rsidRDefault="002A0499" w:rsidP="00D40679">
            <w:pPr>
              <w:widowControl w:val="0"/>
              <w:autoSpaceDE w:val="0"/>
              <w:autoSpaceDN w:val="0"/>
              <w:adjustRightInd w:val="0"/>
              <w:spacing w:after="0"/>
              <w:outlineLvl w:val="1"/>
              <w:rPr>
                <w:rFonts w:ascii="Arial" w:hAnsi="Arial" w:cs="Arial"/>
                <w:sz w:val="20"/>
                <w:szCs w:val="20"/>
              </w:rPr>
            </w:pPr>
          </w:p>
        </w:tc>
      </w:tr>
    </w:tbl>
    <w:p w:rsidR="002A0499" w:rsidRPr="00D40679" w:rsidRDefault="002A0499" w:rsidP="00D40679">
      <w:pPr>
        <w:spacing w:after="0"/>
        <w:rPr>
          <w:rFonts w:ascii="Arial" w:hAnsi="Arial" w:cs="Arial"/>
          <w:b/>
          <w:bCs/>
          <w:sz w:val="28"/>
          <w:szCs w:val="28"/>
        </w:rPr>
      </w:pPr>
    </w:p>
    <w:p w:rsidR="002A0499" w:rsidRDefault="002A0499" w:rsidP="00D40679">
      <w:pPr>
        <w:spacing w:after="0"/>
        <w:rPr>
          <w:rFonts w:ascii="Arial" w:hAnsi="Arial" w:cs="Arial"/>
          <w:b/>
          <w:bCs/>
        </w:rPr>
      </w:pPr>
    </w:p>
    <w:p w:rsidR="002A0499" w:rsidRDefault="002A0499" w:rsidP="00D40679">
      <w:pPr>
        <w:spacing w:after="0"/>
        <w:rPr>
          <w:rFonts w:ascii="Arial" w:hAnsi="Arial" w:cs="Arial"/>
          <w:b/>
          <w:bCs/>
        </w:rPr>
      </w:pPr>
    </w:p>
    <w:p w:rsidR="002A0499" w:rsidRDefault="002A0499" w:rsidP="00D40679">
      <w:pPr>
        <w:spacing w:after="0"/>
        <w:rPr>
          <w:rFonts w:ascii="Arial" w:hAnsi="Arial" w:cs="Arial"/>
          <w:b/>
          <w:bCs/>
        </w:rPr>
      </w:pPr>
    </w:p>
    <w:p w:rsidR="002A0499" w:rsidRPr="005B2322" w:rsidRDefault="002A0499" w:rsidP="00A66262">
      <w:pPr>
        <w:spacing w:after="0"/>
        <w:jc w:val="center"/>
        <w:rPr>
          <w:rFonts w:ascii="Arial" w:hAnsi="Arial" w:cs="Arial"/>
          <w:b/>
          <w:bCs/>
        </w:rPr>
      </w:pPr>
      <w:r w:rsidRPr="005B2322">
        <w:rPr>
          <w:rFonts w:ascii="Arial" w:hAnsi="Arial" w:cs="Arial"/>
          <w:b/>
          <w:bCs/>
        </w:rPr>
        <w:t>Методика расчета значений показателей эффективности и результат</w:t>
      </w:r>
      <w:r>
        <w:rPr>
          <w:rFonts w:ascii="Arial" w:hAnsi="Arial" w:cs="Arial"/>
          <w:b/>
          <w:bCs/>
        </w:rPr>
        <w:t>ивности реализации подпрограммы</w:t>
      </w:r>
    </w:p>
    <w:p w:rsidR="002A0499" w:rsidRPr="00D40679" w:rsidRDefault="002A0499" w:rsidP="00D40679">
      <w:pPr>
        <w:spacing w:after="0"/>
        <w:rPr>
          <w:rFonts w:ascii="Arial" w:hAnsi="Arial" w:cs="Arial"/>
          <w:b/>
          <w:bCs/>
          <w:sz w:val="20"/>
          <w:szCs w:val="2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17"/>
        <w:gridCol w:w="2977"/>
        <w:gridCol w:w="10850"/>
      </w:tblGrid>
      <w:tr w:rsidR="002A0499" w:rsidRPr="00D40679">
        <w:tc>
          <w:tcPr>
            <w:tcW w:w="617" w:type="dxa"/>
          </w:tcPr>
          <w:p w:rsidR="002A0499" w:rsidRPr="00C431B7" w:rsidRDefault="002A0499" w:rsidP="00C431B7">
            <w:pPr>
              <w:spacing w:after="0"/>
              <w:jc w:val="center"/>
              <w:rPr>
                <w:rFonts w:ascii="Arial" w:hAnsi="Arial" w:cs="Arial"/>
                <w:b/>
                <w:bCs/>
                <w:i/>
                <w:iCs/>
              </w:rPr>
            </w:pPr>
            <w:r w:rsidRPr="00C431B7">
              <w:rPr>
                <w:rFonts w:ascii="Arial" w:hAnsi="Arial" w:cs="Arial"/>
                <w:b/>
                <w:bCs/>
                <w:i/>
                <w:iCs/>
              </w:rPr>
              <w:t>№ п/п</w:t>
            </w:r>
          </w:p>
        </w:tc>
        <w:tc>
          <w:tcPr>
            <w:tcW w:w="2977" w:type="dxa"/>
          </w:tcPr>
          <w:p w:rsidR="002A0499" w:rsidRDefault="002A0499" w:rsidP="00C431B7">
            <w:pPr>
              <w:spacing w:after="0"/>
              <w:jc w:val="center"/>
              <w:rPr>
                <w:rFonts w:ascii="Arial" w:hAnsi="Arial" w:cs="Arial"/>
                <w:b/>
                <w:bCs/>
                <w:i/>
                <w:iCs/>
              </w:rPr>
            </w:pPr>
            <w:r w:rsidRPr="00C431B7">
              <w:rPr>
                <w:rFonts w:ascii="Arial" w:hAnsi="Arial" w:cs="Arial"/>
                <w:b/>
                <w:bCs/>
                <w:i/>
                <w:iCs/>
              </w:rPr>
              <w:t xml:space="preserve">Наименование </w:t>
            </w:r>
          </w:p>
          <w:p w:rsidR="002A0499" w:rsidRPr="00C431B7" w:rsidRDefault="002A0499" w:rsidP="00C431B7">
            <w:pPr>
              <w:spacing w:after="0"/>
              <w:jc w:val="center"/>
              <w:rPr>
                <w:rFonts w:ascii="Arial" w:hAnsi="Arial" w:cs="Arial"/>
                <w:b/>
                <w:bCs/>
                <w:i/>
                <w:iCs/>
              </w:rPr>
            </w:pPr>
            <w:r w:rsidRPr="00C431B7">
              <w:rPr>
                <w:rFonts w:ascii="Arial" w:hAnsi="Arial" w:cs="Arial"/>
                <w:b/>
                <w:bCs/>
                <w:i/>
                <w:iCs/>
              </w:rPr>
              <w:t>показателя</w:t>
            </w:r>
          </w:p>
        </w:tc>
        <w:tc>
          <w:tcPr>
            <w:tcW w:w="10850" w:type="dxa"/>
          </w:tcPr>
          <w:p w:rsidR="002A0499" w:rsidRPr="00C431B7" w:rsidRDefault="002A0499" w:rsidP="00C431B7">
            <w:pPr>
              <w:spacing w:after="0"/>
              <w:jc w:val="center"/>
              <w:rPr>
                <w:rFonts w:ascii="Arial" w:hAnsi="Arial" w:cs="Arial"/>
                <w:b/>
                <w:bCs/>
                <w:i/>
                <w:iCs/>
              </w:rPr>
            </w:pPr>
            <w:r w:rsidRPr="00C431B7">
              <w:rPr>
                <w:rFonts w:ascii="Arial" w:hAnsi="Arial" w:cs="Arial"/>
                <w:b/>
                <w:bCs/>
                <w:i/>
                <w:iCs/>
              </w:rPr>
              <w:t>Методика расчета значения показателя</w:t>
            </w:r>
          </w:p>
        </w:tc>
      </w:tr>
      <w:tr w:rsidR="002A0499" w:rsidRPr="00D40679">
        <w:tc>
          <w:tcPr>
            <w:tcW w:w="617" w:type="dxa"/>
          </w:tcPr>
          <w:p w:rsidR="002A0499" w:rsidRPr="00C431B7" w:rsidRDefault="002A0499" w:rsidP="00C431B7">
            <w:pPr>
              <w:spacing w:after="0"/>
              <w:rPr>
                <w:rFonts w:ascii="Arial" w:hAnsi="Arial" w:cs="Arial"/>
              </w:rPr>
            </w:pPr>
            <w:r w:rsidRPr="00C431B7">
              <w:rPr>
                <w:rFonts w:ascii="Arial" w:hAnsi="Arial" w:cs="Arial"/>
              </w:rPr>
              <w:t>1.</w:t>
            </w:r>
          </w:p>
        </w:tc>
        <w:tc>
          <w:tcPr>
            <w:tcW w:w="2977" w:type="dxa"/>
          </w:tcPr>
          <w:p w:rsidR="002A0499" w:rsidRPr="00C431B7" w:rsidRDefault="002A0499" w:rsidP="00C431B7">
            <w:pPr>
              <w:spacing w:after="0"/>
              <w:rPr>
                <w:rFonts w:ascii="Arial" w:hAnsi="Arial" w:cs="Arial"/>
              </w:rPr>
            </w:pPr>
            <w:r w:rsidRPr="00C431B7">
              <w:rPr>
                <w:rFonts w:ascii="Arial" w:hAnsi="Arial" w:cs="Arial"/>
              </w:rPr>
              <w:t>Доля подключенных рабочих мест к информационным системам Правительства Московской области от общего кол-ва рабочих мест</w:t>
            </w:r>
          </w:p>
        </w:tc>
        <w:tc>
          <w:tcPr>
            <w:tcW w:w="10850" w:type="dxa"/>
          </w:tcPr>
          <w:p w:rsidR="002A0499" w:rsidRPr="00C431B7" w:rsidRDefault="002A0499" w:rsidP="00C431B7">
            <w:pPr>
              <w:spacing w:after="0"/>
              <w:rPr>
                <w:rFonts w:ascii="Arial" w:hAnsi="Arial" w:cs="Arial"/>
              </w:rPr>
            </w:pPr>
            <w:r w:rsidRPr="00C431B7">
              <w:rPr>
                <w:rFonts w:ascii="Arial" w:hAnsi="Arial" w:cs="Arial"/>
              </w:rPr>
              <w:fldChar w:fldCharType="begin"/>
            </w:r>
            <w:r w:rsidRPr="00C431B7">
              <w:rPr>
                <w:rFonts w:ascii="Arial" w:hAnsi="Arial" w:cs="Arial"/>
              </w:rPr>
              <w:instrText xml:space="preserve"> QUOTE </w:instrText>
            </w:r>
            <w:r w:rsidRPr="00DA3E54">
              <w:pict>
                <v:shape id="_x0000_i1029" type="#_x0000_t75" style="width:51.75pt;height:26.25pt">
                  <v:imagedata r:id="rId13" o:title="" chromakey="white"/>
                </v:shape>
              </w:pict>
            </w:r>
            <w:r w:rsidRPr="00C431B7">
              <w:rPr>
                <w:rFonts w:ascii="Arial" w:hAnsi="Arial" w:cs="Arial"/>
              </w:rPr>
              <w:instrText xml:space="preserve"> </w:instrText>
            </w:r>
            <w:r w:rsidRPr="00C431B7">
              <w:rPr>
                <w:rFonts w:ascii="Arial" w:hAnsi="Arial" w:cs="Arial"/>
              </w:rPr>
              <w:fldChar w:fldCharType="separate"/>
            </w:r>
            <w:r w:rsidRPr="00DA3E54">
              <w:pict>
                <v:shape id="_x0000_i1030" type="#_x0000_t75" style="width:51.75pt;height:26.25pt">
                  <v:imagedata r:id="rId13" o:title="" chromakey="white"/>
                </v:shape>
              </w:pict>
            </w:r>
            <w:r w:rsidRPr="00C431B7">
              <w:rPr>
                <w:rFonts w:ascii="Arial" w:hAnsi="Arial" w:cs="Arial"/>
              </w:rPr>
              <w:fldChar w:fldCharType="end"/>
            </w:r>
            <w:r w:rsidRPr="00C431B7">
              <w:rPr>
                <w:rFonts w:ascii="Arial" w:hAnsi="Arial" w:cs="Arial"/>
              </w:rPr>
              <w:t xml:space="preserve">, где </w:t>
            </w:r>
            <w:r w:rsidRPr="00C431B7">
              <w:rPr>
                <w:rFonts w:ascii="Arial" w:hAnsi="Arial" w:cs="Arial"/>
              </w:rPr>
              <w:fldChar w:fldCharType="begin"/>
            </w:r>
            <w:r w:rsidRPr="00C431B7">
              <w:rPr>
                <w:rFonts w:ascii="Arial" w:hAnsi="Arial" w:cs="Arial"/>
              </w:rPr>
              <w:instrText xml:space="preserve"> QUOTE </w:instrText>
            </w:r>
            <w:r w:rsidRPr="00DA3E54">
              <w:pict>
                <v:shape id="_x0000_i1031" type="#_x0000_t75" style="width:38.25pt;height:25.5pt">
                  <v:imagedata r:id="rId14" o:title="" chromakey="white"/>
                </v:shape>
              </w:pict>
            </w:r>
            <w:r w:rsidRPr="00C431B7">
              <w:rPr>
                <w:rFonts w:ascii="Arial" w:hAnsi="Arial" w:cs="Arial"/>
              </w:rPr>
              <w:instrText xml:space="preserve"> </w:instrText>
            </w:r>
            <w:r w:rsidRPr="00C431B7">
              <w:rPr>
                <w:rFonts w:ascii="Arial" w:hAnsi="Arial" w:cs="Arial"/>
              </w:rPr>
              <w:fldChar w:fldCharType="separate"/>
            </w:r>
            <w:r w:rsidRPr="00DA3E54">
              <w:pict>
                <v:shape id="_x0000_i1032" type="#_x0000_t75" style="width:38.25pt;height:25.5pt">
                  <v:imagedata r:id="rId14" o:title="" chromakey="white"/>
                </v:shape>
              </w:pict>
            </w:r>
            <w:r w:rsidRPr="00C431B7">
              <w:rPr>
                <w:rFonts w:ascii="Arial" w:hAnsi="Arial" w:cs="Arial"/>
              </w:rPr>
              <w:fldChar w:fldCharType="end"/>
            </w:r>
            <w:r w:rsidRPr="00C431B7">
              <w:rPr>
                <w:rFonts w:ascii="Arial" w:hAnsi="Arial" w:cs="Arial"/>
              </w:rPr>
              <w:t xml:space="preserve">, </w:t>
            </w:r>
            <w:r w:rsidRPr="00C431B7">
              <w:rPr>
                <w:rFonts w:ascii="Arial" w:hAnsi="Arial" w:cs="Arial"/>
              </w:rPr>
              <w:fldChar w:fldCharType="begin"/>
            </w:r>
            <w:r w:rsidRPr="00C431B7">
              <w:rPr>
                <w:rFonts w:ascii="Arial" w:hAnsi="Arial" w:cs="Arial"/>
              </w:rPr>
              <w:instrText xml:space="preserve"> QUOTE </w:instrText>
            </w:r>
            <w:r w:rsidRPr="00DA3E54">
              <w:pict>
                <v:shape id="_x0000_i1033" type="#_x0000_t75" style="width:13.5pt;height:11.25pt">
                  <v:imagedata r:id="rId15" o:title="" chromakey="white"/>
                </v:shape>
              </w:pict>
            </w:r>
            <w:r w:rsidRPr="00C431B7">
              <w:rPr>
                <w:rFonts w:ascii="Arial" w:hAnsi="Arial" w:cs="Arial"/>
              </w:rPr>
              <w:instrText xml:space="preserve"> </w:instrText>
            </w:r>
            <w:r w:rsidRPr="00C431B7">
              <w:rPr>
                <w:rFonts w:ascii="Arial" w:hAnsi="Arial" w:cs="Arial"/>
              </w:rPr>
              <w:fldChar w:fldCharType="separate"/>
            </w:r>
            <w:r w:rsidRPr="00DA3E54">
              <w:pict>
                <v:shape id="_x0000_i1034" type="#_x0000_t75" style="width:13.5pt;height:11.25pt">
                  <v:imagedata r:id="rId15" o:title="" chromakey="white"/>
                </v:shape>
              </w:pict>
            </w:r>
            <w:r w:rsidRPr="00C431B7">
              <w:rPr>
                <w:rFonts w:ascii="Arial" w:hAnsi="Arial" w:cs="Arial"/>
              </w:rPr>
              <w:fldChar w:fldCharType="end"/>
            </w:r>
            <w:r w:rsidRPr="00C431B7">
              <w:rPr>
                <w:rFonts w:ascii="Arial" w:hAnsi="Arial" w:cs="Arial"/>
              </w:rPr>
              <w:t xml:space="preserve"> – количество пользователей, зарегистрированных в системе </w:t>
            </w:r>
            <w:r w:rsidRPr="00C431B7">
              <w:rPr>
                <w:rFonts w:ascii="Arial" w:hAnsi="Arial" w:cs="Arial"/>
                <w:lang w:val="en-US"/>
              </w:rPr>
              <w:t>i</w:t>
            </w:r>
            <w:r w:rsidRPr="00C431B7">
              <w:rPr>
                <w:rFonts w:ascii="Arial" w:hAnsi="Arial" w:cs="Arial"/>
              </w:rPr>
              <w:t xml:space="preserve">. </w:t>
            </w:r>
            <w:r w:rsidRPr="00C431B7">
              <w:rPr>
                <w:rFonts w:ascii="Arial" w:hAnsi="Arial" w:cs="Arial"/>
              </w:rPr>
              <w:fldChar w:fldCharType="begin"/>
            </w:r>
            <w:r w:rsidRPr="00C431B7">
              <w:rPr>
                <w:rFonts w:ascii="Arial" w:hAnsi="Arial" w:cs="Arial"/>
              </w:rPr>
              <w:instrText xml:space="preserve"> QUOTE </w:instrText>
            </w:r>
            <w:r w:rsidRPr="00DA3E54">
              <w:pict>
                <v:shape id="_x0000_i1035" type="#_x0000_t75" style="width:12pt;height:11.25pt">
                  <v:imagedata r:id="rId16" o:title="" chromakey="white"/>
                </v:shape>
              </w:pict>
            </w:r>
            <w:r w:rsidRPr="00C431B7">
              <w:rPr>
                <w:rFonts w:ascii="Arial" w:hAnsi="Arial" w:cs="Arial"/>
              </w:rPr>
              <w:instrText xml:space="preserve"> </w:instrText>
            </w:r>
            <w:r w:rsidRPr="00C431B7">
              <w:rPr>
                <w:rFonts w:ascii="Arial" w:hAnsi="Arial" w:cs="Arial"/>
              </w:rPr>
              <w:fldChar w:fldCharType="separate"/>
            </w:r>
            <w:r w:rsidRPr="00DA3E54">
              <w:pict>
                <v:shape id="_x0000_i1036" type="#_x0000_t75" style="width:12pt;height:11.25pt">
                  <v:imagedata r:id="rId16" o:title="" chromakey="white"/>
                </v:shape>
              </w:pict>
            </w:r>
            <w:r w:rsidRPr="00C431B7">
              <w:rPr>
                <w:rFonts w:ascii="Arial" w:hAnsi="Arial" w:cs="Arial"/>
              </w:rPr>
              <w:fldChar w:fldCharType="end"/>
            </w:r>
            <w:r w:rsidRPr="00C431B7">
              <w:rPr>
                <w:rFonts w:ascii="Arial" w:hAnsi="Arial" w:cs="Arial"/>
              </w:rPr>
              <w:t xml:space="preserve"> – общее количество пользователей муниципального образования, реализующих функционал ОМСУ, автоматизированный с помощью информационной системы.</w:t>
            </w:r>
          </w:p>
        </w:tc>
      </w:tr>
      <w:tr w:rsidR="002A0499" w:rsidRPr="00D40679">
        <w:tc>
          <w:tcPr>
            <w:tcW w:w="617" w:type="dxa"/>
          </w:tcPr>
          <w:p w:rsidR="002A0499" w:rsidRPr="00C431B7" w:rsidRDefault="002A0499" w:rsidP="00C431B7">
            <w:pPr>
              <w:spacing w:after="0"/>
              <w:rPr>
                <w:rFonts w:ascii="Arial" w:hAnsi="Arial" w:cs="Arial"/>
              </w:rPr>
            </w:pPr>
            <w:r w:rsidRPr="00C431B7">
              <w:rPr>
                <w:rFonts w:ascii="Arial" w:hAnsi="Arial" w:cs="Arial"/>
              </w:rPr>
              <w:t>1.1.</w:t>
            </w:r>
          </w:p>
        </w:tc>
        <w:tc>
          <w:tcPr>
            <w:tcW w:w="2977" w:type="dxa"/>
          </w:tcPr>
          <w:p w:rsidR="002A0499" w:rsidRPr="00C431B7" w:rsidRDefault="002A0499" w:rsidP="00C431B7">
            <w:pPr>
              <w:spacing w:after="0"/>
              <w:rPr>
                <w:rFonts w:ascii="Arial" w:hAnsi="Arial" w:cs="Arial"/>
              </w:rPr>
            </w:pPr>
            <w:r w:rsidRPr="00C431B7">
              <w:rPr>
                <w:rFonts w:ascii="Arial" w:hAnsi="Arial" w:cs="Arial"/>
              </w:rPr>
              <w:t>Доля подключенных рабочих мест к межведомственной системе электронного документооборота (МСЭД) Правительства МО от общего кол-ва рабочих мест</w:t>
            </w:r>
          </w:p>
        </w:tc>
        <w:tc>
          <w:tcPr>
            <w:tcW w:w="10850" w:type="dxa"/>
          </w:tcPr>
          <w:p w:rsidR="002A0499" w:rsidRPr="00C431B7" w:rsidRDefault="002A0499" w:rsidP="00C431B7">
            <w:pPr>
              <w:spacing w:after="0"/>
              <w:rPr>
                <w:rFonts w:ascii="Arial" w:hAnsi="Arial" w:cs="Arial"/>
                <w:i/>
                <w:iCs/>
              </w:rPr>
            </w:pPr>
            <w:r w:rsidRPr="00C431B7">
              <w:rPr>
                <w:rFonts w:ascii="Arial" w:hAnsi="Arial" w:cs="Arial"/>
              </w:rPr>
              <w:fldChar w:fldCharType="begin"/>
            </w:r>
            <w:r w:rsidRPr="00C431B7">
              <w:rPr>
                <w:rFonts w:ascii="Arial" w:hAnsi="Arial" w:cs="Arial"/>
              </w:rPr>
              <w:instrText xml:space="preserve"> QUOTE </w:instrText>
            </w:r>
            <w:r w:rsidRPr="00DA3E54">
              <w:pict>
                <v:shape id="_x0000_i1037" type="#_x0000_t75" style="width:85.5pt;height:33pt">
                  <v:imagedata r:id="rId17" o:title="" chromakey="white"/>
                </v:shape>
              </w:pict>
            </w:r>
            <w:r w:rsidRPr="00C431B7">
              <w:rPr>
                <w:rFonts w:ascii="Arial" w:hAnsi="Arial" w:cs="Arial"/>
              </w:rPr>
              <w:instrText xml:space="preserve"> </w:instrText>
            </w:r>
            <w:r w:rsidRPr="00C431B7">
              <w:rPr>
                <w:rFonts w:ascii="Arial" w:hAnsi="Arial" w:cs="Arial"/>
              </w:rPr>
              <w:fldChar w:fldCharType="separate"/>
            </w:r>
            <w:r w:rsidRPr="00DA3E54">
              <w:pict>
                <v:shape id="_x0000_i1038" type="#_x0000_t75" style="width:85.5pt;height:33pt">
                  <v:imagedata r:id="rId17" o:title="" chromakey="white"/>
                </v:shape>
              </w:pict>
            </w:r>
            <w:r w:rsidRPr="00C431B7">
              <w:rPr>
                <w:rFonts w:ascii="Arial" w:hAnsi="Arial" w:cs="Arial"/>
              </w:rPr>
              <w:fldChar w:fldCharType="end"/>
            </w:r>
            <w:r w:rsidRPr="00C431B7">
              <w:rPr>
                <w:rFonts w:ascii="Arial" w:hAnsi="Arial" w:cs="Arial"/>
              </w:rPr>
              <w:t xml:space="preserve">, </w:t>
            </w:r>
            <w:r w:rsidRPr="00C431B7">
              <w:rPr>
                <w:rFonts w:ascii="Arial" w:hAnsi="Arial" w:cs="Arial"/>
              </w:rPr>
              <w:fldChar w:fldCharType="begin"/>
            </w:r>
            <w:r w:rsidRPr="00C431B7">
              <w:rPr>
                <w:rFonts w:ascii="Arial" w:hAnsi="Arial" w:cs="Arial"/>
              </w:rPr>
              <w:instrText xml:space="preserve"> QUOTE </w:instrText>
            </w:r>
            <w:r w:rsidRPr="00DA3E54">
              <w:pict>
                <v:shape id="_x0000_i1039" type="#_x0000_t75" style="width:15pt;height:11.25pt">
                  <v:imagedata r:id="rId18" o:title="" chromakey="white"/>
                </v:shape>
              </w:pict>
            </w:r>
            <w:r w:rsidRPr="00C431B7">
              <w:rPr>
                <w:rFonts w:ascii="Arial" w:hAnsi="Arial" w:cs="Arial"/>
              </w:rPr>
              <w:instrText xml:space="preserve"> </w:instrText>
            </w:r>
            <w:r w:rsidRPr="00C431B7">
              <w:rPr>
                <w:rFonts w:ascii="Arial" w:hAnsi="Arial" w:cs="Arial"/>
              </w:rPr>
              <w:fldChar w:fldCharType="separate"/>
            </w:r>
            <w:r w:rsidRPr="00DA3E54">
              <w:pict>
                <v:shape id="_x0000_i1040" type="#_x0000_t75" style="width:15pt;height:11.25pt">
                  <v:imagedata r:id="rId18" o:title="" chromakey="white"/>
                </v:shape>
              </w:pict>
            </w:r>
            <w:r w:rsidRPr="00C431B7">
              <w:rPr>
                <w:rFonts w:ascii="Arial" w:hAnsi="Arial" w:cs="Arial"/>
              </w:rPr>
              <w:fldChar w:fldCharType="end"/>
            </w:r>
            <w:r w:rsidRPr="00C431B7">
              <w:rPr>
                <w:rFonts w:ascii="Arial" w:hAnsi="Arial" w:cs="Arial"/>
              </w:rPr>
              <w:t xml:space="preserve">- количество пользователей, зарегистрированных в МСЭД. . </w:t>
            </w:r>
            <w:r w:rsidRPr="00D40679">
              <w:rPr>
                <w:rFonts w:ascii="Arial" w:hAnsi="Arial" w:cs="Arial"/>
              </w:rPr>
              <w:t>,</w:t>
            </w:r>
            <w:r w:rsidRPr="00C431B7">
              <w:rPr>
                <w:rFonts w:ascii="Arial" w:hAnsi="Arial" w:cs="Arial"/>
              </w:rPr>
              <w:t xml:space="preserve"> </w:t>
            </w:r>
            <w:r w:rsidRPr="00D40679">
              <w:rPr>
                <w:rFonts w:ascii="Arial" w:hAnsi="Arial" w:cs="Arial"/>
              </w:rPr>
              <w:t xml:space="preserve"> </w:t>
            </w:r>
            <w:r w:rsidRPr="00C431B7">
              <w:rPr>
                <w:rFonts w:ascii="Arial" w:hAnsi="Arial" w:cs="Arial"/>
              </w:rPr>
              <w:t xml:space="preserve">– количество сотрудников ОМСУ муниципального образования, </w:t>
            </w:r>
            <w:r w:rsidRPr="00D40679">
              <w:rPr>
                <w:rFonts w:ascii="Arial" w:hAnsi="Arial" w:cs="Arial"/>
              </w:rPr>
              <w:t xml:space="preserve"> </w:t>
            </w:r>
            <w:r w:rsidRPr="00C431B7">
              <w:rPr>
                <w:rFonts w:ascii="Arial" w:hAnsi="Arial" w:cs="Arial"/>
              </w:rPr>
              <w:t>– количество учреждений, находящихся в ведении ОМСУ муниципального образования.</w:t>
            </w:r>
          </w:p>
        </w:tc>
      </w:tr>
      <w:tr w:rsidR="002A0499" w:rsidRPr="00D40679">
        <w:tc>
          <w:tcPr>
            <w:tcW w:w="617" w:type="dxa"/>
          </w:tcPr>
          <w:p w:rsidR="002A0499" w:rsidRPr="00C431B7" w:rsidRDefault="002A0499" w:rsidP="00C431B7">
            <w:pPr>
              <w:spacing w:after="0"/>
              <w:rPr>
                <w:rFonts w:ascii="Arial" w:hAnsi="Arial" w:cs="Arial"/>
              </w:rPr>
            </w:pPr>
            <w:r w:rsidRPr="00C431B7">
              <w:rPr>
                <w:rFonts w:ascii="Arial" w:hAnsi="Arial" w:cs="Arial"/>
              </w:rPr>
              <w:t>1.2.</w:t>
            </w:r>
          </w:p>
        </w:tc>
        <w:tc>
          <w:tcPr>
            <w:tcW w:w="2977" w:type="dxa"/>
          </w:tcPr>
          <w:p w:rsidR="002A0499" w:rsidRPr="00C431B7" w:rsidRDefault="002A0499" w:rsidP="00C431B7">
            <w:pPr>
              <w:spacing w:after="0"/>
              <w:rPr>
                <w:rFonts w:ascii="Arial" w:hAnsi="Arial" w:cs="Arial"/>
              </w:rPr>
            </w:pPr>
            <w:r w:rsidRPr="00C431B7">
              <w:rPr>
                <w:rFonts w:ascii="Arial" w:hAnsi="Arial" w:cs="Arial"/>
              </w:rPr>
              <w:t>Доля подключенных рабочих мест к региональной географической информационной системе (РГИС) Правительства МО от общего кол-ва рабочих мест</w:t>
            </w:r>
          </w:p>
        </w:tc>
        <w:tc>
          <w:tcPr>
            <w:tcW w:w="10850" w:type="dxa"/>
          </w:tcPr>
          <w:p w:rsidR="002A0499" w:rsidRPr="00C431B7" w:rsidRDefault="002A0499" w:rsidP="00C431B7">
            <w:pPr>
              <w:spacing w:after="0"/>
              <w:rPr>
                <w:rFonts w:ascii="Arial" w:hAnsi="Arial" w:cs="Arial"/>
              </w:rPr>
            </w:pPr>
            <w:r w:rsidRPr="00C431B7">
              <w:rPr>
                <w:rFonts w:ascii="Arial" w:hAnsi="Arial" w:cs="Arial"/>
              </w:rPr>
              <w:fldChar w:fldCharType="begin"/>
            </w:r>
            <w:r w:rsidRPr="00C431B7">
              <w:rPr>
                <w:rFonts w:ascii="Arial" w:hAnsi="Arial" w:cs="Arial"/>
              </w:rPr>
              <w:instrText xml:space="preserve"> QUOTE </w:instrText>
            </w:r>
            <w:r w:rsidRPr="00DA3E54">
              <w:pict>
                <v:shape id="_x0000_i1041" type="#_x0000_t75" style="width:85.5pt;height:33pt">
                  <v:imagedata r:id="rId19" o:title="" chromakey="white"/>
                </v:shape>
              </w:pict>
            </w:r>
            <w:r w:rsidRPr="00C431B7">
              <w:rPr>
                <w:rFonts w:ascii="Arial" w:hAnsi="Arial" w:cs="Arial"/>
              </w:rPr>
              <w:instrText xml:space="preserve"> </w:instrText>
            </w:r>
            <w:r w:rsidRPr="00C431B7">
              <w:rPr>
                <w:rFonts w:ascii="Arial" w:hAnsi="Arial" w:cs="Arial"/>
              </w:rPr>
              <w:fldChar w:fldCharType="separate"/>
            </w:r>
            <w:r w:rsidRPr="00DA3E54">
              <w:pict>
                <v:shape id="_x0000_i1042" type="#_x0000_t75" style="width:85.5pt;height:33pt">
                  <v:imagedata r:id="rId19" o:title="" chromakey="white"/>
                </v:shape>
              </w:pict>
            </w:r>
            <w:r w:rsidRPr="00C431B7">
              <w:rPr>
                <w:rFonts w:ascii="Arial" w:hAnsi="Arial" w:cs="Arial"/>
              </w:rPr>
              <w:fldChar w:fldCharType="end"/>
            </w:r>
            <w:r w:rsidRPr="00C431B7">
              <w:rPr>
                <w:rFonts w:ascii="Arial" w:hAnsi="Arial" w:cs="Arial"/>
              </w:rPr>
              <w:t xml:space="preserve">, </w:t>
            </w:r>
            <w:r w:rsidRPr="00C431B7">
              <w:rPr>
                <w:rFonts w:ascii="Arial" w:hAnsi="Arial" w:cs="Arial"/>
              </w:rPr>
              <w:fldChar w:fldCharType="begin"/>
            </w:r>
            <w:r w:rsidRPr="00C431B7">
              <w:rPr>
                <w:rFonts w:ascii="Arial" w:hAnsi="Arial" w:cs="Arial"/>
              </w:rPr>
              <w:instrText xml:space="preserve"> QUOTE </w:instrText>
            </w:r>
            <w:r w:rsidRPr="00DA3E54">
              <w:pict>
                <v:shape id="_x0000_i1043" type="#_x0000_t75" style="width:15pt;height:11.25pt">
                  <v:imagedata r:id="rId20" o:title="" chromakey="white"/>
                </v:shape>
              </w:pict>
            </w:r>
            <w:r w:rsidRPr="00C431B7">
              <w:rPr>
                <w:rFonts w:ascii="Arial" w:hAnsi="Arial" w:cs="Arial"/>
              </w:rPr>
              <w:instrText xml:space="preserve"> </w:instrText>
            </w:r>
            <w:r w:rsidRPr="00C431B7">
              <w:rPr>
                <w:rFonts w:ascii="Arial" w:hAnsi="Arial" w:cs="Arial"/>
              </w:rPr>
              <w:fldChar w:fldCharType="separate"/>
            </w:r>
            <w:r w:rsidRPr="00DA3E54">
              <w:pict>
                <v:shape id="_x0000_i1044" type="#_x0000_t75" style="width:15pt;height:11.25pt">
                  <v:imagedata r:id="rId20" o:title="" chromakey="white"/>
                </v:shape>
              </w:pict>
            </w:r>
            <w:r w:rsidRPr="00C431B7">
              <w:rPr>
                <w:rFonts w:ascii="Arial" w:hAnsi="Arial" w:cs="Arial"/>
              </w:rPr>
              <w:fldChar w:fldCharType="end"/>
            </w:r>
            <w:r w:rsidRPr="00C431B7">
              <w:rPr>
                <w:rFonts w:ascii="Arial" w:hAnsi="Arial" w:cs="Arial"/>
              </w:rPr>
              <w:t xml:space="preserve">- количество пользователей, зарегистрированных в РГИС. . </w:t>
            </w:r>
            <w:r w:rsidRPr="00C431B7">
              <w:rPr>
                <w:rFonts w:ascii="Arial" w:hAnsi="Arial" w:cs="Arial"/>
              </w:rPr>
              <w:fldChar w:fldCharType="begin"/>
            </w:r>
            <w:r w:rsidRPr="00C431B7">
              <w:rPr>
                <w:rFonts w:ascii="Arial" w:hAnsi="Arial" w:cs="Arial"/>
              </w:rPr>
              <w:instrText xml:space="preserve"> QUOTE </w:instrText>
            </w:r>
            <w:r w:rsidRPr="00DA3E54">
              <w:pict>
                <v:shape id="_x0000_i1045" type="#_x0000_t75" style="width:13.5pt;height:11.25pt">
                  <v:imagedata r:id="rId21" o:title="" chromakey="white"/>
                </v:shape>
              </w:pict>
            </w:r>
            <w:r w:rsidRPr="00C431B7">
              <w:rPr>
                <w:rFonts w:ascii="Arial" w:hAnsi="Arial" w:cs="Arial"/>
              </w:rPr>
              <w:instrText xml:space="preserve"> </w:instrText>
            </w:r>
            <w:r w:rsidRPr="00C431B7">
              <w:rPr>
                <w:rFonts w:ascii="Arial" w:hAnsi="Arial" w:cs="Arial"/>
              </w:rPr>
              <w:fldChar w:fldCharType="separate"/>
            </w:r>
            <w:r w:rsidRPr="00DA3E54">
              <w:pict>
                <v:shape id="_x0000_i1046" type="#_x0000_t75" style="width:13.5pt;height:11.25pt">
                  <v:imagedata r:id="rId21" o:title="" chromakey="white"/>
                </v:shape>
              </w:pict>
            </w:r>
            <w:r w:rsidRPr="00C431B7">
              <w:rPr>
                <w:rFonts w:ascii="Arial" w:hAnsi="Arial" w:cs="Arial"/>
              </w:rPr>
              <w:fldChar w:fldCharType="end"/>
            </w:r>
            <w:r w:rsidRPr="00C431B7">
              <w:rPr>
                <w:rFonts w:ascii="Arial" w:hAnsi="Arial" w:cs="Arial"/>
              </w:rPr>
              <w:t>- общее количество сотрудников ОМСУ муниципального образования, использующих геопространственные данные.</w:t>
            </w:r>
          </w:p>
        </w:tc>
      </w:tr>
      <w:tr w:rsidR="002A0499" w:rsidRPr="00D40679">
        <w:tc>
          <w:tcPr>
            <w:tcW w:w="617" w:type="dxa"/>
          </w:tcPr>
          <w:p w:rsidR="002A0499" w:rsidRPr="00C431B7" w:rsidRDefault="002A0499" w:rsidP="00C431B7">
            <w:pPr>
              <w:spacing w:after="0"/>
              <w:rPr>
                <w:rFonts w:ascii="Arial" w:hAnsi="Arial" w:cs="Arial"/>
              </w:rPr>
            </w:pPr>
            <w:r w:rsidRPr="00C431B7">
              <w:rPr>
                <w:rFonts w:ascii="Arial" w:hAnsi="Arial" w:cs="Arial"/>
              </w:rPr>
              <w:t>2.</w:t>
            </w:r>
          </w:p>
        </w:tc>
        <w:tc>
          <w:tcPr>
            <w:tcW w:w="2977" w:type="dxa"/>
          </w:tcPr>
          <w:p w:rsidR="002A0499" w:rsidRPr="00C431B7" w:rsidRDefault="002A0499" w:rsidP="00C431B7">
            <w:pPr>
              <w:spacing w:after="0"/>
              <w:rPr>
                <w:rFonts w:ascii="Arial" w:hAnsi="Arial" w:cs="Arial"/>
              </w:rPr>
            </w:pPr>
            <w:r w:rsidRPr="00C431B7">
              <w:rPr>
                <w:rFonts w:ascii="Arial" w:hAnsi="Arial" w:cs="Arial"/>
              </w:rPr>
              <w:t>Доля жителей муниципального образования, использующих механизм получения услуг в электронном виде</w:t>
            </w:r>
          </w:p>
        </w:tc>
        <w:tc>
          <w:tcPr>
            <w:tcW w:w="10850" w:type="dxa"/>
          </w:tcPr>
          <w:p w:rsidR="002A0499" w:rsidRPr="00C431B7" w:rsidRDefault="002A0499" w:rsidP="00C431B7">
            <w:pPr>
              <w:spacing w:after="0"/>
              <w:rPr>
                <w:rFonts w:ascii="Arial" w:hAnsi="Arial" w:cs="Arial"/>
              </w:rPr>
            </w:pPr>
            <w:r w:rsidRPr="00C431B7">
              <w:rPr>
                <w:rFonts w:ascii="Arial" w:hAnsi="Arial" w:cs="Arial"/>
              </w:rPr>
              <w:fldChar w:fldCharType="begin"/>
            </w:r>
            <w:r w:rsidRPr="00C431B7">
              <w:rPr>
                <w:rFonts w:ascii="Arial" w:hAnsi="Arial" w:cs="Arial"/>
              </w:rPr>
              <w:instrText xml:space="preserve"> QUOTE </w:instrText>
            </w:r>
            <w:r w:rsidRPr="00DA3E54">
              <w:pict>
                <v:shape id="_x0000_i1047" type="#_x0000_t75" style="width:84.75pt;height:27pt">
                  <v:imagedata r:id="rId22" o:title="" chromakey="white"/>
                </v:shape>
              </w:pict>
            </w:r>
            <w:r w:rsidRPr="00C431B7">
              <w:rPr>
                <w:rFonts w:ascii="Arial" w:hAnsi="Arial" w:cs="Arial"/>
              </w:rPr>
              <w:instrText xml:space="preserve"> </w:instrText>
            </w:r>
            <w:r w:rsidRPr="00C431B7">
              <w:rPr>
                <w:rFonts w:ascii="Arial" w:hAnsi="Arial" w:cs="Arial"/>
              </w:rPr>
              <w:fldChar w:fldCharType="separate"/>
            </w:r>
            <w:r w:rsidRPr="00DA3E54">
              <w:pict>
                <v:shape id="_x0000_i1048" type="#_x0000_t75" style="width:84.75pt;height:27pt">
                  <v:imagedata r:id="rId22" o:title="" chromakey="white"/>
                </v:shape>
              </w:pict>
            </w:r>
            <w:r w:rsidRPr="00C431B7">
              <w:rPr>
                <w:rFonts w:ascii="Arial" w:hAnsi="Arial" w:cs="Arial"/>
              </w:rPr>
              <w:fldChar w:fldCharType="end"/>
            </w:r>
            <w:r w:rsidRPr="00C431B7">
              <w:rPr>
                <w:rFonts w:ascii="Arial" w:hAnsi="Arial" w:cs="Arial"/>
              </w:rPr>
              <w:t xml:space="preserve">, где </w:t>
            </w:r>
            <w:r w:rsidRPr="00C431B7">
              <w:rPr>
                <w:rFonts w:ascii="Arial" w:hAnsi="Arial" w:cs="Arial"/>
              </w:rPr>
              <w:fldChar w:fldCharType="begin"/>
            </w:r>
            <w:r w:rsidRPr="00C431B7">
              <w:rPr>
                <w:rFonts w:ascii="Arial" w:hAnsi="Arial" w:cs="Arial"/>
              </w:rPr>
              <w:instrText xml:space="preserve"> QUOTE </w:instrText>
            </w:r>
            <w:r w:rsidRPr="00DA3E54">
              <w:pict>
                <v:shape id="_x0000_i1049" type="#_x0000_t75" style="width:15pt;height:11.25pt">
                  <v:imagedata r:id="rId20" o:title="" chromakey="white"/>
                </v:shape>
              </w:pict>
            </w:r>
            <w:r w:rsidRPr="00C431B7">
              <w:rPr>
                <w:rFonts w:ascii="Arial" w:hAnsi="Arial" w:cs="Arial"/>
              </w:rPr>
              <w:instrText xml:space="preserve"> </w:instrText>
            </w:r>
            <w:r w:rsidRPr="00C431B7">
              <w:rPr>
                <w:rFonts w:ascii="Arial" w:hAnsi="Arial" w:cs="Arial"/>
              </w:rPr>
              <w:fldChar w:fldCharType="separate"/>
            </w:r>
            <w:r w:rsidRPr="00DA3E54">
              <w:pict>
                <v:shape id="_x0000_i1050" type="#_x0000_t75" style="width:15pt;height:11.25pt">
                  <v:imagedata r:id="rId20" o:title="" chromakey="white"/>
                </v:shape>
              </w:pict>
            </w:r>
            <w:r w:rsidRPr="00C431B7">
              <w:rPr>
                <w:rFonts w:ascii="Arial" w:hAnsi="Arial" w:cs="Arial"/>
              </w:rPr>
              <w:fldChar w:fldCharType="end"/>
            </w:r>
            <w:r w:rsidRPr="00C431B7">
              <w:rPr>
                <w:rFonts w:ascii="Arial" w:hAnsi="Arial" w:cs="Arial"/>
              </w:rPr>
              <w:t xml:space="preserve">- количество жителей муниципального образования, зарегистрированных в ЕСИА (по сведениям ОАО «Ростелеком»), </w:t>
            </w:r>
            <w:r w:rsidRPr="00C431B7">
              <w:rPr>
                <w:rFonts w:ascii="Arial" w:hAnsi="Arial" w:cs="Arial"/>
              </w:rPr>
              <w:fldChar w:fldCharType="begin"/>
            </w:r>
            <w:r w:rsidRPr="00C431B7">
              <w:rPr>
                <w:rFonts w:ascii="Arial" w:hAnsi="Arial" w:cs="Arial"/>
              </w:rPr>
              <w:instrText xml:space="preserve"> QUOTE </w:instrText>
            </w:r>
            <w:r w:rsidRPr="00DA3E54">
              <w:pict>
                <v:shape id="_x0000_i1051" type="#_x0000_t75" style="width:13.5pt;height:11.25pt">
                  <v:imagedata r:id="rId21" o:title="" chromakey="white"/>
                </v:shape>
              </w:pict>
            </w:r>
            <w:r w:rsidRPr="00C431B7">
              <w:rPr>
                <w:rFonts w:ascii="Arial" w:hAnsi="Arial" w:cs="Arial"/>
              </w:rPr>
              <w:instrText xml:space="preserve"> </w:instrText>
            </w:r>
            <w:r w:rsidRPr="00C431B7">
              <w:rPr>
                <w:rFonts w:ascii="Arial" w:hAnsi="Arial" w:cs="Arial"/>
              </w:rPr>
              <w:fldChar w:fldCharType="separate"/>
            </w:r>
            <w:r w:rsidRPr="00DA3E54">
              <w:pict>
                <v:shape id="_x0000_i1052" type="#_x0000_t75" style="width:13.5pt;height:11.25pt">
                  <v:imagedata r:id="rId21" o:title="" chromakey="white"/>
                </v:shape>
              </w:pict>
            </w:r>
            <w:r w:rsidRPr="00C431B7">
              <w:rPr>
                <w:rFonts w:ascii="Arial" w:hAnsi="Arial" w:cs="Arial"/>
              </w:rPr>
              <w:fldChar w:fldCharType="end"/>
            </w:r>
            <w:r w:rsidRPr="00C431B7">
              <w:rPr>
                <w:rFonts w:ascii="Arial" w:hAnsi="Arial" w:cs="Arial"/>
              </w:rPr>
              <w:t>- количество жителей муниципального образования совершеннолетнего возраста.</w:t>
            </w:r>
          </w:p>
        </w:tc>
      </w:tr>
      <w:tr w:rsidR="002A0499" w:rsidRPr="00D40679">
        <w:tc>
          <w:tcPr>
            <w:tcW w:w="617" w:type="dxa"/>
          </w:tcPr>
          <w:p w:rsidR="002A0499" w:rsidRPr="00C431B7" w:rsidRDefault="002A0499" w:rsidP="00C431B7">
            <w:pPr>
              <w:spacing w:after="0"/>
              <w:rPr>
                <w:rFonts w:ascii="Arial" w:hAnsi="Arial" w:cs="Arial"/>
              </w:rPr>
            </w:pPr>
            <w:r w:rsidRPr="00C431B7">
              <w:rPr>
                <w:rFonts w:ascii="Arial" w:hAnsi="Arial" w:cs="Arial"/>
              </w:rPr>
              <w:t>3.</w:t>
            </w:r>
          </w:p>
        </w:tc>
        <w:tc>
          <w:tcPr>
            <w:tcW w:w="2977" w:type="dxa"/>
          </w:tcPr>
          <w:p w:rsidR="002A0499" w:rsidRPr="00C431B7" w:rsidRDefault="002A0499" w:rsidP="00C431B7">
            <w:pPr>
              <w:spacing w:after="0"/>
              <w:rPr>
                <w:rFonts w:ascii="Arial" w:hAnsi="Arial" w:cs="Arial"/>
              </w:rPr>
            </w:pPr>
            <w:r w:rsidRPr="00C431B7">
              <w:rPr>
                <w:rFonts w:ascii="Arial" w:hAnsi="Arial" w:cs="Arial"/>
              </w:rPr>
              <w:t>Доля информации о муниципальных платежах, переданных в государственную информационную систему государственных и муниципальных платежей (ГИС ГМП)</w:t>
            </w:r>
          </w:p>
        </w:tc>
        <w:tc>
          <w:tcPr>
            <w:tcW w:w="10850" w:type="dxa"/>
          </w:tcPr>
          <w:p w:rsidR="002A0499" w:rsidRPr="00C431B7" w:rsidRDefault="002A0499" w:rsidP="00C431B7">
            <w:pPr>
              <w:spacing w:after="0"/>
              <w:rPr>
                <w:rFonts w:ascii="Arial" w:hAnsi="Arial" w:cs="Arial"/>
              </w:rPr>
            </w:pPr>
            <w:r w:rsidRPr="00D40679">
              <w:rPr>
                <w:rFonts w:ascii="Arial" w:hAnsi="Arial" w:cs="Arial"/>
              </w:rPr>
              <w:t>,</w:t>
            </w:r>
            <w:r w:rsidRPr="00C431B7">
              <w:rPr>
                <w:rFonts w:ascii="Arial" w:hAnsi="Arial" w:cs="Arial"/>
              </w:rPr>
              <w:t xml:space="preserve"> где </w:t>
            </w:r>
            <w:r w:rsidRPr="00D40679">
              <w:rPr>
                <w:rFonts w:ascii="Arial" w:hAnsi="Arial" w:cs="Arial"/>
              </w:rPr>
              <w:t xml:space="preserve"> </w:t>
            </w:r>
            <w:r w:rsidRPr="00C431B7">
              <w:rPr>
                <w:rFonts w:ascii="Arial" w:hAnsi="Arial" w:cs="Arial"/>
              </w:rPr>
              <w:t xml:space="preserve">– объем муниципальных платежей, прошедших через ГИС ГМП, </w:t>
            </w:r>
            <w:r w:rsidRPr="00D40679">
              <w:rPr>
                <w:rFonts w:ascii="Arial" w:hAnsi="Arial" w:cs="Arial"/>
              </w:rPr>
              <w:t xml:space="preserve"> </w:t>
            </w:r>
            <w:r w:rsidRPr="00C431B7">
              <w:rPr>
                <w:rFonts w:ascii="Arial" w:hAnsi="Arial" w:cs="Arial"/>
              </w:rPr>
              <w:t>– общий объем муниципальных платежей за отчетный период.</w:t>
            </w:r>
          </w:p>
        </w:tc>
      </w:tr>
      <w:tr w:rsidR="002A0499" w:rsidRPr="00D40679">
        <w:tc>
          <w:tcPr>
            <w:tcW w:w="617" w:type="dxa"/>
          </w:tcPr>
          <w:p w:rsidR="002A0499" w:rsidRPr="00C431B7" w:rsidRDefault="002A0499" w:rsidP="00C431B7">
            <w:pPr>
              <w:spacing w:after="0"/>
              <w:rPr>
                <w:rFonts w:ascii="Arial" w:hAnsi="Arial" w:cs="Arial"/>
              </w:rPr>
            </w:pPr>
            <w:r w:rsidRPr="00C431B7">
              <w:rPr>
                <w:rFonts w:ascii="Arial" w:hAnsi="Arial" w:cs="Arial"/>
              </w:rPr>
              <w:t>4.</w:t>
            </w:r>
          </w:p>
        </w:tc>
        <w:tc>
          <w:tcPr>
            <w:tcW w:w="2977" w:type="dxa"/>
          </w:tcPr>
          <w:p w:rsidR="002A0499" w:rsidRPr="00C431B7" w:rsidRDefault="002A0499" w:rsidP="00C431B7">
            <w:pPr>
              <w:tabs>
                <w:tab w:val="num" w:pos="720"/>
              </w:tabs>
              <w:spacing w:after="0"/>
              <w:rPr>
                <w:rFonts w:ascii="Arial" w:hAnsi="Arial" w:cs="Arial"/>
              </w:rPr>
            </w:pPr>
            <w:r w:rsidRPr="00C431B7">
              <w:rPr>
                <w:rFonts w:ascii="Arial" w:hAnsi="Arial" w:cs="Arial"/>
              </w:rPr>
              <w:t>Доля информационных систем муниципальных образований, зарегистрированных в реестре информационных систем и преданных в региональный фонд алгоритмов и программ</w:t>
            </w:r>
          </w:p>
        </w:tc>
        <w:tc>
          <w:tcPr>
            <w:tcW w:w="10850" w:type="dxa"/>
          </w:tcPr>
          <w:p w:rsidR="002A0499" w:rsidRPr="00C431B7" w:rsidRDefault="002A0499" w:rsidP="00C431B7">
            <w:pPr>
              <w:spacing w:after="0"/>
              <w:rPr>
                <w:rFonts w:ascii="Arial" w:hAnsi="Arial" w:cs="Arial"/>
              </w:rPr>
            </w:pPr>
            <w:r w:rsidRPr="00C431B7">
              <w:rPr>
                <w:rFonts w:ascii="Arial" w:hAnsi="Arial" w:cs="Arial"/>
              </w:rPr>
              <w:fldChar w:fldCharType="begin"/>
            </w:r>
            <w:r w:rsidRPr="00C431B7">
              <w:rPr>
                <w:rFonts w:ascii="Arial" w:hAnsi="Arial" w:cs="Arial"/>
              </w:rPr>
              <w:instrText xml:space="preserve"> QUOTE </w:instrText>
            </w:r>
            <w:r w:rsidRPr="00DA3E54">
              <w:pict>
                <v:shape id="_x0000_i1053" type="#_x0000_t75" style="width:165pt;height:23.25pt">
                  <v:imagedata r:id="rId23" o:title="" chromakey="white"/>
                </v:shape>
              </w:pict>
            </w:r>
            <w:r w:rsidRPr="00C431B7">
              <w:rPr>
                <w:rFonts w:ascii="Arial" w:hAnsi="Arial" w:cs="Arial"/>
              </w:rPr>
              <w:instrText xml:space="preserve"> </w:instrText>
            </w:r>
            <w:r w:rsidRPr="00C431B7">
              <w:rPr>
                <w:rFonts w:ascii="Arial" w:hAnsi="Arial" w:cs="Arial"/>
              </w:rPr>
              <w:fldChar w:fldCharType="separate"/>
            </w:r>
            <w:r w:rsidRPr="00DA3E54">
              <w:pict>
                <v:shape id="_x0000_i1054" type="#_x0000_t75" style="width:165pt;height:23.25pt">
                  <v:imagedata r:id="rId23" o:title="" chromakey="white"/>
                </v:shape>
              </w:pict>
            </w:r>
            <w:r w:rsidRPr="00C431B7">
              <w:rPr>
                <w:rFonts w:ascii="Arial" w:hAnsi="Arial" w:cs="Arial"/>
              </w:rPr>
              <w:fldChar w:fldCharType="end"/>
            </w:r>
            <w:r w:rsidRPr="00C431B7">
              <w:rPr>
                <w:rFonts w:ascii="Arial" w:hAnsi="Arial" w:cs="Arial"/>
              </w:rPr>
              <w:t xml:space="preserve">, где </w:t>
            </w:r>
            <w:r w:rsidRPr="00C431B7">
              <w:rPr>
                <w:rFonts w:ascii="Arial" w:hAnsi="Arial" w:cs="Arial"/>
              </w:rPr>
              <w:fldChar w:fldCharType="begin"/>
            </w:r>
            <w:r w:rsidRPr="00C431B7">
              <w:rPr>
                <w:rFonts w:ascii="Arial" w:hAnsi="Arial" w:cs="Arial"/>
              </w:rPr>
              <w:instrText xml:space="preserve"> QUOTE </w:instrText>
            </w:r>
            <w:r w:rsidRPr="00DA3E54">
              <w:pict>
                <v:shape id="_x0000_i1055" type="#_x0000_t75" style="width:15pt;height:11.25pt">
                  <v:imagedata r:id="rId18" o:title="" chromakey="white"/>
                </v:shape>
              </w:pict>
            </w:r>
            <w:r w:rsidRPr="00C431B7">
              <w:rPr>
                <w:rFonts w:ascii="Arial" w:hAnsi="Arial" w:cs="Arial"/>
              </w:rPr>
              <w:instrText xml:space="preserve"> </w:instrText>
            </w:r>
            <w:r w:rsidRPr="00C431B7">
              <w:rPr>
                <w:rFonts w:ascii="Arial" w:hAnsi="Arial" w:cs="Arial"/>
              </w:rPr>
              <w:fldChar w:fldCharType="separate"/>
            </w:r>
            <w:r w:rsidRPr="00DA3E54">
              <w:pict>
                <v:shape id="_x0000_i1056" type="#_x0000_t75" style="width:15pt;height:11.25pt">
                  <v:imagedata r:id="rId18" o:title="" chromakey="white"/>
                </v:shape>
              </w:pict>
            </w:r>
            <w:r w:rsidRPr="00C431B7">
              <w:rPr>
                <w:rFonts w:ascii="Arial" w:hAnsi="Arial" w:cs="Arial"/>
              </w:rPr>
              <w:fldChar w:fldCharType="end"/>
            </w:r>
            <w:r w:rsidRPr="00C431B7">
              <w:rPr>
                <w:rFonts w:ascii="Arial" w:hAnsi="Arial" w:cs="Arial"/>
              </w:rPr>
              <w:t xml:space="preserve">- количество систем, зарегистрированных в реестре информационных систем, </w:t>
            </w:r>
            <w:r w:rsidRPr="00C431B7">
              <w:rPr>
                <w:rFonts w:ascii="Arial" w:hAnsi="Arial" w:cs="Arial"/>
              </w:rPr>
              <w:fldChar w:fldCharType="begin"/>
            </w:r>
            <w:r w:rsidRPr="00C431B7">
              <w:rPr>
                <w:rFonts w:ascii="Arial" w:hAnsi="Arial" w:cs="Arial"/>
              </w:rPr>
              <w:instrText xml:space="preserve"> QUOTE </w:instrText>
            </w:r>
            <w:r w:rsidRPr="00DA3E54">
              <w:pict>
                <v:shape id="_x0000_i1057" type="#_x0000_t75" style="width:15pt;height:11.25pt">
                  <v:imagedata r:id="rId20" o:title="" chromakey="white"/>
                </v:shape>
              </w:pict>
            </w:r>
            <w:r w:rsidRPr="00C431B7">
              <w:rPr>
                <w:rFonts w:ascii="Arial" w:hAnsi="Arial" w:cs="Arial"/>
              </w:rPr>
              <w:instrText xml:space="preserve"> </w:instrText>
            </w:r>
            <w:r w:rsidRPr="00C431B7">
              <w:rPr>
                <w:rFonts w:ascii="Arial" w:hAnsi="Arial" w:cs="Arial"/>
              </w:rPr>
              <w:fldChar w:fldCharType="separate"/>
            </w:r>
            <w:r w:rsidRPr="00DA3E54">
              <w:pict>
                <v:shape id="_x0000_i1058" type="#_x0000_t75" style="width:15pt;height:11.25pt">
                  <v:imagedata r:id="rId20" o:title="" chromakey="white"/>
                </v:shape>
              </w:pict>
            </w:r>
            <w:r w:rsidRPr="00C431B7">
              <w:rPr>
                <w:rFonts w:ascii="Arial" w:hAnsi="Arial" w:cs="Arial"/>
              </w:rPr>
              <w:fldChar w:fldCharType="end"/>
            </w:r>
            <w:r w:rsidRPr="00C431B7">
              <w:rPr>
                <w:rFonts w:ascii="Arial" w:hAnsi="Arial" w:cs="Arial"/>
              </w:rPr>
              <w:t xml:space="preserve">- количество информационных систем, переданных в фонд алгоритмов и программ, </w:t>
            </w:r>
            <w:r w:rsidRPr="00C431B7">
              <w:rPr>
                <w:rFonts w:ascii="Arial" w:hAnsi="Arial" w:cs="Arial"/>
                <w:i/>
                <w:iCs/>
                <w:lang w:val="en-US"/>
              </w:rPr>
              <w:t>K</w:t>
            </w:r>
            <w:r w:rsidRPr="00C431B7">
              <w:rPr>
                <w:rFonts w:ascii="Arial" w:hAnsi="Arial" w:cs="Arial"/>
                <w:i/>
                <w:iCs/>
              </w:rPr>
              <w:t xml:space="preserve"> – </w:t>
            </w:r>
            <w:r w:rsidRPr="00C431B7">
              <w:rPr>
                <w:rFonts w:ascii="Arial" w:hAnsi="Arial" w:cs="Arial"/>
              </w:rPr>
              <w:t>общее количество информационных систем, используемых в муниципальном образовании.</w:t>
            </w:r>
          </w:p>
        </w:tc>
      </w:tr>
      <w:tr w:rsidR="002A0499" w:rsidRPr="00D40679">
        <w:tc>
          <w:tcPr>
            <w:tcW w:w="617" w:type="dxa"/>
          </w:tcPr>
          <w:p w:rsidR="002A0499" w:rsidRPr="00C431B7" w:rsidRDefault="002A0499" w:rsidP="00C431B7">
            <w:pPr>
              <w:spacing w:after="0"/>
              <w:rPr>
                <w:rFonts w:ascii="Arial" w:hAnsi="Arial" w:cs="Arial"/>
              </w:rPr>
            </w:pPr>
            <w:r w:rsidRPr="00C431B7">
              <w:rPr>
                <w:rFonts w:ascii="Arial" w:hAnsi="Arial" w:cs="Arial"/>
              </w:rPr>
              <w:t>5.</w:t>
            </w:r>
          </w:p>
        </w:tc>
        <w:tc>
          <w:tcPr>
            <w:tcW w:w="2977" w:type="dxa"/>
          </w:tcPr>
          <w:p w:rsidR="002A0499" w:rsidRPr="00C431B7" w:rsidRDefault="002A0499" w:rsidP="00C431B7">
            <w:pPr>
              <w:tabs>
                <w:tab w:val="num" w:pos="720"/>
              </w:tabs>
              <w:spacing w:after="0"/>
              <w:rPr>
                <w:rFonts w:ascii="Arial" w:hAnsi="Arial" w:cs="Arial"/>
              </w:rPr>
            </w:pPr>
            <w:r w:rsidRPr="00C431B7">
              <w:rPr>
                <w:rFonts w:ascii="Arial" w:hAnsi="Arial" w:cs="Arial"/>
              </w:rPr>
              <w:t>Степень соответствия принятой муниципальной подпрограммы по развитию ИКТ рекомендациям Мингосуправления МО</w:t>
            </w:r>
          </w:p>
        </w:tc>
        <w:tc>
          <w:tcPr>
            <w:tcW w:w="10850" w:type="dxa"/>
          </w:tcPr>
          <w:p w:rsidR="002A0499" w:rsidRPr="00C431B7" w:rsidRDefault="002A0499" w:rsidP="00C431B7">
            <w:pPr>
              <w:spacing w:after="0"/>
              <w:rPr>
                <w:rFonts w:ascii="Arial" w:hAnsi="Arial" w:cs="Arial"/>
              </w:rPr>
            </w:pPr>
            <w:r w:rsidRPr="00C431B7">
              <w:rPr>
                <w:rFonts w:ascii="Arial" w:hAnsi="Arial" w:cs="Arial"/>
              </w:rPr>
              <w:fldChar w:fldCharType="begin"/>
            </w:r>
            <w:r w:rsidRPr="00C431B7">
              <w:rPr>
                <w:rFonts w:ascii="Arial" w:hAnsi="Arial" w:cs="Arial"/>
              </w:rPr>
              <w:instrText xml:space="preserve"> QUOTE </w:instrText>
            </w:r>
            <w:r w:rsidRPr="00DA3E54">
              <w:pict>
                <v:shape id="_x0000_i1059" type="#_x0000_t75" style="width:200.25pt;height:23.25pt">
                  <v:imagedata r:id="rId24" o:title="" chromakey="white"/>
                </v:shape>
              </w:pict>
            </w:r>
            <w:r w:rsidRPr="00C431B7">
              <w:rPr>
                <w:rFonts w:ascii="Arial" w:hAnsi="Arial" w:cs="Arial"/>
              </w:rPr>
              <w:instrText xml:space="preserve"> </w:instrText>
            </w:r>
            <w:r w:rsidRPr="00C431B7">
              <w:rPr>
                <w:rFonts w:ascii="Arial" w:hAnsi="Arial" w:cs="Arial"/>
              </w:rPr>
              <w:fldChar w:fldCharType="separate"/>
            </w:r>
            <w:r w:rsidRPr="00DA3E54">
              <w:pict>
                <v:shape id="_x0000_i1060" type="#_x0000_t75" style="width:200.25pt;height:23.25pt">
                  <v:imagedata r:id="rId24" o:title="" chromakey="white"/>
                </v:shape>
              </w:pict>
            </w:r>
            <w:r w:rsidRPr="00C431B7">
              <w:rPr>
                <w:rFonts w:ascii="Arial" w:hAnsi="Arial" w:cs="Arial"/>
              </w:rPr>
              <w:fldChar w:fldCharType="end"/>
            </w:r>
            <w:r w:rsidRPr="00C431B7">
              <w:rPr>
                <w:rFonts w:ascii="Arial" w:hAnsi="Arial" w:cs="Arial"/>
              </w:rPr>
              <w:t xml:space="preserve">, где </w:t>
            </w:r>
            <w:r w:rsidRPr="00C431B7">
              <w:rPr>
                <w:rFonts w:ascii="Arial" w:hAnsi="Arial" w:cs="Arial"/>
                <w:lang w:val="en-US"/>
              </w:rPr>
              <w:t>Q</w:t>
            </w:r>
            <w:r w:rsidRPr="00C431B7">
              <w:rPr>
                <w:rFonts w:ascii="Arial" w:hAnsi="Arial" w:cs="Arial"/>
              </w:rPr>
              <w:t xml:space="preserve"> – степень соответствия мероприятий муниципальной программы мероприятиям государственной программы Московской области, </w:t>
            </w:r>
            <w:r w:rsidRPr="00C431B7">
              <w:rPr>
                <w:rFonts w:ascii="Arial" w:hAnsi="Arial" w:cs="Arial"/>
                <w:lang w:val="en-US"/>
              </w:rPr>
              <w:t>F</w:t>
            </w:r>
            <w:r w:rsidRPr="00C431B7">
              <w:rPr>
                <w:rFonts w:ascii="Arial" w:hAnsi="Arial" w:cs="Arial"/>
              </w:rPr>
              <w:t xml:space="preserve"> – соответствие объемов финансирования подпрограммы рекомендациям Мингосуправления Московской области, </w:t>
            </w:r>
            <w:r w:rsidRPr="00C431B7">
              <w:rPr>
                <w:rFonts w:ascii="Arial" w:hAnsi="Arial" w:cs="Arial"/>
                <w:lang w:val="en-US"/>
              </w:rPr>
              <w:t>T</w:t>
            </w:r>
            <w:r w:rsidRPr="00C431B7">
              <w:rPr>
                <w:rFonts w:ascii="Arial" w:hAnsi="Arial" w:cs="Arial"/>
              </w:rPr>
              <w:t xml:space="preserve"> – соответствие сроков реализации мероприятий муниципальной программы срокам, рекомендованным Мингосуправления Московской области. Показатели </w:t>
            </w:r>
            <w:r w:rsidRPr="00C431B7">
              <w:rPr>
                <w:rFonts w:ascii="Arial" w:hAnsi="Arial" w:cs="Arial"/>
                <w:lang w:val="en-US"/>
              </w:rPr>
              <w:t>Q</w:t>
            </w:r>
            <w:r w:rsidRPr="00C431B7">
              <w:rPr>
                <w:rFonts w:ascii="Arial" w:hAnsi="Arial" w:cs="Arial"/>
              </w:rPr>
              <w:t xml:space="preserve">, </w:t>
            </w:r>
            <w:r w:rsidRPr="00C431B7">
              <w:rPr>
                <w:rFonts w:ascii="Arial" w:hAnsi="Arial" w:cs="Arial"/>
                <w:lang w:val="en-US"/>
              </w:rPr>
              <w:t>F</w:t>
            </w:r>
            <w:r w:rsidRPr="00C431B7">
              <w:rPr>
                <w:rFonts w:ascii="Arial" w:hAnsi="Arial" w:cs="Arial"/>
              </w:rPr>
              <w:t xml:space="preserve"> и </w:t>
            </w:r>
            <w:r w:rsidRPr="00C431B7">
              <w:rPr>
                <w:rFonts w:ascii="Arial" w:hAnsi="Arial" w:cs="Arial"/>
                <w:lang w:val="en-US"/>
              </w:rPr>
              <w:t>T</w:t>
            </w:r>
            <w:r w:rsidRPr="00C431B7">
              <w:rPr>
                <w:rFonts w:ascii="Arial" w:hAnsi="Arial" w:cs="Arial"/>
              </w:rPr>
              <w:t xml:space="preserve"> определяются экспертами по 10-бальной шкале. Эксперты привлекаются Мингосуправления Московской области по согласованию с руководством муниципального образования.</w:t>
            </w:r>
          </w:p>
        </w:tc>
      </w:tr>
      <w:tr w:rsidR="002A0499" w:rsidRPr="00D40679">
        <w:tc>
          <w:tcPr>
            <w:tcW w:w="617" w:type="dxa"/>
          </w:tcPr>
          <w:p w:rsidR="002A0499" w:rsidRPr="00C431B7" w:rsidRDefault="002A0499" w:rsidP="00C431B7">
            <w:pPr>
              <w:spacing w:after="0"/>
              <w:rPr>
                <w:rFonts w:ascii="Arial" w:hAnsi="Arial" w:cs="Arial"/>
              </w:rPr>
            </w:pPr>
            <w:r w:rsidRPr="00C431B7">
              <w:rPr>
                <w:rFonts w:ascii="Arial" w:hAnsi="Arial" w:cs="Arial"/>
              </w:rPr>
              <w:t>6.</w:t>
            </w:r>
          </w:p>
        </w:tc>
        <w:tc>
          <w:tcPr>
            <w:tcW w:w="2977" w:type="dxa"/>
          </w:tcPr>
          <w:p w:rsidR="002A0499" w:rsidRPr="00C431B7" w:rsidRDefault="002A0499" w:rsidP="00C431B7">
            <w:pPr>
              <w:tabs>
                <w:tab w:val="num" w:pos="720"/>
              </w:tabs>
              <w:spacing w:after="0"/>
              <w:rPr>
                <w:rFonts w:ascii="Arial" w:hAnsi="Arial" w:cs="Arial"/>
              </w:rPr>
            </w:pPr>
            <w:r w:rsidRPr="00C431B7">
              <w:rPr>
                <w:rFonts w:ascii="Arial" w:hAnsi="Arial" w:cs="Arial"/>
              </w:rPr>
              <w:t>Степень соответствия внедренных ИТ-решений и ИКТ-инфраструктуры муниципального образования региональным стандартам</w:t>
            </w:r>
          </w:p>
        </w:tc>
        <w:tc>
          <w:tcPr>
            <w:tcW w:w="10850" w:type="dxa"/>
          </w:tcPr>
          <w:p w:rsidR="002A0499" w:rsidRPr="00C431B7" w:rsidRDefault="002A0499" w:rsidP="00C431B7">
            <w:pPr>
              <w:spacing w:after="0"/>
              <w:rPr>
                <w:rFonts w:ascii="Arial" w:hAnsi="Arial" w:cs="Arial"/>
              </w:rPr>
            </w:pPr>
            <w:r w:rsidRPr="00C431B7">
              <w:rPr>
                <w:rFonts w:ascii="Arial" w:hAnsi="Arial" w:cs="Arial"/>
              </w:rPr>
              <w:fldChar w:fldCharType="begin"/>
            </w:r>
            <w:r w:rsidRPr="00C431B7">
              <w:rPr>
                <w:rFonts w:ascii="Arial" w:hAnsi="Arial" w:cs="Arial"/>
              </w:rPr>
              <w:instrText xml:space="preserve"> QUOTE </w:instrText>
            </w:r>
            <w:r w:rsidRPr="00DA3E54">
              <w:pict>
                <v:shape id="_x0000_i1061" type="#_x0000_t75" style="width:195pt;height:23.25pt">
                  <v:imagedata r:id="rId25" o:title="" chromakey="white"/>
                </v:shape>
              </w:pict>
            </w:r>
            <w:r w:rsidRPr="00C431B7">
              <w:rPr>
                <w:rFonts w:ascii="Arial" w:hAnsi="Arial" w:cs="Arial"/>
              </w:rPr>
              <w:instrText xml:space="preserve"> </w:instrText>
            </w:r>
            <w:r w:rsidRPr="00C431B7">
              <w:rPr>
                <w:rFonts w:ascii="Arial" w:hAnsi="Arial" w:cs="Arial"/>
              </w:rPr>
              <w:fldChar w:fldCharType="separate"/>
            </w:r>
            <w:r w:rsidRPr="00DA3E54">
              <w:pict>
                <v:shape id="_x0000_i1062" type="#_x0000_t75" style="width:195pt;height:23.25pt">
                  <v:imagedata r:id="rId25" o:title="" chromakey="white"/>
                </v:shape>
              </w:pict>
            </w:r>
            <w:r w:rsidRPr="00C431B7">
              <w:rPr>
                <w:rFonts w:ascii="Arial" w:hAnsi="Arial" w:cs="Arial"/>
              </w:rPr>
              <w:fldChar w:fldCharType="end"/>
            </w:r>
            <w:r w:rsidRPr="00C431B7">
              <w:rPr>
                <w:rFonts w:ascii="Arial" w:hAnsi="Arial" w:cs="Arial"/>
              </w:rPr>
              <w:t xml:space="preserve">, где </w:t>
            </w:r>
            <w:r w:rsidRPr="00C431B7">
              <w:rPr>
                <w:rFonts w:ascii="Arial" w:hAnsi="Arial" w:cs="Arial"/>
                <w:lang w:val="en-US"/>
              </w:rPr>
              <w:t>L</w:t>
            </w:r>
            <w:r w:rsidRPr="00C431B7">
              <w:rPr>
                <w:rFonts w:ascii="Arial" w:hAnsi="Arial" w:cs="Arial"/>
              </w:rPr>
              <w:t xml:space="preserve"> – соответствие информационных систем муниципального образования требованиям региональных стандартов, </w:t>
            </w:r>
            <w:r w:rsidRPr="00C431B7">
              <w:rPr>
                <w:rFonts w:ascii="Arial" w:hAnsi="Arial" w:cs="Arial"/>
                <w:lang w:val="en-US"/>
              </w:rPr>
              <w:t>I</w:t>
            </w:r>
            <w:r w:rsidRPr="00C431B7">
              <w:rPr>
                <w:rFonts w:ascii="Arial" w:hAnsi="Arial" w:cs="Arial"/>
              </w:rPr>
              <w:t xml:space="preserve"> – соответствие ИТ-инфраструктуры муниципального образования требованиям региональных стандартов, </w:t>
            </w:r>
            <w:r w:rsidRPr="00C431B7">
              <w:rPr>
                <w:rFonts w:ascii="Arial" w:hAnsi="Arial" w:cs="Arial"/>
                <w:lang w:val="en-US"/>
              </w:rPr>
              <w:t>S</w:t>
            </w:r>
            <w:r w:rsidRPr="00C431B7">
              <w:rPr>
                <w:rFonts w:ascii="Arial" w:hAnsi="Arial" w:cs="Arial"/>
              </w:rPr>
              <w:t xml:space="preserve"> – соответствие инфраструктуры информационной безопасности муниципального образования региональным стандартам. Показатели </w:t>
            </w:r>
            <w:r w:rsidRPr="00C431B7">
              <w:rPr>
                <w:rFonts w:ascii="Arial" w:hAnsi="Arial" w:cs="Arial"/>
                <w:lang w:val="en-US"/>
              </w:rPr>
              <w:t>L</w:t>
            </w:r>
            <w:r w:rsidRPr="00C431B7">
              <w:rPr>
                <w:rFonts w:ascii="Arial" w:hAnsi="Arial" w:cs="Arial"/>
              </w:rPr>
              <w:t xml:space="preserve">, </w:t>
            </w:r>
            <w:r w:rsidRPr="00C431B7">
              <w:rPr>
                <w:rFonts w:ascii="Arial" w:hAnsi="Arial" w:cs="Arial"/>
                <w:lang w:val="en-US"/>
              </w:rPr>
              <w:t>I</w:t>
            </w:r>
            <w:r w:rsidRPr="00C431B7">
              <w:rPr>
                <w:rFonts w:ascii="Arial" w:hAnsi="Arial" w:cs="Arial"/>
              </w:rPr>
              <w:t xml:space="preserve"> и </w:t>
            </w:r>
            <w:r w:rsidRPr="00C431B7">
              <w:rPr>
                <w:rFonts w:ascii="Arial" w:hAnsi="Arial" w:cs="Arial"/>
                <w:lang w:val="en-US"/>
              </w:rPr>
              <w:t>S</w:t>
            </w:r>
            <w:r w:rsidRPr="00C431B7">
              <w:rPr>
                <w:rFonts w:ascii="Arial" w:hAnsi="Arial" w:cs="Arial"/>
              </w:rPr>
              <w:t xml:space="preserve"> определяются экспертами по 10-бальной шкале. Эксперты привлекаются Мингосуправления Московской области по согласованию с руководством муниципального образования.</w:t>
            </w:r>
          </w:p>
        </w:tc>
      </w:tr>
      <w:tr w:rsidR="002A0499" w:rsidRPr="00D40679">
        <w:tc>
          <w:tcPr>
            <w:tcW w:w="617" w:type="dxa"/>
          </w:tcPr>
          <w:p w:rsidR="002A0499" w:rsidRPr="00C431B7" w:rsidRDefault="002A0499" w:rsidP="00C431B7">
            <w:pPr>
              <w:spacing w:after="0"/>
              <w:rPr>
                <w:rFonts w:ascii="Arial" w:hAnsi="Arial" w:cs="Arial"/>
              </w:rPr>
            </w:pPr>
            <w:r w:rsidRPr="00C431B7">
              <w:rPr>
                <w:rFonts w:ascii="Arial" w:hAnsi="Arial" w:cs="Arial"/>
                <w:lang w:val="en-US"/>
              </w:rPr>
              <w:t>7</w:t>
            </w:r>
            <w:r w:rsidRPr="00C431B7">
              <w:rPr>
                <w:rFonts w:ascii="Arial" w:hAnsi="Arial" w:cs="Arial"/>
              </w:rPr>
              <w:t>.</w:t>
            </w:r>
          </w:p>
        </w:tc>
        <w:tc>
          <w:tcPr>
            <w:tcW w:w="2977" w:type="dxa"/>
          </w:tcPr>
          <w:p w:rsidR="002A0499" w:rsidRPr="00C431B7" w:rsidRDefault="002A0499" w:rsidP="00C431B7">
            <w:pPr>
              <w:tabs>
                <w:tab w:val="num" w:pos="720"/>
              </w:tabs>
              <w:spacing w:after="0"/>
              <w:rPr>
                <w:rFonts w:ascii="Arial" w:hAnsi="Arial" w:cs="Arial"/>
              </w:rPr>
            </w:pPr>
            <w:r w:rsidRPr="00C431B7">
              <w:rPr>
                <w:rFonts w:ascii="Arial" w:hAnsi="Arial" w:cs="Arial"/>
              </w:rPr>
              <w:t>Полнота, достоверность и актуальность данных, содержащихся в информационных системах муниципальных образований</w:t>
            </w:r>
          </w:p>
        </w:tc>
        <w:tc>
          <w:tcPr>
            <w:tcW w:w="10850" w:type="dxa"/>
          </w:tcPr>
          <w:p w:rsidR="002A0499" w:rsidRPr="00C431B7" w:rsidRDefault="002A0499" w:rsidP="00C431B7">
            <w:pPr>
              <w:spacing w:after="0"/>
              <w:rPr>
                <w:rFonts w:ascii="Arial" w:hAnsi="Arial" w:cs="Arial"/>
              </w:rPr>
            </w:pPr>
            <w:r w:rsidRPr="00C431B7">
              <w:rPr>
                <w:rFonts w:ascii="Arial" w:hAnsi="Arial" w:cs="Arial"/>
              </w:rPr>
              <w:fldChar w:fldCharType="begin"/>
            </w:r>
            <w:r w:rsidRPr="00C431B7">
              <w:rPr>
                <w:rFonts w:ascii="Arial" w:hAnsi="Arial" w:cs="Arial"/>
              </w:rPr>
              <w:instrText xml:space="preserve"> QUOTE </w:instrText>
            </w:r>
            <w:r w:rsidRPr="00DA3E54">
              <w:pict>
                <v:shape id="_x0000_i1063" type="#_x0000_t75" style="width:51.75pt;height:26.25pt">
                  <v:imagedata r:id="rId13" o:title="" chromakey="white"/>
                </v:shape>
              </w:pict>
            </w:r>
            <w:r w:rsidRPr="00C431B7">
              <w:rPr>
                <w:rFonts w:ascii="Arial" w:hAnsi="Arial" w:cs="Arial"/>
              </w:rPr>
              <w:instrText xml:space="preserve"> </w:instrText>
            </w:r>
            <w:r w:rsidRPr="00C431B7">
              <w:rPr>
                <w:rFonts w:ascii="Arial" w:hAnsi="Arial" w:cs="Arial"/>
              </w:rPr>
              <w:fldChar w:fldCharType="separate"/>
            </w:r>
            <w:r w:rsidRPr="00DA3E54">
              <w:pict>
                <v:shape id="_x0000_i1064" type="#_x0000_t75" style="width:51.75pt;height:26.25pt">
                  <v:imagedata r:id="rId13" o:title="" chromakey="white"/>
                </v:shape>
              </w:pict>
            </w:r>
            <w:r w:rsidRPr="00C431B7">
              <w:rPr>
                <w:rFonts w:ascii="Arial" w:hAnsi="Arial" w:cs="Arial"/>
              </w:rPr>
              <w:fldChar w:fldCharType="end"/>
            </w:r>
            <w:r w:rsidRPr="00C431B7">
              <w:rPr>
                <w:rFonts w:ascii="Arial" w:hAnsi="Arial" w:cs="Arial"/>
              </w:rPr>
              <w:t xml:space="preserve">, где </w:t>
            </w:r>
            <w:r w:rsidRPr="00C431B7">
              <w:rPr>
                <w:rFonts w:ascii="Arial" w:hAnsi="Arial" w:cs="Arial"/>
              </w:rPr>
              <w:fldChar w:fldCharType="begin"/>
            </w:r>
            <w:r w:rsidRPr="00C431B7">
              <w:rPr>
                <w:rFonts w:ascii="Arial" w:hAnsi="Arial" w:cs="Arial"/>
              </w:rPr>
              <w:instrText xml:space="preserve"> QUOTE </w:instrText>
            </w:r>
            <w:r w:rsidRPr="00DA3E54">
              <w:pict>
                <v:shape id="_x0000_i1065" type="#_x0000_t75" style="width:12pt;height:11.25pt">
                  <v:imagedata r:id="rId26" o:title="" chromakey="white"/>
                </v:shape>
              </w:pict>
            </w:r>
            <w:r w:rsidRPr="00C431B7">
              <w:rPr>
                <w:rFonts w:ascii="Arial" w:hAnsi="Arial" w:cs="Arial"/>
              </w:rPr>
              <w:instrText xml:space="preserve"> </w:instrText>
            </w:r>
            <w:r w:rsidRPr="00C431B7">
              <w:rPr>
                <w:rFonts w:ascii="Arial" w:hAnsi="Arial" w:cs="Arial"/>
              </w:rPr>
              <w:fldChar w:fldCharType="separate"/>
            </w:r>
            <w:r w:rsidRPr="00DA3E54">
              <w:pict>
                <v:shape id="_x0000_i1066" type="#_x0000_t75" style="width:12pt;height:11.25pt">
                  <v:imagedata r:id="rId26" o:title="" chromakey="white"/>
                </v:shape>
              </w:pict>
            </w:r>
            <w:r w:rsidRPr="00C431B7">
              <w:rPr>
                <w:rFonts w:ascii="Arial" w:hAnsi="Arial" w:cs="Arial"/>
              </w:rPr>
              <w:fldChar w:fldCharType="end"/>
            </w:r>
            <w:r w:rsidRPr="00C431B7">
              <w:rPr>
                <w:rFonts w:ascii="Arial" w:hAnsi="Arial" w:cs="Arial"/>
              </w:rPr>
              <w:t xml:space="preserve">- соответствующий показатель по </w:t>
            </w:r>
            <w:r w:rsidRPr="00C431B7">
              <w:rPr>
                <w:rFonts w:ascii="Arial" w:hAnsi="Arial" w:cs="Arial"/>
                <w:i/>
                <w:iCs/>
                <w:lang w:val="en-US"/>
              </w:rPr>
              <w:t>i</w:t>
            </w:r>
            <w:r w:rsidRPr="00C431B7">
              <w:rPr>
                <w:rFonts w:ascii="Arial" w:hAnsi="Arial" w:cs="Arial"/>
                <w:i/>
                <w:iCs/>
              </w:rPr>
              <w:t xml:space="preserve"> – </w:t>
            </w:r>
            <w:r w:rsidRPr="00C431B7">
              <w:rPr>
                <w:rFonts w:ascii="Arial" w:hAnsi="Arial" w:cs="Arial"/>
              </w:rPr>
              <w:t xml:space="preserve">той системе. </w:t>
            </w:r>
            <w:r w:rsidRPr="00C431B7">
              <w:rPr>
                <w:rFonts w:ascii="Arial" w:hAnsi="Arial" w:cs="Arial"/>
              </w:rPr>
              <w:fldChar w:fldCharType="begin"/>
            </w:r>
            <w:r w:rsidRPr="00C431B7">
              <w:rPr>
                <w:rFonts w:ascii="Arial" w:hAnsi="Arial" w:cs="Arial"/>
              </w:rPr>
              <w:instrText xml:space="preserve"> QUOTE </w:instrText>
            </w:r>
            <w:r w:rsidRPr="00DA3E54">
              <w:pict>
                <v:shape id="_x0000_i1067" type="#_x0000_t75" style="width:208.5pt;height:23.25pt">
                  <v:imagedata r:id="rId27" o:title="" chromakey="white"/>
                </v:shape>
              </w:pict>
            </w:r>
            <w:r w:rsidRPr="00C431B7">
              <w:rPr>
                <w:rFonts w:ascii="Arial" w:hAnsi="Arial" w:cs="Arial"/>
              </w:rPr>
              <w:instrText xml:space="preserve"> </w:instrText>
            </w:r>
            <w:r w:rsidRPr="00C431B7">
              <w:rPr>
                <w:rFonts w:ascii="Arial" w:hAnsi="Arial" w:cs="Arial"/>
              </w:rPr>
              <w:fldChar w:fldCharType="separate"/>
            </w:r>
            <w:r w:rsidRPr="00DA3E54">
              <w:pict>
                <v:shape id="_x0000_i1068" type="#_x0000_t75" style="width:208.5pt;height:23.25pt">
                  <v:imagedata r:id="rId27" o:title="" chromakey="white"/>
                </v:shape>
              </w:pict>
            </w:r>
            <w:r w:rsidRPr="00C431B7">
              <w:rPr>
                <w:rFonts w:ascii="Arial" w:hAnsi="Arial" w:cs="Arial"/>
              </w:rPr>
              <w:fldChar w:fldCharType="end"/>
            </w:r>
            <w:r w:rsidRPr="00C431B7">
              <w:rPr>
                <w:rFonts w:ascii="Arial" w:hAnsi="Arial" w:cs="Arial"/>
              </w:rPr>
              <w:t xml:space="preserve">, где </w:t>
            </w:r>
            <w:r w:rsidRPr="00C431B7">
              <w:rPr>
                <w:rFonts w:ascii="Arial" w:hAnsi="Arial" w:cs="Arial"/>
              </w:rPr>
              <w:fldChar w:fldCharType="begin"/>
            </w:r>
            <w:r w:rsidRPr="00C431B7">
              <w:rPr>
                <w:rFonts w:ascii="Arial" w:hAnsi="Arial" w:cs="Arial"/>
              </w:rPr>
              <w:instrText xml:space="preserve"> QUOTE </w:instrText>
            </w:r>
            <w:r w:rsidRPr="00DA3E54">
              <w:pict>
                <v:shape id="_x0000_i1069" type="#_x0000_t75" style="width:12pt;height:11.25pt">
                  <v:imagedata r:id="rId28" o:title="" chromakey="white"/>
                </v:shape>
              </w:pict>
            </w:r>
            <w:r w:rsidRPr="00C431B7">
              <w:rPr>
                <w:rFonts w:ascii="Arial" w:hAnsi="Arial" w:cs="Arial"/>
              </w:rPr>
              <w:instrText xml:space="preserve"> </w:instrText>
            </w:r>
            <w:r w:rsidRPr="00C431B7">
              <w:rPr>
                <w:rFonts w:ascii="Arial" w:hAnsi="Arial" w:cs="Arial"/>
              </w:rPr>
              <w:fldChar w:fldCharType="separate"/>
            </w:r>
            <w:r w:rsidRPr="00DA3E54">
              <w:pict>
                <v:shape id="_x0000_i1070" type="#_x0000_t75" style="width:12pt;height:11.25pt">
                  <v:imagedata r:id="rId28" o:title="" chromakey="white"/>
                </v:shape>
              </w:pict>
            </w:r>
            <w:r w:rsidRPr="00C431B7">
              <w:rPr>
                <w:rFonts w:ascii="Arial" w:hAnsi="Arial" w:cs="Arial"/>
              </w:rPr>
              <w:fldChar w:fldCharType="end"/>
            </w:r>
            <w:r w:rsidRPr="00C431B7">
              <w:rPr>
                <w:rFonts w:ascii="Arial" w:hAnsi="Arial" w:cs="Arial"/>
              </w:rPr>
              <w:t xml:space="preserve"> – полнота данных </w:t>
            </w:r>
            <w:r w:rsidRPr="00C431B7">
              <w:rPr>
                <w:rFonts w:ascii="Arial" w:hAnsi="Arial" w:cs="Arial"/>
                <w:lang w:val="en-US"/>
              </w:rPr>
              <w:t>i</w:t>
            </w:r>
            <w:r w:rsidRPr="00C431B7">
              <w:rPr>
                <w:rFonts w:ascii="Arial" w:hAnsi="Arial" w:cs="Arial"/>
              </w:rPr>
              <w:t xml:space="preserve">-той информационной системы, </w:t>
            </w:r>
            <w:r w:rsidRPr="00C431B7">
              <w:rPr>
                <w:rFonts w:ascii="Arial" w:hAnsi="Arial" w:cs="Arial"/>
              </w:rPr>
              <w:fldChar w:fldCharType="begin"/>
            </w:r>
            <w:r w:rsidRPr="00C431B7">
              <w:rPr>
                <w:rFonts w:ascii="Arial" w:hAnsi="Arial" w:cs="Arial"/>
              </w:rPr>
              <w:instrText xml:space="preserve"> QUOTE </w:instrText>
            </w:r>
            <w:r w:rsidRPr="00DA3E54">
              <w:pict>
                <v:shape id="_x0000_i1071" type="#_x0000_t75" style="width:12.75pt;height:11.25pt">
                  <v:imagedata r:id="rId29" o:title="" chromakey="white"/>
                </v:shape>
              </w:pict>
            </w:r>
            <w:r w:rsidRPr="00C431B7">
              <w:rPr>
                <w:rFonts w:ascii="Arial" w:hAnsi="Arial" w:cs="Arial"/>
              </w:rPr>
              <w:instrText xml:space="preserve"> </w:instrText>
            </w:r>
            <w:r w:rsidRPr="00C431B7">
              <w:rPr>
                <w:rFonts w:ascii="Arial" w:hAnsi="Arial" w:cs="Arial"/>
              </w:rPr>
              <w:fldChar w:fldCharType="separate"/>
            </w:r>
            <w:r w:rsidRPr="00DA3E54">
              <w:pict>
                <v:shape id="_x0000_i1072" type="#_x0000_t75" style="width:12.75pt;height:11.25pt">
                  <v:imagedata r:id="rId29" o:title="" chromakey="white"/>
                </v:shape>
              </w:pict>
            </w:r>
            <w:r w:rsidRPr="00C431B7">
              <w:rPr>
                <w:rFonts w:ascii="Arial" w:hAnsi="Arial" w:cs="Arial"/>
              </w:rPr>
              <w:fldChar w:fldCharType="end"/>
            </w:r>
            <w:r w:rsidRPr="00C431B7">
              <w:rPr>
                <w:rFonts w:ascii="Arial" w:hAnsi="Arial" w:cs="Arial"/>
              </w:rPr>
              <w:t xml:space="preserve"> – достоверность данных </w:t>
            </w:r>
            <w:r w:rsidRPr="00C431B7">
              <w:rPr>
                <w:rFonts w:ascii="Arial" w:hAnsi="Arial" w:cs="Arial"/>
                <w:lang w:val="en-US"/>
              </w:rPr>
              <w:t>i</w:t>
            </w:r>
            <w:r w:rsidRPr="00C431B7">
              <w:rPr>
                <w:rFonts w:ascii="Arial" w:hAnsi="Arial" w:cs="Arial"/>
              </w:rPr>
              <w:t xml:space="preserve">-той системы, </w:t>
            </w:r>
            <w:r w:rsidRPr="00C431B7">
              <w:rPr>
                <w:rFonts w:ascii="Arial" w:hAnsi="Arial" w:cs="Arial"/>
              </w:rPr>
              <w:fldChar w:fldCharType="begin"/>
            </w:r>
            <w:r w:rsidRPr="00C431B7">
              <w:rPr>
                <w:rFonts w:ascii="Arial" w:hAnsi="Arial" w:cs="Arial"/>
              </w:rPr>
              <w:instrText xml:space="preserve"> QUOTE </w:instrText>
            </w:r>
            <w:r w:rsidRPr="00DA3E54">
              <w:pict>
                <v:shape id="_x0000_i1073" type="#_x0000_t75" style="width:13.5pt;height:11.25pt">
                  <v:imagedata r:id="rId15" o:title="" chromakey="white"/>
                </v:shape>
              </w:pict>
            </w:r>
            <w:r w:rsidRPr="00C431B7">
              <w:rPr>
                <w:rFonts w:ascii="Arial" w:hAnsi="Arial" w:cs="Arial"/>
              </w:rPr>
              <w:instrText xml:space="preserve"> </w:instrText>
            </w:r>
            <w:r w:rsidRPr="00C431B7">
              <w:rPr>
                <w:rFonts w:ascii="Arial" w:hAnsi="Arial" w:cs="Arial"/>
              </w:rPr>
              <w:fldChar w:fldCharType="separate"/>
            </w:r>
            <w:r w:rsidRPr="00DA3E54">
              <w:pict>
                <v:shape id="_x0000_i1074" type="#_x0000_t75" style="width:13.5pt;height:11.25pt">
                  <v:imagedata r:id="rId15" o:title="" chromakey="white"/>
                </v:shape>
              </w:pict>
            </w:r>
            <w:r w:rsidRPr="00C431B7">
              <w:rPr>
                <w:rFonts w:ascii="Arial" w:hAnsi="Arial" w:cs="Arial"/>
              </w:rPr>
              <w:fldChar w:fldCharType="end"/>
            </w:r>
            <w:r w:rsidRPr="00C431B7">
              <w:rPr>
                <w:rFonts w:ascii="Arial" w:hAnsi="Arial" w:cs="Arial"/>
              </w:rPr>
              <w:t xml:space="preserve"> – актуальность данных </w:t>
            </w:r>
            <w:r w:rsidRPr="00C431B7">
              <w:rPr>
                <w:rFonts w:ascii="Arial" w:hAnsi="Arial" w:cs="Arial"/>
                <w:lang w:val="en-US"/>
              </w:rPr>
              <w:t>i</w:t>
            </w:r>
            <w:r w:rsidRPr="00C431B7">
              <w:rPr>
                <w:rFonts w:ascii="Arial" w:hAnsi="Arial" w:cs="Arial"/>
              </w:rPr>
              <w:t xml:space="preserve">-той системы. . Показатели С, </w:t>
            </w:r>
            <w:r w:rsidRPr="00C431B7">
              <w:rPr>
                <w:rFonts w:ascii="Arial" w:hAnsi="Arial" w:cs="Arial"/>
                <w:lang w:val="en-US"/>
              </w:rPr>
              <w:t>A</w:t>
            </w:r>
            <w:r w:rsidRPr="00C431B7">
              <w:rPr>
                <w:rFonts w:ascii="Arial" w:hAnsi="Arial" w:cs="Arial"/>
              </w:rPr>
              <w:t xml:space="preserve"> и </w:t>
            </w:r>
            <w:r w:rsidRPr="00C431B7">
              <w:rPr>
                <w:rFonts w:ascii="Arial" w:hAnsi="Arial" w:cs="Arial"/>
                <w:lang w:val="en-US"/>
              </w:rPr>
              <w:t>R</w:t>
            </w:r>
            <w:r w:rsidRPr="00C431B7">
              <w:rPr>
                <w:rFonts w:ascii="Arial" w:hAnsi="Arial" w:cs="Arial"/>
              </w:rPr>
              <w:t xml:space="preserve"> определяются экспертами по 10-бальной шкале по информационным системам МСЭД МО, РГИС МО, ГАСУ, РПГУ. Эксперты привлекаются Мингосуправления Московской области по согласованию с руководством муниципального образования.</w:t>
            </w:r>
          </w:p>
        </w:tc>
      </w:tr>
      <w:tr w:rsidR="002A0499" w:rsidRPr="00D40679">
        <w:tc>
          <w:tcPr>
            <w:tcW w:w="617" w:type="dxa"/>
          </w:tcPr>
          <w:p w:rsidR="002A0499" w:rsidRPr="00C431B7" w:rsidRDefault="002A0499" w:rsidP="00C431B7">
            <w:pPr>
              <w:spacing w:after="0"/>
              <w:rPr>
                <w:rFonts w:ascii="Arial" w:hAnsi="Arial" w:cs="Arial"/>
              </w:rPr>
            </w:pPr>
            <w:r w:rsidRPr="00C431B7">
              <w:rPr>
                <w:rFonts w:ascii="Arial" w:hAnsi="Arial" w:cs="Arial"/>
              </w:rPr>
              <w:t>8.</w:t>
            </w:r>
          </w:p>
        </w:tc>
        <w:tc>
          <w:tcPr>
            <w:tcW w:w="2977" w:type="dxa"/>
          </w:tcPr>
          <w:p w:rsidR="002A0499" w:rsidRPr="00C431B7" w:rsidRDefault="002A0499" w:rsidP="00C431B7">
            <w:pPr>
              <w:tabs>
                <w:tab w:val="num" w:pos="720"/>
              </w:tabs>
              <w:spacing w:after="0"/>
              <w:rPr>
                <w:rFonts w:ascii="Arial" w:hAnsi="Arial" w:cs="Arial"/>
              </w:rPr>
            </w:pPr>
            <w:r w:rsidRPr="00C431B7">
              <w:rPr>
                <w:rFonts w:ascii="Arial" w:hAnsi="Arial" w:cs="Arial"/>
              </w:rPr>
              <w:t>Полнота, достоверность и актуальность данных, опубликованных в формате «открытых данных»</w:t>
            </w:r>
          </w:p>
        </w:tc>
        <w:tc>
          <w:tcPr>
            <w:tcW w:w="10850" w:type="dxa"/>
          </w:tcPr>
          <w:p w:rsidR="002A0499" w:rsidRPr="00C431B7" w:rsidRDefault="002A0499" w:rsidP="00C431B7">
            <w:pPr>
              <w:spacing w:after="0"/>
              <w:rPr>
                <w:rFonts w:ascii="Arial" w:hAnsi="Arial" w:cs="Arial"/>
              </w:rPr>
            </w:pPr>
            <w:r w:rsidRPr="00C431B7">
              <w:rPr>
                <w:rFonts w:ascii="Arial" w:hAnsi="Arial" w:cs="Arial"/>
              </w:rPr>
              <w:fldChar w:fldCharType="begin"/>
            </w:r>
            <w:r w:rsidRPr="00C431B7">
              <w:rPr>
                <w:rFonts w:ascii="Arial" w:hAnsi="Arial" w:cs="Arial"/>
              </w:rPr>
              <w:instrText xml:space="preserve"> QUOTE </w:instrText>
            </w:r>
            <w:r w:rsidRPr="00DA3E54">
              <w:pict>
                <v:shape id="_x0000_i1075" type="#_x0000_t75" style="width:51.75pt;height:26.25pt">
                  <v:imagedata r:id="rId13" o:title="" chromakey="white"/>
                </v:shape>
              </w:pict>
            </w:r>
            <w:r w:rsidRPr="00C431B7">
              <w:rPr>
                <w:rFonts w:ascii="Arial" w:hAnsi="Arial" w:cs="Arial"/>
              </w:rPr>
              <w:instrText xml:space="preserve"> </w:instrText>
            </w:r>
            <w:r w:rsidRPr="00C431B7">
              <w:rPr>
                <w:rFonts w:ascii="Arial" w:hAnsi="Arial" w:cs="Arial"/>
              </w:rPr>
              <w:fldChar w:fldCharType="separate"/>
            </w:r>
            <w:r w:rsidRPr="00DA3E54">
              <w:pict>
                <v:shape id="_x0000_i1076" type="#_x0000_t75" style="width:51.75pt;height:26.25pt">
                  <v:imagedata r:id="rId13" o:title="" chromakey="white"/>
                </v:shape>
              </w:pict>
            </w:r>
            <w:r w:rsidRPr="00C431B7">
              <w:rPr>
                <w:rFonts w:ascii="Arial" w:hAnsi="Arial" w:cs="Arial"/>
              </w:rPr>
              <w:fldChar w:fldCharType="end"/>
            </w:r>
            <w:r w:rsidRPr="00C431B7">
              <w:rPr>
                <w:rFonts w:ascii="Arial" w:hAnsi="Arial" w:cs="Arial"/>
              </w:rPr>
              <w:t xml:space="preserve">, где </w:t>
            </w:r>
            <w:r w:rsidRPr="00C431B7">
              <w:rPr>
                <w:rFonts w:ascii="Arial" w:hAnsi="Arial" w:cs="Arial"/>
              </w:rPr>
              <w:fldChar w:fldCharType="begin"/>
            </w:r>
            <w:r w:rsidRPr="00C431B7">
              <w:rPr>
                <w:rFonts w:ascii="Arial" w:hAnsi="Arial" w:cs="Arial"/>
              </w:rPr>
              <w:instrText xml:space="preserve"> QUOTE </w:instrText>
            </w:r>
            <w:r w:rsidRPr="00DA3E54">
              <w:pict>
                <v:shape id="_x0000_i1077" type="#_x0000_t75" style="width:12pt;height:11.25pt">
                  <v:imagedata r:id="rId26" o:title="" chromakey="white"/>
                </v:shape>
              </w:pict>
            </w:r>
            <w:r w:rsidRPr="00C431B7">
              <w:rPr>
                <w:rFonts w:ascii="Arial" w:hAnsi="Arial" w:cs="Arial"/>
              </w:rPr>
              <w:instrText xml:space="preserve"> </w:instrText>
            </w:r>
            <w:r w:rsidRPr="00C431B7">
              <w:rPr>
                <w:rFonts w:ascii="Arial" w:hAnsi="Arial" w:cs="Arial"/>
              </w:rPr>
              <w:fldChar w:fldCharType="separate"/>
            </w:r>
            <w:r w:rsidRPr="00DA3E54">
              <w:pict>
                <v:shape id="_x0000_i1078" type="#_x0000_t75" style="width:12pt;height:11.25pt">
                  <v:imagedata r:id="rId26" o:title="" chromakey="white"/>
                </v:shape>
              </w:pict>
            </w:r>
            <w:r w:rsidRPr="00C431B7">
              <w:rPr>
                <w:rFonts w:ascii="Arial" w:hAnsi="Arial" w:cs="Arial"/>
              </w:rPr>
              <w:fldChar w:fldCharType="end"/>
            </w:r>
            <w:r w:rsidRPr="00C431B7">
              <w:rPr>
                <w:rFonts w:ascii="Arial" w:hAnsi="Arial" w:cs="Arial"/>
              </w:rPr>
              <w:t xml:space="preserve">- соответствующий показатель по </w:t>
            </w:r>
            <w:r w:rsidRPr="00C431B7">
              <w:rPr>
                <w:rFonts w:ascii="Arial" w:hAnsi="Arial" w:cs="Arial"/>
                <w:i/>
                <w:iCs/>
                <w:lang w:val="en-US"/>
              </w:rPr>
              <w:t>i</w:t>
            </w:r>
            <w:r w:rsidRPr="00C431B7">
              <w:rPr>
                <w:rFonts w:ascii="Arial" w:hAnsi="Arial" w:cs="Arial"/>
                <w:i/>
                <w:iCs/>
              </w:rPr>
              <w:t xml:space="preserve"> – </w:t>
            </w:r>
            <w:r w:rsidRPr="00C431B7">
              <w:rPr>
                <w:rFonts w:ascii="Arial" w:hAnsi="Arial" w:cs="Arial"/>
              </w:rPr>
              <w:t xml:space="preserve">той системе. </w:t>
            </w:r>
            <w:r w:rsidRPr="00C431B7">
              <w:rPr>
                <w:rFonts w:ascii="Arial" w:hAnsi="Arial" w:cs="Arial"/>
                <w:i/>
                <w:iCs/>
                <w:lang w:val="en-US"/>
              </w:rPr>
              <w:t>n</w:t>
            </w:r>
            <w:r w:rsidRPr="00C431B7">
              <w:rPr>
                <w:rFonts w:ascii="Arial" w:hAnsi="Arial" w:cs="Arial"/>
                <w:i/>
                <w:iCs/>
              </w:rPr>
              <w:t xml:space="preserve"> –</w:t>
            </w:r>
            <w:r w:rsidRPr="00C431B7">
              <w:rPr>
                <w:rFonts w:ascii="Arial" w:hAnsi="Arial" w:cs="Arial"/>
              </w:rPr>
              <w:t xml:space="preserve"> количество муниципальных наборов данных, рекомендованных к раскрытию Мингосуправления МО. </w:t>
            </w:r>
            <w:r w:rsidRPr="00C431B7">
              <w:rPr>
                <w:rFonts w:ascii="Arial" w:hAnsi="Arial" w:cs="Arial"/>
              </w:rPr>
              <w:fldChar w:fldCharType="begin"/>
            </w:r>
            <w:r w:rsidRPr="00C431B7">
              <w:rPr>
                <w:rFonts w:ascii="Arial" w:hAnsi="Arial" w:cs="Arial"/>
              </w:rPr>
              <w:instrText xml:space="preserve"> QUOTE </w:instrText>
            </w:r>
            <w:r w:rsidRPr="00DA3E54">
              <w:pict>
                <v:shape id="_x0000_i1079" type="#_x0000_t75" style="width:208.5pt;height:23.25pt">
                  <v:imagedata r:id="rId27" o:title="" chromakey="white"/>
                </v:shape>
              </w:pict>
            </w:r>
            <w:r w:rsidRPr="00C431B7">
              <w:rPr>
                <w:rFonts w:ascii="Arial" w:hAnsi="Arial" w:cs="Arial"/>
              </w:rPr>
              <w:instrText xml:space="preserve"> </w:instrText>
            </w:r>
            <w:r w:rsidRPr="00C431B7">
              <w:rPr>
                <w:rFonts w:ascii="Arial" w:hAnsi="Arial" w:cs="Arial"/>
              </w:rPr>
              <w:fldChar w:fldCharType="separate"/>
            </w:r>
            <w:r w:rsidRPr="00DA3E54">
              <w:pict>
                <v:shape id="_x0000_i1080" type="#_x0000_t75" style="width:208.5pt;height:23.25pt">
                  <v:imagedata r:id="rId27" o:title="" chromakey="white"/>
                </v:shape>
              </w:pict>
            </w:r>
            <w:r w:rsidRPr="00C431B7">
              <w:rPr>
                <w:rFonts w:ascii="Arial" w:hAnsi="Arial" w:cs="Arial"/>
              </w:rPr>
              <w:fldChar w:fldCharType="end"/>
            </w:r>
            <w:r w:rsidRPr="00C431B7">
              <w:rPr>
                <w:rFonts w:ascii="Arial" w:hAnsi="Arial" w:cs="Arial"/>
              </w:rPr>
              <w:t xml:space="preserve">, где </w:t>
            </w:r>
            <w:r w:rsidRPr="00C431B7">
              <w:rPr>
                <w:rFonts w:ascii="Arial" w:hAnsi="Arial" w:cs="Arial"/>
              </w:rPr>
              <w:fldChar w:fldCharType="begin"/>
            </w:r>
            <w:r w:rsidRPr="00C431B7">
              <w:rPr>
                <w:rFonts w:ascii="Arial" w:hAnsi="Arial" w:cs="Arial"/>
              </w:rPr>
              <w:instrText xml:space="preserve"> QUOTE </w:instrText>
            </w:r>
            <w:r w:rsidRPr="00DA3E54">
              <w:pict>
                <v:shape id="_x0000_i1081" type="#_x0000_t75" style="width:12pt;height:11.25pt">
                  <v:imagedata r:id="rId28" o:title="" chromakey="white"/>
                </v:shape>
              </w:pict>
            </w:r>
            <w:r w:rsidRPr="00C431B7">
              <w:rPr>
                <w:rFonts w:ascii="Arial" w:hAnsi="Arial" w:cs="Arial"/>
              </w:rPr>
              <w:instrText xml:space="preserve"> </w:instrText>
            </w:r>
            <w:r w:rsidRPr="00C431B7">
              <w:rPr>
                <w:rFonts w:ascii="Arial" w:hAnsi="Arial" w:cs="Arial"/>
              </w:rPr>
              <w:fldChar w:fldCharType="separate"/>
            </w:r>
            <w:r w:rsidRPr="00DA3E54">
              <w:pict>
                <v:shape id="_x0000_i1082" type="#_x0000_t75" style="width:12pt;height:11.25pt">
                  <v:imagedata r:id="rId28" o:title="" chromakey="white"/>
                </v:shape>
              </w:pict>
            </w:r>
            <w:r w:rsidRPr="00C431B7">
              <w:rPr>
                <w:rFonts w:ascii="Arial" w:hAnsi="Arial" w:cs="Arial"/>
              </w:rPr>
              <w:fldChar w:fldCharType="end"/>
            </w:r>
            <w:r w:rsidRPr="00C431B7">
              <w:rPr>
                <w:rFonts w:ascii="Arial" w:hAnsi="Arial" w:cs="Arial"/>
              </w:rPr>
              <w:t xml:space="preserve"> – полнота данных </w:t>
            </w:r>
            <w:r w:rsidRPr="00C431B7">
              <w:rPr>
                <w:rFonts w:ascii="Arial" w:hAnsi="Arial" w:cs="Arial"/>
                <w:lang w:val="en-US"/>
              </w:rPr>
              <w:t>i</w:t>
            </w:r>
            <w:r w:rsidRPr="00C431B7">
              <w:rPr>
                <w:rFonts w:ascii="Arial" w:hAnsi="Arial" w:cs="Arial"/>
              </w:rPr>
              <w:t xml:space="preserve">-той информационной системы, </w:t>
            </w:r>
            <w:r w:rsidRPr="00C431B7">
              <w:rPr>
                <w:rFonts w:ascii="Arial" w:hAnsi="Arial" w:cs="Arial"/>
              </w:rPr>
              <w:fldChar w:fldCharType="begin"/>
            </w:r>
            <w:r w:rsidRPr="00C431B7">
              <w:rPr>
                <w:rFonts w:ascii="Arial" w:hAnsi="Arial" w:cs="Arial"/>
              </w:rPr>
              <w:instrText xml:space="preserve"> QUOTE </w:instrText>
            </w:r>
            <w:r w:rsidRPr="00DA3E54">
              <w:pict>
                <v:shape id="_x0000_i1083" type="#_x0000_t75" style="width:12.75pt;height:11.25pt">
                  <v:imagedata r:id="rId29" o:title="" chromakey="white"/>
                </v:shape>
              </w:pict>
            </w:r>
            <w:r w:rsidRPr="00C431B7">
              <w:rPr>
                <w:rFonts w:ascii="Arial" w:hAnsi="Arial" w:cs="Arial"/>
              </w:rPr>
              <w:instrText xml:space="preserve"> </w:instrText>
            </w:r>
            <w:r w:rsidRPr="00C431B7">
              <w:rPr>
                <w:rFonts w:ascii="Arial" w:hAnsi="Arial" w:cs="Arial"/>
              </w:rPr>
              <w:fldChar w:fldCharType="separate"/>
            </w:r>
            <w:r w:rsidRPr="00DA3E54">
              <w:pict>
                <v:shape id="_x0000_i1084" type="#_x0000_t75" style="width:12.75pt;height:11.25pt">
                  <v:imagedata r:id="rId29" o:title="" chromakey="white"/>
                </v:shape>
              </w:pict>
            </w:r>
            <w:r w:rsidRPr="00C431B7">
              <w:rPr>
                <w:rFonts w:ascii="Arial" w:hAnsi="Arial" w:cs="Arial"/>
              </w:rPr>
              <w:fldChar w:fldCharType="end"/>
            </w:r>
            <w:r w:rsidRPr="00C431B7">
              <w:rPr>
                <w:rFonts w:ascii="Arial" w:hAnsi="Arial" w:cs="Arial"/>
              </w:rPr>
              <w:t xml:space="preserve"> – достоверность данных </w:t>
            </w:r>
            <w:r w:rsidRPr="00C431B7">
              <w:rPr>
                <w:rFonts w:ascii="Arial" w:hAnsi="Arial" w:cs="Arial"/>
                <w:lang w:val="en-US"/>
              </w:rPr>
              <w:t>i</w:t>
            </w:r>
            <w:r w:rsidRPr="00C431B7">
              <w:rPr>
                <w:rFonts w:ascii="Arial" w:hAnsi="Arial" w:cs="Arial"/>
              </w:rPr>
              <w:t xml:space="preserve">-той системы, </w:t>
            </w:r>
            <w:r w:rsidRPr="00C431B7">
              <w:rPr>
                <w:rFonts w:ascii="Arial" w:hAnsi="Arial" w:cs="Arial"/>
              </w:rPr>
              <w:fldChar w:fldCharType="begin"/>
            </w:r>
            <w:r w:rsidRPr="00C431B7">
              <w:rPr>
                <w:rFonts w:ascii="Arial" w:hAnsi="Arial" w:cs="Arial"/>
              </w:rPr>
              <w:instrText xml:space="preserve"> QUOTE </w:instrText>
            </w:r>
            <w:r w:rsidRPr="00DA3E54">
              <w:pict>
                <v:shape id="_x0000_i1085" type="#_x0000_t75" style="width:13.5pt;height:11.25pt">
                  <v:imagedata r:id="rId15" o:title="" chromakey="white"/>
                </v:shape>
              </w:pict>
            </w:r>
            <w:r w:rsidRPr="00C431B7">
              <w:rPr>
                <w:rFonts w:ascii="Arial" w:hAnsi="Arial" w:cs="Arial"/>
              </w:rPr>
              <w:instrText xml:space="preserve"> </w:instrText>
            </w:r>
            <w:r w:rsidRPr="00C431B7">
              <w:rPr>
                <w:rFonts w:ascii="Arial" w:hAnsi="Arial" w:cs="Arial"/>
              </w:rPr>
              <w:fldChar w:fldCharType="separate"/>
            </w:r>
            <w:r w:rsidRPr="00DA3E54">
              <w:pict>
                <v:shape id="_x0000_i1086" type="#_x0000_t75" style="width:13.5pt;height:11.25pt">
                  <v:imagedata r:id="rId15" o:title="" chromakey="white"/>
                </v:shape>
              </w:pict>
            </w:r>
            <w:r w:rsidRPr="00C431B7">
              <w:rPr>
                <w:rFonts w:ascii="Arial" w:hAnsi="Arial" w:cs="Arial"/>
              </w:rPr>
              <w:fldChar w:fldCharType="end"/>
            </w:r>
            <w:r w:rsidRPr="00C431B7">
              <w:rPr>
                <w:rFonts w:ascii="Arial" w:hAnsi="Arial" w:cs="Arial"/>
              </w:rPr>
              <w:t xml:space="preserve"> – актуальность данных </w:t>
            </w:r>
            <w:r w:rsidRPr="00C431B7">
              <w:rPr>
                <w:rFonts w:ascii="Arial" w:hAnsi="Arial" w:cs="Arial"/>
                <w:lang w:val="en-US"/>
              </w:rPr>
              <w:t>i</w:t>
            </w:r>
            <w:r w:rsidRPr="00C431B7">
              <w:rPr>
                <w:rFonts w:ascii="Arial" w:hAnsi="Arial" w:cs="Arial"/>
              </w:rPr>
              <w:t xml:space="preserve">-той системы. . Показатели С, </w:t>
            </w:r>
            <w:r w:rsidRPr="00C431B7">
              <w:rPr>
                <w:rFonts w:ascii="Arial" w:hAnsi="Arial" w:cs="Arial"/>
                <w:lang w:val="en-US"/>
              </w:rPr>
              <w:t>A</w:t>
            </w:r>
            <w:r w:rsidRPr="00C431B7">
              <w:rPr>
                <w:rFonts w:ascii="Arial" w:hAnsi="Arial" w:cs="Arial"/>
              </w:rPr>
              <w:t xml:space="preserve"> и </w:t>
            </w:r>
            <w:r w:rsidRPr="00C431B7">
              <w:rPr>
                <w:rFonts w:ascii="Arial" w:hAnsi="Arial" w:cs="Arial"/>
                <w:lang w:val="en-US"/>
              </w:rPr>
              <w:t>R</w:t>
            </w:r>
            <w:r w:rsidRPr="00C431B7">
              <w:rPr>
                <w:rFonts w:ascii="Arial" w:hAnsi="Arial" w:cs="Arial"/>
              </w:rPr>
              <w:t xml:space="preserve"> определяются экспертами по 10-бальной шкале по информационным системам МСЭД МО, РГИС МО, ГАСУ, РПГУ. Эксперты привлекаются Мингосуправления Московской области по согласованию с руководством муниципального образования.</w:t>
            </w:r>
          </w:p>
        </w:tc>
      </w:tr>
    </w:tbl>
    <w:p w:rsidR="002A0499" w:rsidRPr="00D40679" w:rsidRDefault="002A0499" w:rsidP="00D40679">
      <w:pPr>
        <w:spacing w:after="0"/>
        <w:rPr>
          <w:rFonts w:ascii="Arial" w:hAnsi="Arial" w:cs="Arial"/>
          <w:b/>
          <w:bCs/>
        </w:rPr>
      </w:pPr>
    </w:p>
    <w:p w:rsidR="002A0499" w:rsidRPr="00D40679" w:rsidRDefault="002A0499" w:rsidP="00D40679">
      <w:pPr>
        <w:autoSpaceDE w:val="0"/>
        <w:autoSpaceDN w:val="0"/>
        <w:adjustRightInd w:val="0"/>
        <w:spacing w:after="0"/>
        <w:jc w:val="right"/>
        <w:rPr>
          <w:rFonts w:ascii="Arial" w:hAnsi="Arial" w:cs="Arial"/>
        </w:rPr>
      </w:pPr>
    </w:p>
    <w:p w:rsidR="002A0499" w:rsidRPr="005B2322" w:rsidRDefault="002A0499" w:rsidP="00D40679">
      <w:pPr>
        <w:autoSpaceDE w:val="0"/>
        <w:autoSpaceDN w:val="0"/>
        <w:adjustRightInd w:val="0"/>
        <w:spacing w:after="0"/>
        <w:jc w:val="right"/>
        <w:rPr>
          <w:rFonts w:ascii="Arial" w:hAnsi="Arial" w:cs="Arial"/>
          <w:b/>
          <w:bCs/>
          <w:color w:val="000000"/>
        </w:rPr>
      </w:pPr>
      <w:r w:rsidRPr="005B2322">
        <w:rPr>
          <w:rFonts w:ascii="Arial" w:hAnsi="Arial" w:cs="Arial"/>
        </w:rPr>
        <w:t>Приложение № 3 к Программе</w:t>
      </w:r>
    </w:p>
    <w:p w:rsidR="002A0499" w:rsidRPr="005B2322" w:rsidRDefault="002A0499" w:rsidP="00D40679">
      <w:pPr>
        <w:autoSpaceDE w:val="0"/>
        <w:autoSpaceDN w:val="0"/>
        <w:adjustRightInd w:val="0"/>
        <w:spacing w:after="0"/>
        <w:jc w:val="center"/>
        <w:rPr>
          <w:rFonts w:ascii="Arial" w:hAnsi="Arial" w:cs="Arial"/>
          <w:b/>
          <w:bCs/>
          <w:color w:val="000000"/>
        </w:rPr>
      </w:pPr>
    </w:p>
    <w:p w:rsidR="002A0499" w:rsidRPr="005B2322" w:rsidRDefault="002A0499" w:rsidP="00D40679">
      <w:pPr>
        <w:autoSpaceDE w:val="0"/>
        <w:autoSpaceDN w:val="0"/>
        <w:adjustRightInd w:val="0"/>
        <w:spacing w:after="0"/>
        <w:jc w:val="center"/>
        <w:rPr>
          <w:rFonts w:ascii="Arial" w:hAnsi="Arial" w:cs="Arial"/>
          <w:b/>
          <w:bCs/>
          <w:color w:val="000000"/>
        </w:rPr>
      </w:pPr>
      <w:r w:rsidRPr="005B2322">
        <w:rPr>
          <w:rFonts w:ascii="Arial" w:hAnsi="Arial" w:cs="Arial"/>
          <w:b/>
          <w:bCs/>
          <w:color w:val="000000"/>
        </w:rPr>
        <w:t xml:space="preserve">Муниципальная программа </w:t>
      </w:r>
    </w:p>
    <w:p w:rsidR="002A0499" w:rsidRPr="005B2322" w:rsidRDefault="002A0499" w:rsidP="00D40679">
      <w:pPr>
        <w:autoSpaceDE w:val="0"/>
        <w:autoSpaceDN w:val="0"/>
        <w:adjustRightInd w:val="0"/>
        <w:spacing w:after="0"/>
        <w:jc w:val="center"/>
        <w:rPr>
          <w:rFonts w:ascii="Arial" w:hAnsi="Arial" w:cs="Arial"/>
          <w:color w:val="000000"/>
        </w:rPr>
      </w:pPr>
      <w:r w:rsidRPr="005B2322">
        <w:rPr>
          <w:rFonts w:ascii="Arial" w:hAnsi="Arial" w:cs="Arial"/>
          <w:b/>
          <w:bCs/>
          <w:color w:val="000000"/>
        </w:rPr>
        <w:t>Клинского муниципального района</w:t>
      </w:r>
    </w:p>
    <w:p w:rsidR="002A0499" w:rsidRPr="005B2322" w:rsidRDefault="002A0499" w:rsidP="00D40679">
      <w:pPr>
        <w:autoSpaceDE w:val="0"/>
        <w:autoSpaceDN w:val="0"/>
        <w:adjustRightInd w:val="0"/>
        <w:spacing w:after="0"/>
        <w:jc w:val="center"/>
        <w:rPr>
          <w:rFonts w:ascii="Arial" w:hAnsi="Arial" w:cs="Arial"/>
          <w:color w:val="000000"/>
        </w:rPr>
      </w:pPr>
      <w:r w:rsidRPr="005B2322">
        <w:rPr>
          <w:rFonts w:ascii="Arial" w:hAnsi="Arial" w:cs="Arial"/>
          <w:b/>
          <w:bCs/>
          <w:color w:val="000000"/>
        </w:rPr>
        <w:t>«Эффективная власть» на 2014-2018 годы</w:t>
      </w:r>
    </w:p>
    <w:p w:rsidR="002A0499" w:rsidRPr="005B2322" w:rsidRDefault="002A0499" w:rsidP="00D40679">
      <w:pPr>
        <w:autoSpaceDE w:val="0"/>
        <w:autoSpaceDN w:val="0"/>
        <w:adjustRightInd w:val="0"/>
        <w:spacing w:after="0"/>
        <w:jc w:val="center"/>
        <w:rPr>
          <w:rFonts w:ascii="Arial" w:hAnsi="Arial" w:cs="Arial"/>
          <w:b/>
          <w:bCs/>
          <w:color w:val="000000"/>
        </w:rPr>
      </w:pPr>
    </w:p>
    <w:p w:rsidR="002A0499" w:rsidRPr="005B2322" w:rsidRDefault="002A0499" w:rsidP="00D40679">
      <w:pPr>
        <w:autoSpaceDE w:val="0"/>
        <w:autoSpaceDN w:val="0"/>
        <w:adjustRightInd w:val="0"/>
        <w:spacing w:after="0"/>
        <w:jc w:val="center"/>
        <w:rPr>
          <w:rFonts w:ascii="Arial" w:hAnsi="Arial" w:cs="Arial"/>
          <w:b/>
          <w:bCs/>
          <w:color w:val="000000"/>
        </w:rPr>
      </w:pPr>
      <w:r w:rsidRPr="005B2322">
        <w:rPr>
          <w:rFonts w:ascii="Arial" w:hAnsi="Arial" w:cs="Arial"/>
          <w:b/>
          <w:bCs/>
          <w:color w:val="000000"/>
        </w:rPr>
        <w:t>Подпрограмма «Развитие муниципальной службы Клинского муниципального района Московской области»</w:t>
      </w:r>
    </w:p>
    <w:p w:rsidR="002A0499" w:rsidRPr="005B2322" w:rsidRDefault="002A0499" w:rsidP="00D40679">
      <w:pPr>
        <w:autoSpaceDE w:val="0"/>
        <w:autoSpaceDN w:val="0"/>
        <w:adjustRightInd w:val="0"/>
        <w:spacing w:after="0"/>
        <w:rPr>
          <w:rFonts w:ascii="Arial" w:hAnsi="Arial" w:cs="Arial"/>
        </w:rPr>
      </w:pPr>
    </w:p>
    <w:p w:rsidR="002A0499" w:rsidRPr="005B2322" w:rsidRDefault="002A0499" w:rsidP="00D40679">
      <w:pPr>
        <w:autoSpaceDE w:val="0"/>
        <w:autoSpaceDN w:val="0"/>
        <w:adjustRightInd w:val="0"/>
        <w:spacing w:after="0"/>
        <w:jc w:val="center"/>
        <w:outlineLvl w:val="0"/>
        <w:rPr>
          <w:rFonts w:ascii="Arial" w:hAnsi="Arial" w:cs="Arial"/>
          <w:b/>
          <w:bCs/>
        </w:rPr>
      </w:pPr>
      <w:r w:rsidRPr="005B2322">
        <w:rPr>
          <w:rFonts w:ascii="Arial" w:hAnsi="Arial" w:cs="Arial"/>
          <w:b/>
          <w:bCs/>
        </w:rPr>
        <w:t>Паспорт</w:t>
      </w:r>
    </w:p>
    <w:p w:rsidR="002A0499" w:rsidRPr="005B2322" w:rsidRDefault="002A0499" w:rsidP="00D40679">
      <w:pPr>
        <w:autoSpaceDE w:val="0"/>
        <w:autoSpaceDN w:val="0"/>
        <w:adjustRightInd w:val="0"/>
        <w:spacing w:after="0"/>
        <w:jc w:val="center"/>
        <w:rPr>
          <w:rFonts w:ascii="Arial" w:hAnsi="Arial" w:cs="Arial"/>
          <w:b/>
          <w:bCs/>
        </w:rPr>
      </w:pPr>
      <w:r w:rsidRPr="005B2322">
        <w:rPr>
          <w:rFonts w:ascii="Arial" w:hAnsi="Arial" w:cs="Arial"/>
          <w:b/>
          <w:bCs/>
        </w:rPr>
        <w:t>подпрограммы "Развитие муниципальной службы Клинского муниципального района Московской области"   программы Клинского муниципального района Московской области "Эффективная власть" на 2014-2018 годы</w:t>
      </w:r>
    </w:p>
    <w:p w:rsidR="002A0499" w:rsidRPr="00D40679" w:rsidRDefault="002A0499" w:rsidP="00D40679">
      <w:pPr>
        <w:autoSpaceDE w:val="0"/>
        <w:autoSpaceDN w:val="0"/>
        <w:adjustRightInd w:val="0"/>
        <w:spacing w:after="0"/>
        <w:rPr>
          <w:rFonts w:ascii="Arial" w:hAnsi="Arial" w:cs="Arial"/>
          <w:sz w:val="26"/>
          <w:szCs w:val="26"/>
        </w:rPr>
      </w:pPr>
    </w:p>
    <w:tbl>
      <w:tblPr>
        <w:tblW w:w="14760" w:type="dxa"/>
        <w:tblInd w:w="2" w:type="dxa"/>
        <w:tblLayout w:type="fixed"/>
        <w:tblCellMar>
          <w:top w:w="75" w:type="dxa"/>
          <w:left w:w="0" w:type="dxa"/>
          <w:bottom w:w="75" w:type="dxa"/>
          <w:right w:w="0" w:type="dxa"/>
        </w:tblCellMar>
        <w:tblLook w:val="0000"/>
      </w:tblPr>
      <w:tblGrid>
        <w:gridCol w:w="2552"/>
        <w:gridCol w:w="1408"/>
        <w:gridCol w:w="1984"/>
        <w:gridCol w:w="2268"/>
        <w:gridCol w:w="1134"/>
        <w:gridCol w:w="1134"/>
        <w:gridCol w:w="1134"/>
        <w:gridCol w:w="992"/>
        <w:gridCol w:w="993"/>
        <w:gridCol w:w="1161"/>
      </w:tblGrid>
      <w:tr w:rsidR="002A0499" w:rsidRPr="00A66262">
        <w:tc>
          <w:tcPr>
            <w:tcW w:w="3960"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b/>
                <w:bCs/>
                <w:i/>
                <w:iCs/>
                <w:sz w:val="20"/>
                <w:szCs w:val="20"/>
              </w:rPr>
            </w:pPr>
            <w:r w:rsidRPr="00A66262">
              <w:rPr>
                <w:rFonts w:ascii="Arial" w:hAnsi="Arial" w:cs="Arial"/>
                <w:b/>
                <w:bCs/>
                <w:i/>
                <w:iCs/>
                <w:sz w:val="20"/>
                <w:szCs w:val="20"/>
              </w:rPr>
              <w:t>Наименование подпрограммы</w:t>
            </w:r>
          </w:p>
        </w:tc>
        <w:tc>
          <w:tcPr>
            <w:tcW w:w="10800" w:type="dxa"/>
            <w:gridSpan w:val="8"/>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r w:rsidRPr="00A66262">
              <w:rPr>
                <w:rFonts w:ascii="Arial" w:hAnsi="Arial" w:cs="Arial"/>
                <w:sz w:val="20"/>
                <w:szCs w:val="20"/>
              </w:rPr>
              <w:t>Развитие муниципальной службы Клинского муниципального района Московской области (2014-2018 г.г.)</w:t>
            </w:r>
          </w:p>
        </w:tc>
      </w:tr>
      <w:tr w:rsidR="002A0499" w:rsidRPr="00A66262">
        <w:tc>
          <w:tcPr>
            <w:tcW w:w="3960"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r w:rsidRPr="00A66262">
              <w:rPr>
                <w:rFonts w:ascii="Arial" w:hAnsi="Arial" w:cs="Arial"/>
                <w:sz w:val="20"/>
                <w:szCs w:val="20"/>
              </w:rPr>
              <w:t>Цель подпрограммы</w:t>
            </w:r>
          </w:p>
        </w:tc>
        <w:tc>
          <w:tcPr>
            <w:tcW w:w="10800" w:type="dxa"/>
            <w:gridSpan w:val="8"/>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r w:rsidRPr="00A66262">
              <w:rPr>
                <w:rFonts w:ascii="Arial" w:hAnsi="Arial" w:cs="Arial"/>
                <w:sz w:val="20"/>
                <w:szCs w:val="20"/>
              </w:rPr>
              <w:t>Повышение эффективности муниципальной службы Клинского муниципального района посредством внедрения эффективных кадровых технологий, формирования высококвалифицированного кадрового состава, совершенствования системы управления муниципальной службой и системы непрерывного обучения муниципальных служащих и реализации гарантий муниципальным служащим.</w:t>
            </w:r>
          </w:p>
          <w:p w:rsidR="002A0499" w:rsidRPr="00A66262" w:rsidRDefault="002A0499" w:rsidP="00D40679">
            <w:pPr>
              <w:autoSpaceDE w:val="0"/>
              <w:autoSpaceDN w:val="0"/>
              <w:adjustRightInd w:val="0"/>
              <w:spacing w:after="0"/>
              <w:rPr>
                <w:rFonts w:ascii="Arial" w:hAnsi="Arial" w:cs="Arial"/>
                <w:sz w:val="20"/>
                <w:szCs w:val="20"/>
              </w:rPr>
            </w:pPr>
          </w:p>
        </w:tc>
      </w:tr>
      <w:tr w:rsidR="002A0499" w:rsidRPr="00A66262">
        <w:tc>
          <w:tcPr>
            <w:tcW w:w="3960"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r w:rsidRPr="00A66262">
              <w:rPr>
                <w:rFonts w:ascii="Arial" w:hAnsi="Arial" w:cs="Arial"/>
                <w:sz w:val="20"/>
                <w:szCs w:val="20"/>
              </w:rPr>
              <w:t>Задачи подпрограммы</w:t>
            </w:r>
          </w:p>
        </w:tc>
        <w:tc>
          <w:tcPr>
            <w:tcW w:w="10800" w:type="dxa"/>
            <w:gridSpan w:val="8"/>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bookmarkStart w:id="2" w:name="Par19"/>
            <w:bookmarkEnd w:id="2"/>
            <w:r w:rsidRPr="00A66262">
              <w:rPr>
                <w:rFonts w:ascii="Arial" w:hAnsi="Arial" w:cs="Arial"/>
                <w:sz w:val="20"/>
                <w:szCs w:val="20"/>
              </w:rPr>
              <w:t>1. Развитие нормативной правовой базы по вопросам муниципальной службы.</w:t>
            </w:r>
          </w:p>
          <w:p w:rsidR="002A0499" w:rsidRPr="00A66262" w:rsidRDefault="002A0499" w:rsidP="00D40679">
            <w:pPr>
              <w:autoSpaceDE w:val="0"/>
              <w:autoSpaceDN w:val="0"/>
              <w:adjustRightInd w:val="0"/>
              <w:spacing w:after="0"/>
              <w:rPr>
                <w:rFonts w:ascii="Arial" w:hAnsi="Arial" w:cs="Arial"/>
                <w:sz w:val="20"/>
                <w:szCs w:val="20"/>
              </w:rPr>
            </w:pPr>
            <w:r w:rsidRPr="00A66262">
              <w:rPr>
                <w:rFonts w:ascii="Arial" w:hAnsi="Arial" w:cs="Arial"/>
                <w:sz w:val="20"/>
                <w:szCs w:val="20"/>
              </w:rPr>
              <w:t>2.  Совершенствование мер по противодействию коррупции на муниципальной службе в части кадровой работы.</w:t>
            </w:r>
          </w:p>
          <w:p w:rsidR="002A0499" w:rsidRPr="00A66262" w:rsidRDefault="002A0499" w:rsidP="00D40679">
            <w:pPr>
              <w:autoSpaceDE w:val="0"/>
              <w:autoSpaceDN w:val="0"/>
              <w:adjustRightInd w:val="0"/>
              <w:spacing w:after="0"/>
              <w:rPr>
                <w:rFonts w:ascii="Arial" w:hAnsi="Arial" w:cs="Arial"/>
                <w:sz w:val="20"/>
                <w:szCs w:val="20"/>
              </w:rPr>
            </w:pPr>
            <w:r w:rsidRPr="00A66262">
              <w:rPr>
                <w:rFonts w:ascii="Arial" w:hAnsi="Arial" w:cs="Arial"/>
                <w:sz w:val="20"/>
                <w:szCs w:val="20"/>
              </w:rPr>
              <w:t>3. Совершенствование организации прохождения муниципальной службы.</w:t>
            </w:r>
          </w:p>
          <w:p w:rsidR="002A0499" w:rsidRPr="00A66262" w:rsidRDefault="002A0499" w:rsidP="00D40679">
            <w:pPr>
              <w:spacing w:after="0"/>
              <w:rPr>
                <w:rFonts w:ascii="Arial" w:hAnsi="Arial" w:cs="Arial"/>
                <w:sz w:val="20"/>
                <w:szCs w:val="20"/>
                <w:lang w:eastAsia="ru-RU"/>
              </w:rPr>
            </w:pPr>
            <w:r w:rsidRPr="00A66262">
              <w:rPr>
                <w:rFonts w:ascii="Arial" w:hAnsi="Arial" w:cs="Arial"/>
                <w:sz w:val="20"/>
                <w:szCs w:val="20"/>
              </w:rPr>
              <w:t>4. Повышение мотивации муниципальных служащих.</w:t>
            </w:r>
          </w:p>
          <w:p w:rsidR="002A0499" w:rsidRPr="00A66262" w:rsidRDefault="002A0499" w:rsidP="00D40679">
            <w:pPr>
              <w:spacing w:after="0"/>
              <w:rPr>
                <w:rFonts w:ascii="Arial" w:hAnsi="Arial" w:cs="Arial"/>
                <w:sz w:val="20"/>
                <w:szCs w:val="20"/>
              </w:rPr>
            </w:pPr>
            <w:r w:rsidRPr="00A66262">
              <w:rPr>
                <w:rFonts w:ascii="Arial" w:hAnsi="Arial" w:cs="Arial"/>
                <w:sz w:val="20"/>
                <w:szCs w:val="20"/>
              </w:rPr>
              <w:t>5. Совершенствование профессионального развития муниципальных служащих.</w:t>
            </w:r>
          </w:p>
        </w:tc>
      </w:tr>
      <w:tr w:rsidR="002A0499" w:rsidRPr="00A66262">
        <w:tc>
          <w:tcPr>
            <w:tcW w:w="3960"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r w:rsidRPr="00A66262">
              <w:rPr>
                <w:rFonts w:ascii="Arial" w:hAnsi="Arial" w:cs="Arial"/>
                <w:sz w:val="20"/>
                <w:szCs w:val="20"/>
              </w:rPr>
              <w:t>Координатор Подпрограммы</w:t>
            </w:r>
          </w:p>
        </w:tc>
        <w:tc>
          <w:tcPr>
            <w:tcW w:w="10800" w:type="dxa"/>
            <w:gridSpan w:val="8"/>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r w:rsidRPr="00A66262">
              <w:rPr>
                <w:rFonts w:ascii="Arial" w:hAnsi="Arial" w:cs="Arial"/>
                <w:sz w:val="20"/>
                <w:szCs w:val="20"/>
              </w:rPr>
              <w:t>Руководитель Администрации Клинского муниципального района</w:t>
            </w:r>
          </w:p>
        </w:tc>
      </w:tr>
      <w:tr w:rsidR="002A0499" w:rsidRPr="00A66262">
        <w:tc>
          <w:tcPr>
            <w:tcW w:w="3960"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r w:rsidRPr="00A66262">
              <w:rPr>
                <w:rFonts w:ascii="Arial" w:hAnsi="Arial" w:cs="Arial"/>
                <w:sz w:val="20"/>
                <w:szCs w:val="20"/>
              </w:rPr>
              <w:t>Муниципальный заказчик Подпрограммы</w:t>
            </w:r>
          </w:p>
        </w:tc>
        <w:tc>
          <w:tcPr>
            <w:tcW w:w="10800" w:type="dxa"/>
            <w:gridSpan w:val="8"/>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r w:rsidRPr="00A66262">
              <w:rPr>
                <w:rFonts w:ascii="Arial" w:hAnsi="Arial" w:cs="Arial"/>
                <w:sz w:val="20"/>
                <w:szCs w:val="20"/>
              </w:rPr>
              <w:t>Администрация Клинского муниципального района</w:t>
            </w:r>
          </w:p>
        </w:tc>
      </w:tr>
      <w:tr w:rsidR="002A0499" w:rsidRPr="00A66262">
        <w:tc>
          <w:tcPr>
            <w:tcW w:w="3960"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r w:rsidRPr="00A66262">
              <w:rPr>
                <w:rFonts w:ascii="Arial" w:hAnsi="Arial" w:cs="Arial"/>
                <w:sz w:val="20"/>
                <w:szCs w:val="20"/>
              </w:rPr>
              <w:t>Сроки реализации подпрограммы</w:t>
            </w:r>
          </w:p>
        </w:tc>
        <w:tc>
          <w:tcPr>
            <w:tcW w:w="10800" w:type="dxa"/>
            <w:gridSpan w:val="8"/>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r w:rsidRPr="00A66262">
              <w:rPr>
                <w:rFonts w:ascii="Arial" w:hAnsi="Arial" w:cs="Arial"/>
                <w:sz w:val="20"/>
                <w:szCs w:val="20"/>
              </w:rPr>
              <w:t>2014-2018 годы</w:t>
            </w:r>
          </w:p>
        </w:tc>
      </w:tr>
      <w:tr w:rsidR="002A0499" w:rsidRPr="00A66262">
        <w:trPr>
          <w:trHeight w:val="1198"/>
        </w:trPr>
        <w:tc>
          <w:tcPr>
            <w:tcW w:w="255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Источники финансирования подпрограммы по годам реализации и главным распорядителям бюджетных средств, в том числе по годам:</w:t>
            </w:r>
          </w:p>
        </w:tc>
        <w:tc>
          <w:tcPr>
            <w:tcW w:w="1408"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Наименование подпрограммы</w:t>
            </w:r>
          </w:p>
        </w:tc>
        <w:tc>
          <w:tcPr>
            <w:tcW w:w="1984"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Главный распорядитель бюджетных средств</w:t>
            </w:r>
          </w:p>
        </w:tc>
        <w:tc>
          <w:tcPr>
            <w:tcW w:w="2268"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Источник финансирования</w:t>
            </w:r>
          </w:p>
        </w:tc>
        <w:tc>
          <w:tcPr>
            <w:tcW w:w="6548" w:type="dxa"/>
            <w:gridSpan w:val="6"/>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 xml:space="preserve">Расходы (тыс. руб.) по годам </w:t>
            </w:r>
          </w:p>
        </w:tc>
      </w:tr>
      <w:tr w:rsidR="002A0499" w:rsidRPr="00A66262">
        <w:tc>
          <w:tcPr>
            <w:tcW w:w="255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p>
        </w:tc>
        <w:tc>
          <w:tcPr>
            <w:tcW w:w="140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p>
        </w:tc>
        <w:tc>
          <w:tcPr>
            <w:tcW w:w="198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p>
        </w:tc>
        <w:tc>
          <w:tcPr>
            <w:tcW w:w="226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 xml:space="preserve">2014 </w:t>
            </w:r>
          </w:p>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год</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 xml:space="preserve">2015 </w:t>
            </w:r>
          </w:p>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год</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 xml:space="preserve">2016 </w:t>
            </w:r>
          </w:p>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год</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2017 год</w:t>
            </w:r>
          </w:p>
        </w:tc>
        <w:tc>
          <w:tcPr>
            <w:tcW w:w="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2018 год</w:t>
            </w:r>
          </w:p>
        </w:tc>
        <w:tc>
          <w:tcPr>
            <w:tcW w:w="11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p>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Итого</w:t>
            </w:r>
          </w:p>
        </w:tc>
      </w:tr>
      <w:tr w:rsidR="002A0499" w:rsidRPr="00A66262">
        <w:tc>
          <w:tcPr>
            <w:tcW w:w="255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p>
        </w:tc>
        <w:tc>
          <w:tcPr>
            <w:tcW w:w="1408"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Развитие муниципальной  службы Клинского муниципального района</w:t>
            </w:r>
          </w:p>
        </w:tc>
        <w:tc>
          <w:tcPr>
            <w:tcW w:w="198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Всего по району</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 xml:space="preserve">100,0 </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14338,4</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15274,5</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16539,1</w:t>
            </w:r>
          </w:p>
        </w:tc>
        <w:tc>
          <w:tcPr>
            <w:tcW w:w="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17207,0</w:t>
            </w:r>
          </w:p>
        </w:tc>
        <w:tc>
          <w:tcPr>
            <w:tcW w:w="11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63459,0</w:t>
            </w:r>
          </w:p>
        </w:tc>
      </w:tr>
      <w:tr w:rsidR="002A0499" w:rsidRPr="00A66262">
        <w:tc>
          <w:tcPr>
            <w:tcW w:w="255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p>
        </w:tc>
        <w:tc>
          <w:tcPr>
            <w:tcW w:w="1408" w:type="dxa"/>
            <w:vMerge/>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rPr>
                <w:rFonts w:ascii="Arial" w:hAnsi="Arial" w:cs="Arial"/>
                <w:sz w:val="20"/>
                <w:szCs w:val="20"/>
              </w:rPr>
            </w:pPr>
          </w:p>
        </w:tc>
        <w:tc>
          <w:tcPr>
            <w:tcW w:w="198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Администрация Клинского муниципального района</w:t>
            </w:r>
          </w:p>
        </w:tc>
        <w:tc>
          <w:tcPr>
            <w:tcW w:w="2268" w:type="dxa"/>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Средства бюджета Клинского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2A0499" w:rsidRPr="00A66262" w:rsidRDefault="002A0499" w:rsidP="00D40679">
            <w:pPr>
              <w:tabs>
                <w:tab w:val="left" w:pos="326"/>
              </w:tabs>
              <w:spacing w:after="0"/>
              <w:jc w:val="center"/>
              <w:rPr>
                <w:rStyle w:val="3"/>
                <w:rFonts w:ascii="Arial" w:hAnsi="Arial" w:cs="Arial"/>
                <w:sz w:val="20"/>
                <w:szCs w:val="20"/>
              </w:rPr>
            </w:pPr>
            <w:r w:rsidRPr="00A66262">
              <w:rPr>
                <w:rStyle w:val="3"/>
                <w:rFonts w:ascii="Arial" w:hAnsi="Arial" w:cs="Arial"/>
                <w:sz w:val="20"/>
                <w:szCs w:val="20"/>
              </w:rPr>
              <w:t xml:space="preserve"> 100,0</w:t>
            </w:r>
          </w:p>
        </w:tc>
        <w:tc>
          <w:tcPr>
            <w:tcW w:w="1134" w:type="dxa"/>
            <w:tcBorders>
              <w:top w:val="single" w:sz="4" w:space="0" w:color="auto"/>
              <w:left w:val="single" w:sz="4" w:space="0" w:color="auto"/>
              <w:bottom w:val="single" w:sz="4" w:space="0" w:color="auto"/>
              <w:right w:val="single" w:sz="4" w:space="0" w:color="auto"/>
            </w:tcBorders>
          </w:tcPr>
          <w:p w:rsidR="002A0499" w:rsidRPr="00A66262" w:rsidRDefault="002A0499" w:rsidP="00D40679">
            <w:pPr>
              <w:tabs>
                <w:tab w:val="left" w:pos="326"/>
              </w:tabs>
              <w:spacing w:after="0"/>
              <w:jc w:val="center"/>
              <w:rPr>
                <w:rStyle w:val="3"/>
                <w:rFonts w:ascii="Arial" w:hAnsi="Arial" w:cs="Arial"/>
                <w:sz w:val="20"/>
                <w:szCs w:val="20"/>
              </w:rPr>
            </w:pPr>
            <w:r w:rsidRPr="00A66262">
              <w:rPr>
                <w:rStyle w:val="3"/>
                <w:rFonts w:ascii="Arial" w:hAnsi="Arial" w:cs="Arial"/>
                <w:sz w:val="20"/>
                <w:szCs w:val="20"/>
              </w:rPr>
              <w:t>13776,9</w:t>
            </w:r>
          </w:p>
        </w:tc>
        <w:tc>
          <w:tcPr>
            <w:tcW w:w="1134" w:type="dxa"/>
            <w:tcBorders>
              <w:top w:val="single" w:sz="4" w:space="0" w:color="auto"/>
              <w:left w:val="single" w:sz="4" w:space="0" w:color="auto"/>
              <w:bottom w:val="single" w:sz="4" w:space="0" w:color="auto"/>
              <w:right w:val="single" w:sz="4" w:space="0" w:color="auto"/>
            </w:tcBorders>
          </w:tcPr>
          <w:p w:rsidR="002A0499" w:rsidRPr="00A66262" w:rsidRDefault="002A0499" w:rsidP="00D40679">
            <w:pPr>
              <w:tabs>
                <w:tab w:val="left" w:pos="326"/>
              </w:tabs>
              <w:spacing w:after="0"/>
              <w:jc w:val="center"/>
              <w:rPr>
                <w:rStyle w:val="3"/>
                <w:rFonts w:ascii="Arial" w:hAnsi="Arial" w:cs="Arial"/>
                <w:sz w:val="20"/>
                <w:szCs w:val="20"/>
              </w:rPr>
            </w:pPr>
            <w:r w:rsidRPr="00A66262">
              <w:rPr>
                <w:rStyle w:val="3"/>
                <w:rFonts w:ascii="Arial" w:hAnsi="Arial" w:cs="Arial"/>
                <w:sz w:val="20"/>
                <w:szCs w:val="20"/>
              </w:rPr>
              <w:t>14665,4</w:t>
            </w:r>
          </w:p>
        </w:tc>
        <w:tc>
          <w:tcPr>
            <w:tcW w:w="992" w:type="dxa"/>
            <w:tcBorders>
              <w:top w:val="single" w:sz="4" w:space="0" w:color="auto"/>
              <w:left w:val="single" w:sz="4" w:space="0" w:color="auto"/>
              <w:bottom w:val="single" w:sz="4" w:space="0" w:color="auto"/>
              <w:right w:val="single" w:sz="4" w:space="0" w:color="auto"/>
            </w:tcBorders>
          </w:tcPr>
          <w:p w:rsidR="002A0499" w:rsidRPr="00A66262" w:rsidRDefault="002A0499" w:rsidP="00D40679">
            <w:pPr>
              <w:tabs>
                <w:tab w:val="left" w:pos="326"/>
              </w:tabs>
              <w:spacing w:after="0"/>
              <w:jc w:val="center"/>
              <w:rPr>
                <w:rStyle w:val="3"/>
                <w:rFonts w:ascii="Arial" w:hAnsi="Arial" w:cs="Arial"/>
                <w:sz w:val="20"/>
                <w:szCs w:val="20"/>
              </w:rPr>
            </w:pPr>
            <w:r w:rsidRPr="00A66262">
              <w:rPr>
                <w:rStyle w:val="3"/>
                <w:rFonts w:ascii="Arial" w:hAnsi="Arial" w:cs="Arial"/>
                <w:sz w:val="20"/>
                <w:szCs w:val="20"/>
              </w:rPr>
              <w:t>15922,1</w:t>
            </w:r>
          </w:p>
        </w:tc>
        <w:tc>
          <w:tcPr>
            <w:tcW w:w="993" w:type="dxa"/>
            <w:tcBorders>
              <w:top w:val="single" w:sz="4" w:space="0" w:color="auto"/>
              <w:left w:val="single" w:sz="4" w:space="0" w:color="auto"/>
              <w:bottom w:val="single" w:sz="4" w:space="0" w:color="auto"/>
              <w:right w:val="single" w:sz="4" w:space="0" w:color="auto"/>
            </w:tcBorders>
          </w:tcPr>
          <w:p w:rsidR="002A0499" w:rsidRPr="00A66262" w:rsidRDefault="002A0499" w:rsidP="00D40679">
            <w:pPr>
              <w:tabs>
                <w:tab w:val="left" w:pos="326"/>
              </w:tabs>
              <w:spacing w:after="0"/>
              <w:jc w:val="center"/>
              <w:rPr>
                <w:rStyle w:val="3"/>
                <w:rFonts w:ascii="Arial" w:hAnsi="Arial" w:cs="Arial"/>
                <w:sz w:val="20"/>
                <w:szCs w:val="20"/>
              </w:rPr>
            </w:pPr>
            <w:r w:rsidRPr="00A66262">
              <w:rPr>
                <w:rStyle w:val="3"/>
                <w:rFonts w:ascii="Arial" w:hAnsi="Arial" w:cs="Arial"/>
                <w:sz w:val="20"/>
                <w:szCs w:val="20"/>
              </w:rPr>
              <w:t>16542,0</w:t>
            </w:r>
          </w:p>
        </w:tc>
        <w:tc>
          <w:tcPr>
            <w:tcW w:w="1161" w:type="dxa"/>
            <w:tcBorders>
              <w:top w:val="single" w:sz="4" w:space="0" w:color="auto"/>
              <w:left w:val="single" w:sz="4" w:space="0" w:color="auto"/>
              <w:bottom w:val="single" w:sz="4" w:space="0" w:color="auto"/>
              <w:right w:val="single" w:sz="4" w:space="0" w:color="auto"/>
            </w:tcBorders>
          </w:tcPr>
          <w:p w:rsidR="002A0499" w:rsidRPr="00A66262" w:rsidRDefault="002A0499" w:rsidP="00D40679">
            <w:pPr>
              <w:tabs>
                <w:tab w:val="left" w:pos="326"/>
              </w:tabs>
              <w:spacing w:after="0"/>
              <w:jc w:val="center"/>
              <w:rPr>
                <w:rStyle w:val="3"/>
                <w:rFonts w:ascii="Arial" w:hAnsi="Arial" w:cs="Arial"/>
                <w:sz w:val="20"/>
                <w:szCs w:val="20"/>
              </w:rPr>
            </w:pPr>
            <w:r w:rsidRPr="00A66262">
              <w:rPr>
                <w:rStyle w:val="3"/>
                <w:rFonts w:ascii="Arial" w:hAnsi="Arial" w:cs="Arial"/>
                <w:sz w:val="20"/>
                <w:szCs w:val="20"/>
              </w:rPr>
              <w:t>61006,4</w:t>
            </w:r>
          </w:p>
        </w:tc>
      </w:tr>
      <w:tr w:rsidR="002A0499" w:rsidRPr="00A66262">
        <w:tc>
          <w:tcPr>
            <w:tcW w:w="255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p>
        </w:tc>
        <w:tc>
          <w:tcPr>
            <w:tcW w:w="1408" w:type="dxa"/>
            <w:vMerge/>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rPr>
                <w:rFonts w:ascii="Arial" w:hAnsi="Arial" w:cs="Arial"/>
                <w:sz w:val="20"/>
                <w:szCs w:val="20"/>
              </w:rPr>
            </w:pPr>
          </w:p>
        </w:tc>
        <w:tc>
          <w:tcPr>
            <w:tcW w:w="198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tabs>
                <w:tab w:val="left" w:pos="326"/>
              </w:tabs>
              <w:spacing w:after="0"/>
              <w:jc w:val="center"/>
              <w:rPr>
                <w:rStyle w:val="3"/>
                <w:rFonts w:ascii="Arial" w:hAnsi="Arial" w:cs="Arial"/>
                <w:sz w:val="20"/>
                <w:szCs w:val="20"/>
              </w:rPr>
            </w:pPr>
            <w:r w:rsidRPr="00A66262">
              <w:rPr>
                <w:rStyle w:val="3"/>
                <w:rFonts w:ascii="Arial" w:hAnsi="Arial" w:cs="Arial"/>
                <w:sz w:val="20"/>
                <w:szCs w:val="20"/>
              </w:rPr>
              <w:t>Финансовое управление Администрации Клинского муниципального района</w:t>
            </w:r>
          </w:p>
        </w:tc>
        <w:tc>
          <w:tcPr>
            <w:tcW w:w="2268" w:type="dxa"/>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Средства бюджета Клинского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2A0499" w:rsidRPr="00A66262" w:rsidRDefault="002A0499" w:rsidP="00D40679">
            <w:pPr>
              <w:tabs>
                <w:tab w:val="left" w:pos="326"/>
              </w:tabs>
              <w:spacing w:after="0"/>
              <w:jc w:val="center"/>
              <w:rPr>
                <w:rStyle w:val="3"/>
                <w:rFonts w:ascii="Arial" w:hAnsi="Arial" w:cs="Arial"/>
                <w:sz w:val="20"/>
                <w:szCs w:val="20"/>
              </w:rPr>
            </w:pPr>
            <w:r w:rsidRPr="00A66262">
              <w:rPr>
                <w:rStyle w:val="3"/>
                <w:rFonts w:ascii="Arial" w:hAnsi="Arial" w:cs="Arial"/>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2A0499" w:rsidRPr="00A66262" w:rsidRDefault="002A0499" w:rsidP="00D40679">
            <w:pPr>
              <w:tabs>
                <w:tab w:val="left" w:pos="326"/>
              </w:tabs>
              <w:spacing w:after="0"/>
              <w:jc w:val="center"/>
              <w:rPr>
                <w:rStyle w:val="3"/>
                <w:rFonts w:ascii="Arial" w:hAnsi="Arial" w:cs="Arial"/>
                <w:sz w:val="20"/>
                <w:szCs w:val="20"/>
              </w:rPr>
            </w:pPr>
            <w:r w:rsidRPr="00A66262">
              <w:rPr>
                <w:rStyle w:val="3"/>
                <w:rFonts w:ascii="Arial" w:hAnsi="Arial" w:cs="Arial"/>
                <w:sz w:val="20"/>
                <w:szCs w:val="20"/>
              </w:rPr>
              <w:t>161,5</w:t>
            </w:r>
          </w:p>
        </w:tc>
        <w:tc>
          <w:tcPr>
            <w:tcW w:w="1134" w:type="dxa"/>
            <w:tcBorders>
              <w:top w:val="single" w:sz="4" w:space="0" w:color="auto"/>
              <w:left w:val="single" w:sz="4" w:space="0" w:color="auto"/>
              <w:bottom w:val="single" w:sz="4" w:space="0" w:color="auto"/>
              <w:right w:val="single" w:sz="4" w:space="0" w:color="auto"/>
            </w:tcBorders>
          </w:tcPr>
          <w:p w:rsidR="002A0499" w:rsidRPr="00A66262" w:rsidRDefault="002A0499" w:rsidP="00D40679">
            <w:pPr>
              <w:tabs>
                <w:tab w:val="left" w:pos="326"/>
              </w:tabs>
              <w:spacing w:after="0"/>
              <w:jc w:val="center"/>
              <w:rPr>
                <w:rStyle w:val="3"/>
                <w:rFonts w:ascii="Arial" w:hAnsi="Arial" w:cs="Arial"/>
                <w:sz w:val="20"/>
                <w:szCs w:val="20"/>
              </w:rPr>
            </w:pPr>
            <w:r w:rsidRPr="00A66262">
              <w:rPr>
                <w:rStyle w:val="3"/>
                <w:rFonts w:ascii="Arial" w:hAnsi="Arial" w:cs="Arial"/>
                <w:sz w:val="20"/>
                <w:szCs w:val="20"/>
              </w:rPr>
              <w:t>173,9</w:t>
            </w:r>
          </w:p>
        </w:tc>
        <w:tc>
          <w:tcPr>
            <w:tcW w:w="992" w:type="dxa"/>
            <w:tcBorders>
              <w:top w:val="single" w:sz="4" w:space="0" w:color="auto"/>
              <w:left w:val="single" w:sz="4" w:space="0" w:color="auto"/>
              <w:bottom w:val="single" w:sz="4" w:space="0" w:color="auto"/>
              <w:right w:val="single" w:sz="4" w:space="0" w:color="auto"/>
            </w:tcBorders>
          </w:tcPr>
          <w:p w:rsidR="002A0499" w:rsidRPr="00A66262" w:rsidRDefault="002A0499" w:rsidP="00D40679">
            <w:pPr>
              <w:tabs>
                <w:tab w:val="left" w:pos="326"/>
              </w:tabs>
              <w:spacing w:after="0"/>
              <w:jc w:val="center"/>
              <w:rPr>
                <w:rStyle w:val="3"/>
                <w:rFonts w:ascii="Arial" w:hAnsi="Arial" w:cs="Arial"/>
                <w:sz w:val="20"/>
                <w:szCs w:val="20"/>
              </w:rPr>
            </w:pPr>
            <w:r w:rsidRPr="00A66262">
              <w:rPr>
                <w:rStyle w:val="3"/>
                <w:rFonts w:ascii="Arial" w:hAnsi="Arial" w:cs="Arial"/>
                <w:sz w:val="20"/>
                <w:szCs w:val="20"/>
              </w:rPr>
              <w:t>181,0</w:t>
            </w:r>
          </w:p>
        </w:tc>
        <w:tc>
          <w:tcPr>
            <w:tcW w:w="993" w:type="dxa"/>
            <w:tcBorders>
              <w:top w:val="single" w:sz="4" w:space="0" w:color="auto"/>
              <w:left w:val="single" w:sz="4" w:space="0" w:color="auto"/>
              <w:bottom w:val="single" w:sz="4" w:space="0" w:color="auto"/>
              <w:right w:val="single" w:sz="4" w:space="0" w:color="auto"/>
            </w:tcBorders>
          </w:tcPr>
          <w:p w:rsidR="002A0499" w:rsidRPr="00A66262" w:rsidRDefault="002A0499" w:rsidP="00D40679">
            <w:pPr>
              <w:tabs>
                <w:tab w:val="left" w:pos="326"/>
              </w:tabs>
              <w:spacing w:after="0"/>
              <w:jc w:val="center"/>
              <w:rPr>
                <w:rStyle w:val="3"/>
                <w:rFonts w:ascii="Arial" w:hAnsi="Arial" w:cs="Arial"/>
                <w:sz w:val="20"/>
                <w:szCs w:val="20"/>
              </w:rPr>
            </w:pPr>
            <w:r w:rsidRPr="00A66262">
              <w:rPr>
                <w:rStyle w:val="3"/>
                <w:rFonts w:ascii="Arial" w:hAnsi="Arial" w:cs="Arial"/>
                <w:sz w:val="20"/>
                <w:szCs w:val="20"/>
              </w:rPr>
              <w:t>195,0</w:t>
            </w:r>
          </w:p>
        </w:tc>
        <w:tc>
          <w:tcPr>
            <w:tcW w:w="1161" w:type="dxa"/>
            <w:tcBorders>
              <w:top w:val="single" w:sz="4" w:space="0" w:color="auto"/>
              <w:left w:val="single" w:sz="4" w:space="0" w:color="auto"/>
              <w:bottom w:val="single" w:sz="4" w:space="0" w:color="auto"/>
              <w:right w:val="single" w:sz="4" w:space="0" w:color="auto"/>
            </w:tcBorders>
          </w:tcPr>
          <w:p w:rsidR="002A0499" w:rsidRPr="00A66262" w:rsidRDefault="002A0499" w:rsidP="00D40679">
            <w:pPr>
              <w:tabs>
                <w:tab w:val="left" w:pos="326"/>
              </w:tabs>
              <w:spacing w:after="0"/>
              <w:jc w:val="center"/>
              <w:rPr>
                <w:rStyle w:val="3"/>
                <w:rFonts w:ascii="Arial" w:hAnsi="Arial" w:cs="Arial"/>
                <w:sz w:val="20"/>
                <w:szCs w:val="20"/>
              </w:rPr>
            </w:pPr>
            <w:r w:rsidRPr="00A66262">
              <w:rPr>
                <w:rStyle w:val="3"/>
                <w:rFonts w:ascii="Arial" w:hAnsi="Arial" w:cs="Arial"/>
                <w:sz w:val="20"/>
                <w:szCs w:val="20"/>
              </w:rPr>
              <w:t>711,4</w:t>
            </w:r>
          </w:p>
        </w:tc>
      </w:tr>
      <w:tr w:rsidR="002A0499" w:rsidRPr="00A66262">
        <w:tc>
          <w:tcPr>
            <w:tcW w:w="255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p>
        </w:tc>
        <w:tc>
          <w:tcPr>
            <w:tcW w:w="1408" w:type="dxa"/>
            <w:vMerge/>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rPr>
                <w:rFonts w:ascii="Arial" w:hAnsi="Arial" w:cs="Arial"/>
                <w:sz w:val="20"/>
                <w:szCs w:val="20"/>
              </w:rPr>
            </w:pPr>
          </w:p>
        </w:tc>
        <w:tc>
          <w:tcPr>
            <w:tcW w:w="198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tabs>
                <w:tab w:val="left" w:pos="326"/>
              </w:tabs>
              <w:spacing w:after="0"/>
              <w:jc w:val="center"/>
              <w:rPr>
                <w:rStyle w:val="3"/>
                <w:rFonts w:ascii="Arial" w:hAnsi="Arial" w:cs="Arial"/>
                <w:sz w:val="20"/>
                <w:szCs w:val="20"/>
              </w:rPr>
            </w:pPr>
            <w:r w:rsidRPr="00A66262">
              <w:rPr>
                <w:rStyle w:val="3"/>
                <w:rFonts w:ascii="Arial" w:hAnsi="Arial" w:cs="Arial"/>
                <w:sz w:val="20"/>
                <w:szCs w:val="20"/>
              </w:rPr>
              <w:t>Управление образования Администрации Клинского муниципального района</w:t>
            </w:r>
          </w:p>
        </w:tc>
        <w:tc>
          <w:tcPr>
            <w:tcW w:w="2268" w:type="dxa"/>
            <w:tcBorders>
              <w:top w:val="single" w:sz="4" w:space="0" w:color="auto"/>
              <w:left w:val="single" w:sz="4" w:space="0" w:color="auto"/>
              <w:bottom w:val="single" w:sz="4" w:space="0" w:color="auto"/>
              <w:right w:val="single" w:sz="4" w:space="0" w:color="auto"/>
            </w:tcBorders>
          </w:tcPr>
          <w:p w:rsidR="002A0499" w:rsidRPr="00A66262" w:rsidRDefault="002A0499" w:rsidP="00D40679">
            <w:pPr>
              <w:tabs>
                <w:tab w:val="left" w:pos="326"/>
              </w:tabs>
              <w:spacing w:after="0"/>
              <w:jc w:val="center"/>
              <w:rPr>
                <w:rStyle w:val="3"/>
                <w:rFonts w:ascii="Arial" w:hAnsi="Arial" w:cs="Arial"/>
                <w:sz w:val="20"/>
                <w:szCs w:val="20"/>
              </w:rPr>
            </w:pPr>
            <w:r w:rsidRPr="00A66262">
              <w:rPr>
                <w:rFonts w:ascii="Arial" w:hAnsi="Arial" w:cs="Arial"/>
                <w:sz w:val="20"/>
                <w:szCs w:val="20"/>
              </w:rPr>
              <w:t>Средства бюджета Клинского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2A0499" w:rsidRPr="00A66262" w:rsidRDefault="002A0499" w:rsidP="00D40679">
            <w:pPr>
              <w:tabs>
                <w:tab w:val="left" w:pos="326"/>
              </w:tabs>
              <w:spacing w:after="0"/>
              <w:jc w:val="center"/>
              <w:rPr>
                <w:rStyle w:val="3"/>
                <w:rFonts w:ascii="Arial" w:hAnsi="Arial" w:cs="Arial"/>
                <w:sz w:val="20"/>
                <w:szCs w:val="20"/>
              </w:rPr>
            </w:pPr>
            <w:r w:rsidRPr="00A66262">
              <w:rPr>
                <w:rStyle w:val="3"/>
                <w:rFonts w:ascii="Arial" w:hAnsi="Arial" w:cs="Arial"/>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2A0499" w:rsidRPr="00A66262" w:rsidRDefault="002A0499" w:rsidP="00D40679">
            <w:pPr>
              <w:tabs>
                <w:tab w:val="left" w:pos="326"/>
              </w:tabs>
              <w:spacing w:after="0"/>
              <w:jc w:val="center"/>
              <w:rPr>
                <w:rStyle w:val="3"/>
                <w:rFonts w:ascii="Arial" w:hAnsi="Arial" w:cs="Arial"/>
                <w:sz w:val="20"/>
                <w:szCs w:val="20"/>
              </w:rPr>
            </w:pPr>
            <w:r w:rsidRPr="00A66262">
              <w:rPr>
                <w:rStyle w:val="3"/>
                <w:rFonts w:ascii="Arial" w:hAnsi="Arial" w:cs="Arial"/>
                <w:sz w:val="20"/>
                <w:szCs w:val="20"/>
              </w:rPr>
              <w:t>166,0</w:t>
            </w:r>
          </w:p>
        </w:tc>
        <w:tc>
          <w:tcPr>
            <w:tcW w:w="1134" w:type="dxa"/>
            <w:tcBorders>
              <w:top w:val="single" w:sz="4" w:space="0" w:color="auto"/>
              <w:left w:val="single" w:sz="4" w:space="0" w:color="auto"/>
              <w:bottom w:val="single" w:sz="4" w:space="0" w:color="auto"/>
              <w:right w:val="single" w:sz="4" w:space="0" w:color="auto"/>
            </w:tcBorders>
          </w:tcPr>
          <w:p w:rsidR="002A0499" w:rsidRPr="00A66262" w:rsidRDefault="002A0499" w:rsidP="00D40679">
            <w:pPr>
              <w:tabs>
                <w:tab w:val="left" w:pos="326"/>
              </w:tabs>
              <w:spacing w:after="0"/>
              <w:jc w:val="center"/>
              <w:rPr>
                <w:rStyle w:val="3"/>
                <w:rFonts w:ascii="Arial" w:hAnsi="Arial" w:cs="Arial"/>
                <w:sz w:val="20"/>
                <w:szCs w:val="20"/>
              </w:rPr>
            </w:pPr>
            <w:r w:rsidRPr="00A66262">
              <w:rPr>
                <w:rStyle w:val="3"/>
                <w:rFonts w:ascii="Arial" w:hAnsi="Arial" w:cs="Arial"/>
                <w:sz w:val="20"/>
                <w:szCs w:val="20"/>
              </w:rPr>
              <w:t>177,4</w:t>
            </w:r>
          </w:p>
        </w:tc>
        <w:tc>
          <w:tcPr>
            <w:tcW w:w="992" w:type="dxa"/>
            <w:tcBorders>
              <w:top w:val="single" w:sz="4" w:space="0" w:color="auto"/>
              <w:left w:val="single" w:sz="4" w:space="0" w:color="auto"/>
              <w:bottom w:val="single" w:sz="4" w:space="0" w:color="auto"/>
              <w:right w:val="single" w:sz="4" w:space="0" w:color="auto"/>
            </w:tcBorders>
          </w:tcPr>
          <w:p w:rsidR="002A0499" w:rsidRPr="00A66262" w:rsidRDefault="002A0499" w:rsidP="00D40679">
            <w:pPr>
              <w:tabs>
                <w:tab w:val="left" w:pos="326"/>
              </w:tabs>
              <w:spacing w:after="0"/>
              <w:jc w:val="center"/>
              <w:rPr>
                <w:rStyle w:val="3"/>
                <w:rFonts w:ascii="Arial" w:hAnsi="Arial" w:cs="Arial"/>
                <w:sz w:val="20"/>
                <w:szCs w:val="20"/>
              </w:rPr>
            </w:pPr>
            <w:r w:rsidRPr="00A66262">
              <w:rPr>
                <w:rStyle w:val="3"/>
                <w:rFonts w:ascii="Arial" w:hAnsi="Arial" w:cs="Arial"/>
                <w:sz w:val="20"/>
                <w:szCs w:val="20"/>
              </w:rPr>
              <w:t>188,0</w:t>
            </w:r>
          </w:p>
        </w:tc>
        <w:tc>
          <w:tcPr>
            <w:tcW w:w="993" w:type="dxa"/>
            <w:tcBorders>
              <w:top w:val="single" w:sz="4" w:space="0" w:color="auto"/>
              <w:left w:val="single" w:sz="4" w:space="0" w:color="auto"/>
              <w:bottom w:val="single" w:sz="4" w:space="0" w:color="auto"/>
              <w:right w:val="single" w:sz="4" w:space="0" w:color="auto"/>
            </w:tcBorders>
          </w:tcPr>
          <w:p w:rsidR="002A0499" w:rsidRPr="00A66262" w:rsidRDefault="002A0499" w:rsidP="00D40679">
            <w:pPr>
              <w:tabs>
                <w:tab w:val="left" w:pos="326"/>
              </w:tabs>
              <w:spacing w:after="0"/>
              <w:jc w:val="center"/>
              <w:rPr>
                <w:rStyle w:val="3"/>
                <w:rFonts w:ascii="Arial" w:hAnsi="Arial" w:cs="Arial"/>
                <w:sz w:val="20"/>
                <w:szCs w:val="20"/>
              </w:rPr>
            </w:pPr>
            <w:r w:rsidRPr="00A66262">
              <w:rPr>
                <w:rStyle w:val="3"/>
                <w:rFonts w:ascii="Arial" w:hAnsi="Arial" w:cs="Arial"/>
                <w:sz w:val="20"/>
                <w:szCs w:val="20"/>
              </w:rPr>
              <w:t>200,0</w:t>
            </w:r>
          </w:p>
        </w:tc>
        <w:tc>
          <w:tcPr>
            <w:tcW w:w="1161" w:type="dxa"/>
            <w:tcBorders>
              <w:top w:val="single" w:sz="4" w:space="0" w:color="auto"/>
              <w:left w:val="single" w:sz="4" w:space="0" w:color="auto"/>
              <w:bottom w:val="single" w:sz="4" w:space="0" w:color="auto"/>
              <w:right w:val="single" w:sz="4" w:space="0" w:color="auto"/>
            </w:tcBorders>
          </w:tcPr>
          <w:p w:rsidR="002A0499" w:rsidRPr="00A66262" w:rsidRDefault="002A0499" w:rsidP="00D40679">
            <w:pPr>
              <w:tabs>
                <w:tab w:val="left" w:pos="326"/>
              </w:tabs>
              <w:spacing w:after="0"/>
              <w:jc w:val="center"/>
              <w:rPr>
                <w:rStyle w:val="3"/>
                <w:rFonts w:ascii="Arial" w:hAnsi="Arial" w:cs="Arial"/>
                <w:sz w:val="20"/>
                <w:szCs w:val="20"/>
              </w:rPr>
            </w:pPr>
            <w:r w:rsidRPr="00A66262">
              <w:rPr>
                <w:rStyle w:val="3"/>
                <w:rFonts w:ascii="Arial" w:hAnsi="Arial" w:cs="Arial"/>
                <w:sz w:val="20"/>
                <w:szCs w:val="20"/>
              </w:rPr>
              <w:t>731,4</w:t>
            </w:r>
          </w:p>
        </w:tc>
      </w:tr>
      <w:tr w:rsidR="002A0499" w:rsidRPr="00A66262">
        <w:tc>
          <w:tcPr>
            <w:tcW w:w="255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p>
        </w:tc>
        <w:tc>
          <w:tcPr>
            <w:tcW w:w="1408" w:type="dxa"/>
            <w:vMerge/>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rPr>
                <w:rFonts w:ascii="Arial" w:hAnsi="Arial" w:cs="Arial"/>
                <w:sz w:val="20"/>
                <w:szCs w:val="20"/>
              </w:rPr>
            </w:pPr>
          </w:p>
        </w:tc>
        <w:tc>
          <w:tcPr>
            <w:tcW w:w="198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tabs>
                <w:tab w:val="left" w:pos="326"/>
              </w:tabs>
              <w:spacing w:after="0"/>
              <w:jc w:val="center"/>
              <w:rPr>
                <w:rStyle w:val="3"/>
                <w:rFonts w:ascii="Arial" w:hAnsi="Arial" w:cs="Arial"/>
                <w:sz w:val="20"/>
                <w:szCs w:val="20"/>
              </w:rPr>
            </w:pPr>
            <w:r w:rsidRPr="00A66262">
              <w:rPr>
                <w:rStyle w:val="3"/>
                <w:rFonts w:ascii="Arial" w:hAnsi="Arial" w:cs="Arial"/>
                <w:sz w:val="20"/>
                <w:szCs w:val="20"/>
              </w:rPr>
              <w:t>Управление по делам культуры и искусства Администрации Клинского муниципального</w:t>
            </w:r>
          </w:p>
          <w:p w:rsidR="002A0499" w:rsidRPr="00A66262" w:rsidRDefault="002A0499" w:rsidP="00D40679">
            <w:pPr>
              <w:tabs>
                <w:tab w:val="left" w:pos="326"/>
              </w:tabs>
              <w:spacing w:after="0"/>
              <w:jc w:val="center"/>
              <w:rPr>
                <w:rStyle w:val="3"/>
                <w:rFonts w:ascii="Arial" w:hAnsi="Arial" w:cs="Arial"/>
                <w:sz w:val="20"/>
                <w:szCs w:val="20"/>
              </w:rPr>
            </w:pPr>
            <w:r w:rsidRPr="00A66262">
              <w:rPr>
                <w:rStyle w:val="3"/>
                <w:rFonts w:ascii="Arial" w:hAnsi="Arial" w:cs="Arial"/>
                <w:sz w:val="20"/>
                <w:szCs w:val="20"/>
              </w:rPr>
              <w:t>района</w:t>
            </w:r>
          </w:p>
        </w:tc>
        <w:tc>
          <w:tcPr>
            <w:tcW w:w="2268" w:type="dxa"/>
            <w:tcBorders>
              <w:top w:val="single" w:sz="4" w:space="0" w:color="auto"/>
              <w:left w:val="single" w:sz="4" w:space="0" w:color="auto"/>
              <w:bottom w:val="single" w:sz="4" w:space="0" w:color="auto"/>
              <w:right w:val="single" w:sz="4" w:space="0" w:color="auto"/>
            </w:tcBorders>
          </w:tcPr>
          <w:p w:rsidR="002A0499" w:rsidRPr="00A66262" w:rsidRDefault="002A0499" w:rsidP="00D40679">
            <w:pPr>
              <w:tabs>
                <w:tab w:val="left" w:pos="326"/>
              </w:tabs>
              <w:spacing w:after="0"/>
              <w:jc w:val="center"/>
              <w:rPr>
                <w:rStyle w:val="3"/>
                <w:rFonts w:ascii="Arial" w:hAnsi="Arial" w:cs="Arial"/>
                <w:sz w:val="20"/>
                <w:szCs w:val="20"/>
              </w:rPr>
            </w:pPr>
            <w:r w:rsidRPr="00A66262">
              <w:rPr>
                <w:rFonts w:ascii="Arial" w:hAnsi="Arial" w:cs="Arial"/>
                <w:sz w:val="20"/>
                <w:szCs w:val="20"/>
              </w:rPr>
              <w:t>Средства бюджета Клинского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2A0499" w:rsidRPr="00A66262" w:rsidRDefault="002A0499" w:rsidP="00D40679">
            <w:pPr>
              <w:tabs>
                <w:tab w:val="left" w:pos="326"/>
              </w:tabs>
              <w:spacing w:after="0"/>
              <w:jc w:val="center"/>
              <w:rPr>
                <w:rStyle w:val="3"/>
                <w:rFonts w:ascii="Arial" w:hAnsi="Arial" w:cs="Arial"/>
                <w:sz w:val="20"/>
                <w:szCs w:val="20"/>
              </w:rPr>
            </w:pPr>
            <w:r w:rsidRPr="00A66262">
              <w:rPr>
                <w:rStyle w:val="3"/>
                <w:rFonts w:ascii="Arial" w:hAnsi="Arial" w:cs="Arial"/>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2A0499" w:rsidRPr="00A66262" w:rsidRDefault="002A0499" w:rsidP="00D40679">
            <w:pPr>
              <w:tabs>
                <w:tab w:val="left" w:pos="326"/>
              </w:tabs>
              <w:spacing w:after="0"/>
              <w:jc w:val="center"/>
              <w:rPr>
                <w:rStyle w:val="3"/>
                <w:rFonts w:ascii="Arial" w:hAnsi="Arial" w:cs="Arial"/>
                <w:sz w:val="20"/>
                <w:szCs w:val="20"/>
              </w:rPr>
            </w:pPr>
            <w:r w:rsidRPr="00A66262">
              <w:rPr>
                <w:rStyle w:val="3"/>
                <w:rFonts w:ascii="Arial" w:hAnsi="Arial" w:cs="Arial"/>
                <w:sz w:val="20"/>
                <w:szCs w:val="20"/>
              </w:rPr>
              <w:t>94,0</w:t>
            </w:r>
          </w:p>
        </w:tc>
        <w:tc>
          <w:tcPr>
            <w:tcW w:w="1134" w:type="dxa"/>
            <w:tcBorders>
              <w:top w:val="single" w:sz="4" w:space="0" w:color="auto"/>
              <w:left w:val="single" w:sz="4" w:space="0" w:color="auto"/>
              <w:bottom w:val="single" w:sz="4" w:space="0" w:color="auto"/>
              <w:right w:val="single" w:sz="4" w:space="0" w:color="auto"/>
            </w:tcBorders>
          </w:tcPr>
          <w:p w:rsidR="002A0499" w:rsidRPr="00A66262" w:rsidRDefault="002A0499" w:rsidP="00D40679">
            <w:pPr>
              <w:tabs>
                <w:tab w:val="left" w:pos="326"/>
              </w:tabs>
              <w:spacing w:after="0"/>
              <w:jc w:val="center"/>
              <w:rPr>
                <w:rStyle w:val="3"/>
                <w:rFonts w:ascii="Arial" w:hAnsi="Arial" w:cs="Arial"/>
                <w:sz w:val="20"/>
                <w:szCs w:val="20"/>
              </w:rPr>
            </w:pPr>
            <w:r w:rsidRPr="00A66262">
              <w:rPr>
                <w:rStyle w:val="3"/>
                <w:rFonts w:ascii="Arial" w:hAnsi="Arial" w:cs="Arial"/>
                <w:sz w:val="20"/>
                <w:szCs w:val="20"/>
              </w:rPr>
              <w:t>103,0</w:t>
            </w:r>
          </w:p>
        </w:tc>
        <w:tc>
          <w:tcPr>
            <w:tcW w:w="992" w:type="dxa"/>
            <w:tcBorders>
              <w:top w:val="single" w:sz="4" w:space="0" w:color="auto"/>
              <w:left w:val="single" w:sz="4" w:space="0" w:color="auto"/>
              <w:bottom w:val="single" w:sz="4" w:space="0" w:color="auto"/>
              <w:right w:val="single" w:sz="4" w:space="0" w:color="auto"/>
            </w:tcBorders>
          </w:tcPr>
          <w:p w:rsidR="002A0499" w:rsidRPr="00A66262" w:rsidRDefault="002A0499" w:rsidP="00D40679">
            <w:pPr>
              <w:tabs>
                <w:tab w:val="left" w:pos="326"/>
              </w:tabs>
              <w:spacing w:after="0"/>
              <w:jc w:val="center"/>
              <w:rPr>
                <w:rStyle w:val="3"/>
                <w:rFonts w:ascii="Arial" w:hAnsi="Arial" w:cs="Arial"/>
                <w:sz w:val="20"/>
                <w:szCs w:val="20"/>
              </w:rPr>
            </w:pPr>
            <w:r w:rsidRPr="00A66262">
              <w:rPr>
                <w:rStyle w:val="3"/>
                <w:rFonts w:ascii="Arial" w:hAnsi="Arial" w:cs="Arial"/>
                <w:sz w:val="20"/>
                <w:szCs w:val="20"/>
              </w:rPr>
              <w:t>101,0</w:t>
            </w:r>
          </w:p>
        </w:tc>
        <w:tc>
          <w:tcPr>
            <w:tcW w:w="993" w:type="dxa"/>
            <w:tcBorders>
              <w:top w:val="single" w:sz="4" w:space="0" w:color="auto"/>
              <w:left w:val="single" w:sz="4" w:space="0" w:color="auto"/>
              <w:bottom w:val="single" w:sz="4" w:space="0" w:color="auto"/>
              <w:right w:val="single" w:sz="4" w:space="0" w:color="auto"/>
            </w:tcBorders>
          </w:tcPr>
          <w:p w:rsidR="002A0499" w:rsidRPr="00A66262" w:rsidRDefault="002A0499" w:rsidP="00D40679">
            <w:pPr>
              <w:tabs>
                <w:tab w:val="left" w:pos="326"/>
              </w:tabs>
              <w:spacing w:after="0"/>
              <w:jc w:val="center"/>
              <w:rPr>
                <w:rStyle w:val="3"/>
                <w:rFonts w:ascii="Arial" w:hAnsi="Arial" w:cs="Arial"/>
                <w:sz w:val="20"/>
                <w:szCs w:val="20"/>
              </w:rPr>
            </w:pPr>
            <w:r w:rsidRPr="00A66262">
              <w:rPr>
                <w:rStyle w:val="3"/>
                <w:rFonts w:ascii="Arial" w:hAnsi="Arial" w:cs="Arial"/>
                <w:sz w:val="20"/>
                <w:szCs w:val="20"/>
              </w:rPr>
              <w:t>109,0</w:t>
            </w:r>
          </w:p>
        </w:tc>
        <w:tc>
          <w:tcPr>
            <w:tcW w:w="1161" w:type="dxa"/>
            <w:tcBorders>
              <w:top w:val="single" w:sz="4" w:space="0" w:color="auto"/>
              <w:left w:val="single" w:sz="4" w:space="0" w:color="auto"/>
              <w:bottom w:val="single" w:sz="4" w:space="0" w:color="auto"/>
              <w:right w:val="single" w:sz="4" w:space="0" w:color="auto"/>
            </w:tcBorders>
          </w:tcPr>
          <w:p w:rsidR="002A0499" w:rsidRPr="00A66262" w:rsidRDefault="002A0499" w:rsidP="00D40679">
            <w:pPr>
              <w:tabs>
                <w:tab w:val="left" w:pos="326"/>
              </w:tabs>
              <w:spacing w:after="0"/>
              <w:jc w:val="center"/>
              <w:rPr>
                <w:rStyle w:val="3"/>
                <w:rFonts w:ascii="Arial" w:hAnsi="Arial" w:cs="Arial"/>
                <w:sz w:val="20"/>
                <w:szCs w:val="20"/>
              </w:rPr>
            </w:pPr>
            <w:r w:rsidRPr="00A66262">
              <w:rPr>
                <w:rStyle w:val="3"/>
                <w:rFonts w:ascii="Arial" w:hAnsi="Arial" w:cs="Arial"/>
                <w:sz w:val="20"/>
                <w:szCs w:val="20"/>
              </w:rPr>
              <w:t>407,0</w:t>
            </w:r>
          </w:p>
        </w:tc>
      </w:tr>
      <w:tr w:rsidR="002A0499" w:rsidRPr="00A66262">
        <w:tc>
          <w:tcPr>
            <w:tcW w:w="255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p>
        </w:tc>
        <w:tc>
          <w:tcPr>
            <w:tcW w:w="1408" w:type="dxa"/>
            <w:vMerge/>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rPr>
                <w:rFonts w:ascii="Arial" w:hAnsi="Arial" w:cs="Arial"/>
                <w:sz w:val="20"/>
                <w:szCs w:val="20"/>
              </w:rPr>
            </w:pPr>
          </w:p>
        </w:tc>
        <w:tc>
          <w:tcPr>
            <w:tcW w:w="198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tabs>
                <w:tab w:val="left" w:pos="326"/>
              </w:tabs>
              <w:spacing w:after="0"/>
              <w:jc w:val="center"/>
              <w:rPr>
                <w:rStyle w:val="3"/>
                <w:rFonts w:ascii="Arial" w:hAnsi="Arial" w:cs="Arial"/>
                <w:sz w:val="20"/>
                <w:szCs w:val="20"/>
              </w:rPr>
            </w:pPr>
            <w:r w:rsidRPr="00A66262">
              <w:rPr>
                <w:rStyle w:val="3"/>
                <w:rFonts w:ascii="Arial" w:hAnsi="Arial" w:cs="Arial"/>
                <w:sz w:val="20"/>
                <w:szCs w:val="20"/>
              </w:rPr>
              <w:t>Управление по делам молодежи, физической культуры и спорта Администрации Клинского муниципального района</w:t>
            </w:r>
          </w:p>
        </w:tc>
        <w:tc>
          <w:tcPr>
            <w:tcW w:w="2268" w:type="dxa"/>
            <w:tcBorders>
              <w:top w:val="single" w:sz="4" w:space="0" w:color="auto"/>
              <w:left w:val="single" w:sz="4" w:space="0" w:color="auto"/>
              <w:bottom w:val="single" w:sz="4" w:space="0" w:color="auto"/>
              <w:right w:val="single" w:sz="4" w:space="0" w:color="auto"/>
            </w:tcBorders>
          </w:tcPr>
          <w:p w:rsidR="002A0499" w:rsidRPr="00A66262" w:rsidRDefault="002A0499" w:rsidP="00D40679">
            <w:pPr>
              <w:tabs>
                <w:tab w:val="left" w:pos="326"/>
              </w:tabs>
              <w:spacing w:after="0"/>
              <w:jc w:val="center"/>
              <w:rPr>
                <w:rStyle w:val="3"/>
                <w:rFonts w:ascii="Arial" w:hAnsi="Arial" w:cs="Arial"/>
                <w:sz w:val="20"/>
                <w:szCs w:val="20"/>
              </w:rPr>
            </w:pPr>
            <w:r w:rsidRPr="00A66262">
              <w:rPr>
                <w:rFonts w:ascii="Arial" w:hAnsi="Arial" w:cs="Arial"/>
                <w:sz w:val="20"/>
                <w:szCs w:val="20"/>
              </w:rPr>
              <w:t>Средства бюджета Клинского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2A0499" w:rsidRPr="00A66262" w:rsidRDefault="002A0499" w:rsidP="00D40679">
            <w:pPr>
              <w:tabs>
                <w:tab w:val="left" w:pos="326"/>
              </w:tabs>
              <w:spacing w:after="0"/>
              <w:jc w:val="center"/>
              <w:rPr>
                <w:rStyle w:val="3"/>
                <w:rFonts w:ascii="Arial" w:hAnsi="Arial" w:cs="Arial"/>
                <w:sz w:val="20"/>
                <w:szCs w:val="20"/>
              </w:rPr>
            </w:pPr>
            <w:r w:rsidRPr="00A66262">
              <w:rPr>
                <w:rStyle w:val="3"/>
                <w:rFonts w:ascii="Arial" w:hAnsi="Arial" w:cs="Arial"/>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2A0499" w:rsidRPr="00A66262" w:rsidRDefault="002A0499" w:rsidP="00D40679">
            <w:pPr>
              <w:tabs>
                <w:tab w:val="left" w:pos="326"/>
              </w:tabs>
              <w:spacing w:after="0"/>
              <w:jc w:val="center"/>
              <w:rPr>
                <w:rStyle w:val="3"/>
                <w:rFonts w:ascii="Arial" w:hAnsi="Arial" w:cs="Arial"/>
                <w:sz w:val="20"/>
                <w:szCs w:val="20"/>
              </w:rPr>
            </w:pPr>
            <w:r w:rsidRPr="00A66262">
              <w:rPr>
                <w:rStyle w:val="3"/>
                <w:rFonts w:ascii="Arial" w:hAnsi="Arial" w:cs="Arial"/>
                <w:sz w:val="20"/>
                <w:szCs w:val="20"/>
              </w:rPr>
              <w:t>76,0</w:t>
            </w:r>
          </w:p>
        </w:tc>
        <w:tc>
          <w:tcPr>
            <w:tcW w:w="1134" w:type="dxa"/>
            <w:tcBorders>
              <w:top w:val="single" w:sz="4" w:space="0" w:color="auto"/>
              <w:left w:val="single" w:sz="4" w:space="0" w:color="auto"/>
              <w:bottom w:val="single" w:sz="4" w:space="0" w:color="auto"/>
              <w:right w:val="single" w:sz="4" w:space="0" w:color="auto"/>
            </w:tcBorders>
          </w:tcPr>
          <w:p w:rsidR="002A0499" w:rsidRPr="00A66262" w:rsidRDefault="002A0499" w:rsidP="00D40679">
            <w:pPr>
              <w:tabs>
                <w:tab w:val="left" w:pos="326"/>
              </w:tabs>
              <w:spacing w:after="0"/>
              <w:jc w:val="center"/>
              <w:rPr>
                <w:rStyle w:val="3"/>
                <w:rFonts w:ascii="Arial" w:hAnsi="Arial" w:cs="Arial"/>
                <w:sz w:val="20"/>
                <w:szCs w:val="20"/>
              </w:rPr>
            </w:pPr>
            <w:r w:rsidRPr="00A66262">
              <w:rPr>
                <w:rStyle w:val="3"/>
                <w:rFonts w:ascii="Arial" w:hAnsi="Arial" w:cs="Arial"/>
                <w:sz w:val="20"/>
                <w:szCs w:val="20"/>
              </w:rPr>
              <w:t>83,4</w:t>
            </w:r>
          </w:p>
        </w:tc>
        <w:tc>
          <w:tcPr>
            <w:tcW w:w="992" w:type="dxa"/>
            <w:tcBorders>
              <w:top w:val="single" w:sz="4" w:space="0" w:color="auto"/>
              <w:left w:val="single" w:sz="4" w:space="0" w:color="auto"/>
              <w:bottom w:val="single" w:sz="4" w:space="0" w:color="auto"/>
              <w:right w:val="single" w:sz="4" w:space="0" w:color="auto"/>
            </w:tcBorders>
          </w:tcPr>
          <w:p w:rsidR="002A0499" w:rsidRPr="00A66262" w:rsidRDefault="002A0499" w:rsidP="00D40679">
            <w:pPr>
              <w:tabs>
                <w:tab w:val="left" w:pos="326"/>
              </w:tabs>
              <w:spacing w:after="0"/>
              <w:jc w:val="center"/>
              <w:rPr>
                <w:rStyle w:val="3"/>
                <w:rFonts w:ascii="Arial" w:hAnsi="Arial" w:cs="Arial"/>
                <w:sz w:val="20"/>
                <w:szCs w:val="20"/>
              </w:rPr>
            </w:pPr>
            <w:r w:rsidRPr="00A66262">
              <w:rPr>
                <w:rStyle w:val="3"/>
                <w:rFonts w:ascii="Arial" w:hAnsi="Arial" w:cs="Arial"/>
                <w:sz w:val="20"/>
                <w:szCs w:val="20"/>
              </w:rPr>
              <w:t>79,0</w:t>
            </w:r>
          </w:p>
        </w:tc>
        <w:tc>
          <w:tcPr>
            <w:tcW w:w="993" w:type="dxa"/>
            <w:tcBorders>
              <w:top w:val="single" w:sz="4" w:space="0" w:color="auto"/>
              <w:left w:val="single" w:sz="4" w:space="0" w:color="auto"/>
              <w:bottom w:val="single" w:sz="4" w:space="0" w:color="auto"/>
              <w:right w:val="single" w:sz="4" w:space="0" w:color="auto"/>
            </w:tcBorders>
          </w:tcPr>
          <w:p w:rsidR="002A0499" w:rsidRPr="00A66262" w:rsidRDefault="002A0499" w:rsidP="00D40679">
            <w:pPr>
              <w:tabs>
                <w:tab w:val="left" w:pos="326"/>
              </w:tabs>
              <w:spacing w:after="0"/>
              <w:jc w:val="center"/>
              <w:rPr>
                <w:rStyle w:val="3"/>
                <w:rFonts w:ascii="Arial" w:hAnsi="Arial" w:cs="Arial"/>
                <w:sz w:val="20"/>
                <w:szCs w:val="20"/>
              </w:rPr>
            </w:pPr>
            <w:r w:rsidRPr="00A66262">
              <w:rPr>
                <w:rStyle w:val="3"/>
                <w:rFonts w:ascii="Arial" w:hAnsi="Arial" w:cs="Arial"/>
                <w:sz w:val="20"/>
                <w:szCs w:val="20"/>
              </w:rPr>
              <w:t>86,0</w:t>
            </w:r>
          </w:p>
        </w:tc>
        <w:tc>
          <w:tcPr>
            <w:tcW w:w="1161" w:type="dxa"/>
            <w:tcBorders>
              <w:top w:val="single" w:sz="4" w:space="0" w:color="auto"/>
              <w:left w:val="single" w:sz="4" w:space="0" w:color="auto"/>
              <w:bottom w:val="single" w:sz="4" w:space="0" w:color="auto"/>
              <w:right w:val="single" w:sz="4" w:space="0" w:color="auto"/>
            </w:tcBorders>
          </w:tcPr>
          <w:p w:rsidR="002A0499" w:rsidRPr="00A66262" w:rsidRDefault="002A0499" w:rsidP="00D40679">
            <w:pPr>
              <w:tabs>
                <w:tab w:val="left" w:pos="326"/>
              </w:tabs>
              <w:spacing w:after="0"/>
              <w:jc w:val="center"/>
              <w:rPr>
                <w:rStyle w:val="3"/>
                <w:rFonts w:ascii="Arial" w:hAnsi="Arial" w:cs="Arial"/>
                <w:sz w:val="20"/>
                <w:szCs w:val="20"/>
              </w:rPr>
            </w:pPr>
            <w:r w:rsidRPr="00A66262">
              <w:rPr>
                <w:rStyle w:val="3"/>
                <w:rFonts w:ascii="Arial" w:hAnsi="Arial" w:cs="Arial"/>
                <w:sz w:val="20"/>
                <w:szCs w:val="20"/>
              </w:rPr>
              <w:t>324,4</w:t>
            </w:r>
          </w:p>
        </w:tc>
      </w:tr>
      <w:tr w:rsidR="002A0499" w:rsidRPr="00A66262">
        <w:tc>
          <w:tcPr>
            <w:tcW w:w="255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p>
        </w:tc>
        <w:tc>
          <w:tcPr>
            <w:tcW w:w="1408" w:type="dxa"/>
            <w:vMerge/>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rPr>
                <w:rFonts w:ascii="Arial" w:hAnsi="Arial" w:cs="Arial"/>
                <w:sz w:val="20"/>
                <w:szCs w:val="20"/>
              </w:rPr>
            </w:pPr>
          </w:p>
        </w:tc>
        <w:tc>
          <w:tcPr>
            <w:tcW w:w="198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tabs>
                <w:tab w:val="left" w:pos="326"/>
              </w:tabs>
              <w:spacing w:after="0"/>
              <w:jc w:val="center"/>
              <w:rPr>
                <w:rStyle w:val="3"/>
                <w:rFonts w:ascii="Arial" w:hAnsi="Arial" w:cs="Arial"/>
                <w:sz w:val="20"/>
                <w:szCs w:val="20"/>
              </w:rPr>
            </w:pPr>
            <w:r w:rsidRPr="00A66262">
              <w:rPr>
                <w:rFonts w:ascii="Arial" w:hAnsi="Arial" w:cs="Arial"/>
                <w:sz w:val="20"/>
                <w:szCs w:val="20"/>
                <w:lang w:eastAsia="ru-RU"/>
              </w:rPr>
              <w:t xml:space="preserve">Управления по </w:t>
            </w:r>
            <w:r w:rsidRPr="00A66262">
              <w:rPr>
                <w:rFonts w:ascii="Arial" w:hAnsi="Arial" w:cs="Arial"/>
                <w:color w:val="000000"/>
                <w:sz w:val="20"/>
                <w:szCs w:val="20"/>
                <w:lang w:eastAsia="ru-RU"/>
              </w:rPr>
              <w:t>делам рекламы, информации и оформления территорий района Администрации Клинского муниципального района</w:t>
            </w:r>
          </w:p>
        </w:tc>
        <w:tc>
          <w:tcPr>
            <w:tcW w:w="2268" w:type="dxa"/>
            <w:tcBorders>
              <w:top w:val="single" w:sz="4" w:space="0" w:color="auto"/>
              <w:left w:val="single" w:sz="4" w:space="0" w:color="auto"/>
              <w:bottom w:val="single" w:sz="4" w:space="0" w:color="auto"/>
              <w:right w:val="single" w:sz="4" w:space="0" w:color="auto"/>
            </w:tcBorders>
          </w:tcPr>
          <w:p w:rsidR="002A0499" w:rsidRPr="00A66262" w:rsidRDefault="002A0499" w:rsidP="00D40679">
            <w:pPr>
              <w:tabs>
                <w:tab w:val="left" w:pos="326"/>
              </w:tabs>
              <w:spacing w:after="0"/>
              <w:jc w:val="center"/>
              <w:rPr>
                <w:rStyle w:val="3"/>
                <w:rFonts w:ascii="Arial" w:hAnsi="Arial" w:cs="Arial"/>
                <w:sz w:val="20"/>
                <w:szCs w:val="20"/>
              </w:rPr>
            </w:pPr>
            <w:r w:rsidRPr="00A66262">
              <w:rPr>
                <w:rFonts w:ascii="Arial" w:hAnsi="Arial" w:cs="Arial"/>
                <w:sz w:val="20"/>
                <w:szCs w:val="20"/>
              </w:rPr>
              <w:t>Средства бюджета Клинского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2A0499" w:rsidRPr="00A66262" w:rsidRDefault="002A0499" w:rsidP="00D40679">
            <w:pPr>
              <w:tabs>
                <w:tab w:val="left" w:pos="326"/>
              </w:tabs>
              <w:spacing w:after="0"/>
              <w:jc w:val="center"/>
              <w:rPr>
                <w:rStyle w:val="3"/>
                <w:rFonts w:ascii="Arial" w:hAnsi="Arial" w:cs="Arial"/>
                <w:sz w:val="20"/>
                <w:szCs w:val="20"/>
              </w:rPr>
            </w:pPr>
            <w:r w:rsidRPr="00A66262">
              <w:rPr>
                <w:rStyle w:val="3"/>
                <w:rFonts w:ascii="Arial" w:hAnsi="Arial" w:cs="Arial"/>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2A0499" w:rsidRPr="00A66262" w:rsidRDefault="002A0499" w:rsidP="00D40679">
            <w:pPr>
              <w:tabs>
                <w:tab w:val="left" w:pos="326"/>
              </w:tabs>
              <w:spacing w:after="0"/>
              <w:jc w:val="center"/>
              <w:rPr>
                <w:rStyle w:val="3"/>
                <w:rFonts w:ascii="Arial" w:hAnsi="Arial" w:cs="Arial"/>
                <w:sz w:val="20"/>
                <w:szCs w:val="20"/>
              </w:rPr>
            </w:pPr>
            <w:r w:rsidRPr="00A66262">
              <w:rPr>
                <w:rStyle w:val="3"/>
                <w:rFonts w:ascii="Arial" w:hAnsi="Arial" w:cs="Arial"/>
                <w:sz w:val="20"/>
                <w:szCs w:val="20"/>
              </w:rPr>
              <w:t>64,0</w:t>
            </w:r>
          </w:p>
        </w:tc>
        <w:tc>
          <w:tcPr>
            <w:tcW w:w="1134" w:type="dxa"/>
            <w:tcBorders>
              <w:top w:val="single" w:sz="4" w:space="0" w:color="auto"/>
              <w:left w:val="single" w:sz="4" w:space="0" w:color="auto"/>
              <w:bottom w:val="single" w:sz="4" w:space="0" w:color="auto"/>
              <w:right w:val="single" w:sz="4" w:space="0" w:color="auto"/>
            </w:tcBorders>
          </w:tcPr>
          <w:p w:rsidR="002A0499" w:rsidRPr="00A66262" w:rsidRDefault="002A0499" w:rsidP="00D40679">
            <w:pPr>
              <w:tabs>
                <w:tab w:val="left" w:pos="326"/>
              </w:tabs>
              <w:spacing w:after="0"/>
              <w:jc w:val="center"/>
              <w:rPr>
                <w:rStyle w:val="3"/>
                <w:rFonts w:ascii="Arial" w:hAnsi="Arial" w:cs="Arial"/>
                <w:sz w:val="20"/>
                <w:szCs w:val="20"/>
              </w:rPr>
            </w:pPr>
            <w:r w:rsidRPr="00A66262">
              <w:rPr>
                <w:rStyle w:val="3"/>
                <w:rFonts w:ascii="Arial" w:hAnsi="Arial" w:cs="Arial"/>
                <w:sz w:val="20"/>
                <w:szCs w:val="20"/>
              </w:rPr>
              <w:t>71,4</w:t>
            </w:r>
          </w:p>
        </w:tc>
        <w:tc>
          <w:tcPr>
            <w:tcW w:w="992" w:type="dxa"/>
            <w:tcBorders>
              <w:top w:val="single" w:sz="4" w:space="0" w:color="auto"/>
              <w:left w:val="single" w:sz="4" w:space="0" w:color="auto"/>
              <w:bottom w:val="single" w:sz="4" w:space="0" w:color="auto"/>
              <w:right w:val="single" w:sz="4" w:space="0" w:color="auto"/>
            </w:tcBorders>
          </w:tcPr>
          <w:p w:rsidR="002A0499" w:rsidRPr="00A66262" w:rsidRDefault="002A0499" w:rsidP="00D40679">
            <w:pPr>
              <w:tabs>
                <w:tab w:val="left" w:pos="326"/>
              </w:tabs>
              <w:spacing w:after="0"/>
              <w:jc w:val="center"/>
              <w:rPr>
                <w:rStyle w:val="3"/>
                <w:rFonts w:ascii="Arial" w:hAnsi="Arial" w:cs="Arial"/>
                <w:sz w:val="20"/>
                <w:szCs w:val="20"/>
              </w:rPr>
            </w:pPr>
            <w:r w:rsidRPr="00A66262">
              <w:rPr>
                <w:rStyle w:val="3"/>
                <w:rFonts w:ascii="Arial" w:hAnsi="Arial" w:cs="Arial"/>
                <w:sz w:val="20"/>
                <w:szCs w:val="20"/>
              </w:rPr>
              <w:t>68,0</w:t>
            </w:r>
          </w:p>
        </w:tc>
        <w:tc>
          <w:tcPr>
            <w:tcW w:w="993" w:type="dxa"/>
            <w:tcBorders>
              <w:top w:val="single" w:sz="4" w:space="0" w:color="auto"/>
              <w:left w:val="single" w:sz="4" w:space="0" w:color="auto"/>
              <w:bottom w:val="single" w:sz="4" w:space="0" w:color="auto"/>
              <w:right w:val="single" w:sz="4" w:space="0" w:color="auto"/>
            </w:tcBorders>
          </w:tcPr>
          <w:p w:rsidR="002A0499" w:rsidRPr="00A66262" w:rsidRDefault="002A0499" w:rsidP="00D40679">
            <w:pPr>
              <w:tabs>
                <w:tab w:val="left" w:pos="326"/>
              </w:tabs>
              <w:spacing w:after="0"/>
              <w:jc w:val="center"/>
              <w:rPr>
                <w:rStyle w:val="3"/>
                <w:rFonts w:ascii="Arial" w:hAnsi="Arial" w:cs="Arial"/>
                <w:sz w:val="20"/>
                <w:szCs w:val="20"/>
              </w:rPr>
            </w:pPr>
            <w:r w:rsidRPr="00A66262">
              <w:rPr>
                <w:rStyle w:val="3"/>
                <w:rFonts w:ascii="Arial" w:hAnsi="Arial" w:cs="Arial"/>
                <w:sz w:val="20"/>
                <w:szCs w:val="20"/>
              </w:rPr>
              <w:t>75,0</w:t>
            </w:r>
          </w:p>
        </w:tc>
        <w:tc>
          <w:tcPr>
            <w:tcW w:w="1161" w:type="dxa"/>
            <w:tcBorders>
              <w:top w:val="single" w:sz="4" w:space="0" w:color="auto"/>
              <w:left w:val="single" w:sz="4" w:space="0" w:color="auto"/>
              <w:bottom w:val="single" w:sz="4" w:space="0" w:color="auto"/>
              <w:right w:val="single" w:sz="4" w:space="0" w:color="auto"/>
            </w:tcBorders>
          </w:tcPr>
          <w:p w:rsidR="002A0499" w:rsidRPr="00A66262" w:rsidRDefault="002A0499" w:rsidP="00D40679">
            <w:pPr>
              <w:tabs>
                <w:tab w:val="left" w:pos="326"/>
              </w:tabs>
              <w:spacing w:after="0"/>
              <w:jc w:val="center"/>
              <w:rPr>
                <w:rStyle w:val="3"/>
                <w:rFonts w:ascii="Arial" w:hAnsi="Arial" w:cs="Arial"/>
                <w:sz w:val="20"/>
                <w:szCs w:val="20"/>
              </w:rPr>
            </w:pPr>
            <w:r w:rsidRPr="00A66262">
              <w:rPr>
                <w:rStyle w:val="3"/>
                <w:rFonts w:ascii="Arial" w:hAnsi="Arial" w:cs="Arial"/>
                <w:sz w:val="20"/>
                <w:szCs w:val="20"/>
              </w:rPr>
              <w:t>278,4</w:t>
            </w:r>
          </w:p>
        </w:tc>
      </w:tr>
      <w:tr w:rsidR="002A0499" w:rsidRPr="00A66262">
        <w:tc>
          <w:tcPr>
            <w:tcW w:w="3960"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r w:rsidRPr="00A66262">
              <w:rPr>
                <w:rFonts w:ascii="Arial" w:hAnsi="Arial" w:cs="Arial"/>
                <w:sz w:val="20"/>
                <w:szCs w:val="20"/>
              </w:rPr>
              <w:t>Планируемые результаты реализации подпрограммы</w:t>
            </w:r>
          </w:p>
          <w:p w:rsidR="002A0499" w:rsidRPr="00A66262" w:rsidRDefault="002A0499" w:rsidP="00D40679">
            <w:pPr>
              <w:autoSpaceDE w:val="0"/>
              <w:autoSpaceDN w:val="0"/>
              <w:adjustRightInd w:val="0"/>
              <w:spacing w:after="0"/>
              <w:rPr>
                <w:rFonts w:ascii="Arial" w:hAnsi="Arial" w:cs="Arial"/>
                <w:sz w:val="20"/>
                <w:szCs w:val="20"/>
              </w:rPr>
            </w:pPr>
          </w:p>
          <w:p w:rsidR="002A0499" w:rsidRPr="00A66262" w:rsidRDefault="002A0499" w:rsidP="00D40679">
            <w:pPr>
              <w:autoSpaceDE w:val="0"/>
              <w:autoSpaceDN w:val="0"/>
              <w:adjustRightInd w:val="0"/>
              <w:spacing w:after="0"/>
              <w:rPr>
                <w:rFonts w:ascii="Arial" w:hAnsi="Arial" w:cs="Arial"/>
                <w:sz w:val="20"/>
                <w:szCs w:val="20"/>
              </w:rPr>
            </w:pPr>
          </w:p>
          <w:p w:rsidR="002A0499" w:rsidRPr="00A66262" w:rsidRDefault="002A0499" w:rsidP="00D40679">
            <w:pPr>
              <w:autoSpaceDE w:val="0"/>
              <w:autoSpaceDN w:val="0"/>
              <w:adjustRightInd w:val="0"/>
              <w:spacing w:after="0"/>
              <w:rPr>
                <w:rFonts w:ascii="Arial" w:hAnsi="Arial" w:cs="Arial"/>
                <w:sz w:val="20"/>
                <w:szCs w:val="20"/>
              </w:rPr>
            </w:pPr>
          </w:p>
        </w:tc>
        <w:tc>
          <w:tcPr>
            <w:tcW w:w="10800" w:type="dxa"/>
            <w:gridSpan w:val="8"/>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tabs>
                <w:tab w:val="left" w:pos="326"/>
              </w:tabs>
              <w:spacing w:after="0"/>
              <w:rPr>
                <w:rStyle w:val="3"/>
                <w:rFonts w:ascii="Arial" w:hAnsi="Arial" w:cs="Arial"/>
                <w:sz w:val="20"/>
                <w:szCs w:val="20"/>
              </w:rPr>
            </w:pPr>
            <w:r w:rsidRPr="00A66262">
              <w:rPr>
                <w:rStyle w:val="3"/>
                <w:rFonts w:ascii="Arial" w:hAnsi="Arial" w:cs="Arial"/>
                <w:sz w:val="20"/>
                <w:szCs w:val="20"/>
              </w:rPr>
              <w:t>1. Приведение нормативной базы по вопросам муниципальной службы в соответствие с действующим законодательством.</w:t>
            </w:r>
          </w:p>
          <w:p w:rsidR="002A0499" w:rsidRPr="00A66262" w:rsidRDefault="002A0499" w:rsidP="00D40679">
            <w:pPr>
              <w:tabs>
                <w:tab w:val="left" w:pos="326"/>
              </w:tabs>
              <w:spacing w:after="0"/>
              <w:rPr>
                <w:rStyle w:val="3"/>
                <w:rFonts w:ascii="Arial" w:hAnsi="Arial" w:cs="Arial"/>
                <w:sz w:val="20"/>
                <w:szCs w:val="20"/>
              </w:rPr>
            </w:pPr>
            <w:r w:rsidRPr="00A66262">
              <w:rPr>
                <w:rStyle w:val="3"/>
                <w:rFonts w:ascii="Arial" w:hAnsi="Arial" w:cs="Arial"/>
                <w:sz w:val="20"/>
                <w:szCs w:val="20"/>
              </w:rPr>
              <w:t xml:space="preserve">2. Повышение эффективности противодействия коррупции </w:t>
            </w:r>
            <w:r w:rsidRPr="00A66262">
              <w:rPr>
                <w:rFonts w:ascii="Arial" w:hAnsi="Arial" w:cs="Arial"/>
                <w:sz w:val="20"/>
                <w:szCs w:val="20"/>
              </w:rPr>
              <w:t xml:space="preserve">на </w:t>
            </w:r>
            <w:r w:rsidRPr="00A66262">
              <w:rPr>
                <w:rStyle w:val="3"/>
                <w:rFonts w:ascii="Arial" w:hAnsi="Arial" w:cs="Arial"/>
                <w:sz w:val="20"/>
                <w:szCs w:val="20"/>
              </w:rPr>
              <w:t>муниципальной службе.</w:t>
            </w:r>
          </w:p>
          <w:p w:rsidR="002A0499" w:rsidRPr="00A66262" w:rsidRDefault="002A0499" w:rsidP="00D40679">
            <w:pPr>
              <w:tabs>
                <w:tab w:val="left" w:pos="322"/>
              </w:tabs>
              <w:spacing w:after="0"/>
              <w:rPr>
                <w:rStyle w:val="3"/>
                <w:rFonts w:ascii="Arial" w:hAnsi="Arial" w:cs="Arial"/>
                <w:sz w:val="20"/>
                <w:szCs w:val="20"/>
              </w:rPr>
            </w:pPr>
            <w:r w:rsidRPr="00A66262">
              <w:rPr>
                <w:rStyle w:val="3"/>
                <w:rFonts w:ascii="Arial" w:hAnsi="Arial" w:cs="Arial"/>
                <w:sz w:val="20"/>
                <w:szCs w:val="20"/>
              </w:rPr>
              <w:t>3. Совершенствование организации прохождения муниципальной службы.</w:t>
            </w:r>
          </w:p>
          <w:p w:rsidR="002A0499" w:rsidRPr="00A66262" w:rsidRDefault="002A0499" w:rsidP="00D40679">
            <w:pPr>
              <w:tabs>
                <w:tab w:val="left" w:pos="322"/>
              </w:tabs>
              <w:spacing w:after="0"/>
              <w:rPr>
                <w:rStyle w:val="3"/>
                <w:rFonts w:ascii="Arial" w:hAnsi="Arial" w:cs="Arial"/>
                <w:sz w:val="20"/>
                <w:szCs w:val="20"/>
              </w:rPr>
            </w:pPr>
            <w:r w:rsidRPr="00A66262">
              <w:rPr>
                <w:rStyle w:val="3"/>
                <w:rFonts w:ascii="Arial" w:hAnsi="Arial" w:cs="Arial"/>
                <w:sz w:val="20"/>
                <w:szCs w:val="20"/>
              </w:rPr>
              <w:t xml:space="preserve">4. Повышение уровня профессионального развития муниципальных служащих в соответствии </w:t>
            </w:r>
            <w:r w:rsidRPr="00A66262">
              <w:rPr>
                <w:rFonts w:ascii="Arial" w:hAnsi="Arial" w:cs="Arial"/>
                <w:sz w:val="20"/>
                <w:szCs w:val="20"/>
              </w:rPr>
              <w:t xml:space="preserve">с </w:t>
            </w:r>
            <w:r w:rsidRPr="00A66262">
              <w:rPr>
                <w:rStyle w:val="3"/>
                <w:rFonts w:ascii="Arial" w:hAnsi="Arial" w:cs="Arial"/>
                <w:sz w:val="20"/>
                <w:szCs w:val="20"/>
              </w:rPr>
              <w:t>планом профессиональной переподготовки и повышения квалификации.</w:t>
            </w:r>
          </w:p>
          <w:p w:rsidR="002A0499" w:rsidRPr="00A66262" w:rsidRDefault="002A0499" w:rsidP="00D40679">
            <w:pPr>
              <w:autoSpaceDE w:val="0"/>
              <w:autoSpaceDN w:val="0"/>
              <w:adjustRightInd w:val="0"/>
              <w:spacing w:after="0"/>
              <w:rPr>
                <w:rFonts w:ascii="Arial" w:hAnsi="Arial" w:cs="Arial"/>
                <w:i/>
                <w:iCs/>
                <w:sz w:val="20"/>
                <w:szCs w:val="20"/>
              </w:rPr>
            </w:pPr>
            <w:r w:rsidRPr="00A66262">
              <w:rPr>
                <w:rStyle w:val="3"/>
                <w:rFonts w:ascii="Arial" w:hAnsi="Arial" w:cs="Arial"/>
                <w:sz w:val="20"/>
                <w:szCs w:val="20"/>
              </w:rPr>
              <w:t xml:space="preserve">5. Достижение 100% муниципальных служащих, </w:t>
            </w:r>
            <w:r w:rsidRPr="00A66262">
              <w:rPr>
                <w:rFonts w:ascii="Arial" w:hAnsi="Arial" w:cs="Arial"/>
                <w:sz w:val="20"/>
                <w:szCs w:val="20"/>
              </w:rPr>
              <w:t xml:space="preserve">прошедших </w:t>
            </w:r>
            <w:r w:rsidRPr="00A66262">
              <w:rPr>
                <w:rStyle w:val="3"/>
                <w:rFonts w:ascii="Arial" w:hAnsi="Arial" w:cs="Arial"/>
                <w:sz w:val="20"/>
                <w:szCs w:val="20"/>
              </w:rPr>
              <w:t>обучение по повышению</w:t>
            </w:r>
            <w:r w:rsidRPr="00A66262">
              <w:rPr>
                <w:rFonts w:ascii="Arial" w:hAnsi="Arial" w:cs="Arial"/>
                <w:sz w:val="20"/>
                <w:szCs w:val="20"/>
              </w:rPr>
              <w:t xml:space="preserve"> квалификации к 2018 году.</w:t>
            </w:r>
          </w:p>
        </w:tc>
      </w:tr>
    </w:tbl>
    <w:p w:rsidR="002A0499" w:rsidRPr="00D40679" w:rsidRDefault="002A0499" w:rsidP="00D40679">
      <w:pPr>
        <w:autoSpaceDE w:val="0"/>
        <w:autoSpaceDN w:val="0"/>
        <w:adjustRightInd w:val="0"/>
        <w:spacing w:after="0"/>
        <w:rPr>
          <w:rFonts w:ascii="Arial" w:hAnsi="Arial" w:cs="Arial"/>
          <w:sz w:val="26"/>
          <w:szCs w:val="26"/>
        </w:rPr>
        <w:sectPr w:rsidR="002A0499" w:rsidRPr="00D40679" w:rsidSect="00A66262">
          <w:pgSz w:w="16838" w:h="11905" w:orient="landscape"/>
          <w:pgMar w:top="1134" w:right="567" w:bottom="1134" w:left="1134" w:header="720" w:footer="720" w:gutter="0"/>
          <w:cols w:space="720"/>
          <w:noEndnote/>
          <w:docGrid w:linePitch="299"/>
        </w:sectPr>
      </w:pPr>
    </w:p>
    <w:p w:rsidR="002A0499" w:rsidRPr="005B2322" w:rsidRDefault="002A0499" w:rsidP="00D40679">
      <w:pPr>
        <w:autoSpaceDE w:val="0"/>
        <w:autoSpaceDN w:val="0"/>
        <w:adjustRightInd w:val="0"/>
        <w:spacing w:after="0"/>
        <w:jc w:val="center"/>
        <w:rPr>
          <w:rFonts w:ascii="Arial" w:hAnsi="Arial" w:cs="Arial"/>
          <w:b/>
          <w:bCs/>
        </w:rPr>
      </w:pPr>
      <w:bookmarkStart w:id="3" w:name="_GoBack"/>
      <w:r w:rsidRPr="005B2322">
        <w:rPr>
          <w:rFonts w:ascii="Arial" w:hAnsi="Arial" w:cs="Arial"/>
          <w:b/>
          <w:bCs/>
        </w:rPr>
        <w:t xml:space="preserve">ИТОГИ РЕАЛИЗАЦИИ ПОДПРОГРАММЫ </w:t>
      </w:r>
    </w:p>
    <w:p w:rsidR="002A0499" w:rsidRPr="005B2322" w:rsidRDefault="002A0499" w:rsidP="00D40679">
      <w:pPr>
        <w:autoSpaceDE w:val="0"/>
        <w:autoSpaceDN w:val="0"/>
        <w:adjustRightInd w:val="0"/>
        <w:spacing w:after="0"/>
        <w:jc w:val="center"/>
        <w:rPr>
          <w:rFonts w:ascii="Arial" w:hAnsi="Arial" w:cs="Arial"/>
          <w:b/>
          <w:bCs/>
        </w:rPr>
      </w:pPr>
      <w:r w:rsidRPr="005B2322">
        <w:rPr>
          <w:rFonts w:ascii="Arial" w:hAnsi="Arial" w:cs="Arial"/>
          <w:b/>
          <w:bCs/>
        </w:rPr>
        <w:t xml:space="preserve">«СОВЕРШЕНСТВОВАНИЕ МУНИЦИПАЛЬНОЙ СЛУЖБЫ </w:t>
      </w:r>
    </w:p>
    <w:p w:rsidR="002A0499" w:rsidRPr="005B2322" w:rsidRDefault="002A0499" w:rsidP="00D40679">
      <w:pPr>
        <w:autoSpaceDE w:val="0"/>
        <w:autoSpaceDN w:val="0"/>
        <w:adjustRightInd w:val="0"/>
        <w:spacing w:after="0"/>
        <w:jc w:val="center"/>
        <w:rPr>
          <w:rFonts w:ascii="Arial" w:hAnsi="Arial" w:cs="Arial"/>
          <w:b/>
          <w:bCs/>
        </w:rPr>
      </w:pPr>
      <w:r w:rsidRPr="005B2322">
        <w:rPr>
          <w:rFonts w:ascii="Arial" w:hAnsi="Arial" w:cs="Arial"/>
          <w:b/>
          <w:bCs/>
        </w:rPr>
        <w:t xml:space="preserve">КЛИНСКОГО МУНИЦИПАЛЬНОГО РАЙОНА на 2014-2018г.г.» </w:t>
      </w:r>
    </w:p>
    <w:p w:rsidR="002A0499" w:rsidRPr="005B2322" w:rsidRDefault="002A0499" w:rsidP="00D40679">
      <w:pPr>
        <w:autoSpaceDE w:val="0"/>
        <w:autoSpaceDN w:val="0"/>
        <w:adjustRightInd w:val="0"/>
        <w:spacing w:after="0"/>
        <w:jc w:val="center"/>
        <w:rPr>
          <w:rFonts w:ascii="Arial" w:hAnsi="Arial" w:cs="Arial"/>
          <w:b/>
          <w:bCs/>
        </w:rPr>
      </w:pPr>
      <w:r w:rsidRPr="005B2322">
        <w:rPr>
          <w:rFonts w:ascii="Arial" w:hAnsi="Arial" w:cs="Arial"/>
          <w:b/>
          <w:bCs/>
        </w:rPr>
        <w:t>И ЗАДАЧИ ПО ВЫПОЛНЕНИЮ ПОДПРОГРАММЫ НА 2015 -2018 г.г.</w:t>
      </w:r>
    </w:p>
    <w:p w:rsidR="002A0499" w:rsidRPr="005B2322" w:rsidRDefault="002A0499" w:rsidP="00D40679">
      <w:pPr>
        <w:autoSpaceDE w:val="0"/>
        <w:autoSpaceDN w:val="0"/>
        <w:adjustRightInd w:val="0"/>
        <w:spacing w:after="0"/>
        <w:jc w:val="center"/>
        <w:rPr>
          <w:rFonts w:ascii="Arial" w:hAnsi="Arial" w:cs="Arial"/>
        </w:rPr>
      </w:pPr>
    </w:p>
    <w:p w:rsidR="002A0499" w:rsidRPr="005B2322" w:rsidRDefault="002A0499" w:rsidP="00D40679">
      <w:pPr>
        <w:widowControl w:val="0"/>
        <w:numPr>
          <w:ilvl w:val="0"/>
          <w:numId w:val="10"/>
        </w:numPr>
        <w:autoSpaceDE w:val="0"/>
        <w:autoSpaceDN w:val="0"/>
        <w:adjustRightInd w:val="0"/>
        <w:spacing w:after="0"/>
        <w:ind w:left="0"/>
        <w:jc w:val="center"/>
        <w:rPr>
          <w:rFonts w:ascii="Arial" w:hAnsi="Arial" w:cs="Arial"/>
          <w:b/>
          <w:bCs/>
        </w:rPr>
      </w:pPr>
      <w:bookmarkStart w:id="4" w:name="Par139"/>
      <w:bookmarkEnd w:id="4"/>
      <w:r w:rsidRPr="005B2322">
        <w:rPr>
          <w:rFonts w:ascii="Arial" w:hAnsi="Arial" w:cs="Arial"/>
          <w:b/>
          <w:bCs/>
        </w:rPr>
        <w:t>Общие положения</w:t>
      </w:r>
    </w:p>
    <w:p w:rsidR="002A0499" w:rsidRPr="005B2322" w:rsidRDefault="002A0499" w:rsidP="00D40679">
      <w:pPr>
        <w:widowControl w:val="0"/>
        <w:autoSpaceDE w:val="0"/>
        <w:autoSpaceDN w:val="0"/>
        <w:adjustRightInd w:val="0"/>
        <w:spacing w:after="0"/>
        <w:rPr>
          <w:rFonts w:ascii="Arial" w:hAnsi="Arial" w:cs="Arial"/>
        </w:rPr>
      </w:pPr>
    </w:p>
    <w:p w:rsidR="002A0499" w:rsidRPr="005B2322" w:rsidRDefault="002A0499" w:rsidP="00D40679">
      <w:pPr>
        <w:spacing w:after="0"/>
        <w:ind w:firstLine="720"/>
        <w:rPr>
          <w:rFonts w:ascii="Arial" w:hAnsi="Arial" w:cs="Arial"/>
          <w:lang w:eastAsia="ru-RU"/>
        </w:rPr>
      </w:pPr>
      <w:r w:rsidRPr="005B2322">
        <w:rPr>
          <w:rFonts w:ascii="Arial" w:hAnsi="Arial" w:cs="Arial"/>
          <w:lang w:eastAsia="ru-RU"/>
        </w:rPr>
        <w:t xml:space="preserve">Осуществляемая в стране широкомасштабная работа по реформированию одной  из важнейших основ конституционного строя России, которой по праву является местное самоуправление, выдвинула ряд актуальных и непростых задач, связанных с преобразованием, как в целом функционирования местного самоуправления, так и укрепления в его системе кадрового потенциала и кадровой политики.   </w:t>
      </w:r>
    </w:p>
    <w:p w:rsidR="002A0499" w:rsidRPr="005B2322" w:rsidRDefault="002A0499" w:rsidP="00D40679">
      <w:pPr>
        <w:widowControl w:val="0"/>
        <w:autoSpaceDE w:val="0"/>
        <w:autoSpaceDN w:val="0"/>
        <w:adjustRightInd w:val="0"/>
        <w:spacing w:after="0"/>
        <w:ind w:firstLine="709"/>
        <w:rPr>
          <w:rFonts w:ascii="Arial" w:hAnsi="Arial" w:cs="Arial"/>
        </w:rPr>
      </w:pPr>
      <w:r w:rsidRPr="005B2322">
        <w:rPr>
          <w:rFonts w:ascii="Arial" w:hAnsi="Arial" w:cs="Arial"/>
        </w:rPr>
        <w:t>В Клинском муниципальном районе принята и реализуется Долгосрочная целевая программа «Эффективная власть» на 2014 -2018 г.г. и подпрограмма  «Совершенствование муниципальной службы  Клинского муниципального района на 2014-2018г.г.», которая  разработана в соответствии с федеральным законодательством Российской Федерации, законодательством Московской области и направлена на формирование необходимых профессиональных знаний, умений и навыков, позволяющих муниципальным служащим эффективно выполнять свои должностные обязанности.</w:t>
      </w:r>
    </w:p>
    <w:p w:rsidR="002A0499" w:rsidRPr="005B2322" w:rsidRDefault="002A0499" w:rsidP="00D40679">
      <w:pPr>
        <w:spacing w:after="0"/>
        <w:ind w:firstLine="708"/>
        <w:rPr>
          <w:rFonts w:ascii="Arial" w:hAnsi="Arial" w:cs="Arial"/>
        </w:rPr>
      </w:pPr>
      <w:r w:rsidRPr="005B2322">
        <w:rPr>
          <w:rFonts w:ascii="Arial" w:hAnsi="Arial" w:cs="Arial"/>
        </w:rPr>
        <w:t xml:space="preserve">Реализация указанной Программы позволила достичь следующих результатов: </w:t>
      </w:r>
    </w:p>
    <w:p w:rsidR="002A0499" w:rsidRPr="005B2322" w:rsidRDefault="002A0499" w:rsidP="00D40679">
      <w:pPr>
        <w:spacing w:after="0"/>
        <w:ind w:firstLine="708"/>
        <w:rPr>
          <w:rFonts w:ascii="Arial" w:hAnsi="Arial" w:cs="Arial"/>
        </w:rPr>
      </w:pPr>
      <w:r w:rsidRPr="005B2322">
        <w:rPr>
          <w:rFonts w:ascii="Arial" w:hAnsi="Arial" w:cs="Arial"/>
        </w:rPr>
        <w:t>* Сформирована нормативная правовая база, регулирующая порядок и условия прохождения муниципальной службы.</w:t>
      </w:r>
    </w:p>
    <w:p w:rsidR="002A0499" w:rsidRPr="005B2322" w:rsidRDefault="002A0499" w:rsidP="00D40679">
      <w:pPr>
        <w:spacing w:after="0"/>
        <w:ind w:firstLine="708"/>
        <w:rPr>
          <w:rFonts w:ascii="Arial" w:hAnsi="Arial" w:cs="Arial"/>
        </w:rPr>
      </w:pPr>
      <w:r w:rsidRPr="005B2322">
        <w:rPr>
          <w:rFonts w:ascii="Arial" w:hAnsi="Arial" w:cs="Arial"/>
        </w:rPr>
        <w:t>* Организована система методического обеспечения актуальных вопросов прохождения муниципальной службы.</w:t>
      </w:r>
    </w:p>
    <w:p w:rsidR="002A0499" w:rsidRPr="005B2322" w:rsidRDefault="002A0499" w:rsidP="00D40679">
      <w:pPr>
        <w:spacing w:after="0"/>
        <w:ind w:firstLine="708"/>
        <w:rPr>
          <w:rFonts w:ascii="Arial" w:hAnsi="Arial" w:cs="Arial"/>
        </w:rPr>
      </w:pPr>
      <w:r w:rsidRPr="005B2322">
        <w:rPr>
          <w:rFonts w:ascii="Arial" w:hAnsi="Arial" w:cs="Arial"/>
        </w:rPr>
        <w:t>* Отработан механизм размещения информации по вопросам прохождения муниципальной службы в средствах массовой информации и на официальном сайте Клинского муниципального района.</w:t>
      </w:r>
    </w:p>
    <w:p w:rsidR="002A0499" w:rsidRPr="005B2322" w:rsidRDefault="002A0499" w:rsidP="00D40679">
      <w:pPr>
        <w:spacing w:after="0"/>
        <w:ind w:firstLine="708"/>
        <w:rPr>
          <w:rFonts w:ascii="Arial" w:hAnsi="Arial" w:cs="Arial"/>
        </w:rPr>
      </w:pPr>
      <w:r w:rsidRPr="005B2322">
        <w:rPr>
          <w:rFonts w:ascii="Arial" w:hAnsi="Arial" w:cs="Arial"/>
        </w:rPr>
        <w:t xml:space="preserve">* За </w:t>
      </w:r>
      <w:r>
        <w:rPr>
          <w:rFonts w:ascii="Arial" w:hAnsi="Arial" w:cs="Arial"/>
        </w:rPr>
        <w:t xml:space="preserve">счет средств бюджета Клинского </w:t>
      </w:r>
      <w:r w:rsidRPr="005B2322">
        <w:rPr>
          <w:rFonts w:ascii="Arial" w:hAnsi="Arial" w:cs="Arial"/>
        </w:rPr>
        <w:t xml:space="preserve">муниципального района </w:t>
      </w:r>
      <w:r>
        <w:rPr>
          <w:rFonts w:ascii="Arial" w:hAnsi="Arial" w:cs="Arial"/>
        </w:rPr>
        <w:t xml:space="preserve">за период реализации Программы повысили квалификацию </w:t>
      </w:r>
      <w:r w:rsidRPr="005B2322">
        <w:rPr>
          <w:rFonts w:ascii="Arial" w:hAnsi="Arial" w:cs="Arial"/>
        </w:rPr>
        <w:t>и прошли переподготовку   16 муниципальных служащих.</w:t>
      </w:r>
    </w:p>
    <w:p w:rsidR="002A0499" w:rsidRPr="005B2322" w:rsidRDefault="002A0499" w:rsidP="00D40679">
      <w:pPr>
        <w:spacing w:after="0"/>
        <w:ind w:firstLine="708"/>
        <w:rPr>
          <w:rFonts w:ascii="Arial" w:hAnsi="Arial" w:cs="Arial"/>
        </w:rPr>
      </w:pPr>
      <w:r>
        <w:rPr>
          <w:rFonts w:ascii="Arial" w:hAnsi="Arial" w:cs="Arial"/>
        </w:rPr>
        <w:t xml:space="preserve">* </w:t>
      </w:r>
      <w:r w:rsidRPr="005B2322">
        <w:rPr>
          <w:rFonts w:ascii="Arial" w:hAnsi="Arial" w:cs="Arial"/>
        </w:rPr>
        <w:t>В плане формирования этики служебного поведения раз</w:t>
      </w:r>
      <w:r>
        <w:rPr>
          <w:rFonts w:ascii="Arial" w:hAnsi="Arial" w:cs="Arial"/>
        </w:rPr>
        <w:t xml:space="preserve">работан и утвержден Кодекс </w:t>
      </w:r>
      <w:r w:rsidRPr="005B2322">
        <w:rPr>
          <w:rFonts w:ascii="Arial" w:hAnsi="Arial" w:cs="Arial"/>
        </w:rPr>
        <w:t xml:space="preserve">этики и служебного поведения муниципальных служащих органов местного самоуправления Клинского муниципального района и доведен до сведения каждого муниципального служащего. </w:t>
      </w:r>
    </w:p>
    <w:p w:rsidR="002A0499" w:rsidRPr="005B2322" w:rsidRDefault="002A0499" w:rsidP="00D40679">
      <w:pPr>
        <w:spacing w:after="0"/>
        <w:ind w:firstLine="708"/>
        <w:rPr>
          <w:rFonts w:ascii="Arial" w:hAnsi="Arial" w:cs="Arial"/>
        </w:rPr>
      </w:pPr>
      <w:r w:rsidRPr="005B2322">
        <w:rPr>
          <w:rFonts w:ascii="Arial" w:hAnsi="Arial" w:cs="Arial"/>
        </w:rPr>
        <w:t>* Создана Комиссия по соблюдению требований к служебному поведению муниципал</w:t>
      </w:r>
      <w:r>
        <w:rPr>
          <w:rFonts w:ascii="Arial" w:hAnsi="Arial" w:cs="Arial"/>
        </w:rPr>
        <w:t xml:space="preserve">ьных служащих и урегулированию </w:t>
      </w:r>
      <w:r w:rsidRPr="005B2322">
        <w:rPr>
          <w:rFonts w:ascii="Arial" w:hAnsi="Arial" w:cs="Arial"/>
        </w:rPr>
        <w:t xml:space="preserve">конфликта интересов. </w:t>
      </w:r>
    </w:p>
    <w:p w:rsidR="002A0499" w:rsidRPr="005B2322" w:rsidRDefault="002A0499" w:rsidP="00D40679">
      <w:pPr>
        <w:suppressAutoHyphens/>
        <w:spacing w:after="0"/>
        <w:ind w:firstLine="567"/>
        <w:rPr>
          <w:rFonts w:ascii="Arial" w:hAnsi="Arial" w:cs="Arial"/>
        </w:rPr>
      </w:pPr>
      <w:r w:rsidRPr="005B2322">
        <w:rPr>
          <w:rFonts w:ascii="Arial" w:hAnsi="Arial" w:cs="Arial"/>
        </w:rPr>
        <w:t>По состоянию на 01.07.2014 образованы органы муниципальной власти:</w:t>
      </w:r>
    </w:p>
    <w:p w:rsidR="002A0499" w:rsidRPr="005B2322" w:rsidRDefault="002A0499" w:rsidP="00D40679">
      <w:pPr>
        <w:suppressAutoHyphens/>
        <w:spacing w:after="0"/>
        <w:ind w:firstLine="567"/>
        <w:rPr>
          <w:rFonts w:ascii="Arial" w:hAnsi="Arial" w:cs="Arial"/>
        </w:rPr>
      </w:pPr>
      <w:r w:rsidRPr="005B2322">
        <w:rPr>
          <w:rFonts w:ascii="Arial" w:hAnsi="Arial" w:cs="Arial"/>
        </w:rPr>
        <w:t>Совет депутатов Клинского муниципального района,</w:t>
      </w:r>
    </w:p>
    <w:p w:rsidR="002A0499" w:rsidRPr="005B2322" w:rsidRDefault="002A0499" w:rsidP="00D40679">
      <w:pPr>
        <w:suppressAutoHyphens/>
        <w:spacing w:after="0"/>
        <w:ind w:firstLine="567"/>
        <w:rPr>
          <w:rFonts w:ascii="Arial" w:hAnsi="Arial" w:cs="Arial"/>
        </w:rPr>
      </w:pPr>
      <w:r w:rsidRPr="005B2322">
        <w:rPr>
          <w:rFonts w:ascii="Arial" w:hAnsi="Arial" w:cs="Arial"/>
        </w:rPr>
        <w:t>Администрация Клинского муниципального района – исполнительный орган местного самоуправления,</w:t>
      </w:r>
    </w:p>
    <w:p w:rsidR="002A0499" w:rsidRPr="005B2322" w:rsidRDefault="002A0499" w:rsidP="00D40679">
      <w:pPr>
        <w:suppressAutoHyphens/>
        <w:spacing w:after="0"/>
        <w:ind w:firstLine="567"/>
        <w:rPr>
          <w:rFonts w:ascii="Arial" w:hAnsi="Arial" w:cs="Arial"/>
        </w:rPr>
      </w:pPr>
      <w:r w:rsidRPr="005B2322">
        <w:rPr>
          <w:rFonts w:ascii="Arial" w:hAnsi="Arial" w:cs="Arial"/>
        </w:rPr>
        <w:t>Контрольно-счетная палата.</w:t>
      </w:r>
    </w:p>
    <w:p w:rsidR="002A0499" w:rsidRPr="005B2322" w:rsidRDefault="002A0499" w:rsidP="00D40679">
      <w:pPr>
        <w:suppressAutoHyphens/>
        <w:spacing w:after="0"/>
        <w:ind w:firstLine="567"/>
        <w:rPr>
          <w:rFonts w:ascii="Arial" w:hAnsi="Arial" w:cs="Arial"/>
        </w:rPr>
      </w:pPr>
      <w:r w:rsidRPr="005B2322">
        <w:rPr>
          <w:rFonts w:ascii="Arial" w:hAnsi="Arial" w:cs="Arial"/>
        </w:rPr>
        <w:t>В структуру Администрации Клинского муниципального района входят:</w:t>
      </w:r>
    </w:p>
    <w:p w:rsidR="002A0499" w:rsidRPr="005B2322" w:rsidRDefault="002A0499" w:rsidP="00D40679">
      <w:pPr>
        <w:suppressAutoHyphens/>
        <w:spacing w:after="0"/>
        <w:ind w:firstLine="567"/>
        <w:rPr>
          <w:rFonts w:ascii="Arial" w:hAnsi="Arial" w:cs="Arial"/>
        </w:rPr>
      </w:pPr>
      <w:r w:rsidRPr="005B2322">
        <w:rPr>
          <w:rFonts w:ascii="Arial" w:hAnsi="Arial" w:cs="Arial"/>
        </w:rPr>
        <w:t>6   отраслевых (функциональных) органов с образованием юридического лица- Управления,</w:t>
      </w:r>
    </w:p>
    <w:p w:rsidR="002A0499" w:rsidRPr="005B2322" w:rsidRDefault="002A0499" w:rsidP="00D40679">
      <w:pPr>
        <w:suppressAutoHyphens/>
        <w:spacing w:after="0"/>
        <w:ind w:firstLine="567"/>
        <w:rPr>
          <w:rFonts w:ascii="Arial" w:hAnsi="Arial" w:cs="Arial"/>
        </w:rPr>
      </w:pPr>
      <w:r w:rsidRPr="005B2322">
        <w:rPr>
          <w:rFonts w:ascii="Arial" w:hAnsi="Arial" w:cs="Arial"/>
        </w:rPr>
        <w:t>16 отраслевых (функциональных) органов без образования юридического лица- Управления, Комитеты,</w:t>
      </w:r>
    </w:p>
    <w:p w:rsidR="002A0499" w:rsidRPr="005B2322" w:rsidRDefault="002A0499" w:rsidP="005B2322">
      <w:pPr>
        <w:suppressAutoHyphens/>
        <w:spacing w:after="0"/>
        <w:ind w:firstLine="567"/>
        <w:rPr>
          <w:rFonts w:ascii="Arial" w:hAnsi="Arial" w:cs="Arial"/>
        </w:rPr>
      </w:pPr>
      <w:r w:rsidRPr="005B2322">
        <w:rPr>
          <w:rFonts w:ascii="Arial" w:hAnsi="Arial" w:cs="Arial"/>
        </w:rPr>
        <w:t>8 отделов.</w:t>
      </w:r>
    </w:p>
    <w:p w:rsidR="002A0499" w:rsidRPr="005B2322" w:rsidRDefault="002A0499" w:rsidP="00D40679">
      <w:pPr>
        <w:suppressAutoHyphens/>
        <w:spacing w:after="0"/>
        <w:ind w:firstLine="720"/>
        <w:rPr>
          <w:rFonts w:ascii="Arial" w:hAnsi="Arial" w:cs="Arial"/>
        </w:rPr>
      </w:pPr>
      <w:r w:rsidRPr="005B2322">
        <w:rPr>
          <w:rFonts w:ascii="Arial" w:hAnsi="Arial" w:cs="Arial"/>
        </w:rPr>
        <w:t>Одним из основных условий последовательного развития муниципальной службы Клинского муниципального района является повышение профессионализма и компетентности кадрового состава органов местного самоуправления, реализация которого тесно взаимосвязана с задачей по созданию и эффективному применению системы непрерывного профессионального развития муниципальных служащих.</w:t>
      </w:r>
    </w:p>
    <w:p w:rsidR="002A0499" w:rsidRPr="005B2322" w:rsidRDefault="002A0499" w:rsidP="00D40679">
      <w:pPr>
        <w:suppressAutoHyphens/>
        <w:spacing w:after="0"/>
        <w:ind w:firstLine="720"/>
        <w:rPr>
          <w:rFonts w:ascii="Arial" w:hAnsi="Arial" w:cs="Arial"/>
        </w:rPr>
      </w:pPr>
      <w:r w:rsidRPr="005B2322">
        <w:rPr>
          <w:rFonts w:ascii="Arial" w:hAnsi="Arial" w:cs="Arial"/>
        </w:rPr>
        <w:t>По состоянию на 01.07.2014 года в органах местного самоуправления Клинского муниципального района штатная численность муниципальных служащих составляла 273 штатные единицы, (субвенции – 21) фактически замещали должности муниципальной службы 247 человек.</w:t>
      </w:r>
    </w:p>
    <w:p w:rsidR="002A0499" w:rsidRPr="005B2322" w:rsidRDefault="002A0499" w:rsidP="00D40679">
      <w:pPr>
        <w:suppressAutoHyphens/>
        <w:spacing w:after="0"/>
        <w:ind w:firstLine="720"/>
        <w:rPr>
          <w:rFonts w:ascii="Arial" w:hAnsi="Arial" w:cs="Arial"/>
        </w:rPr>
      </w:pPr>
      <w:r w:rsidRPr="005B2322">
        <w:rPr>
          <w:rFonts w:ascii="Arial" w:hAnsi="Arial" w:cs="Arial"/>
        </w:rPr>
        <w:t>Возрастной состав муниципальных служащих и лиц, замещающих муниципальные должности, в Клинском муниципальном районе</w:t>
      </w:r>
    </w:p>
    <w:p w:rsidR="002A0499" w:rsidRPr="005B2322" w:rsidRDefault="002A0499" w:rsidP="00D40679">
      <w:pPr>
        <w:suppressAutoHyphens/>
        <w:spacing w:after="0"/>
        <w:ind w:firstLine="720"/>
        <w:rPr>
          <w:rFonts w:ascii="Arial" w:hAnsi="Arial" w:cs="Arial"/>
        </w:rPr>
      </w:pPr>
      <w:r w:rsidRPr="005B2322">
        <w:rPr>
          <w:rFonts w:ascii="Arial" w:hAnsi="Arial" w:cs="Arial"/>
        </w:rPr>
        <w:t xml:space="preserve">до 30 лет - 20 человек  (8,1 %), </w:t>
      </w:r>
    </w:p>
    <w:p w:rsidR="002A0499" w:rsidRPr="005B2322" w:rsidRDefault="002A0499" w:rsidP="00D40679">
      <w:pPr>
        <w:suppressAutoHyphens/>
        <w:spacing w:after="0"/>
        <w:ind w:firstLine="720"/>
        <w:rPr>
          <w:rFonts w:ascii="Arial" w:hAnsi="Arial" w:cs="Arial"/>
        </w:rPr>
      </w:pPr>
      <w:r w:rsidRPr="005B2322">
        <w:rPr>
          <w:rFonts w:ascii="Arial" w:hAnsi="Arial" w:cs="Arial"/>
        </w:rPr>
        <w:t>от 30 до 49 лет - 134 человека (54,2 %),</w:t>
      </w:r>
    </w:p>
    <w:p w:rsidR="002A0499" w:rsidRPr="005B2322" w:rsidRDefault="002A0499" w:rsidP="00D40679">
      <w:pPr>
        <w:suppressAutoHyphens/>
        <w:spacing w:after="0"/>
        <w:ind w:firstLine="720"/>
        <w:rPr>
          <w:rFonts w:ascii="Arial" w:hAnsi="Arial" w:cs="Arial"/>
        </w:rPr>
      </w:pPr>
      <w:r w:rsidRPr="005B2322">
        <w:rPr>
          <w:rFonts w:ascii="Arial" w:hAnsi="Arial" w:cs="Arial"/>
        </w:rPr>
        <w:t xml:space="preserve">от 50 до 59 лет - 80 человек (32,4%), </w:t>
      </w:r>
    </w:p>
    <w:p w:rsidR="002A0499" w:rsidRPr="005B2322" w:rsidRDefault="002A0499" w:rsidP="00D40679">
      <w:pPr>
        <w:suppressAutoHyphens/>
        <w:spacing w:after="0"/>
        <w:ind w:firstLine="720"/>
        <w:rPr>
          <w:rFonts w:ascii="Arial" w:hAnsi="Arial" w:cs="Arial"/>
        </w:rPr>
      </w:pPr>
      <w:r w:rsidRPr="005B2322">
        <w:rPr>
          <w:rFonts w:ascii="Arial" w:hAnsi="Arial" w:cs="Arial"/>
        </w:rPr>
        <w:t xml:space="preserve">от 60 лет и старше – 13 человек (5,3 %). </w:t>
      </w:r>
    </w:p>
    <w:p w:rsidR="002A0499" w:rsidRPr="005B2322" w:rsidRDefault="002A0499" w:rsidP="00D40679">
      <w:pPr>
        <w:spacing w:after="0"/>
        <w:ind w:firstLine="720"/>
        <w:rPr>
          <w:rFonts w:ascii="Arial" w:hAnsi="Arial" w:cs="Arial"/>
        </w:rPr>
      </w:pPr>
      <w:r w:rsidRPr="005B2322">
        <w:rPr>
          <w:rFonts w:ascii="Arial" w:hAnsi="Arial" w:cs="Arial"/>
        </w:rPr>
        <w:t xml:space="preserve">Из общего числа муниципальных служащих  </w:t>
      </w:r>
    </w:p>
    <w:p w:rsidR="002A0499" w:rsidRPr="005B2322" w:rsidRDefault="002A0499" w:rsidP="00D40679">
      <w:pPr>
        <w:spacing w:after="0"/>
        <w:ind w:firstLine="720"/>
        <w:rPr>
          <w:rFonts w:ascii="Arial" w:hAnsi="Arial" w:cs="Arial"/>
        </w:rPr>
      </w:pPr>
      <w:r w:rsidRPr="005B2322">
        <w:rPr>
          <w:rFonts w:ascii="Arial" w:hAnsi="Arial" w:cs="Arial"/>
        </w:rPr>
        <w:t xml:space="preserve">высшее профессиональное образование имеют 240 человек (97,2%), </w:t>
      </w:r>
    </w:p>
    <w:p w:rsidR="002A0499" w:rsidRPr="005B2322" w:rsidRDefault="002A0499" w:rsidP="00D40679">
      <w:pPr>
        <w:spacing w:after="0"/>
        <w:ind w:firstLine="720"/>
        <w:rPr>
          <w:rFonts w:ascii="Arial" w:hAnsi="Arial" w:cs="Arial"/>
        </w:rPr>
      </w:pPr>
      <w:r w:rsidRPr="005B2322">
        <w:rPr>
          <w:rFonts w:ascii="Arial" w:hAnsi="Arial" w:cs="Arial"/>
        </w:rPr>
        <w:t xml:space="preserve">среднее профессиональное - 7 человек (2,8%), </w:t>
      </w:r>
    </w:p>
    <w:p w:rsidR="002A0499" w:rsidRPr="005B2322" w:rsidRDefault="002A0499" w:rsidP="00D40679">
      <w:pPr>
        <w:spacing w:after="0"/>
        <w:ind w:firstLine="720"/>
        <w:rPr>
          <w:rFonts w:ascii="Arial" w:hAnsi="Arial" w:cs="Arial"/>
        </w:rPr>
      </w:pPr>
      <w:r w:rsidRPr="005B2322">
        <w:rPr>
          <w:rFonts w:ascii="Arial" w:hAnsi="Arial" w:cs="Arial"/>
        </w:rPr>
        <w:t xml:space="preserve">имеющих два и более высших профессиональных образования – 19 человек (7,7 %). </w:t>
      </w:r>
    </w:p>
    <w:p w:rsidR="002A0499" w:rsidRPr="005B2322" w:rsidRDefault="002A0499" w:rsidP="00D40679">
      <w:pPr>
        <w:spacing w:after="0"/>
        <w:ind w:firstLine="720"/>
        <w:rPr>
          <w:rFonts w:ascii="Arial" w:hAnsi="Arial" w:cs="Arial"/>
        </w:rPr>
      </w:pPr>
      <w:r w:rsidRPr="005B2322">
        <w:rPr>
          <w:rFonts w:ascii="Arial" w:hAnsi="Arial" w:cs="Arial"/>
        </w:rPr>
        <w:t>Количество лиц, имеющих высшее профессиональное образование, ежегодно возрастает. На 1 января 2014 года 3 человека обучается в высших учебных заведениях.</w:t>
      </w:r>
    </w:p>
    <w:p w:rsidR="002A0499" w:rsidRPr="005B2322" w:rsidRDefault="002A0499" w:rsidP="00D40679">
      <w:pPr>
        <w:suppressAutoHyphens/>
        <w:spacing w:after="0"/>
        <w:ind w:firstLine="720"/>
        <w:rPr>
          <w:rFonts w:ascii="Arial" w:hAnsi="Arial" w:cs="Arial"/>
        </w:rPr>
      </w:pPr>
      <w:r w:rsidRPr="005B2322">
        <w:rPr>
          <w:rFonts w:ascii="Arial" w:hAnsi="Arial" w:cs="Arial"/>
        </w:rPr>
        <w:t>Доля муниципальных служащих и лиц, замещающих муниципальные должности, имеющих высшее профессиональное образование по специальности «Государственное и муниципальное управление» составляет 6 человек.</w:t>
      </w:r>
    </w:p>
    <w:p w:rsidR="002A0499" w:rsidRPr="005B2322" w:rsidRDefault="002A0499" w:rsidP="00D40679">
      <w:pPr>
        <w:spacing w:after="0"/>
        <w:ind w:firstLine="709"/>
        <w:rPr>
          <w:rFonts w:ascii="Arial" w:hAnsi="Arial" w:cs="Arial"/>
        </w:rPr>
      </w:pPr>
    </w:p>
    <w:p w:rsidR="002A0499" w:rsidRDefault="002A0499" w:rsidP="00D40679">
      <w:pPr>
        <w:widowControl w:val="0"/>
        <w:numPr>
          <w:ilvl w:val="0"/>
          <w:numId w:val="10"/>
        </w:numPr>
        <w:tabs>
          <w:tab w:val="left" w:pos="284"/>
        </w:tabs>
        <w:autoSpaceDE w:val="0"/>
        <w:autoSpaceDN w:val="0"/>
        <w:adjustRightInd w:val="0"/>
        <w:spacing w:after="0"/>
        <w:ind w:left="0"/>
        <w:jc w:val="center"/>
        <w:rPr>
          <w:rFonts w:ascii="Arial" w:hAnsi="Arial" w:cs="Arial"/>
          <w:b/>
          <w:bCs/>
        </w:rPr>
      </w:pPr>
      <w:r w:rsidRPr="005B2322">
        <w:rPr>
          <w:rFonts w:ascii="Arial" w:hAnsi="Arial" w:cs="Arial"/>
          <w:b/>
          <w:bCs/>
        </w:rPr>
        <w:t xml:space="preserve">Характеристика состояния, основные проблемы </w:t>
      </w:r>
    </w:p>
    <w:p w:rsidR="002A0499" w:rsidRPr="005B2322" w:rsidRDefault="002A0499" w:rsidP="00991189">
      <w:pPr>
        <w:widowControl w:val="0"/>
        <w:tabs>
          <w:tab w:val="left" w:pos="284"/>
        </w:tabs>
        <w:autoSpaceDE w:val="0"/>
        <w:autoSpaceDN w:val="0"/>
        <w:adjustRightInd w:val="0"/>
        <w:spacing w:after="0"/>
        <w:jc w:val="center"/>
        <w:rPr>
          <w:rFonts w:ascii="Arial" w:hAnsi="Arial" w:cs="Arial"/>
          <w:b/>
          <w:bCs/>
        </w:rPr>
      </w:pPr>
      <w:r w:rsidRPr="005B2322">
        <w:rPr>
          <w:rFonts w:ascii="Arial" w:hAnsi="Arial" w:cs="Arial"/>
          <w:b/>
          <w:bCs/>
        </w:rPr>
        <w:t>и перспективы их развитияв сфере муниципального управления</w:t>
      </w:r>
    </w:p>
    <w:p w:rsidR="002A0499" w:rsidRPr="005B2322" w:rsidRDefault="002A0499" w:rsidP="00D40679">
      <w:pPr>
        <w:spacing w:after="0"/>
        <w:ind w:firstLine="709"/>
        <w:rPr>
          <w:rFonts w:ascii="Arial" w:hAnsi="Arial" w:cs="Arial"/>
        </w:rPr>
      </w:pPr>
    </w:p>
    <w:p w:rsidR="002A0499" w:rsidRPr="005B2322" w:rsidRDefault="002A0499" w:rsidP="00D40679">
      <w:pPr>
        <w:suppressAutoHyphens/>
        <w:spacing w:after="0"/>
        <w:ind w:firstLine="720"/>
        <w:rPr>
          <w:rFonts w:ascii="Arial" w:hAnsi="Arial" w:cs="Arial"/>
        </w:rPr>
      </w:pPr>
      <w:r w:rsidRPr="005B2322">
        <w:rPr>
          <w:rFonts w:ascii="Arial" w:hAnsi="Arial" w:cs="Arial"/>
        </w:rPr>
        <w:t>Необходимость корректировки и переименование подпрограммы «Совершенствование муниципальной службы Клинского муниципального района на 2014-2018 г.г.» в подпрограмму  «Развитие муниципальной службы  Клинского муниципального района  на 2014-2018 г.г.» обусловлена Федеральным законом «О муниципальной службе в Российской Федерации», Законом Московской области  «О муниципальной службе в Московской области» и Методическими рекомендациями по разработке муниципальных программ, подготовленными и разосланными Министерством экономики Московской области Главам муниципальных образований (письмо от 07.08.2014 г. № 24 исх 3430/16-1).</w:t>
      </w:r>
    </w:p>
    <w:p w:rsidR="002A0499" w:rsidRPr="005B2322" w:rsidRDefault="002A0499" w:rsidP="00D40679">
      <w:pPr>
        <w:suppressAutoHyphens/>
        <w:spacing w:after="0"/>
        <w:ind w:firstLine="720"/>
        <w:rPr>
          <w:rFonts w:ascii="Arial" w:hAnsi="Arial" w:cs="Arial"/>
        </w:rPr>
      </w:pPr>
      <w:r>
        <w:rPr>
          <w:rFonts w:ascii="Arial" w:hAnsi="Arial" w:cs="Arial"/>
        </w:rPr>
        <w:t xml:space="preserve"> Значимость подпрограммы </w:t>
      </w:r>
      <w:r w:rsidRPr="005B2322">
        <w:rPr>
          <w:rFonts w:ascii="Arial" w:hAnsi="Arial" w:cs="Arial"/>
        </w:rPr>
        <w:t>заключается в том, что последовательная её реализация позволит создать действенную систему муниципальной службы, сформировать высококвалифицированный состав муниципальных служащих, обеспечить эффективность муниципальной службы и результативность деятельности органов местного самоуправления Клинского муниципального района.</w:t>
      </w:r>
    </w:p>
    <w:p w:rsidR="002A0499" w:rsidRPr="005B2322" w:rsidRDefault="002A0499" w:rsidP="00D40679">
      <w:pPr>
        <w:suppressAutoHyphens/>
        <w:spacing w:after="0"/>
        <w:ind w:firstLine="720"/>
        <w:rPr>
          <w:rFonts w:ascii="Arial" w:hAnsi="Arial" w:cs="Arial"/>
        </w:rPr>
      </w:pPr>
      <w:r w:rsidRPr="005B2322">
        <w:rPr>
          <w:rFonts w:ascii="Arial" w:hAnsi="Arial" w:cs="Arial"/>
        </w:rPr>
        <w:t>В органах местного самоуправления К</w:t>
      </w:r>
      <w:r>
        <w:rPr>
          <w:rFonts w:ascii="Arial" w:hAnsi="Arial" w:cs="Arial"/>
        </w:rPr>
        <w:t xml:space="preserve">линского муниципального района </w:t>
      </w:r>
      <w:r w:rsidRPr="005B2322">
        <w:rPr>
          <w:rFonts w:ascii="Arial" w:hAnsi="Arial" w:cs="Arial"/>
        </w:rPr>
        <w:t>при назначении на должности муниципальной службы планируется разработка документации и формирование кадрового резерва.</w:t>
      </w:r>
    </w:p>
    <w:p w:rsidR="002A0499" w:rsidRPr="005B2322" w:rsidRDefault="002A0499" w:rsidP="00D40679">
      <w:pPr>
        <w:spacing w:after="0"/>
        <w:ind w:firstLine="708"/>
        <w:rPr>
          <w:rFonts w:ascii="Arial" w:hAnsi="Arial" w:cs="Arial"/>
        </w:rPr>
      </w:pPr>
      <w:r w:rsidRPr="005B2322">
        <w:rPr>
          <w:rFonts w:ascii="Arial" w:hAnsi="Arial" w:cs="Arial"/>
        </w:rPr>
        <w:t>Остается проблема, которая решена не в полной мере, а именно – кадровый состав муниципальной службы, его профессионализм и организация повышения квалификации муниципальных служащих.</w:t>
      </w:r>
    </w:p>
    <w:p w:rsidR="002A0499" w:rsidRPr="005B2322" w:rsidRDefault="002A0499" w:rsidP="00991189">
      <w:pPr>
        <w:spacing w:after="0"/>
        <w:ind w:firstLine="708"/>
        <w:rPr>
          <w:rFonts w:ascii="Arial" w:hAnsi="Arial" w:cs="Arial"/>
        </w:rPr>
      </w:pPr>
      <w:r w:rsidRPr="005B2322">
        <w:rPr>
          <w:rFonts w:ascii="Arial" w:hAnsi="Arial" w:cs="Arial"/>
        </w:rPr>
        <w:t>Не уделяется должно</w:t>
      </w:r>
      <w:r>
        <w:rPr>
          <w:rFonts w:ascii="Arial" w:hAnsi="Arial" w:cs="Arial"/>
        </w:rPr>
        <w:t xml:space="preserve">го внимания и квалификационной </w:t>
      </w:r>
      <w:r w:rsidRPr="005B2322">
        <w:rPr>
          <w:rFonts w:ascii="Arial" w:hAnsi="Arial" w:cs="Arial"/>
        </w:rPr>
        <w:t xml:space="preserve">подготовке резерва, что в свою очередь требует разработки системы и внедрения эффективного инструментария по оценке профессионального потенциала лиц, включаемых в резерв, определения стратегии их подготовки, выбора конкретных подходов и методик с использованием специализированных программ по подготовке и переподготовке резерва, с целью поддержки основных направлений развития государства. Профессиональное развитие и совершенствование профессиональной компетентности муниципальных служащих осуществляется путем обучения муниципальных служащих на курсах повышения квалификации и профессиональной переподготовки, тематических семинарах, семинарах, конференциях и т.д. Привлечение высококвалифицированных специалистов в муниципальную службу требует дальнейшей работы, направленной на повышение престижа муниципальной службы. </w:t>
      </w:r>
    </w:p>
    <w:p w:rsidR="002A0499" w:rsidRPr="005B2322" w:rsidRDefault="002A0499" w:rsidP="00D40679">
      <w:pPr>
        <w:spacing w:after="0"/>
        <w:ind w:firstLine="708"/>
        <w:rPr>
          <w:rFonts w:ascii="Arial" w:hAnsi="Arial" w:cs="Arial"/>
        </w:rPr>
      </w:pPr>
      <w:r w:rsidRPr="005B2322">
        <w:rPr>
          <w:rFonts w:ascii="Arial" w:hAnsi="Arial" w:cs="Arial"/>
        </w:rPr>
        <w:t xml:space="preserve">Разработка и реализация данной подпрограммы «Развитие муниципальной службы Клинского муниципального района </w:t>
      </w:r>
      <w:r w:rsidRPr="005B2322">
        <w:rPr>
          <w:rFonts w:ascii="Arial" w:hAnsi="Arial" w:cs="Arial"/>
          <w:kern w:val="24"/>
        </w:rPr>
        <w:t xml:space="preserve">(2014 – 2018 годы)» (далее – подпрограмма) </w:t>
      </w:r>
      <w:r w:rsidRPr="005B2322">
        <w:rPr>
          <w:rFonts w:ascii="Arial" w:hAnsi="Arial" w:cs="Arial"/>
        </w:rPr>
        <w:t xml:space="preserve">необходима в целях: </w:t>
      </w:r>
    </w:p>
    <w:p w:rsidR="002A0499" w:rsidRPr="005B2322" w:rsidRDefault="002A0499" w:rsidP="00D40679">
      <w:pPr>
        <w:spacing w:after="0"/>
        <w:ind w:firstLine="708"/>
        <w:rPr>
          <w:rFonts w:ascii="Arial" w:hAnsi="Arial" w:cs="Arial"/>
        </w:rPr>
      </w:pPr>
      <w:r w:rsidRPr="005B2322">
        <w:rPr>
          <w:rFonts w:ascii="Arial" w:hAnsi="Arial" w:cs="Arial"/>
        </w:rPr>
        <w:t>-  реализации статьи 35 Федерального закона от 02 марта 2</w:t>
      </w:r>
      <w:r>
        <w:rPr>
          <w:rFonts w:ascii="Arial" w:hAnsi="Arial" w:cs="Arial"/>
        </w:rPr>
        <w:t xml:space="preserve">007 </w:t>
      </w:r>
      <w:r w:rsidRPr="005B2322">
        <w:rPr>
          <w:rFonts w:ascii="Arial" w:hAnsi="Arial" w:cs="Arial"/>
        </w:rPr>
        <w:t xml:space="preserve">года № 25-ФЗ «О муниципальной службе в Российской Федерации; </w:t>
      </w:r>
    </w:p>
    <w:p w:rsidR="002A0499" w:rsidRPr="005B2322" w:rsidRDefault="002A0499" w:rsidP="00D40679">
      <w:pPr>
        <w:spacing w:after="0"/>
        <w:ind w:firstLine="708"/>
        <w:rPr>
          <w:rFonts w:ascii="Arial" w:hAnsi="Arial" w:cs="Arial"/>
        </w:rPr>
      </w:pPr>
      <w:r w:rsidRPr="005B2322">
        <w:rPr>
          <w:rFonts w:ascii="Arial" w:hAnsi="Arial" w:cs="Arial"/>
        </w:rPr>
        <w:t>- обеспечения непрерывности процесса совершенствования и</w:t>
      </w:r>
      <w:r>
        <w:rPr>
          <w:rFonts w:ascii="Arial" w:hAnsi="Arial" w:cs="Arial"/>
        </w:rPr>
        <w:t xml:space="preserve"> развития муниципальной службы </w:t>
      </w:r>
      <w:r w:rsidRPr="005B2322">
        <w:rPr>
          <w:rFonts w:ascii="Arial" w:hAnsi="Arial" w:cs="Arial"/>
        </w:rPr>
        <w:t>и муниципального управления;</w:t>
      </w:r>
    </w:p>
    <w:p w:rsidR="002A0499" w:rsidRPr="005B2322" w:rsidRDefault="002A0499" w:rsidP="00D40679">
      <w:pPr>
        <w:spacing w:after="0"/>
        <w:ind w:firstLine="708"/>
        <w:rPr>
          <w:rFonts w:ascii="Arial" w:hAnsi="Arial" w:cs="Arial"/>
        </w:rPr>
      </w:pPr>
      <w:r w:rsidRPr="005B2322">
        <w:rPr>
          <w:rFonts w:ascii="Arial" w:hAnsi="Arial" w:cs="Arial"/>
        </w:rPr>
        <w:t xml:space="preserve">- создания условий для эффективной системы управления, формирования высокопрофессионального кадрового резерва для замещения должностей муниципальной службы, обеспечения стабильного кадрового состава, реализации механизма ротации муниципальных служащих, повышения престижа и повышения эффективности кадровой политики в сфере муниципальной службы в Клинском муниципальном районе. </w:t>
      </w:r>
    </w:p>
    <w:p w:rsidR="002A0499" w:rsidRPr="005B2322" w:rsidRDefault="002A0499" w:rsidP="00D40679">
      <w:pPr>
        <w:spacing w:after="0"/>
        <w:ind w:firstLine="709"/>
        <w:rPr>
          <w:rFonts w:ascii="Arial" w:hAnsi="Arial" w:cs="Arial"/>
        </w:rPr>
      </w:pPr>
      <w:r w:rsidRPr="005B2322">
        <w:rPr>
          <w:rFonts w:ascii="Arial" w:hAnsi="Arial" w:cs="Arial"/>
        </w:rPr>
        <w:t>Указом Президента Российской Федерации от 07.05.2012 № 601</w:t>
      </w:r>
      <w:r w:rsidRPr="005B2322">
        <w:rPr>
          <w:rFonts w:ascii="Arial" w:hAnsi="Arial" w:cs="Arial"/>
        </w:rPr>
        <w:br/>
        <w:t>«Об основных направлениях совершенствования системы государственного управления» (далее - Указ № 601) установлены новые принципы кадровой политики на государственной гражданской службе, которые возможно применять по отношению и  к муниципальной службе.</w:t>
      </w:r>
    </w:p>
    <w:p w:rsidR="002A0499" w:rsidRPr="005B2322" w:rsidRDefault="002A0499" w:rsidP="00D40679">
      <w:pPr>
        <w:spacing w:after="0"/>
        <w:ind w:firstLine="709"/>
        <w:rPr>
          <w:rFonts w:ascii="Arial" w:hAnsi="Arial" w:cs="Arial"/>
        </w:rPr>
      </w:pPr>
      <w:r w:rsidRPr="005B2322">
        <w:rPr>
          <w:rFonts w:ascii="Arial" w:hAnsi="Arial" w:cs="Arial"/>
        </w:rPr>
        <w:t>Основными направлениями реализации принципов кадровой политики на муниципальной службе должны стать:</w:t>
      </w:r>
    </w:p>
    <w:p w:rsidR="002A0499" w:rsidRPr="005B2322" w:rsidRDefault="002A0499" w:rsidP="00D40679">
      <w:pPr>
        <w:spacing w:after="0"/>
        <w:ind w:firstLine="709"/>
        <w:rPr>
          <w:rFonts w:ascii="Arial" w:hAnsi="Arial" w:cs="Arial"/>
        </w:rPr>
      </w:pPr>
      <w:r w:rsidRPr="005B2322">
        <w:rPr>
          <w:rFonts w:ascii="Arial" w:hAnsi="Arial" w:cs="Arial"/>
        </w:rPr>
        <w:t xml:space="preserve">- создание и внедрение механизмов управления по результатам, оценки и мотивации профессиональной служебной деятельности муниципальных служащих; </w:t>
      </w:r>
    </w:p>
    <w:p w:rsidR="002A0499" w:rsidRPr="005B2322" w:rsidRDefault="002A0499" w:rsidP="00D40679">
      <w:pPr>
        <w:spacing w:after="0"/>
        <w:ind w:firstLine="709"/>
        <w:rPr>
          <w:rFonts w:ascii="Arial" w:hAnsi="Arial" w:cs="Arial"/>
        </w:rPr>
      </w:pPr>
      <w:r w:rsidRPr="005B2322">
        <w:rPr>
          <w:rFonts w:ascii="Arial" w:hAnsi="Arial" w:cs="Arial"/>
        </w:rPr>
        <w:t>- повышение эффективности формирования и подготовки кадрового состава;</w:t>
      </w:r>
    </w:p>
    <w:p w:rsidR="002A0499" w:rsidRPr="005B2322" w:rsidRDefault="002A0499" w:rsidP="00D40679">
      <w:pPr>
        <w:spacing w:after="0"/>
        <w:ind w:firstLine="709"/>
        <w:rPr>
          <w:rFonts w:ascii="Arial" w:hAnsi="Arial" w:cs="Arial"/>
        </w:rPr>
      </w:pPr>
      <w:r w:rsidRPr="005B2322">
        <w:rPr>
          <w:rFonts w:ascii="Arial" w:hAnsi="Arial" w:cs="Arial"/>
        </w:rPr>
        <w:t>- совершенствование мер по противодействию коррупции.</w:t>
      </w:r>
    </w:p>
    <w:p w:rsidR="002A0499" w:rsidRPr="005B2322" w:rsidRDefault="002A0499" w:rsidP="00D40679">
      <w:pPr>
        <w:spacing w:after="0"/>
        <w:ind w:firstLine="540"/>
        <w:rPr>
          <w:rFonts w:ascii="Arial" w:hAnsi="Arial" w:cs="Arial"/>
        </w:rPr>
      </w:pPr>
      <w:r w:rsidRPr="005B2322">
        <w:rPr>
          <w:rFonts w:ascii="Arial" w:hAnsi="Arial" w:cs="Arial"/>
        </w:rPr>
        <w:t>Особое внимание следует уделить решению задачи омоложения муниципальных кадров. Привлечение на муниципальную службу талантливых молодых специалистов обеспечит преемственность поколений в системе муниципального управления, ротацию кадров, усиление конкуренции и конкурсных начал в процессе отбора, подготовки и карьерного роста муниципальных служащих Администрации района.</w:t>
      </w:r>
    </w:p>
    <w:p w:rsidR="002A0499" w:rsidRPr="005B2322" w:rsidRDefault="002A0499" w:rsidP="00D40679">
      <w:pPr>
        <w:spacing w:after="0"/>
        <w:ind w:firstLine="540"/>
        <w:rPr>
          <w:rFonts w:ascii="Arial" w:hAnsi="Arial" w:cs="Arial"/>
        </w:rPr>
      </w:pPr>
      <w:r w:rsidRPr="005B2322">
        <w:rPr>
          <w:rFonts w:ascii="Arial" w:hAnsi="Arial" w:cs="Arial"/>
        </w:rPr>
        <w:t>Для эффективной работы муниципального служащего также необходимо решение задач по повышению престижа муниципальной службы, развитию корпоративной культуры и материально-информационного обеспечения.</w:t>
      </w:r>
    </w:p>
    <w:p w:rsidR="002A0499" w:rsidRPr="005B2322" w:rsidRDefault="002A0499" w:rsidP="00D40679">
      <w:pPr>
        <w:spacing w:after="0"/>
        <w:ind w:firstLine="540"/>
        <w:rPr>
          <w:rFonts w:ascii="Arial" w:hAnsi="Arial" w:cs="Arial"/>
        </w:rPr>
      </w:pPr>
      <w:r w:rsidRPr="005B2322">
        <w:rPr>
          <w:rFonts w:ascii="Arial" w:hAnsi="Arial" w:cs="Arial"/>
        </w:rPr>
        <w:t>Самостоятельным направлением развития м</w:t>
      </w:r>
      <w:r>
        <w:rPr>
          <w:rFonts w:ascii="Arial" w:hAnsi="Arial" w:cs="Arial"/>
        </w:rPr>
        <w:t xml:space="preserve">униципальной службы в Клинском </w:t>
      </w:r>
      <w:r w:rsidRPr="005B2322">
        <w:rPr>
          <w:rFonts w:ascii="Arial" w:hAnsi="Arial" w:cs="Arial"/>
        </w:rPr>
        <w:t>муниципальном районе района является противоде</w:t>
      </w:r>
      <w:r>
        <w:rPr>
          <w:rFonts w:ascii="Arial" w:hAnsi="Arial" w:cs="Arial"/>
        </w:rPr>
        <w:t>йствие проявлению коррупционно-</w:t>
      </w:r>
      <w:r w:rsidRPr="005B2322">
        <w:rPr>
          <w:rFonts w:ascii="Arial" w:hAnsi="Arial" w:cs="Arial"/>
        </w:rPr>
        <w:t>опасных действий. При этом первоочередными мерами в этой сфере могут стать повышение эффективности взаимодействия органов местного самоуправления Клинского муниципального района и общественных организаций, прозрачности деятельности органов местного самоуправления Клинского района. Особое внимание уделяется формированию служебной этики как системы моральных требований общества к поведению муниципальных служащих, социальному назначению их служебной деятельности.</w:t>
      </w:r>
    </w:p>
    <w:p w:rsidR="002A0499" w:rsidRPr="005B2322" w:rsidRDefault="002A0499" w:rsidP="00D40679">
      <w:pPr>
        <w:spacing w:after="0"/>
        <w:ind w:firstLine="540"/>
        <w:rPr>
          <w:rFonts w:ascii="Arial" w:hAnsi="Arial" w:cs="Arial"/>
        </w:rPr>
      </w:pPr>
      <w:r w:rsidRPr="005B2322">
        <w:rPr>
          <w:rFonts w:ascii="Arial" w:hAnsi="Arial" w:cs="Arial"/>
        </w:rPr>
        <w:t>Результатом подпрограммы развития муниципальной службы в Клинском муниципальном районе должно стать формирование нового типа муниципального служащего, имеющего профессиональное образование, обладающего широким кругозором, компетентного, умеющего применять в работе информационные технологии, способного принимать взвешенные управленческие решения, предлагать прогрессивные модели действия, прогнозировать стратегические задачи, направленные на социально-экономическое развитие территории.</w:t>
      </w:r>
    </w:p>
    <w:p w:rsidR="002A0499" w:rsidRPr="005B2322" w:rsidRDefault="002A0499" w:rsidP="00D40679">
      <w:pPr>
        <w:suppressAutoHyphens/>
        <w:spacing w:after="0"/>
        <w:ind w:firstLine="720"/>
        <w:rPr>
          <w:rFonts w:ascii="Arial" w:hAnsi="Arial" w:cs="Arial"/>
        </w:rPr>
      </w:pPr>
      <w:r w:rsidRPr="005B2322">
        <w:rPr>
          <w:rFonts w:ascii="Arial" w:hAnsi="Arial" w:cs="Arial"/>
        </w:rPr>
        <w:t>Повышение квалификации муниципальных служащих должно осуществляться по мере необходимости, но не реже одного раза в п</w:t>
      </w:r>
      <w:r>
        <w:rPr>
          <w:rFonts w:ascii="Arial" w:hAnsi="Arial" w:cs="Arial"/>
        </w:rPr>
        <w:t xml:space="preserve">ять лет. Таким образом, к 2018 </w:t>
      </w:r>
      <w:r w:rsidRPr="005B2322">
        <w:rPr>
          <w:rFonts w:ascii="Arial" w:hAnsi="Arial" w:cs="Arial"/>
        </w:rPr>
        <w:t>году</w:t>
      </w:r>
      <w:r>
        <w:rPr>
          <w:rFonts w:ascii="Arial" w:hAnsi="Arial" w:cs="Arial"/>
        </w:rPr>
        <w:t xml:space="preserve">, доля </w:t>
      </w:r>
      <w:r w:rsidRPr="005B2322">
        <w:rPr>
          <w:rFonts w:ascii="Arial" w:hAnsi="Arial" w:cs="Arial"/>
        </w:rPr>
        <w:t>муниципальных служащих, прошедших обучение по программам профессиональной переподготовки и повышения квалификации в соответствии с муниципальным заказом, от общего числа муниципальных служащих должна составить не менее 100 процентов.</w:t>
      </w:r>
    </w:p>
    <w:p w:rsidR="002A0499" w:rsidRPr="005B2322" w:rsidRDefault="002A0499" w:rsidP="00D40679">
      <w:pPr>
        <w:suppressAutoHyphens/>
        <w:spacing w:after="0"/>
        <w:ind w:firstLine="720"/>
        <w:rPr>
          <w:rFonts w:ascii="Arial" w:hAnsi="Arial" w:cs="Arial"/>
        </w:rPr>
      </w:pPr>
      <w:r w:rsidRPr="005B2322">
        <w:rPr>
          <w:rFonts w:ascii="Arial" w:hAnsi="Arial" w:cs="Arial"/>
        </w:rPr>
        <w:t>В органах местного самоуправления К</w:t>
      </w:r>
      <w:r>
        <w:rPr>
          <w:rFonts w:ascii="Arial" w:hAnsi="Arial" w:cs="Arial"/>
        </w:rPr>
        <w:t xml:space="preserve">линского муниципального района </w:t>
      </w:r>
      <w:r w:rsidRPr="005B2322">
        <w:rPr>
          <w:rFonts w:ascii="Arial" w:hAnsi="Arial" w:cs="Arial"/>
        </w:rPr>
        <w:t>необходим</w:t>
      </w:r>
      <w:r>
        <w:rPr>
          <w:rFonts w:ascii="Arial" w:hAnsi="Arial" w:cs="Arial"/>
        </w:rPr>
        <w:t xml:space="preserve">о внедрить действенную систему </w:t>
      </w:r>
      <w:r w:rsidRPr="005B2322">
        <w:rPr>
          <w:rFonts w:ascii="Arial" w:hAnsi="Arial" w:cs="Arial"/>
        </w:rPr>
        <w:t>мотивации муниципальных служащих к эффективному достижению качественных результатов профессиональной служебной деятельности.</w:t>
      </w:r>
    </w:p>
    <w:p w:rsidR="002A0499" w:rsidRPr="005B2322" w:rsidRDefault="002A0499" w:rsidP="00D40679">
      <w:pPr>
        <w:widowControl w:val="0"/>
        <w:autoSpaceDE w:val="0"/>
        <w:autoSpaceDN w:val="0"/>
        <w:adjustRightInd w:val="0"/>
        <w:spacing w:after="0"/>
        <w:ind w:firstLine="540"/>
        <w:rPr>
          <w:rFonts w:ascii="Arial" w:hAnsi="Arial" w:cs="Arial"/>
        </w:rPr>
      </w:pPr>
    </w:p>
    <w:p w:rsidR="002A0499" w:rsidRPr="005B2322" w:rsidRDefault="002A0499" w:rsidP="00D40679">
      <w:pPr>
        <w:pStyle w:val="ListParagraph"/>
        <w:widowControl w:val="0"/>
        <w:numPr>
          <w:ilvl w:val="0"/>
          <w:numId w:val="10"/>
        </w:numPr>
        <w:suppressAutoHyphens/>
        <w:autoSpaceDE w:val="0"/>
        <w:autoSpaceDN w:val="0"/>
        <w:adjustRightInd w:val="0"/>
        <w:spacing w:after="0" w:line="240" w:lineRule="auto"/>
        <w:ind w:left="0"/>
        <w:jc w:val="center"/>
        <w:outlineLvl w:val="0"/>
        <w:rPr>
          <w:rFonts w:ascii="Arial" w:hAnsi="Arial" w:cs="Arial"/>
          <w:b/>
          <w:bCs/>
          <w:sz w:val="24"/>
          <w:szCs w:val="24"/>
          <w:lang w:eastAsia="ru-RU"/>
        </w:rPr>
      </w:pPr>
      <w:bookmarkStart w:id="5" w:name="sub_3"/>
      <w:r w:rsidRPr="005B2322">
        <w:rPr>
          <w:rFonts w:ascii="Arial" w:hAnsi="Arial" w:cs="Arial"/>
          <w:b/>
          <w:bCs/>
          <w:sz w:val="24"/>
          <w:szCs w:val="24"/>
          <w:lang w:eastAsia="ru-RU"/>
        </w:rPr>
        <w:t>Цели и задачи Подпрограммы,</w:t>
      </w:r>
    </w:p>
    <w:p w:rsidR="002A0499" w:rsidRPr="005B2322" w:rsidRDefault="002A0499" w:rsidP="00D40679">
      <w:pPr>
        <w:pStyle w:val="ListParagraph"/>
        <w:widowControl w:val="0"/>
        <w:suppressAutoHyphens/>
        <w:autoSpaceDE w:val="0"/>
        <w:autoSpaceDN w:val="0"/>
        <w:adjustRightInd w:val="0"/>
        <w:spacing w:after="0" w:line="240" w:lineRule="auto"/>
        <w:ind w:left="0"/>
        <w:jc w:val="center"/>
        <w:outlineLvl w:val="0"/>
        <w:rPr>
          <w:rFonts w:ascii="Arial" w:hAnsi="Arial" w:cs="Arial"/>
          <w:b/>
          <w:bCs/>
          <w:sz w:val="24"/>
          <w:szCs w:val="24"/>
          <w:lang w:eastAsia="ru-RU"/>
        </w:rPr>
      </w:pPr>
      <w:r w:rsidRPr="005B2322">
        <w:rPr>
          <w:rFonts w:ascii="Arial" w:hAnsi="Arial" w:cs="Arial"/>
          <w:b/>
          <w:bCs/>
          <w:sz w:val="24"/>
          <w:szCs w:val="24"/>
          <w:lang w:eastAsia="ru-RU"/>
        </w:rPr>
        <w:t>целевые индикаторы и показатели с указанием значений целевых индикаторов и показателей по годам реализации Подпрограммы</w:t>
      </w:r>
    </w:p>
    <w:p w:rsidR="002A0499" w:rsidRPr="005B2322" w:rsidRDefault="002A0499" w:rsidP="00D40679">
      <w:pPr>
        <w:spacing w:after="0"/>
        <w:rPr>
          <w:rFonts w:ascii="Arial" w:hAnsi="Arial" w:cs="Arial"/>
        </w:rPr>
      </w:pPr>
    </w:p>
    <w:bookmarkEnd w:id="5"/>
    <w:p w:rsidR="002A0499" w:rsidRPr="005B2322" w:rsidRDefault="002A0499" w:rsidP="00D40679">
      <w:pPr>
        <w:suppressAutoHyphens/>
        <w:spacing w:after="0"/>
        <w:ind w:firstLine="720"/>
        <w:rPr>
          <w:rFonts w:ascii="Arial" w:hAnsi="Arial" w:cs="Arial"/>
        </w:rPr>
      </w:pPr>
      <w:r w:rsidRPr="005B2322">
        <w:rPr>
          <w:rFonts w:ascii="Arial" w:hAnsi="Arial" w:cs="Arial"/>
        </w:rPr>
        <w:t>Цель подпрограммы - развитие и совершенствование муниципальной службы в Клинском муниципальном районе посредством внедрения эффективных кадровых технологий, формирования высококвалифицированного кадрового состава, совершенствования системы управления муниципальной службой и системы непрерывного обучения муниципальных служащих.</w:t>
      </w:r>
    </w:p>
    <w:p w:rsidR="002A0499" w:rsidRPr="005B2322" w:rsidRDefault="002A0499" w:rsidP="00D40679">
      <w:pPr>
        <w:suppressAutoHyphens/>
        <w:spacing w:after="0"/>
        <w:ind w:firstLine="720"/>
        <w:rPr>
          <w:rFonts w:ascii="Arial" w:hAnsi="Arial" w:cs="Arial"/>
        </w:rPr>
      </w:pPr>
      <w:r w:rsidRPr="005B2322">
        <w:rPr>
          <w:rFonts w:ascii="Arial" w:hAnsi="Arial" w:cs="Arial"/>
        </w:rPr>
        <w:t>Для достижения поставленной цели предполагается решение следующих приоритетных задач:</w:t>
      </w:r>
    </w:p>
    <w:p w:rsidR="002A0499" w:rsidRPr="005B2322" w:rsidRDefault="002A0499" w:rsidP="00D40679">
      <w:pPr>
        <w:widowControl w:val="0"/>
        <w:suppressAutoHyphens/>
        <w:autoSpaceDE w:val="0"/>
        <w:autoSpaceDN w:val="0"/>
        <w:adjustRightInd w:val="0"/>
        <w:spacing w:after="0"/>
        <w:ind w:firstLine="709"/>
        <w:rPr>
          <w:rFonts w:ascii="Arial" w:hAnsi="Arial" w:cs="Arial"/>
          <w:lang w:eastAsia="ru-RU"/>
        </w:rPr>
      </w:pPr>
      <w:r w:rsidRPr="005B2322">
        <w:rPr>
          <w:rFonts w:ascii="Arial" w:hAnsi="Arial" w:cs="Arial"/>
          <w:lang w:eastAsia="ru-RU"/>
        </w:rPr>
        <w:t>- совершенствование нормативной правовой базы по вопросам муниципальной службы;</w:t>
      </w:r>
    </w:p>
    <w:p w:rsidR="002A0499" w:rsidRPr="005B2322" w:rsidRDefault="002A0499" w:rsidP="00D40679">
      <w:pPr>
        <w:widowControl w:val="0"/>
        <w:suppressAutoHyphens/>
        <w:autoSpaceDE w:val="0"/>
        <w:autoSpaceDN w:val="0"/>
        <w:adjustRightInd w:val="0"/>
        <w:spacing w:after="0"/>
        <w:ind w:firstLine="709"/>
        <w:rPr>
          <w:rFonts w:ascii="Arial" w:hAnsi="Arial" w:cs="Arial"/>
          <w:lang w:eastAsia="ru-RU"/>
        </w:rPr>
      </w:pPr>
      <w:r w:rsidRPr="005B2322">
        <w:rPr>
          <w:rFonts w:ascii="Arial" w:hAnsi="Arial" w:cs="Arial"/>
          <w:lang w:eastAsia="ru-RU"/>
        </w:rPr>
        <w:t>- совершенствование системы управления муниципальной службой;</w:t>
      </w:r>
    </w:p>
    <w:p w:rsidR="002A0499" w:rsidRPr="005B2322" w:rsidRDefault="002A0499" w:rsidP="00D40679">
      <w:pPr>
        <w:widowControl w:val="0"/>
        <w:suppressAutoHyphens/>
        <w:autoSpaceDE w:val="0"/>
        <w:autoSpaceDN w:val="0"/>
        <w:adjustRightInd w:val="0"/>
        <w:spacing w:after="0"/>
        <w:ind w:firstLine="709"/>
        <w:rPr>
          <w:rFonts w:ascii="Arial" w:hAnsi="Arial" w:cs="Arial"/>
          <w:lang w:eastAsia="ru-RU"/>
        </w:rPr>
      </w:pPr>
      <w:r w:rsidRPr="005B2322">
        <w:rPr>
          <w:rFonts w:ascii="Arial" w:hAnsi="Arial" w:cs="Arial"/>
          <w:lang w:eastAsia="ru-RU"/>
        </w:rPr>
        <w:t>- обеспечение взаимосвязи муниципальной и государственной гражданской службы;</w:t>
      </w:r>
    </w:p>
    <w:p w:rsidR="002A0499" w:rsidRPr="005B2322" w:rsidRDefault="002A0499" w:rsidP="00D40679">
      <w:pPr>
        <w:widowControl w:val="0"/>
        <w:suppressAutoHyphens/>
        <w:autoSpaceDE w:val="0"/>
        <w:autoSpaceDN w:val="0"/>
        <w:adjustRightInd w:val="0"/>
        <w:spacing w:after="0"/>
        <w:ind w:firstLine="709"/>
        <w:rPr>
          <w:rFonts w:ascii="Arial" w:hAnsi="Arial" w:cs="Arial"/>
          <w:lang w:eastAsia="ru-RU"/>
        </w:rPr>
      </w:pPr>
      <w:r w:rsidRPr="005B2322">
        <w:rPr>
          <w:rFonts w:ascii="Arial" w:hAnsi="Arial" w:cs="Arial"/>
          <w:lang w:eastAsia="ru-RU"/>
        </w:rPr>
        <w:t>- повышение эффективности профессиональной подготовки, профессиональной переподготовки и повышения квалификации муниципальных служащих;</w:t>
      </w:r>
    </w:p>
    <w:p w:rsidR="002A0499" w:rsidRPr="005B2322" w:rsidRDefault="002A0499" w:rsidP="00D40679">
      <w:pPr>
        <w:widowControl w:val="0"/>
        <w:suppressAutoHyphens/>
        <w:autoSpaceDE w:val="0"/>
        <w:autoSpaceDN w:val="0"/>
        <w:adjustRightInd w:val="0"/>
        <w:spacing w:after="0"/>
        <w:ind w:firstLine="709"/>
        <w:rPr>
          <w:rFonts w:ascii="Arial" w:hAnsi="Arial" w:cs="Arial"/>
          <w:lang w:eastAsia="ru-RU"/>
        </w:rPr>
      </w:pPr>
      <w:r w:rsidRPr="005B2322">
        <w:rPr>
          <w:rFonts w:ascii="Arial" w:hAnsi="Arial" w:cs="Arial"/>
          <w:lang w:eastAsia="ru-RU"/>
        </w:rPr>
        <w:t>- формирование и повышение эффективности работы с кадровым резервом в органах местного самоуправления Клинского муниципального района;</w:t>
      </w:r>
    </w:p>
    <w:p w:rsidR="002A0499" w:rsidRPr="005B2322" w:rsidRDefault="002A0499" w:rsidP="00D40679">
      <w:pPr>
        <w:widowControl w:val="0"/>
        <w:suppressAutoHyphens/>
        <w:autoSpaceDE w:val="0"/>
        <w:autoSpaceDN w:val="0"/>
        <w:adjustRightInd w:val="0"/>
        <w:spacing w:after="0"/>
        <w:ind w:firstLine="709"/>
        <w:rPr>
          <w:rFonts w:ascii="Arial" w:hAnsi="Arial" w:cs="Arial"/>
          <w:lang w:eastAsia="ru-RU"/>
        </w:rPr>
      </w:pPr>
      <w:r w:rsidRPr="005B2322">
        <w:rPr>
          <w:rFonts w:ascii="Arial" w:hAnsi="Arial" w:cs="Arial"/>
          <w:lang w:eastAsia="ru-RU"/>
        </w:rPr>
        <w:t>- формирование системы мониторинга общественного мнения об эффективности муниципальной службы и результативности профессиональной служебной деятельности муниципальных служащих;</w:t>
      </w:r>
    </w:p>
    <w:p w:rsidR="002A0499" w:rsidRPr="005B2322" w:rsidRDefault="002A0499" w:rsidP="00D40679">
      <w:pPr>
        <w:widowControl w:val="0"/>
        <w:suppressAutoHyphens/>
        <w:autoSpaceDE w:val="0"/>
        <w:autoSpaceDN w:val="0"/>
        <w:adjustRightInd w:val="0"/>
        <w:spacing w:after="0"/>
        <w:ind w:firstLine="709"/>
        <w:rPr>
          <w:rFonts w:ascii="Arial" w:hAnsi="Arial" w:cs="Arial"/>
          <w:lang w:eastAsia="ru-RU"/>
        </w:rPr>
      </w:pPr>
      <w:r w:rsidRPr="005B2322">
        <w:rPr>
          <w:rFonts w:ascii="Arial" w:hAnsi="Arial" w:cs="Arial"/>
          <w:lang w:eastAsia="ru-RU"/>
        </w:rPr>
        <w:t>- внедрение эффективных кадровых технологий, направленных на повышение профессиональной компетентности, расширение кадрового потенциала;</w:t>
      </w:r>
    </w:p>
    <w:p w:rsidR="002A0499" w:rsidRPr="005B2322" w:rsidRDefault="002A0499" w:rsidP="00D40679">
      <w:pPr>
        <w:widowControl w:val="0"/>
        <w:suppressAutoHyphens/>
        <w:autoSpaceDE w:val="0"/>
        <w:autoSpaceDN w:val="0"/>
        <w:adjustRightInd w:val="0"/>
        <w:spacing w:after="0"/>
        <w:ind w:firstLine="709"/>
        <w:rPr>
          <w:rFonts w:ascii="Arial" w:hAnsi="Arial" w:cs="Arial"/>
          <w:lang w:eastAsia="ru-RU"/>
        </w:rPr>
      </w:pPr>
      <w:r w:rsidRPr="005B2322">
        <w:rPr>
          <w:rFonts w:ascii="Arial" w:hAnsi="Arial" w:cs="Arial"/>
          <w:lang w:eastAsia="ru-RU"/>
        </w:rPr>
        <w:t>- применение современных механизмов стимулирования и мотивации труда муниципальных служащих к исполнению обязанностей на высоком профессиональном уровне;</w:t>
      </w:r>
    </w:p>
    <w:p w:rsidR="002A0499" w:rsidRPr="005B2322" w:rsidRDefault="002A0499" w:rsidP="00D40679">
      <w:pPr>
        <w:widowControl w:val="0"/>
        <w:suppressAutoHyphens/>
        <w:autoSpaceDE w:val="0"/>
        <w:autoSpaceDN w:val="0"/>
        <w:adjustRightInd w:val="0"/>
        <w:spacing w:after="0"/>
        <w:ind w:firstLine="709"/>
        <w:rPr>
          <w:rFonts w:ascii="Arial" w:hAnsi="Arial" w:cs="Arial"/>
          <w:lang w:eastAsia="ru-RU"/>
        </w:rPr>
      </w:pPr>
      <w:r w:rsidRPr="005B2322">
        <w:rPr>
          <w:rFonts w:ascii="Arial" w:hAnsi="Arial" w:cs="Arial"/>
          <w:lang w:eastAsia="ru-RU"/>
        </w:rPr>
        <w:t>- обеспечение развития системы гарантий муниципальным служащим;</w:t>
      </w:r>
    </w:p>
    <w:p w:rsidR="002A0499" w:rsidRPr="005B2322" w:rsidRDefault="002A0499" w:rsidP="00D40679">
      <w:pPr>
        <w:widowControl w:val="0"/>
        <w:suppressAutoHyphens/>
        <w:autoSpaceDE w:val="0"/>
        <w:autoSpaceDN w:val="0"/>
        <w:adjustRightInd w:val="0"/>
        <w:spacing w:after="0"/>
        <w:ind w:firstLine="709"/>
        <w:rPr>
          <w:rFonts w:ascii="Arial" w:hAnsi="Arial" w:cs="Arial"/>
          <w:lang w:eastAsia="ru-RU"/>
        </w:rPr>
      </w:pPr>
      <w:r w:rsidRPr="005B2322">
        <w:rPr>
          <w:rFonts w:ascii="Arial" w:hAnsi="Arial" w:cs="Arial"/>
          <w:lang w:eastAsia="ru-RU"/>
        </w:rPr>
        <w:t>- повышение ответственности муниципальных служащих за результаты своей деятельности;</w:t>
      </w:r>
    </w:p>
    <w:p w:rsidR="002A0499" w:rsidRPr="005B2322" w:rsidRDefault="002A0499" w:rsidP="00D40679">
      <w:pPr>
        <w:suppressAutoHyphens/>
        <w:spacing w:after="0"/>
        <w:ind w:firstLine="709"/>
        <w:rPr>
          <w:rFonts w:ascii="Arial" w:hAnsi="Arial" w:cs="Arial"/>
        </w:rPr>
      </w:pPr>
      <w:r w:rsidRPr="005B2322">
        <w:rPr>
          <w:rFonts w:ascii="Arial" w:hAnsi="Arial" w:cs="Arial"/>
        </w:rPr>
        <w:t>- обеспечение открытости и прозрачности муниципальной службы.</w:t>
      </w:r>
    </w:p>
    <w:p w:rsidR="002A0499" w:rsidRPr="005B2322" w:rsidRDefault="002A0499" w:rsidP="00991189">
      <w:pPr>
        <w:suppressAutoHyphens/>
        <w:spacing w:after="0"/>
        <w:rPr>
          <w:rFonts w:ascii="Arial" w:hAnsi="Arial" w:cs="Arial"/>
        </w:rPr>
      </w:pPr>
    </w:p>
    <w:p w:rsidR="002A0499" w:rsidRPr="005B2322" w:rsidRDefault="002A0499" w:rsidP="00D40679">
      <w:pPr>
        <w:widowControl w:val="0"/>
        <w:numPr>
          <w:ilvl w:val="0"/>
          <w:numId w:val="11"/>
        </w:numPr>
        <w:tabs>
          <w:tab w:val="left" w:pos="284"/>
        </w:tabs>
        <w:autoSpaceDE w:val="0"/>
        <w:autoSpaceDN w:val="0"/>
        <w:adjustRightInd w:val="0"/>
        <w:spacing w:after="0"/>
        <w:ind w:left="0"/>
        <w:jc w:val="center"/>
        <w:outlineLvl w:val="1"/>
        <w:rPr>
          <w:rFonts w:ascii="Arial" w:hAnsi="Arial" w:cs="Arial"/>
          <w:b/>
          <w:bCs/>
        </w:rPr>
      </w:pPr>
      <w:r w:rsidRPr="005B2322">
        <w:rPr>
          <w:rFonts w:ascii="Arial" w:hAnsi="Arial" w:cs="Arial"/>
          <w:b/>
          <w:bCs/>
        </w:rPr>
        <w:t>Характеристика</w:t>
      </w:r>
    </w:p>
    <w:p w:rsidR="002A0499" w:rsidRPr="005B2322" w:rsidRDefault="002A0499" w:rsidP="00D40679">
      <w:pPr>
        <w:widowControl w:val="0"/>
        <w:autoSpaceDE w:val="0"/>
        <w:autoSpaceDN w:val="0"/>
        <w:adjustRightInd w:val="0"/>
        <w:spacing w:after="0"/>
        <w:jc w:val="center"/>
        <w:outlineLvl w:val="1"/>
        <w:rPr>
          <w:rFonts w:ascii="Arial" w:hAnsi="Arial" w:cs="Arial"/>
          <w:b/>
          <w:bCs/>
        </w:rPr>
      </w:pPr>
      <w:r w:rsidRPr="005B2322">
        <w:rPr>
          <w:rFonts w:ascii="Arial" w:hAnsi="Arial" w:cs="Arial"/>
          <w:b/>
          <w:bCs/>
        </w:rPr>
        <w:t>основных мероприятий Подпрограммы</w:t>
      </w:r>
    </w:p>
    <w:p w:rsidR="002A0499" w:rsidRPr="005B2322" w:rsidRDefault="002A0499" w:rsidP="00D40679">
      <w:pPr>
        <w:widowControl w:val="0"/>
        <w:autoSpaceDE w:val="0"/>
        <w:autoSpaceDN w:val="0"/>
        <w:adjustRightInd w:val="0"/>
        <w:spacing w:after="0"/>
        <w:ind w:firstLine="540"/>
        <w:rPr>
          <w:rFonts w:ascii="Arial" w:hAnsi="Arial" w:cs="Arial"/>
        </w:rPr>
      </w:pPr>
    </w:p>
    <w:p w:rsidR="002A0499" w:rsidRPr="005B2322" w:rsidRDefault="002A0499" w:rsidP="00D40679">
      <w:pPr>
        <w:widowControl w:val="0"/>
        <w:autoSpaceDE w:val="0"/>
        <w:autoSpaceDN w:val="0"/>
        <w:adjustRightInd w:val="0"/>
        <w:spacing w:after="0"/>
        <w:rPr>
          <w:rFonts w:ascii="Arial" w:hAnsi="Arial" w:cs="Arial"/>
        </w:rPr>
      </w:pPr>
      <w:r w:rsidRPr="005B2322">
        <w:rPr>
          <w:rFonts w:ascii="Arial" w:hAnsi="Arial" w:cs="Arial"/>
        </w:rPr>
        <w:t>Мероприятия Подпрограммы предполагается осуществлять по основным направлениям:</w:t>
      </w:r>
    </w:p>
    <w:p w:rsidR="002A0499" w:rsidRPr="005B2322" w:rsidRDefault="002A0499" w:rsidP="00D40679">
      <w:pPr>
        <w:widowControl w:val="0"/>
        <w:tabs>
          <w:tab w:val="left" w:pos="993"/>
        </w:tabs>
        <w:autoSpaceDE w:val="0"/>
        <w:autoSpaceDN w:val="0"/>
        <w:adjustRightInd w:val="0"/>
        <w:spacing w:after="0"/>
        <w:rPr>
          <w:rFonts w:ascii="Arial" w:hAnsi="Arial" w:cs="Arial"/>
        </w:rPr>
      </w:pPr>
      <w:r w:rsidRPr="005B2322">
        <w:rPr>
          <w:rFonts w:ascii="Arial" w:hAnsi="Arial" w:cs="Arial"/>
        </w:rPr>
        <w:t>1.Совершенствование организационно-правового обеспечения муниципальной службы.</w:t>
      </w:r>
    </w:p>
    <w:p w:rsidR="002A0499" w:rsidRPr="005B2322" w:rsidRDefault="002A0499" w:rsidP="00D40679">
      <w:pPr>
        <w:widowControl w:val="0"/>
        <w:tabs>
          <w:tab w:val="left" w:pos="993"/>
        </w:tabs>
        <w:autoSpaceDE w:val="0"/>
        <w:autoSpaceDN w:val="0"/>
        <w:adjustRightInd w:val="0"/>
        <w:spacing w:after="0"/>
        <w:rPr>
          <w:rFonts w:ascii="Arial" w:hAnsi="Arial" w:cs="Arial"/>
        </w:rPr>
      </w:pPr>
      <w:r w:rsidRPr="005B2322">
        <w:rPr>
          <w:rFonts w:ascii="Arial" w:hAnsi="Arial" w:cs="Arial"/>
        </w:rPr>
        <w:t xml:space="preserve">2.Внедрение новых принципов кадровой политики на муниципальной службе. </w:t>
      </w:r>
    </w:p>
    <w:p w:rsidR="002A0499" w:rsidRPr="005B2322" w:rsidRDefault="002A0499" w:rsidP="00D40679">
      <w:pPr>
        <w:widowControl w:val="0"/>
        <w:tabs>
          <w:tab w:val="left" w:pos="426"/>
        </w:tabs>
        <w:autoSpaceDE w:val="0"/>
        <w:autoSpaceDN w:val="0"/>
        <w:adjustRightInd w:val="0"/>
        <w:spacing w:after="0"/>
        <w:rPr>
          <w:rFonts w:ascii="Arial" w:hAnsi="Arial" w:cs="Arial"/>
        </w:rPr>
      </w:pPr>
      <w:r w:rsidRPr="005B2322">
        <w:rPr>
          <w:rFonts w:ascii="Arial" w:hAnsi="Arial" w:cs="Arial"/>
        </w:rPr>
        <w:t>Перечень м</w:t>
      </w:r>
      <w:r>
        <w:rPr>
          <w:rFonts w:ascii="Arial" w:hAnsi="Arial" w:cs="Arial"/>
        </w:rPr>
        <w:t xml:space="preserve">ероприятий Подпрограммы указан </w:t>
      </w:r>
      <w:r w:rsidRPr="005B2322">
        <w:rPr>
          <w:rFonts w:ascii="Arial" w:hAnsi="Arial" w:cs="Arial"/>
        </w:rPr>
        <w:t>в приложении №1.</w:t>
      </w:r>
    </w:p>
    <w:p w:rsidR="002A0499" w:rsidRPr="005B2322" w:rsidRDefault="002A0499" w:rsidP="00D40679">
      <w:pPr>
        <w:widowControl w:val="0"/>
        <w:tabs>
          <w:tab w:val="left" w:pos="993"/>
        </w:tabs>
        <w:autoSpaceDE w:val="0"/>
        <w:autoSpaceDN w:val="0"/>
        <w:adjustRightInd w:val="0"/>
        <w:spacing w:after="0"/>
        <w:rPr>
          <w:rFonts w:ascii="Arial" w:hAnsi="Arial" w:cs="Arial"/>
        </w:rPr>
      </w:pPr>
      <w:r w:rsidRPr="005B2322">
        <w:rPr>
          <w:rFonts w:ascii="Arial" w:hAnsi="Arial" w:cs="Arial"/>
        </w:rPr>
        <w:t>Планируемые результаты реализации Подпрограммы определены в Приложении №2.</w:t>
      </w:r>
    </w:p>
    <w:p w:rsidR="002A0499" w:rsidRPr="005B2322" w:rsidRDefault="002A0499" w:rsidP="00D40679">
      <w:pPr>
        <w:widowControl w:val="0"/>
        <w:tabs>
          <w:tab w:val="left" w:pos="993"/>
        </w:tabs>
        <w:autoSpaceDE w:val="0"/>
        <w:autoSpaceDN w:val="0"/>
        <w:adjustRightInd w:val="0"/>
        <w:spacing w:after="0"/>
        <w:rPr>
          <w:rFonts w:ascii="Arial" w:hAnsi="Arial" w:cs="Arial"/>
        </w:rPr>
      </w:pPr>
    </w:p>
    <w:p w:rsidR="002A0499" w:rsidRPr="005B2322" w:rsidRDefault="002A0499" w:rsidP="00D40679">
      <w:pPr>
        <w:pStyle w:val="ListParagraph"/>
        <w:widowControl w:val="0"/>
        <w:numPr>
          <w:ilvl w:val="0"/>
          <w:numId w:val="11"/>
        </w:numPr>
        <w:tabs>
          <w:tab w:val="left" w:pos="426"/>
        </w:tabs>
        <w:autoSpaceDE w:val="0"/>
        <w:autoSpaceDN w:val="0"/>
        <w:adjustRightInd w:val="0"/>
        <w:spacing w:after="0" w:line="240" w:lineRule="auto"/>
        <w:ind w:left="0"/>
        <w:jc w:val="center"/>
        <w:outlineLvl w:val="1"/>
        <w:rPr>
          <w:rFonts w:ascii="Arial" w:hAnsi="Arial" w:cs="Arial"/>
          <w:b/>
          <w:bCs/>
          <w:sz w:val="24"/>
          <w:szCs w:val="24"/>
        </w:rPr>
      </w:pPr>
      <w:r w:rsidRPr="005B2322">
        <w:rPr>
          <w:rFonts w:ascii="Arial" w:hAnsi="Arial" w:cs="Arial"/>
          <w:b/>
          <w:bCs/>
          <w:sz w:val="24"/>
          <w:szCs w:val="24"/>
        </w:rPr>
        <w:t>Порядок взаимодействия</w:t>
      </w:r>
      <w:r w:rsidRPr="005B2322">
        <w:rPr>
          <w:rFonts w:ascii="Arial" w:hAnsi="Arial" w:cs="Arial"/>
          <w:b/>
          <w:bCs/>
          <w:sz w:val="24"/>
          <w:szCs w:val="24"/>
        </w:rPr>
        <w:br/>
        <w:t>исполнителей мероприятий Подпрограммы и муниципального заказчика Подпрограммы</w:t>
      </w:r>
    </w:p>
    <w:p w:rsidR="002A0499" w:rsidRPr="005B2322" w:rsidRDefault="002A0499" w:rsidP="00D40679">
      <w:pPr>
        <w:widowControl w:val="0"/>
        <w:autoSpaceDE w:val="0"/>
        <w:autoSpaceDN w:val="0"/>
        <w:adjustRightInd w:val="0"/>
        <w:spacing w:after="0"/>
        <w:ind w:firstLine="540"/>
        <w:rPr>
          <w:rFonts w:ascii="Arial" w:hAnsi="Arial" w:cs="Arial"/>
        </w:rPr>
      </w:pPr>
    </w:p>
    <w:p w:rsidR="002A0499" w:rsidRPr="005B2322" w:rsidRDefault="002A0499" w:rsidP="00D40679">
      <w:pPr>
        <w:widowControl w:val="0"/>
        <w:autoSpaceDE w:val="0"/>
        <w:autoSpaceDN w:val="0"/>
        <w:adjustRightInd w:val="0"/>
        <w:spacing w:after="0"/>
        <w:ind w:firstLine="709"/>
        <w:rPr>
          <w:rFonts w:ascii="Arial" w:hAnsi="Arial" w:cs="Arial"/>
        </w:rPr>
      </w:pPr>
      <w:r w:rsidRPr="005B2322">
        <w:rPr>
          <w:rFonts w:ascii="Arial" w:hAnsi="Arial" w:cs="Arial"/>
        </w:rPr>
        <w:t>Муниципальным заказчиком и ответственным за выполнение мероприятий Подпрограммы является Администрация Клинского муниципального ра</w:t>
      </w:r>
      <w:r>
        <w:rPr>
          <w:rFonts w:ascii="Arial" w:hAnsi="Arial" w:cs="Arial"/>
        </w:rPr>
        <w:t xml:space="preserve">йона, исполнителем –Управление </w:t>
      </w:r>
      <w:r w:rsidRPr="005B2322">
        <w:rPr>
          <w:rFonts w:ascii="Arial" w:hAnsi="Arial" w:cs="Arial"/>
        </w:rPr>
        <w:t>по кадровой и муниципальной службе Администрации Клинского муниципального района.</w:t>
      </w:r>
    </w:p>
    <w:p w:rsidR="002A0499" w:rsidRPr="005B2322" w:rsidRDefault="002A0499" w:rsidP="00D40679">
      <w:pPr>
        <w:widowControl w:val="0"/>
        <w:autoSpaceDE w:val="0"/>
        <w:autoSpaceDN w:val="0"/>
        <w:adjustRightInd w:val="0"/>
        <w:spacing w:after="0"/>
        <w:ind w:firstLine="709"/>
        <w:rPr>
          <w:rFonts w:ascii="Arial" w:hAnsi="Arial" w:cs="Arial"/>
        </w:rPr>
      </w:pPr>
      <w:r w:rsidRPr="005B2322">
        <w:rPr>
          <w:rFonts w:ascii="Arial" w:hAnsi="Arial" w:cs="Arial"/>
        </w:rPr>
        <w:t>Организацию реализации Подпрограммы и контроль за выполнением предусмотренных ею мероприятий осуществляет Администрация Клинского муниципального района.</w:t>
      </w:r>
    </w:p>
    <w:p w:rsidR="002A0499" w:rsidRPr="005B2322" w:rsidRDefault="002A0499" w:rsidP="00D40679">
      <w:pPr>
        <w:widowControl w:val="0"/>
        <w:autoSpaceDE w:val="0"/>
        <w:autoSpaceDN w:val="0"/>
        <w:adjustRightInd w:val="0"/>
        <w:spacing w:after="0"/>
        <w:ind w:firstLine="709"/>
        <w:rPr>
          <w:rFonts w:ascii="Arial" w:hAnsi="Arial" w:cs="Arial"/>
        </w:rPr>
      </w:pPr>
      <w:r w:rsidRPr="005B2322">
        <w:rPr>
          <w:rFonts w:ascii="Arial" w:hAnsi="Arial" w:cs="Arial"/>
        </w:rPr>
        <w:t>Задачи, мероп</w:t>
      </w:r>
      <w:r>
        <w:rPr>
          <w:rFonts w:ascii="Arial" w:hAnsi="Arial" w:cs="Arial"/>
        </w:rPr>
        <w:t xml:space="preserve">риятия, планируемые результаты </w:t>
      </w:r>
      <w:r w:rsidRPr="005B2322">
        <w:rPr>
          <w:rFonts w:ascii="Arial" w:hAnsi="Arial" w:cs="Arial"/>
        </w:rPr>
        <w:t>реализации Подпрограммы могут уточняться в связи с изменениями законодательства.</w:t>
      </w:r>
    </w:p>
    <w:p w:rsidR="002A0499" w:rsidRPr="005B2322" w:rsidRDefault="002A0499" w:rsidP="00D40679">
      <w:pPr>
        <w:widowControl w:val="0"/>
        <w:suppressAutoHyphens/>
        <w:autoSpaceDE w:val="0"/>
        <w:autoSpaceDN w:val="0"/>
        <w:adjustRightInd w:val="0"/>
        <w:spacing w:after="0"/>
        <w:outlineLvl w:val="0"/>
        <w:rPr>
          <w:rFonts w:ascii="Arial" w:hAnsi="Arial" w:cs="Arial"/>
          <w:lang w:eastAsia="ru-RU"/>
        </w:rPr>
      </w:pPr>
      <w:bookmarkStart w:id="6" w:name="sub_5"/>
    </w:p>
    <w:p w:rsidR="002A0499" w:rsidRPr="005B2322" w:rsidRDefault="002A0499" w:rsidP="00D40679">
      <w:pPr>
        <w:widowControl w:val="0"/>
        <w:suppressAutoHyphens/>
        <w:autoSpaceDE w:val="0"/>
        <w:autoSpaceDN w:val="0"/>
        <w:adjustRightInd w:val="0"/>
        <w:spacing w:after="0"/>
        <w:jc w:val="center"/>
        <w:outlineLvl w:val="0"/>
        <w:rPr>
          <w:rFonts w:ascii="Arial" w:hAnsi="Arial" w:cs="Arial"/>
          <w:b/>
          <w:bCs/>
          <w:lang w:eastAsia="ru-RU"/>
        </w:rPr>
      </w:pPr>
      <w:r w:rsidRPr="005B2322">
        <w:rPr>
          <w:rFonts w:ascii="Arial" w:hAnsi="Arial" w:cs="Arial"/>
          <w:b/>
          <w:bCs/>
          <w:lang w:eastAsia="ru-RU"/>
        </w:rPr>
        <w:t>6. Ресурсное обеспечение Подпрограммы</w:t>
      </w:r>
    </w:p>
    <w:p w:rsidR="002A0499" w:rsidRPr="005B2322" w:rsidRDefault="002A0499" w:rsidP="00D40679">
      <w:pPr>
        <w:spacing w:after="0"/>
        <w:rPr>
          <w:rFonts w:ascii="Arial" w:hAnsi="Arial" w:cs="Arial"/>
        </w:rPr>
      </w:pPr>
    </w:p>
    <w:bookmarkEnd w:id="6"/>
    <w:p w:rsidR="002A0499" w:rsidRPr="005B2322" w:rsidRDefault="002A0499" w:rsidP="00D40679">
      <w:pPr>
        <w:spacing w:after="0"/>
        <w:ind w:firstLine="540"/>
        <w:outlineLvl w:val="0"/>
        <w:rPr>
          <w:rFonts w:ascii="Arial" w:hAnsi="Arial" w:cs="Arial"/>
        </w:rPr>
      </w:pPr>
      <w:r w:rsidRPr="005B2322">
        <w:rPr>
          <w:rFonts w:ascii="Arial" w:hAnsi="Arial" w:cs="Arial"/>
        </w:rPr>
        <w:t>Предполагаемые объёмы финансирования из бюджета Клинского муниципального района, предусмотренные настоящей Подпрограммой, носят ориентировочный характер и ежегодно корректируются на очередной год и на плановый период решением Совета депутатов Клинского муниципального района.</w:t>
      </w:r>
    </w:p>
    <w:p w:rsidR="002A0499" w:rsidRPr="005B2322" w:rsidRDefault="002A0499" w:rsidP="00D40679">
      <w:pPr>
        <w:suppressAutoHyphens/>
        <w:spacing w:after="0"/>
        <w:ind w:firstLine="720"/>
        <w:rPr>
          <w:rFonts w:ascii="Arial" w:hAnsi="Arial" w:cs="Arial"/>
        </w:rPr>
      </w:pPr>
      <w:r w:rsidRPr="005B2322">
        <w:rPr>
          <w:rFonts w:ascii="Arial" w:hAnsi="Arial" w:cs="Arial"/>
        </w:rPr>
        <w:t>Всего на реализацию Подпрограммы необходимо 63459,0 тыс. рублей из средств бюджета Клинского муниципального района.</w:t>
      </w:r>
    </w:p>
    <w:p w:rsidR="002A0499" w:rsidRPr="005B2322" w:rsidRDefault="002A0499" w:rsidP="00D40679">
      <w:pPr>
        <w:widowControl w:val="0"/>
        <w:autoSpaceDE w:val="0"/>
        <w:autoSpaceDN w:val="0"/>
        <w:adjustRightInd w:val="0"/>
        <w:spacing w:after="0"/>
        <w:ind w:firstLine="540"/>
        <w:rPr>
          <w:rFonts w:ascii="Arial" w:hAnsi="Arial" w:cs="Arial"/>
          <w:u w:val="single"/>
        </w:rPr>
      </w:pPr>
    </w:p>
    <w:p w:rsidR="002A0499" w:rsidRPr="005B2322" w:rsidRDefault="002A0499" w:rsidP="00D40679">
      <w:pPr>
        <w:pStyle w:val="ListParagraph"/>
        <w:widowControl w:val="0"/>
        <w:numPr>
          <w:ilvl w:val="0"/>
          <w:numId w:val="12"/>
        </w:numPr>
        <w:tabs>
          <w:tab w:val="left" w:pos="284"/>
        </w:tabs>
        <w:autoSpaceDE w:val="0"/>
        <w:autoSpaceDN w:val="0"/>
        <w:adjustRightInd w:val="0"/>
        <w:spacing w:after="0" w:line="240" w:lineRule="auto"/>
        <w:ind w:left="0"/>
        <w:jc w:val="center"/>
        <w:rPr>
          <w:rFonts w:ascii="Arial" w:hAnsi="Arial" w:cs="Arial"/>
          <w:b/>
          <w:bCs/>
          <w:sz w:val="24"/>
          <w:szCs w:val="24"/>
        </w:rPr>
      </w:pPr>
      <w:r w:rsidRPr="005B2322">
        <w:rPr>
          <w:rFonts w:ascii="Arial" w:hAnsi="Arial" w:cs="Arial"/>
          <w:b/>
          <w:bCs/>
          <w:sz w:val="24"/>
          <w:szCs w:val="24"/>
        </w:rPr>
        <w:t>Состав, форма и сроки</w:t>
      </w:r>
    </w:p>
    <w:p w:rsidR="002A0499" w:rsidRPr="005B2322" w:rsidRDefault="002A0499" w:rsidP="00D40679">
      <w:pPr>
        <w:widowControl w:val="0"/>
        <w:autoSpaceDE w:val="0"/>
        <w:autoSpaceDN w:val="0"/>
        <w:adjustRightInd w:val="0"/>
        <w:spacing w:after="0"/>
        <w:jc w:val="center"/>
        <w:rPr>
          <w:rFonts w:ascii="Arial" w:hAnsi="Arial" w:cs="Arial"/>
          <w:b/>
          <w:bCs/>
        </w:rPr>
      </w:pPr>
      <w:r w:rsidRPr="005B2322">
        <w:rPr>
          <w:rFonts w:ascii="Arial" w:hAnsi="Arial" w:cs="Arial"/>
          <w:b/>
          <w:bCs/>
        </w:rPr>
        <w:t>предоставления отчетности о ходе реализации Подпрограммы</w:t>
      </w:r>
    </w:p>
    <w:p w:rsidR="002A0499" w:rsidRPr="005B2322" w:rsidRDefault="002A0499" w:rsidP="00D40679">
      <w:pPr>
        <w:widowControl w:val="0"/>
        <w:autoSpaceDE w:val="0"/>
        <w:autoSpaceDN w:val="0"/>
        <w:adjustRightInd w:val="0"/>
        <w:spacing w:after="0"/>
        <w:ind w:firstLine="540"/>
        <w:rPr>
          <w:rFonts w:ascii="Arial" w:hAnsi="Arial" w:cs="Arial"/>
        </w:rPr>
      </w:pPr>
    </w:p>
    <w:p w:rsidR="002A0499" w:rsidRPr="005B2322" w:rsidRDefault="002A0499" w:rsidP="00D40679">
      <w:pPr>
        <w:widowControl w:val="0"/>
        <w:autoSpaceDE w:val="0"/>
        <w:autoSpaceDN w:val="0"/>
        <w:adjustRightInd w:val="0"/>
        <w:spacing w:after="0"/>
        <w:ind w:firstLine="709"/>
        <w:rPr>
          <w:rFonts w:ascii="Arial" w:hAnsi="Arial" w:cs="Arial"/>
        </w:rPr>
      </w:pPr>
      <w:r w:rsidRPr="005B2322">
        <w:rPr>
          <w:rFonts w:ascii="Arial" w:hAnsi="Arial" w:cs="Arial"/>
        </w:rPr>
        <w:t xml:space="preserve">С целью контроля реализации Подпрограммы исполнители мероприятий Подпрограммы предоставляют муниципальному заказчику Подпрограммы оперативные и итоговые отчеты о реализации соответствующих мероприятий Подпрограммы по формам, определенным Порядком разработки и реализации муниципальных программ Клинского муниципального района, утвержденным постановлением Администрации Клинского муниципального района  </w:t>
      </w:r>
    </w:p>
    <w:p w:rsidR="002A0499" w:rsidRPr="005B2322" w:rsidRDefault="002A0499" w:rsidP="00D40679">
      <w:pPr>
        <w:widowControl w:val="0"/>
        <w:autoSpaceDE w:val="0"/>
        <w:autoSpaceDN w:val="0"/>
        <w:adjustRightInd w:val="0"/>
        <w:spacing w:after="0"/>
        <w:ind w:firstLine="709"/>
        <w:rPr>
          <w:rFonts w:ascii="Arial" w:hAnsi="Arial" w:cs="Arial"/>
        </w:rPr>
      </w:pPr>
    </w:p>
    <w:p w:rsidR="002A0499" w:rsidRPr="005B2322" w:rsidRDefault="002A0499" w:rsidP="00D40679">
      <w:pPr>
        <w:widowControl w:val="0"/>
        <w:suppressAutoHyphens/>
        <w:autoSpaceDE w:val="0"/>
        <w:autoSpaceDN w:val="0"/>
        <w:adjustRightInd w:val="0"/>
        <w:spacing w:after="0"/>
        <w:jc w:val="center"/>
        <w:outlineLvl w:val="0"/>
        <w:rPr>
          <w:rFonts w:ascii="Arial" w:hAnsi="Arial" w:cs="Arial"/>
          <w:b/>
          <w:bCs/>
          <w:lang w:eastAsia="ru-RU"/>
        </w:rPr>
      </w:pPr>
      <w:bookmarkStart w:id="7" w:name="sub_7"/>
      <w:r w:rsidRPr="005B2322">
        <w:rPr>
          <w:rFonts w:ascii="Arial" w:hAnsi="Arial" w:cs="Arial"/>
          <w:b/>
          <w:bCs/>
          <w:lang w:eastAsia="ru-RU"/>
        </w:rPr>
        <w:t>8. Оценка эффективности социально-экономических результатов</w:t>
      </w:r>
      <w:r w:rsidRPr="005B2322">
        <w:rPr>
          <w:rFonts w:ascii="Arial" w:hAnsi="Arial" w:cs="Arial"/>
          <w:b/>
          <w:bCs/>
          <w:lang w:eastAsia="ru-RU"/>
        </w:rPr>
        <w:br/>
        <w:t>от реализации Подпрограммы</w:t>
      </w:r>
    </w:p>
    <w:p w:rsidR="002A0499" w:rsidRPr="005B2322" w:rsidRDefault="002A0499" w:rsidP="00D40679">
      <w:pPr>
        <w:spacing w:after="0"/>
        <w:rPr>
          <w:rFonts w:ascii="Arial" w:hAnsi="Arial" w:cs="Arial"/>
          <w:b/>
          <w:bCs/>
        </w:rPr>
      </w:pPr>
    </w:p>
    <w:bookmarkEnd w:id="7"/>
    <w:p w:rsidR="002A0499" w:rsidRPr="005B2322" w:rsidRDefault="002A0499" w:rsidP="00D40679">
      <w:pPr>
        <w:suppressAutoHyphens/>
        <w:spacing w:after="0"/>
        <w:ind w:firstLine="720"/>
        <w:rPr>
          <w:rFonts w:ascii="Arial" w:hAnsi="Arial" w:cs="Arial"/>
        </w:rPr>
      </w:pPr>
      <w:r w:rsidRPr="005B2322">
        <w:rPr>
          <w:rFonts w:ascii="Arial" w:hAnsi="Arial" w:cs="Arial"/>
        </w:rPr>
        <w:t>В результате реализации Подпрограммы должны быть обеспечены:</w:t>
      </w:r>
    </w:p>
    <w:p w:rsidR="002A0499" w:rsidRPr="005B2322" w:rsidRDefault="002A0499" w:rsidP="00D40679">
      <w:pPr>
        <w:suppressAutoHyphens/>
        <w:spacing w:after="0"/>
        <w:ind w:firstLine="720"/>
        <w:rPr>
          <w:rFonts w:ascii="Arial" w:hAnsi="Arial" w:cs="Arial"/>
        </w:rPr>
      </w:pPr>
      <w:r w:rsidRPr="005B2322">
        <w:rPr>
          <w:rFonts w:ascii="Arial" w:hAnsi="Arial" w:cs="Arial"/>
        </w:rPr>
        <w:t>- внедрение правовых и организационных механизмов взаимосвязи муниципальной службы и государственной гражданской службы;</w:t>
      </w:r>
    </w:p>
    <w:p w:rsidR="002A0499" w:rsidRPr="005B2322" w:rsidRDefault="002A0499" w:rsidP="00D40679">
      <w:pPr>
        <w:suppressAutoHyphens/>
        <w:spacing w:after="0"/>
        <w:ind w:firstLine="720"/>
        <w:rPr>
          <w:rFonts w:ascii="Arial" w:hAnsi="Arial" w:cs="Arial"/>
        </w:rPr>
      </w:pPr>
      <w:r w:rsidRPr="005B2322">
        <w:rPr>
          <w:rFonts w:ascii="Arial" w:hAnsi="Arial" w:cs="Arial"/>
        </w:rPr>
        <w:t>- актуализация содержания подпрограммы системы непрерывного обучения муниципальных служащих, внедрение современных образовательных технологий в процесс их обучения;</w:t>
      </w:r>
    </w:p>
    <w:p w:rsidR="002A0499" w:rsidRPr="005B2322" w:rsidRDefault="002A0499" w:rsidP="00D40679">
      <w:pPr>
        <w:suppressAutoHyphens/>
        <w:spacing w:after="0"/>
        <w:ind w:firstLine="720"/>
        <w:rPr>
          <w:rFonts w:ascii="Arial" w:hAnsi="Arial" w:cs="Arial"/>
        </w:rPr>
      </w:pPr>
      <w:r w:rsidRPr="005B2322">
        <w:rPr>
          <w:rFonts w:ascii="Arial" w:hAnsi="Arial" w:cs="Arial"/>
        </w:rPr>
        <w:t>- совершенствование порядка замещения вакантных должностей муниципальной службы на основе конкурса;</w:t>
      </w:r>
    </w:p>
    <w:p w:rsidR="002A0499" w:rsidRPr="005B2322" w:rsidRDefault="002A0499" w:rsidP="00D40679">
      <w:pPr>
        <w:suppressAutoHyphens/>
        <w:spacing w:after="0"/>
        <w:ind w:firstLine="720"/>
        <w:rPr>
          <w:rFonts w:ascii="Arial" w:hAnsi="Arial" w:cs="Arial"/>
        </w:rPr>
      </w:pPr>
      <w:r w:rsidRPr="005B2322">
        <w:rPr>
          <w:rFonts w:ascii="Arial" w:hAnsi="Arial" w:cs="Arial"/>
        </w:rPr>
        <w:t>- внедрение и совершенствование механизмов формирования и использования кадрового резерва, проведения аттестаций и квалификационных экзаменов муниципальных служащих;</w:t>
      </w:r>
    </w:p>
    <w:p w:rsidR="002A0499" w:rsidRPr="005B2322" w:rsidRDefault="002A0499" w:rsidP="00D40679">
      <w:pPr>
        <w:suppressAutoHyphens/>
        <w:spacing w:after="0"/>
        <w:ind w:firstLine="720"/>
        <w:rPr>
          <w:rFonts w:ascii="Arial" w:hAnsi="Arial" w:cs="Arial"/>
        </w:rPr>
      </w:pPr>
      <w:r w:rsidRPr="005B2322">
        <w:rPr>
          <w:rFonts w:ascii="Arial" w:hAnsi="Arial" w:cs="Arial"/>
        </w:rPr>
        <w:t>- внедрение в органах местного самоуправления программ и индивидуальных планов профессионального развития муниципальных служащих;</w:t>
      </w:r>
    </w:p>
    <w:p w:rsidR="002A0499" w:rsidRPr="005B2322" w:rsidRDefault="002A0499" w:rsidP="00D40679">
      <w:pPr>
        <w:suppressAutoHyphens/>
        <w:spacing w:after="0"/>
        <w:ind w:firstLine="720"/>
        <w:rPr>
          <w:rFonts w:ascii="Arial" w:hAnsi="Arial" w:cs="Arial"/>
        </w:rPr>
      </w:pPr>
      <w:r w:rsidRPr="005B2322">
        <w:rPr>
          <w:rFonts w:ascii="Arial" w:hAnsi="Arial" w:cs="Arial"/>
        </w:rPr>
        <w:t>- разработка и внедрение в органах местного самоуправления современных механизмов мотивации и стимулирования эффективной профессиональной служебной деятельности муниципальных служащих;</w:t>
      </w:r>
    </w:p>
    <w:p w:rsidR="002A0499" w:rsidRPr="005B2322" w:rsidRDefault="002A0499" w:rsidP="00D40679">
      <w:pPr>
        <w:suppressAutoHyphens/>
        <w:spacing w:after="0"/>
        <w:ind w:firstLine="720"/>
        <w:rPr>
          <w:rFonts w:ascii="Arial" w:hAnsi="Arial" w:cs="Arial"/>
        </w:rPr>
      </w:pPr>
      <w:r w:rsidRPr="005B2322">
        <w:rPr>
          <w:rFonts w:ascii="Arial" w:hAnsi="Arial" w:cs="Arial"/>
        </w:rPr>
        <w:t>- реализация установленных законодательством гарантий и прав муниципальных служащих;</w:t>
      </w:r>
    </w:p>
    <w:p w:rsidR="002A0499" w:rsidRPr="005B2322" w:rsidRDefault="002A0499" w:rsidP="00D40679">
      <w:pPr>
        <w:suppressAutoHyphens/>
        <w:spacing w:after="0"/>
        <w:ind w:firstLine="720"/>
        <w:rPr>
          <w:rFonts w:ascii="Arial" w:hAnsi="Arial" w:cs="Arial"/>
        </w:rPr>
      </w:pPr>
      <w:r w:rsidRPr="005B2322">
        <w:rPr>
          <w:rFonts w:ascii="Arial" w:hAnsi="Arial" w:cs="Arial"/>
        </w:rPr>
        <w:t>- разработка и внедрение информационных и современных кадровых технологий в системе органов местного самоуправления;</w:t>
      </w:r>
    </w:p>
    <w:p w:rsidR="002A0499" w:rsidRPr="005B2322" w:rsidRDefault="002A0499" w:rsidP="00D40679">
      <w:pPr>
        <w:suppressAutoHyphens/>
        <w:spacing w:after="0"/>
        <w:ind w:firstLine="720"/>
        <w:rPr>
          <w:rFonts w:ascii="Arial" w:hAnsi="Arial" w:cs="Arial"/>
        </w:rPr>
      </w:pPr>
      <w:r w:rsidRPr="005B2322">
        <w:rPr>
          <w:rFonts w:ascii="Arial" w:hAnsi="Arial" w:cs="Arial"/>
        </w:rPr>
        <w:t>- обеспечение открытости, гласности и равного доступа граждан к муниципальной службе;</w:t>
      </w:r>
    </w:p>
    <w:p w:rsidR="002A0499" w:rsidRPr="005B2322" w:rsidRDefault="002A0499" w:rsidP="00D40679">
      <w:pPr>
        <w:suppressAutoHyphens/>
        <w:spacing w:after="0"/>
        <w:ind w:firstLine="720"/>
        <w:rPr>
          <w:rFonts w:ascii="Arial" w:hAnsi="Arial" w:cs="Arial"/>
        </w:rPr>
      </w:pPr>
      <w:r w:rsidRPr="005B2322">
        <w:rPr>
          <w:rFonts w:ascii="Arial" w:hAnsi="Arial" w:cs="Arial"/>
        </w:rPr>
        <w:t>- повышение доверия населения к органам местного самоуправления.</w:t>
      </w:r>
    </w:p>
    <w:bookmarkEnd w:id="3"/>
    <w:p w:rsidR="002A0499" w:rsidRPr="005B2322" w:rsidRDefault="002A0499" w:rsidP="00D40679">
      <w:pPr>
        <w:suppressAutoHyphens/>
        <w:spacing w:after="0"/>
        <w:ind w:firstLine="720"/>
        <w:rPr>
          <w:rFonts w:ascii="Arial" w:hAnsi="Arial" w:cs="Arial"/>
        </w:rPr>
      </w:pPr>
    </w:p>
    <w:p w:rsidR="002A0499" w:rsidRPr="005B2322" w:rsidRDefault="002A0499" w:rsidP="00D40679">
      <w:pPr>
        <w:suppressAutoHyphens/>
        <w:spacing w:after="0"/>
        <w:ind w:firstLine="720"/>
        <w:rPr>
          <w:rFonts w:ascii="Arial" w:hAnsi="Arial" w:cs="Arial"/>
        </w:rPr>
      </w:pPr>
    </w:p>
    <w:p w:rsidR="002A0499" w:rsidRPr="005B2322" w:rsidRDefault="002A0499" w:rsidP="00D40679">
      <w:pPr>
        <w:autoSpaceDE w:val="0"/>
        <w:autoSpaceDN w:val="0"/>
        <w:adjustRightInd w:val="0"/>
        <w:spacing w:after="0"/>
        <w:jc w:val="center"/>
        <w:rPr>
          <w:rFonts w:ascii="Arial" w:hAnsi="Arial" w:cs="Arial"/>
        </w:rPr>
      </w:pPr>
    </w:p>
    <w:p w:rsidR="002A0499" w:rsidRPr="005B2322" w:rsidRDefault="002A0499" w:rsidP="00D40679">
      <w:pPr>
        <w:autoSpaceDE w:val="0"/>
        <w:autoSpaceDN w:val="0"/>
        <w:adjustRightInd w:val="0"/>
        <w:spacing w:after="0"/>
        <w:jc w:val="center"/>
        <w:rPr>
          <w:rFonts w:ascii="Arial" w:hAnsi="Arial" w:cs="Arial"/>
        </w:rPr>
        <w:sectPr w:rsidR="002A0499" w:rsidRPr="005B2322" w:rsidSect="00A66262">
          <w:pgSz w:w="11905" w:h="16838"/>
          <w:pgMar w:top="1134" w:right="567" w:bottom="1134" w:left="1134" w:header="720" w:footer="720" w:gutter="0"/>
          <w:cols w:space="720"/>
          <w:noEndnote/>
        </w:sectPr>
      </w:pPr>
    </w:p>
    <w:p w:rsidR="002A0499" w:rsidRPr="005B2322" w:rsidRDefault="002A0499" w:rsidP="00D40679">
      <w:pPr>
        <w:widowControl w:val="0"/>
        <w:autoSpaceDE w:val="0"/>
        <w:autoSpaceDN w:val="0"/>
        <w:adjustRightInd w:val="0"/>
        <w:spacing w:after="0"/>
        <w:jc w:val="right"/>
        <w:rPr>
          <w:rFonts w:ascii="Arial" w:hAnsi="Arial" w:cs="Arial"/>
        </w:rPr>
      </w:pPr>
      <w:r w:rsidRPr="005B2322">
        <w:rPr>
          <w:rFonts w:ascii="Arial" w:hAnsi="Arial" w:cs="Arial"/>
        </w:rPr>
        <w:t>Приложение № 1 к подпрограмме</w:t>
      </w:r>
    </w:p>
    <w:p w:rsidR="002A0499" w:rsidRPr="005B2322" w:rsidRDefault="002A0499" w:rsidP="00D40679">
      <w:pPr>
        <w:autoSpaceDE w:val="0"/>
        <w:autoSpaceDN w:val="0"/>
        <w:adjustRightInd w:val="0"/>
        <w:spacing w:after="0"/>
        <w:jc w:val="center"/>
        <w:rPr>
          <w:rFonts w:ascii="Arial" w:hAnsi="Arial" w:cs="Arial"/>
        </w:rPr>
      </w:pPr>
    </w:p>
    <w:p w:rsidR="002A0499" w:rsidRPr="00991189" w:rsidRDefault="002A0499" w:rsidP="00D40679">
      <w:pPr>
        <w:autoSpaceDE w:val="0"/>
        <w:autoSpaceDN w:val="0"/>
        <w:adjustRightInd w:val="0"/>
        <w:spacing w:after="0"/>
        <w:jc w:val="center"/>
        <w:rPr>
          <w:rFonts w:ascii="Arial" w:hAnsi="Arial" w:cs="Arial"/>
          <w:b/>
          <w:bCs/>
        </w:rPr>
      </w:pPr>
      <w:r w:rsidRPr="00991189">
        <w:rPr>
          <w:rFonts w:ascii="Arial" w:hAnsi="Arial" w:cs="Arial"/>
          <w:b/>
          <w:bCs/>
        </w:rPr>
        <w:t xml:space="preserve">ПЕРЕЧЕНЬ МЕРОПРИЯТИЙ ПОДПРОГРАММЫ </w:t>
      </w:r>
    </w:p>
    <w:p w:rsidR="002A0499" w:rsidRPr="00991189" w:rsidRDefault="002A0499" w:rsidP="00D40679">
      <w:pPr>
        <w:autoSpaceDE w:val="0"/>
        <w:autoSpaceDN w:val="0"/>
        <w:adjustRightInd w:val="0"/>
        <w:spacing w:after="0"/>
        <w:jc w:val="center"/>
        <w:rPr>
          <w:rFonts w:ascii="Arial" w:hAnsi="Arial" w:cs="Arial"/>
          <w:b/>
          <w:bCs/>
        </w:rPr>
      </w:pPr>
      <w:r w:rsidRPr="00991189">
        <w:rPr>
          <w:rFonts w:ascii="Arial" w:hAnsi="Arial" w:cs="Arial"/>
          <w:b/>
          <w:bCs/>
        </w:rPr>
        <w:t>«РАЗВИТИЕ МУНИЦИПАЛЬНОЙ СЛУЖБЫ КЛИНСКОГО МУНИЦИПАЛЬНОГО РАЙОНА на 2014-2018 г.г.»</w:t>
      </w:r>
    </w:p>
    <w:p w:rsidR="002A0499" w:rsidRPr="00D40679" w:rsidRDefault="002A0499" w:rsidP="00D40679">
      <w:pPr>
        <w:autoSpaceDE w:val="0"/>
        <w:autoSpaceDN w:val="0"/>
        <w:adjustRightInd w:val="0"/>
        <w:spacing w:after="0"/>
        <w:rPr>
          <w:rFonts w:ascii="Arial" w:hAnsi="Arial" w:cs="Arial"/>
        </w:rPr>
      </w:pPr>
    </w:p>
    <w:tbl>
      <w:tblPr>
        <w:tblW w:w="15046" w:type="dxa"/>
        <w:tblInd w:w="2" w:type="dxa"/>
        <w:tblLayout w:type="fixed"/>
        <w:tblCellMar>
          <w:top w:w="75" w:type="dxa"/>
          <w:left w:w="0" w:type="dxa"/>
          <w:bottom w:w="75" w:type="dxa"/>
          <w:right w:w="0" w:type="dxa"/>
        </w:tblCellMar>
        <w:tblLook w:val="0000"/>
      </w:tblPr>
      <w:tblGrid>
        <w:gridCol w:w="566"/>
        <w:gridCol w:w="2314"/>
        <w:gridCol w:w="2835"/>
        <w:gridCol w:w="1418"/>
        <w:gridCol w:w="967"/>
        <w:gridCol w:w="991"/>
        <w:gridCol w:w="69"/>
        <w:gridCol w:w="73"/>
        <w:gridCol w:w="24"/>
        <w:gridCol w:w="661"/>
        <w:gridCol w:w="55"/>
        <w:gridCol w:w="77"/>
        <w:gridCol w:w="75"/>
        <w:gridCol w:w="620"/>
        <w:gridCol w:w="42"/>
        <w:gridCol w:w="57"/>
        <w:gridCol w:w="56"/>
        <w:gridCol w:w="672"/>
        <w:gridCol w:w="28"/>
        <w:gridCol w:w="38"/>
        <w:gridCol w:w="37"/>
        <w:gridCol w:w="724"/>
        <w:gridCol w:w="14"/>
        <w:gridCol w:w="19"/>
        <w:gridCol w:w="18"/>
        <w:gridCol w:w="777"/>
        <w:gridCol w:w="1819"/>
      </w:tblGrid>
      <w:tr w:rsidR="002A0499" w:rsidRPr="00A66262">
        <w:trPr>
          <w:trHeight w:val="527"/>
        </w:trPr>
        <w:tc>
          <w:tcPr>
            <w:tcW w:w="566" w:type="dxa"/>
            <w:vMerge w:val="restart"/>
            <w:tcBorders>
              <w:top w:val="single" w:sz="4" w:space="0" w:color="auto"/>
              <w:left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 п/п</w:t>
            </w:r>
          </w:p>
        </w:tc>
        <w:tc>
          <w:tcPr>
            <w:tcW w:w="2314" w:type="dxa"/>
            <w:vMerge w:val="restart"/>
            <w:tcBorders>
              <w:top w:val="single" w:sz="4" w:space="0" w:color="auto"/>
              <w:left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b/>
                <w:bCs/>
                <w:i/>
                <w:iCs/>
                <w:sz w:val="20"/>
                <w:szCs w:val="20"/>
              </w:rPr>
            </w:pPr>
            <w:r w:rsidRPr="00A66262">
              <w:rPr>
                <w:rFonts w:ascii="Arial" w:hAnsi="Arial" w:cs="Arial"/>
                <w:b/>
                <w:bCs/>
                <w:i/>
                <w:iCs/>
                <w:sz w:val="20"/>
                <w:szCs w:val="20"/>
              </w:rPr>
              <w:t>Мероприятия по реализации подпрограммы</w:t>
            </w:r>
          </w:p>
        </w:tc>
        <w:tc>
          <w:tcPr>
            <w:tcW w:w="2835" w:type="dxa"/>
            <w:vMerge w:val="restart"/>
            <w:tcBorders>
              <w:top w:val="single" w:sz="4" w:space="0" w:color="auto"/>
              <w:left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b/>
                <w:bCs/>
                <w:i/>
                <w:iCs/>
                <w:sz w:val="20"/>
                <w:szCs w:val="20"/>
              </w:rPr>
            </w:pPr>
            <w:r w:rsidRPr="00A66262">
              <w:rPr>
                <w:rFonts w:ascii="Arial" w:hAnsi="Arial" w:cs="Arial"/>
                <w:b/>
                <w:bCs/>
                <w:i/>
                <w:iCs/>
                <w:sz w:val="20"/>
                <w:szCs w:val="20"/>
              </w:rPr>
              <w:t>Перечень стандартных процедур, обеспечивающих выполнение мероприятия, с указанием предельных сроков их исполнения</w:t>
            </w:r>
          </w:p>
        </w:tc>
        <w:tc>
          <w:tcPr>
            <w:tcW w:w="1418" w:type="dxa"/>
            <w:vMerge w:val="restart"/>
            <w:tcBorders>
              <w:top w:val="single" w:sz="4" w:space="0" w:color="auto"/>
              <w:left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b/>
                <w:bCs/>
                <w:i/>
                <w:iCs/>
                <w:sz w:val="20"/>
                <w:szCs w:val="20"/>
              </w:rPr>
            </w:pPr>
            <w:r w:rsidRPr="00A66262">
              <w:rPr>
                <w:rFonts w:ascii="Arial" w:hAnsi="Arial" w:cs="Arial"/>
                <w:b/>
                <w:bCs/>
                <w:i/>
                <w:iCs/>
                <w:sz w:val="20"/>
                <w:szCs w:val="20"/>
              </w:rPr>
              <w:t>Источники финансирования</w:t>
            </w:r>
          </w:p>
        </w:tc>
        <w:tc>
          <w:tcPr>
            <w:tcW w:w="967" w:type="dxa"/>
            <w:vMerge w:val="restart"/>
            <w:tcBorders>
              <w:top w:val="single" w:sz="4" w:space="0" w:color="auto"/>
              <w:left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b/>
                <w:bCs/>
                <w:i/>
                <w:iCs/>
                <w:sz w:val="20"/>
                <w:szCs w:val="20"/>
              </w:rPr>
            </w:pPr>
            <w:r w:rsidRPr="00A66262">
              <w:rPr>
                <w:rFonts w:ascii="Arial" w:hAnsi="Arial" w:cs="Arial"/>
                <w:b/>
                <w:bCs/>
                <w:i/>
                <w:iCs/>
                <w:sz w:val="20"/>
                <w:szCs w:val="20"/>
              </w:rPr>
              <w:t>Срок исполнения мероприятия</w:t>
            </w:r>
          </w:p>
        </w:tc>
        <w:tc>
          <w:tcPr>
            <w:tcW w:w="5127" w:type="dxa"/>
            <w:gridSpan w:val="21"/>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b/>
                <w:bCs/>
                <w:i/>
                <w:iCs/>
                <w:sz w:val="20"/>
                <w:szCs w:val="20"/>
              </w:rPr>
            </w:pPr>
            <w:r w:rsidRPr="00A66262">
              <w:rPr>
                <w:rFonts w:ascii="Arial" w:hAnsi="Arial" w:cs="Arial"/>
                <w:b/>
                <w:bCs/>
                <w:i/>
                <w:iCs/>
                <w:sz w:val="20"/>
                <w:szCs w:val="20"/>
              </w:rPr>
              <w:t>Объем финансирования мероприятия (тыс. руб.)</w:t>
            </w:r>
          </w:p>
          <w:p w:rsidR="002A0499" w:rsidRPr="00A66262" w:rsidRDefault="002A0499" w:rsidP="00D40679">
            <w:pPr>
              <w:autoSpaceDE w:val="0"/>
              <w:autoSpaceDN w:val="0"/>
              <w:adjustRightInd w:val="0"/>
              <w:spacing w:after="0"/>
              <w:jc w:val="center"/>
              <w:rPr>
                <w:rFonts w:ascii="Arial" w:hAnsi="Arial" w:cs="Arial"/>
                <w:b/>
                <w:bCs/>
                <w:i/>
                <w:iCs/>
                <w:sz w:val="20"/>
                <w:szCs w:val="20"/>
              </w:rPr>
            </w:pPr>
          </w:p>
          <w:p w:rsidR="002A0499" w:rsidRPr="00A66262" w:rsidRDefault="002A0499" w:rsidP="00D40679">
            <w:pPr>
              <w:autoSpaceDE w:val="0"/>
              <w:autoSpaceDN w:val="0"/>
              <w:adjustRightInd w:val="0"/>
              <w:spacing w:after="0"/>
              <w:jc w:val="center"/>
              <w:rPr>
                <w:rFonts w:ascii="Arial" w:hAnsi="Arial" w:cs="Arial"/>
                <w:b/>
                <w:bCs/>
                <w:i/>
                <w:iCs/>
                <w:sz w:val="20"/>
                <w:szCs w:val="20"/>
              </w:rPr>
            </w:pPr>
          </w:p>
        </w:tc>
        <w:tc>
          <w:tcPr>
            <w:tcW w:w="1819" w:type="dxa"/>
            <w:vMerge w:val="restart"/>
            <w:tcBorders>
              <w:top w:val="single" w:sz="4" w:space="0" w:color="auto"/>
              <w:left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b/>
                <w:bCs/>
                <w:i/>
                <w:iCs/>
                <w:sz w:val="20"/>
                <w:szCs w:val="20"/>
              </w:rPr>
            </w:pPr>
            <w:r w:rsidRPr="00A66262">
              <w:rPr>
                <w:rFonts w:ascii="Arial" w:hAnsi="Arial" w:cs="Arial"/>
                <w:b/>
                <w:bCs/>
                <w:i/>
                <w:iCs/>
                <w:sz w:val="20"/>
                <w:szCs w:val="20"/>
              </w:rPr>
              <w:t>Ответственный за выполнение мероприятия подпрограммы</w:t>
            </w:r>
          </w:p>
        </w:tc>
      </w:tr>
      <w:tr w:rsidR="002A0499" w:rsidRPr="00A66262">
        <w:trPr>
          <w:trHeight w:val="416"/>
        </w:trPr>
        <w:tc>
          <w:tcPr>
            <w:tcW w:w="566" w:type="dxa"/>
            <w:vMerge/>
            <w:tcBorders>
              <w:left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p>
        </w:tc>
        <w:tc>
          <w:tcPr>
            <w:tcW w:w="2314" w:type="dxa"/>
            <w:vMerge/>
            <w:tcBorders>
              <w:left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b/>
                <w:bCs/>
                <w:i/>
                <w:iCs/>
                <w:sz w:val="20"/>
                <w:szCs w:val="20"/>
              </w:rPr>
            </w:pPr>
          </w:p>
        </w:tc>
        <w:tc>
          <w:tcPr>
            <w:tcW w:w="2835" w:type="dxa"/>
            <w:vMerge/>
            <w:tcBorders>
              <w:left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b/>
                <w:bCs/>
                <w:i/>
                <w:iCs/>
                <w:sz w:val="20"/>
                <w:szCs w:val="20"/>
              </w:rPr>
            </w:pPr>
          </w:p>
        </w:tc>
        <w:tc>
          <w:tcPr>
            <w:tcW w:w="1418" w:type="dxa"/>
            <w:vMerge/>
            <w:tcBorders>
              <w:left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b/>
                <w:bCs/>
                <w:i/>
                <w:iCs/>
                <w:sz w:val="20"/>
                <w:szCs w:val="20"/>
              </w:rPr>
            </w:pPr>
          </w:p>
        </w:tc>
        <w:tc>
          <w:tcPr>
            <w:tcW w:w="967" w:type="dxa"/>
            <w:vMerge/>
            <w:tcBorders>
              <w:left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b/>
                <w:bCs/>
                <w:i/>
                <w:iCs/>
                <w:sz w:val="20"/>
                <w:szCs w:val="20"/>
              </w:rPr>
            </w:pPr>
          </w:p>
        </w:tc>
        <w:tc>
          <w:tcPr>
            <w:tcW w:w="1133" w:type="dxa"/>
            <w:gridSpan w:val="3"/>
            <w:vMerge w:val="restart"/>
            <w:tcBorders>
              <w:top w:val="single" w:sz="4" w:space="0" w:color="auto"/>
              <w:left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b/>
                <w:bCs/>
                <w:i/>
                <w:iCs/>
                <w:sz w:val="20"/>
                <w:szCs w:val="20"/>
              </w:rPr>
            </w:pPr>
            <w:r w:rsidRPr="00A66262">
              <w:rPr>
                <w:rFonts w:ascii="Arial" w:hAnsi="Arial" w:cs="Arial"/>
                <w:b/>
                <w:bCs/>
                <w:i/>
                <w:iCs/>
                <w:sz w:val="20"/>
                <w:szCs w:val="20"/>
              </w:rPr>
              <w:t>Всего (тыс. руб.)</w:t>
            </w:r>
          </w:p>
          <w:p w:rsidR="002A0499" w:rsidRPr="00A66262" w:rsidRDefault="002A0499" w:rsidP="00D40679">
            <w:pPr>
              <w:autoSpaceDE w:val="0"/>
              <w:autoSpaceDN w:val="0"/>
              <w:adjustRightInd w:val="0"/>
              <w:spacing w:after="0"/>
              <w:jc w:val="center"/>
              <w:rPr>
                <w:rFonts w:ascii="Arial" w:hAnsi="Arial" w:cs="Arial"/>
                <w:b/>
                <w:bCs/>
                <w:i/>
                <w:iCs/>
                <w:sz w:val="20"/>
                <w:szCs w:val="20"/>
              </w:rPr>
            </w:pPr>
          </w:p>
        </w:tc>
        <w:tc>
          <w:tcPr>
            <w:tcW w:w="3994" w:type="dxa"/>
            <w:gridSpan w:val="18"/>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jc w:val="center"/>
              <w:rPr>
                <w:rFonts w:ascii="Arial" w:hAnsi="Arial" w:cs="Arial"/>
                <w:b/>
                <w:bCs/>
                <w:i/>
                <w:iCs/>
                <w:sz w:val="20"/>
                <w:szCs w:val="20"/>
              </w:rPr>
            </w:pPr>
            <w:r w:rsidRPr="00A66262">
              <w:rPr>
                <w:rFonts w:ascii="Arial" w:hAnsi="Arial" w:cs="Arial"/>
                <w:b/>
                <w:bCs/>
                <w:i/>
                <w:iCs/>
                <w:sz w:val="20"/>
                <w:szCs w:val="20"/>
              </w:rPr>
              <w:t>По годам</w:t>
            </w:r>
          </w:p>
        </w:tc>
        <w:tc>
          <w:tcPr>
            <w:tcW w:w="1819" w:type="dxa"/>
            <w:vMerge/>
            <w:tcBorders>
              <w:left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b/>
                <w:bCs/>
                <w:i/>
                <w:iCs/>
                <w:sz w:val="20"/>
                <w:szCs w:val="20"/>
              </w:rPr>
            </w:pPr>
          </w:p>
        </w:tc>
      </w:tr>
      <w:tr w:rsidR="002A0499" w:rsidRPr="00A66262">
        <w:trPr>
          <w:trHeight w:val="174"/>
        </w:trPr>
        <w:tc>
          <w:tcPr>
            <w:tcW w:w="566" w:type="dxa"/>
            <w:vMerge/>
            <w:tcBorders>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p>
        </w:tc>
        <w:tc>
          <w:tcPr>
            <w:tcW w:w="2314" w:type="dxa"/>
            <w:vMerge/>
            <w:tcBorders>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b/>
                <w:bCs/>
                <w:i/>
                <w:iCs/>
                <w:sz w:val="20"/>
                <w:szCs w:val="20"/>
              </w:rPr>
            </w:pPr>
          </w:p>
        </w:tc>
        <w:tc>
          <w:tcPr>
            <w:tcW w:w="2835" w:type="dxa"/>
            <w:vMerge/>
            <w:tcBorders>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b/>
                <w:bCs/>
                <w:i/>
                <w:iCs/>
                <w:sz w:val="20"/>
                <w:szCs w:val="20"/>
              </w:rPr>
            </w:pPr>
          </w:p>
        </w:tc>
        <w:tc>
          <w:tcPr>
            <w:tcW w:w="1418" w:type="dxa"/>
            <w:vMerge/>
            <w:tcBorders>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b/>
                <w:bCs/>
                <w:i/>
                <w:iCs/>
                <w:sz w:val="20"/>
                <w:szCs w:val="20"/>
              </w:rPr>
            </w:pPr>
          </w:p>
        </w:tc>
        <w:tc>
          <w:tcPr>
            <w:tcW w:w="967" w:type="dxa"/>
            <w:vMerge/>
            <w:tcBorders>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b/>
                <w:bCs/>
                <w:i/>
                <w:iCs/>
                <w:sz w:val="20"/>
                <w:szCs w:val="20"/>
              </w:rPr>
            </w:pPr>
          </w:p>
        </w:tc>
        <w:tc>
          <w:tcPr>
            <w:tcW w:w="1133" w:type="dxa"/>
            <w:gridSpan w:val="3"/>
            <w:vMerge/>
            <w:tcBorders>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b/>
                <w:bCs/>
                <w:i/>
                <w:iCs/>
                <w:sz w:val="20"/>
                <w:szCs w:val="20"/>
              </w:rPr>
            </w:pPr>
          </w:p>
        </w:tc>
        <w:tc>
          <w:tcPr>
            <w:tcW w:w="892" w:type="dxa"/>
            <w:gridSpan w:val="5"/>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jc w:val="center"/>
              <w:rPr>
                <w:rFonts w:ascii="Arial" w:hAnsi="Arial" w:cs="Arial"/>
                <w:b/>
                <w:bCs/>
                <w:i/>
                <w:iCs/>
                <w:sz w:val="20"/>
                <w:szCs w:val="20"/>
              </w:rPr>
            </w:pPr>
            <w:r w:rsidRPr="00A66262">
              <w:rPr>
                <w:rFonts w:ascii="Arial" w:hAnsi="Arial" w:cs="Arial"/>
                <w:b/>
                <w:bCs/>
                <w:i/>
                <w:iCs/>
                <w:sz w:val="20"/>
                <w:szCs w:val="20"/>
              </w:rPr>
              <w:t>2014</w:t>
            </w:r>
          </w:p>
        </w:tc>
        <w:tc>
          <w:tcPr>
            <w:tcW w:w="775" w:type="dxa"/>
            <w:gridSpan w:val="4"/>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jc w:val="center"/>
              <w:rPr>
                <w:rFonts w:ascii="Arial" w:hAnsi="Arial" w:cs="Arial"/>
                <w:b/>
                <w:bCs/>
                <w:i/>
                <w:iCs/>
                <w:sz w:val="20"/>
                <w:szCs w:val="20"/>
              </w:rPr>
            </w:pPr>
            <w:r w:rsidRPr="00A66262">
              <w:rPr>
                <w:rFonts w:ascii="Arial" w:hAnsi="Arial" w:cs="Arial"/>
                <w:b/>
                <w:bCs/>
                <w:i/>
                <w:iCs/>
                <w:sz w:val="20"/>
                <w:szCs w:val="20"/>
              </w:rPr>
              <w:t>2015</w:t>
            </w:r>
          </w:p>
        </w:tc>
        <w:tc>
          <w:tcPr>
            <w:tcW w:w="775" w:type="dxa"/>
            <w:gridSpan w:val="4"/>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jc w:val="center"/>
              <w:rPr>
                <w:rFonts w:ascii="Arial" w:hAnsi="Arial" w:cs="Arial"/>
                <w:b/>
                <w:bCs/>
                <w:i/>
                <w:iCs/>
                <w:sz w:val="20"/>
                <w:szCs w:val="20"/>
              </w:rPr>
            </w:pPr>
            <w:r w:rsidRPr="00A66262">
              <w:rPr>
                <w:rFonts w:ascii="Arial" w:hAnsi="Arial" w:cs="Arial"/>
                <w:b/>
                <w:bCs/>
                <w:i/>
                <w:iCs/>
                <w:sz w:val="20"/>
                <w:szCs w:val="20"/>
              </w:rPr>
              <w:t>2016</w:t>
            </w:r>
          </w:p>
        </w:tc>
        <w:tc>
          <w:tcPr>
            <w:tcW w:w="775" w:type="dxa"/>
            <w:gridSpan w:val="4"/>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jc w:val="center"/>
              <w:rPr>
                <w:rFonts w:ascii="Arial" w:hAnsi="Arial" w:cs="Arial"/>
                <w:b/>
                <w:bCs/>
                <w:i/>
                <w:iCs/>
                <w:sz w:val="20"/>
                <w:szCs w:val="20"/>
              </w:rPr>
            </w:pPr>
            <w:r w:rsidRPr="00A66262">
              <w:rPr>
                <w:rFonts w:ascii="Arial" w:hAnsi="Arial" w:cs="Arial"/>
                <w:b/>
                <w:bCs/>
                <w:i/>
                <w:iCs/>
                <w:sz w:val="20"/>
                <w:szCs w:val="20"/>
              </w:rPr>
              <w:t>2017</w:t>
            </w:r>
          </w:p>
        </w:tc>
        <w:tc>
          <w:tcPr>
            <w:tcW w:w="777" w:type="dxa"/>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jc w:val="center"/>
              <w:rPr>
                <w:rFonts w:ascii="Arial" w:hAnsi="Arial" w:cs="Arial"/>
                <w:b/>
                <w:bCs/>
                <w:i/>
                <w:iCs/>
                <w:sz w:val="20"/>
                <w:szCs w:val="20"/>
              </w:rPr>
            </w:pPr>
            <w:r w:rsidRPr="00A66262">
              <w:rPr>
                <w:rFonts w:ascii="Arial" w:hAnsi="Arial" w:cs="Arial"/>
                <w:b/>
                <w:bCs/>
                <w:i/>
                <w:iCs/>
                <w:sz w:val="20"/>
                <w:szCs w:val="20"/>
              </w:rPr>
              <w:t>2018</w:t>
            </w:r>
          </w:p>
        </w:tc>
        <w:tc>
          <w:tcPr>
            <w:tcW w:w="1819" w:type="dxa"/>
            <w:vMerge/>
            <w:tcBorders>
              <w:left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b/>
                <w:bCs/>
                <w:i/>
                <w:iCs/>
                <w:sz w:val="20"/>
                <w:szCs w:val="20"/>
              </w:rPr>
            </w:pPr>
          </w:p>
        </w:tc>
      </w:tr>
      <w:tr w:rsidR="002A0499" w:rsidRPr="00A66262">
        <w:tc>
          <w:tcPr>
            <w:tcW w:w="56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1</w:t>
            </w:r>
          </w:p>
        </w:tc>
        <w:tc>
          <w:tcPr>
            <w:tcW w:w="23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b/>
                <w:bCs/>
                <w:i/>
                <w:iCs/>
                <w:sz w:val="20"/>
                <w:szCs w:val="20"/>
              </w:rPr>
            </w:pPr>
            <w:r w:rsidRPr="00A66262">
              <w:rPr>
                <w:rFonts w:ascii="Arial" w:hAnsi="Arial" w:cs="Arial"/>
                <w:b/>
                <w:bCs/>
                <w:i/>
                <w:iCs/>
                <w:sz w:val="20"/>
                <w:szCs w:val="20"/>
              </w:rPr>
              <w:t>2</w:t>
            </w:r>
          </w:p>
        </w:tc>
        <w:tc>
          <w:tcPr>
            <w:tcW w:w="28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b/>
                <w:bCs/>
                <w:i/>
                <w:iCs/>
                <w:sz w:val="20"/>
                <w:szCs w:val="20"/>
              </w:rPr>
            </w:pPr>
            <w:r w:rsidRPr="00A66262">
              <w:rPr>
                <w:rFonts w:ascii="Arial" w:hAnsi="Arial" w:cs="Arial"/>
                <w:b/>
                <w:bCs/>
                <w:i/>
                <w:iCs/>
                <w:sz w:val="20"/>
                <w:szCs w:val="20"/>
              </w:rPr>
              <w:t>3</w:t>
            </w:r>
          </w:p>
        </w:tc>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b/>
                <w:bCs/>
                <w:i/>
                <w:iCs/>
                <w:sz w:val="20"/>
                <w:szCs w:val="20"/>
              </w:rPr>
            </w:pPr>
            <w:r w:rsidRPr="00A66262">
              <w:rPr>
                <w:rFonts w:ascii="Arial" w:hAnsi="Arial" w:cs="Arial"/>
                <w:b/>
                <w:bCs/>
                <w:i/>
                <w:iCs/>
                <w:sz w:val="20"/>
                <w:szCs w:val="20"/>
              </w:rPr>
              <w:t>4</w:t>
            </w:r>
          </w:p>
        </w:tc>
        <w:tc>
          <w:tcPr>
            <w:tcW w:w="9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b/>
                <w:bCs/>
                <w:i/>
                <w:iCs/>
                <w:sz w:val="20"/>
                <w:szCs w:val="20"/>
              </w:rPr>
            </w:pPr>
            <w:r w:rsidRPr="00A66262">
              <w:rPr>
                <w:rFonts w:ascii="Arial" w:hAnsi="Arial" w:cs="Arial"/>
                <w:b/>
                <w:bCs/>
                <w:i/>
                <w:iCs/>
                <w:sz w:val="20"/>
                <w:szCs w:val="20"/>
              </w:rPr>
              <w:t>5</w:t>
            </w:r>
          </w:p>
        </w:tc>
        <w:tc>
          <w:tcPr>
            <w:tcW w:w="1133"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b/>
                <w:bCs/>
                <w:i/>
                <w:iCs/>
                <w:sz w:val="20"/>
                <w:szCs w:val="20"/>
              </w:rPr>
            </w:pPr>
            <w:r w:rsidRPr="00A66262">
              <w:rPr>
                <w:rFonts w:ascii="Arial" w:hAnsi="Arial" w:cs="Arial"/>
                <w:b/>
                <w:bCs/>
                <w:i/>
                <w:iCs/>
                <w:sz w:val="20"/>
                <w:szCs w:val="20"/>
              </w:rPr>
              <w:t>6</w:t>
            </w:r>
          </w:p>
        </w:tc>
        <w:tc>
          <w:tcPr>
            <w:tcW w:w="892" w:type="dxa"/>
            <w:gridSpan w:val="5"/>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b/>
                <w:bCs/>
                <w:i/>
                <w:iCs/>
                <w:sz w:val="20"/>
                <w:szCs w:val="20"/>
              </w:rPr>
            </w:pPr>
            <w:r w:rsidRPr="00A66262">
              <w:rPr>
                <w:rFonts w:ascii="Arial" w:hAnsi="Arial" w:cs="Arial"/>
                <w:b/>
                <w:bCs/>
                <w:i/>
                <w:iCs/>
                <w:sz w:val="20"/>
                <w:szCs w:val="20"/>
              </w:rPr>
              <w:t>7</w:t>
            </w:r>
          </w:p>
        </w:tc>
        <w:tc>
          <w:tcPr>
            <w:tcW w:w="775" w:type="dxa"/>
            <w:gridSpan w:val="4"/>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jc w:val="center"/>
              <w:rPr>
                <w:rFonts w:ascii="Arial" w:hAnsi="Arial" w:cs="Arial"/>
                <w:b/>
                <w:bCs/>
                <w:i/>
                <w:iCs/>
                <w:sz w:val="20"/>
                <w:szCs w:val="20"/>
              </w:rPr>
            </w:pPr>
            <w:r w:rsidRPr="00A66262">
              <w:rPr>
                <w:rFonts w:ascii="Arial" w:hAnsi="Arial" w:cs="Arial"/>
                <w:b/>
                <w:bCs/>
                <w:i/>
                <w:iCs/>
                <w:sz w:val="20"/>
                <w:szCs w:val="20"/>
              </w:rPr>
              <w:t>8</w:t>
            </w:r>
          </w:p>
        </w:tc>
        <w:tc>
          <w:tcPr>
            <w:tcW w:w="775" w:type="dxa"/>
            <w:gridSpan w:val="4"/>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jc w:val="center"/>
              <w:rPr>
                <w:rFonts w:ascii="Arial" w:hAnsi="Arial" w:cs="Arial"/>
                <w:b/>
                <w:bCs/>
                <w:i/>
                <w:iCs/>
                <w:sz w:val="20"/>
                <w:szCs w:val="20"/>
              </w:rPr>
            </w:pPr>
            <w:r w:rsidRPr="00A66262">
              <w:rPr>
                <w:rFonts w:ascii="Arial" w:hAnsi="Arial" w:cs="Arial"/>
                <w:b/>
                <w:bCs/>
                <w:i/>
                <w:iCs/>
                <w:sz w:val="20"/>
                <w:szCs w:val="20"/>
              </w:rPr>
              <w:t>9</w:t>
            </w:r>
          </w:p>
        </w:tc>
        <w:tc>
          <w:tcPr>
            <w:tcW w:w="775" w:type="dxa"/>
            <w:gridSpan w:val="4"/>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jc w:val="center"/>
              <w:rPr>
                <w:rFonts w:ascii="Arial" w:hAnsi="Arial" w:cs="Arial"/>
                <w:b/>
                <w:bCs/>
                <w:i/>
                <w:iCs/>
                <w:sz w:val="20"/>
                <w:szCs w:val="20"/>
              </w:rPr>
            </w:pPr>
            <w:r w:rsidRPr="00A66262">
              <w:rPr>
                <w:rFonts w:ascii="Arial" w:hAnsi="Arial" w:cs="Arial"/>
                <w:b/>
                <w:bCs/>
                <w:i/>
                <w:iCs/>
                <w:sz w:val="20"/>
                <w:szCs w:val="20"/>
              </w:rPr>
              <w:t>10</w:t>
            </w:r>
          </w:p>
        </w:tc>
        <w:tc>
          <w:tcPr>
            <w:tcW w:w="777" w:type="dxa"/>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jc w:val="center"/>
              <w:rPr>
                <w:rFonts w:ascii="Arial" w:hAnsi="Arial" w:cs="Arial"/>
                <w:b/>
                <w:bCs/>
                <w:i/>
                <w:iCs/>
                <w:sz w:val="20"/>
                <w:szCs w:val="20"/>
              </w:rPr>
            </w:pPr>
            <w:r w:rsidRPr="00A66262">
              <w:rPr>
                <w:rFonts w:ascii="Arial" w:hAnsi="Arial" w:cs="Arial"/>
                <w:b/>
                <w:bCs/>
                <w:i/>
                <w:iCs/>
                <w:sz w:val="20"/>
                <w:szCs w:val="20"/>
              </w:rPr>
              <w:t>11</w:t>
            </w:r>
          </w:p>
        </w:tc>
        <w:tc>
          <w:tcPr>
            <w:tcW w:w="181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b/>
                <w:bCs/>
                <w:i/>
                <w:iCs/>
                <w:sz w:val="20"/>
                <w:szCs w:val="20"/>
              </w:rPr>
            </w:pPr>
            <w:r w:rsidRPr="00A66262">
              <w:rPr>
                <w:rFonts w:ascii="Arial" w:hAnsi="Arial" w:cs="Arial"/>
                <w:b/>
                <w:bCs/>
                <w:i/>
                <w:iCs/>
                <w:sz w:val="20"/>
                <w:szCs w:val="20"/>
              </w:rPr>
              <w:t>12</w:t>
            </w:r>
          </w:p>
        </w:tc>
      </w:tr>
      <w:tr w:rsidR="002A0499" w:rsidRPr="00A66262">
        <w:tc>
          <w:tcPr>
            <w:tcW w:w="56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1.</w:t>
            </w:r>
          </w:p>
        </w:tc>
        <w:tc>
          <w:tcPr>
            <w:tcW w:w="23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left"/>
              <w:rPr>
                <w:rFonts w:ascii="Arial" w:hAnsi="Arial" w:cs="Arial"/>
                <w:b/>
                <w:bCs/>
                <w:sz w:val="20"/>
                <w:szCs w:val="20"/>
              </w:rPr>
            </w:pPr>
            <w:r w:rsidRPr="00A66262">
              <w:rPr>
                <w:rFonts w:ascii="Arial" w:hAnsi="Arial" w:cs="Arial"/>
                <w:b/>
                <w:bCs/>
                <w:sz w:val="20"/>
                <w:szCs w:val="20"/>
              </w:rPr>
              <w:t xml:space="preserve">Задача 1. </w:t>
            </w:r>
          </w:p>
          <w:p w:rsidR="002A0499" w:rsidRPr="00A66262" w:rsidRDefault="002A0499" w:rsidP="00D40679">
            <w:pPr>
              <w:autoSpaceDE w:val="0"/>
              <w:autoSpaceDN w:val="0"/>
              <w:adjustRightInd w:val="0"/>
              <w:spacing w:after="0"/>
              <w:jc w:val="left"/>
              <w:rPr>
                <w:rFonts w:ascii="Arial" w:hAnsi="Arial" w:cs="Arial"/>
                <w:sz w:val="20"/>
                <w:szCs w:val="20"/>
              </w:rPr>
            </w:pPr>
            <w:r w:rsidRPr="00A66262">
              <w:rPr>
                <w:rFonts w:ascii="Arial" w:hAnsi="Arial" w:cs="Arial"/>
                <w:sz w:val="20"/>
                <w:szCs w:val="20"/>
              </w:rPr>
              <w:t>Развитие нормативной правовой базы  по вопросам муниципальной службы</w:t>
            </w:r>
          </w:p>
        </w:tc>
        <w:tc>
          <w:tcPr>
            <w:tcW w:w="28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left"/>
              <w:rPr>
                <w:rFonts w:ascii="Arial" w:hAnsi="Arial" w:cs="Arial"/>
                <w:sz w:val="20"/>
                <w:szCs w:val="20"/>
              </w:rPr>
            </w:pPr>
            <w:r w:rsidRPr="00A66262">
              <w:rPr>
                <w:rFonts w:ascii="Arial" w:hAnsi="Arial" w:cs="Arial"/>
                <w:sz w:val="20"/>
                <w:szCs w:val="20"/>
              </w:rPr>
              <w:t>Разработка и приведение в соответствие с федеральным законодательством  и законодательством Московской области нормативных правовых актов Совета депутатов  и Администрации Клинского муниципального  по вопросам муниципальной  службы</w:t>
            </w:r>
          </w:p>
        </w:tc>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r w:rsidRPr="00A66262">
              <w:rPr>
                <w:rFonts w:ascii="Arial" w:hAnsi="Arial" w:cs="Arial"/>
                <w:sz w:val="20"/>
                <w:szCs w:val="20"/>
              </w:rPr>
              <w:t>Средства бюджета Клинского муниципального района</w:t>
            </w:r>
          </w:p>
        </w:tc>
        <w:tc>
          <w:tcPr>
            <w:tcW w:w="9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r w:rsidRPr="00A66262">
              <w:rPr>
                <w:rFonts w:ascii="Arial" w:hAnsi="Arial" w:cs="Arial"/>
                <w:sz w:val="20"/>
                <w:szCs w:val="20"/>
              </w:rPr>
              <w:t>2014г -2018г</w:t>
            </w:r>
          </w:p>
        </w:tc>
        <w:tc>
          <w:tcPr>
            <w:tcW w:w="5127" w:type="dxa"/>
            <w:gridSpan w:val="21"/>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В пределах средств, предусматриваемых на обеспечение деятельности Администрации Клинского муниципального района</w:t>
            </w:r>
          </w:p>
        </w:tc>
        <w:tc>
          <w:tcPr>
            <w:tcW w:w="181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Управление по кадровой и муниципальной службе, Правовое управление</w:t>
            </w:r>
          </w:p>
        </w:tc>
      </w:tr>
      <w:tr w:rsidR="002A0499" w:rsidRPr="00A66262">
        <w:tc>
          <w:tcPr>
            <w:tcW w:w="56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p>
        </w:tc>
        <w:tc>
          <w:tcPr>
            <w:tcW w:w="23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r w:rsidRPr="00A66262">
              <w:rPr>
                <w:rFonts w:ascii="Arial" w:hAnsi="Arial" w:cs="Arial"/>
                <w:sz w:val="20"/>
                <w:szCs w:val="20"/>
              </w:rPr>
              <w:t>Проведение мониторинга муниципальных правовых актов по организации муниципальной службы, их уточнение, изменение</w:t>
            </w:r>
          </w:p>
        </w:tc>
        <w:tc>
          <w:tcPr>
            <w:tcW w:w="28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p>
        </w:tc>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r w:rsidRPr="00A66262">
              <w:rPr>
                <w:rFonts w:ascii="Arial" w:hAnsi="Arial" w:cs="Arial"/>
                <w:sz w:val="20"/>
                <w:szCs w:val="20"/>
              </w:rPr>
              <w:t>Средства бюджета Клинского муниципального района</w:t>
            </w:r>
          </w:p>
        </w:tc>
        <w:tc>
          <w:tcPr>
            <w:tcW w:w="9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r w:rsidRPr="00A66262">
              <w:rPr>
                <w:rFonts w:ascii="Arial" w:hAnsi="Arial" w:cs="Arial"/>
                <w:sz w:val="20"/>
                <w:szCs w:val="20"/>
              </w:rPr>
              <w:t>2014г -2018г</w:t>
            </w:r>
          </w:p>
        </w:tc>
        <w:tc>
          <w:tcPr>
            <w:tcW w:w="5127" w:type="dxa"/>
            <w:gridSpan w:val="21"/>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В пределах средств, предусматриваемых на обеспечение деятельности Администрации Клинского муниципального района</w:t>
            </w:r>
          </w:p>
        </w:tc>
        <w:tc>
          <w:tcPr>
            <w:tcW w:w="181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Управление по кадровой и муниципальной службе, Правовое управление</w:t>
            </w:r>
          </w:p>
        </w:tc>
      </w:tr>
      <w:tr w:rsidR="002A0499" w:rsidRPr="00A66262">
        <w:tc>
          <w:tcPr>
            <w:tcW w:w="56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2</w:t>
            </w:r>
          </w:p>
        </w:tc>
        <w:tc>
          <w:tcPr>
            <w:tcW w:w="23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outlineLvl w:val="1"/>
              <w:rPr>
                <w:rFonts w:ascii="Arial" w:hAnsi="Arial" w:cs="Arial"/>
                <w:sz w:val="20"/>
                <w:szCs w:val="20"/>
              </w:rPr>
            </w:pPr>
            <w:r w:rsidRPr="00A66262">
              <w:rPr>
                <w:rFonts w:ascii="Arial" w:hAnsi="Arial" w:cs="Arial"/>
                <w:sz w:val="20"/>
                <w:szCs w:val="20"/>
              </w:rPr>
              <w:t>Задача 2.</w:t>
            </w:r>
          </w:p>
          <w:p w:rsidR="002A0499" w:rsidRPr="00A66262" w:rsidRDefault="002A0499" w:rsidP="00D40679">
            <w:pPr>
              <w:autoSpaceDE w:val="0"/>
              <w:autoSpaceDN w:val="0"/>
              <w:adjustRightInd w:val="0"/>
              <w:spacing w:after="0"/>
              <w:outlineLvl w:val="1"/>
              <w:rPr>
                <w:rFonts w:ascii="Arial" w:hAnsi="Arial" w:cs="Arial"/>
                <w:sz w:val="20"/>
                <w:szCs w:val="20"/>
              </w:rPr>
            </w:pPr>
            <w:r w:rsidRPr="00A66262">
              <w:rPr>
                <w:rFonts w:ascii="Arial" w:hAnsi="Arial" w:cs="Arial"/>
                <w:sz w:val="20"/>
                <w:szCs w:val="20"/>
              </w:rPr>
              <w:t>Совершенствование мер по противодействию коррупции на муниципальной службе Клинского муниципального района в части кадровой работы</w:t>
            </w:r>
          </w:p>
        </w:tc>
        <w:tc>
          <w:tcPr>
            <w:tcW w:w="28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p>
        </w:tc>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r w:rsidRPr="00A66262">
              <w:rPr>
                <w:rFonts w:ascii="Arial" w:hAnsi="Arial" w:cs="Arial"/>
                <w:sz w:val="20"/>
                <w:szCs w:val="20"/>
              </w:rPr>
              <w:t>Средства бюджета Клинского муниципального района</w:t>
            </w:r>
          </w:p>
        </w:tc>
        <w:tc>
          <w:tcPr>
            <w:tcW w:w="9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 xml:space="preserve"> 2014-2018 </w:t>
            </w:r>
          </w:p>
        </w:tc>
        <w:tc>
          <w:tcPr>
            <w:tcW w:w="1060"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580,0</w:t>
            </w:r>
          </w:p>
        </w:tc>
        <w:tc>
          <w:tcPr>
            <w:tcW w:w="813" w:type="dxa"/>
            <w:gridSpan w:val="4"/>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0,0</w:t>
            </w:r>
          </w:p>
        </w:tc>
        <w:tc>
          <w:tcPr>
            <w:tcW w:w="814" w:type="dxa"/>
            <w:gridSpan w:val="4"/>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100,0</w:t>
            </w:r>
          </w:p>
        </w:tc>
        <w:tc>
          <w:tcPr>
            <w:tcW w:w="813" w:type="dxa"/>
            <w:gridSpan w:val="4"/>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130,0</w:t>
            </w:r>
          </w:p>
        </w:tc>
        <w:tc>
          <w:tcPr>
            <w:tcW w:w="813" w:type="dxa"/>
            <w:gridSpan w:val="4"/>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150,0</w:t>
            </w:r>
          </w:p>
        </w:tc>
        <w:tc>
          <w:tcPr>
            <w:tcW w:w="814" w:type="dxa"/>
            <w:gridSpan w:val="3"/>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200,0</w:t>
            </w:r>
          </w:p>
        </w:tc>
        <w:tc>
          <w:tcPr>
            <w:tcW w:w="181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Управление по кадровой и муниципальной службе, Правовое управление, Комитет по вопросам безопасности Администрации Клинского муниципального района</w:t>
            </w:r>
          </w:p>
        </w:tc>
      </w:tr>
      <w:tr w:rsidR="002A0499" w:rsidRPr="00A66262">
        <w:tc>
          <w:tcPr>
            <w:tcW w:w="56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p>
        </w:tc>
        <w:tc>
          <w:tcPr>
            <w:tcW w:w="23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r w:rsidRPr="00A66262">
              <w:rPr>
                <w:rFonts w:ascii="Arial" w:hAnsi="Arial" w:cs="Arial"/>
                <w:sz w:val="20"/>
                <w:szCs w:val="20"/>
              </w:rPr>
              <w:t>2.1 Внедрение новых принципов кадровой политики в части противодействия коррупции</w:t>
            </w:r>
          </w:p>
        </w:tc>
        <w:tc>
          <w:tcPr>
            <w:tcW w:w="28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r w:rsidRPr="00A66262">
              <w:rPr>
                <w:rFonts w:ascii="Arial" w:hAnsi="Arial" w:cs="Arial"/>
                <w:sz w:val="20"/>
                <w:szCs w:val="20"/>
              </w:rPr>
              <w:t>1. Разработка плана мероприятий по противодействию коррупции   (далее - план).</w:t>
            </w:r>
          </w:p>
          <w:p w:rsidR="002A0499" w:rsidRPr="00A66262" w:rsidRDefault="002A0499" w:rsidP="00D40679">
            <w:pPr>
              <w:autoSpaceDE w:val="0"/>
              <w:autoSpaceDN w:val="0"/>
              <w:adjustRightInd w:val="0"/>
              <w:spacing w:after="0"/>
              <w:rPr>
                <w:rFonts w:ascii="Arial" w:hAnsi="Arial" w:cs="Arial"/>
                <w:sz w:val="20"/>
                <w:szCs w:val="20"/>
              </w:rPr>
            </w:pPr>
            <w:r w:rsidRPr="00A66262">
              <w:rPr>
                <w:rFonts w:ascii="Arial" w:hAnsi="Arial" w:cs="Arial"/>
                <w:sz w:val="20"/>
                <w:szCs w:val="20"/>
              </w:rPr>
              <w:t>2. Утверждение плана.</w:t>
            </w:r>
          </w:p>
          <w:p w:rsidR="002A0499" w:rsidRPr="00A66262" w:rsidRDefault="002A0499" w:rsidP="00D40679">
            <w:pPr>
              <w:autoSpaceDE w:val="0"/>
              <w:autoSpaceDN w:val="0"/>
              <w:adjustRightInd w:val="0"/>
              <w:spacing w:after="0"/>
              <w:rPr>
                <w:rFonts w:ascii="Arial" w:hAnsi="Arial" w:cs="Arial"/>
                <w:sz w:val="20"/>
                <w:szCs w:val="20"/>
              </w:rPr>
            </w:pPr>
            <w:r w:rsidRPr="00A66262">
              <w:rPr>
                <w:rFonts w:ascii="Arial" w:hAnsi="Arial" w:cs="Arial"/>
                <w:sz w:val="20"/>
                <w:szCs w:val="20"/>
              </w:rPr>
              <w:t>3. Реализация плана (ежегодно, в течение года)</w:t>
            </w:r>
          </w:p>
        </w:tc>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r w:rsidRPr="00A66262">
              <w:rPr>
                <w:rFonts w:ascii="Arial" w:hAnsi="Arial" w:cs="Arial"/>
                <w:sz w:val="20"/>
                <w:szCs w:val="20"/>
              </w:rPr>
              <w:t>Средства бюджета Клинского муниципального района</w:t>
            </w:r>
          </w:p>
        </w:tc>
        <w:tc>
          <w:tcPr>
            <w:tcW w:w="9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 xml:space="preserve"> 2014-2018 </w:t>
            </w:r>
          </w:p>
        </w:tc>
        <w:tc>
          <w:tcPr>
            <w:tcW w:w="5127" w:type="dxa"/>
            <w:gridSpan w:val="21"/>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В пределах средств, предусматриваемых на обеспечение деятельности Администрации Клинского муниципального района</w:t>
            </w:r>
          </w:p>
        </w:tc>
        <w:tc>
          <w:tcPr>
            <w:tcW w:w="181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Управление по кадровой и муниципальной службе, Правовое управление, Комитет по вопросам безопасности  Администрации Клинского муниципального района</w:t>
            </w:r>
          </w:p>
        </w:tc>
      </w:tr>
      <w:tr w:rsidR="002A0499" w:rsidRPr="00A66262">
        <w:tc>
          <w:tcPr>
            <w:tcW w:w="56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p>
        </w:tc>
        <w:tc>
          <w:tcPr>
            <w:tcW w:w="23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r w:rsidRPr="00A66262">
              <w:rPr>
                <w:rFonts w:ascii="Arial" w:hAnsi="Arial" w:cs="Arial"/>
                <w:sz w:val="20"/>
                <w:szCs w:val="20"/>
              </w:rPr>
              <w:t>2.2</w:t>
            </w:r>
            <w:r w:rsidRPr="00A66262">
              <w:rPr>
                <w:rStyle w:val="12"/>
                <w:rFonts w:ascii="Arial" w:hAnsi="Arial" w:cs="Arial"/>
                <w:sz w:val="20"/>
                <w:szCs w:val="20"/>
                <w:lang w:eastAsia="en-US"/>
              </w:rPr>
              <w:t xml:space="preserve">Проведение проверокдостоверности </w:t>
            </w:r>
            <w:r w:rsidRPr="00A66262">
              <w:rPr>
                <w:rStyle w:val="8"/>
                <w:rFonts w:ascii="Arial" w:hAnsi="Arial" w:cs="Arial"/>
                <w:sz w:val="20"/>
                <w:szCs w:val="20"/>
              </w:rPr>
              <w:t xml:space="preserve">и </w:t>
            </w:r>
            <w:r w:rsidRPr="00A66262">
              <w:rPr>
                <w:rStyle w:val="12"/>
                <w:rFonts w:ascii="Arial" w:hAnsi="Arial" w:cs="Arial"/>
                <w:sz w:val="20"/>
                <w:szCs w:val="20"/>
                <w:lang w:eastAsia="en-US"/>
              </w:rPr>
              <w:t>полнотысведений, достоверности иполноты сведений одоходах, расходах обимуществе иобязательствах имущественного характера,представляемых</w:t>
            </w:r>
            <w:r w:rsidRPr="00A66262">
              <w:rPr>
                <w:rStyle w:val="62"/>
                <w:rFonts w:ascii="Arial" w:hAnsi="Arial" w:cs="Arial"/>
                <w:sz w:val="20"/>
                <w:szCs w:val="20"/>
              </w:rPr>
              <w:t>гражданами,</w:t>
            </w:r>
            <w:r w:rsidRPr="00A66262">
              <w:rPr>
                <w:rStyle w:val="12"/>
                <w:rFonts w:ascii="Arial" w:hAnsi="Arial" w:cs="Arial"/>
                <w:sz w:val="20"/>
                <w:szCs w:val="20"/>
                <w:lang w:eastAsia="en-US"/>
              </w:rPr>
              <w:t xml:space="preserve">претендующими </w:t>
            </w:r>
            <w:r w:rsidRPr="00A66262">
              <w:rPr>
                <w:rStyle w:val="62"/>
                <w:rFonts w:ascii="Arial" w:hAnsi="Arial" w:cs="Arial"/>
                <w:sz w:val="20"/>
                <w:szCs w:val="20"/>
              </w:rPr>
              <w:t>на</w:t>
            </w:r>
            <w:r w:rsidRPr="00A66262">
              <w:rPr>
                <w:rStyle w:val="12"/>
                <w:rFonts w:ascii="Arial" w:hAnsi="Arial" w:cs="Arial"/>
                <w:sz w:val="20"/>
                <w:szCs w:val="20"/>
                <w:lang w:eastAsia="en-US"/>
              </w:rPr>
              <w:t xml:space="preserve">замещение </w:t>
            </w:r>
            <w:r w:rsidRPr="00A66262">
              <w:rPr>
                <w:rStyle w:val="62"/>
                <w:rFonts w:ascii="Arial" w:hAnsi="Arial" w:cs="Arial"/>
                <w:sz w:val="20"/>
                <w:szCs w:val="20"/>
              </w:rPr>
              <w:t xml:space="preserve">должностеймуниципальной </w:t>
            </w:r>
            <w:r w:rsidRPr="00A66262">
              <w:rPr>
                <w:rStyle w:val="12"/>
                <w:rFonts w:ascii="Arial" w:hAnsi="Arial" w:cs="Arial"/>
                <w:sz w:val="20"/>
                <w:szCs w:val="20"/>
                <w:lang w:eastAsia="en-US"/>
              </w:rPr>
              <w:t>службы и</w:t>
            </w:r>
            <w:r w:rsidRPr="00A66262">
              <w:rPr>
                <w:rStyle w:val="62"/>
                <w:rFonts w:ascii="Arial" w:hAnsi="Arial" w:cs="Arial"/>
                <w:sz w:val="20"/>
                <w:szCs w:val="20"/>
              </w:rPr>
              <w:t>муниципальными</w:t>
            </w:r>
            <w:r w:rsidRPr="00A66262">
              <w:rPr>
                <w:rFonts w:ascii="Arial" w:hAnsi="Arial" w:cs="Arial"/>
                <w:sz w:val="20"/>
                <w:szCs w:val="20"/>
              </w:rPr>
              <w:t xml:space="preserve">служащими, </w:t>
            </w:r>
            <w:r w:rsidRPr="00A66262">
              <w:rPr>
                <w:rStyle w:val="12"/>
                <w:rFonts w:ascii="Arial" w:hAnsi="Arial" w:cs="Arial"/>
                <w:sz w:val="20"/>
                <w:szCs w:val="20"/>
                <w:lang w:eastAsia="en-US"/>
              </w:rPr>
              <w:t xml:space="preserve">а </w:t>
            </w:r>
            <w:r w:rsidRPr="00A66262">
              <w:rPr>
                <w:rStyle w:val="62"/>
                <w:rFonts w:ascii="Arial" w:hAnsi="Arial" w:cs="Arial"/>
                <w:sz w:val="20"/>
                <w:szCs w:val="20"/>
              </w:rPr>
              <w:t>такжесоблюдениямуниципальными</w:t>
            </w:r>
            <w:r w:rsidRPr="00A66262">
              <w:rPr>
                <w:rStyle w:val="12"/>
                <w:rFonts w:ascii="Arial" w:hAnsi="Arial" w:cs="Arial"/>
                <w:sz w:val="20"/>
                <w:szCs w:val="20"/>
                <w:lang w:eastAsia="en-US"/>
              </w:rPr>
              <w:t xml:space="preserve">служащими </w:t>
            </w:r>
            <w:r w:rsidRPr="00A66262">
              <w:rPr>
                <w:rStyle w:val="62"/>
                <w:rFonts w:ascii="Arial" w:hAnsi="Arial" w:cs="Arial"/>
                <w:sz w:val="20"/>
                <w:szCs w:val="20"/>
              </w:rPr>
              <w:t xml:space="preserve">ограничений </w:t>
            </w:r>
            <w:r w:rsidRPr="00A66262">
              <w:rPr>
                <w:rStyle w:val="12"/>
                <w:rFonts w:ascii="Arial" w:hAnsi="Arial" w:cs="Arial"/>
                <w:sz w:val="20"/>
                <w:szCs w:val="20"/>
                <w:lang w:eastAsia="en-US"/>
              </w:rPr>
              <w:t xml:space="preserve">изапретов, требований опредотвращении </w:t>
            </w:r>
            <w:r w:rsidRPr="00A66262">
              <w:rPr>
                <w:rStyle w:val="62"/>
                <w:rFonts w:ascii="Arial" w:hAnsi="Arial" w:cs="Arial"/>
                <w:sz w:val="20"/>
                <w:szCs w:val="20"/>
              </w:rPr>
              <w:t xml:space="preserve">или </w:t>
            </w:r>
            <w:r w:rsidRPr="00A66262">
              <w:rPr>
                <w:rStyle w:val="12"/>
                <w:rFonts w:ascii="Arial" w:hAnsi="Arial" w:cs="Arial"/>
                <w:sz w:val="20"/>
                <w:szCs w:val="20"/>
                <w:lang w:eastAsia="en-US"/>
              </w:rPr>
              <w:t>об</w:t>
            </w:r>
            <w:r w:rsidRPr="00A66262">
              <w:rPr>
                <w:rStyle w:val="62"/>
                <w:rFonts w:ascii="Arial" w:hAnsi="Arial" w:cs="Arial"/>
                <w:sz w:val="20"/>
                <w:szCs w:val="20"/>
              </w:rPr>
              <w:t xml:space="preserve">урегулировании </w:t>
            </w:r>
            <w:r w:rsidRPr="00A66262">
              <w:rPr>
                <w:rStyle w:val="12"/>
                <w:rFonts w:ascii="Arial" w:hAnsi="Arial" w:cs="Arial"/>
                <w:sz w:val="20"/>
                <w:szCs w:val="20"/>
                <w:lang w:eastAsia="en-US"/>
              </w:rPr>
              <w:t>конфликта</w:t>
            </w:r>
            <w:r w:rsidRPr="00A66262">
              <w:rPr>
                <w:rStyle w:val="62"/>
                <w:rFonts w:ascii="Arial" w:hAnsi="Arial" w:cs="Arial"/>
                <w:sz w:val="20"/>
                <w:szCs w:val="20"/>
              </w:rPr>
              <w:t>интересов, исполнения ими</w:t>
            </w:r>
            <w:r w:rsidRPr="00A66262">
              <w:rPr>
                <w:rStyle w:val="12"/>
                <w:rFonts w:ascii="Arial" w:hAnsi="Arial" w:cs="Arial"/>
                <w:sz w:val="20"/>
                <w:szCs w:val="20"/>
                <w:lang w:eastAsia="en-US"/>
              </w:rPr>
              <w:t>обязанностей,установленных</w:t>
            </w:r>
            <w:r w:rsidRPr="00A66262">
              <w:rPr>
                <w:rStyle w:val="62"/>
                <w:rFonts w:ascii="Arial" w:hAnsi="Arial" w:cs="Arial"/>
                <w:sz w:val="20"/>
                <w:szCs w:val="20"/>
              </w:rPr>
              <w:t xml:space="preserve">Федеральным </w:t>
            </w:r>
            <w:r w:rsidRPr="00A66262">
              <w:rPr>
                <w:rStyle w:val="12"/>
                <w:rFonts w:ascii="Arial" w:hAnsi="Arial" w:cs="Arial"/>
                <w:sz w:val="20"/>
                <w:szCs w:val="20"/>
                <w:lang w:eastAsia="en-US"/>
              </w:rPr>
              <w:t>законом от25.12.2008 №273-Ф3«0противодействии</w:t>
            </w:r>
            <w:r w:rsidRPr="00A66262">
              <w:rPr>
                <w:rStyle w:val="62"/>
                <w:rFonts w:ascii="Arial" w:hAnsi="Arial" w:cs="Arial"/>
                <w:sz w:val="20"/>
                <w:szCs w:val="20"/>
              </w:rPr>
              <w:t xml:space="preserve">коррупции», </w:t>
            </w:r>
            <w:r w:rsidRPr="00A66262">
              <w:rPr>
                <w:rStyle w:val="12"/>
                <w:rFonts w:ascii="Arial" w:hAnsi="Arial" w:cs="Arial"/>
                <w:sz w:val="20"/>
                <w:szCs w:val="20"/>
                <w:lang w:eastAsia="en-US"/>
              </w:rPr>
              <w:t xml:space="preserve">Федеральнымзаконом </w:t>
            </w:r>
            <w:r w:rsidRPr="00A66262">
              <w:rPr>
                <w:rFonts w:ascii="Arial" w:hAnsi="Arial" w:cs="Arial"/>
                <w:sz w:val="20"/>
                <w:szCs w:val="20"/>
              </w:rPr>
              <w:t xml:space="preserve">от </w:t>
            </w:r>
            <w:r w:rsidRPr="00A66262">
              <w:rPr>
                <w:rStyle w:val="12"/>
                <w:rFonts w:ascii="Arial" w:hAnsi="Arial" w:cs="Arial"/>
                <w:sz w:val="20"/>
                <w:szCs w:val="20"/>
                <w:lang w:eastAsia="en-US"/>
              </w:rPr>
              <w:t xml:space="preserve">02.03.2007 №25-ФЗ </w:t>
            </w:r>
            <w:r w:rsidRPr="00A66262">
              <w:rPr>
                <w:rFonts w:ascii="Arial" w:hAnsi="Arial" w:cs="Arial"/>
                <w:sz w:val="20"/>
                <w:szCs w:val="20"/>
              </w:rPr>
              <w:t xml:space="preserve">«О муниципальной </w:t>
            </w:r>
            <w:r w:rsidRPr="00A66262">
              <w:rPr>
                <w:rStyle w:val="12"/>
                <w:rFonts w:ascii="Arial" w:hAnsi="Arial" w:cs="Arial"/>
                <w:sz w:val="20"/>
                <w:szCs w:val="20"/>
                <w:lang w:eastAsia="en-US"/>
              </w:rPr>
              <w:t xml:space="preserve">службе в РоссийскойФедерации» </w:t>
            </w:r>
            <w:r w:rsidRPr="00A66262">
              <w:rPr>
                <w:rFonts w:ascii="Arial" w:hAnsi="Arial" w:cs="Arial"/>
                <w:sz w:val="20"/>
                <w:szCs w:val="20"/>
              </w:rPr>
              <w:t xml:space="preserve">и </w:t>
            </w:r>
            <w:r w:rsidRPr="00A66262">
              <w:rPr>
                <w:rStyle w:val="12"/>
                <w:rFonts w:ascii="Arial" w:hAnsi="Arial" w:cs="Arial"/>
                <w:sz w:val="20"/>
                <w:szCs w:val="20"/>
                <w:lang w:eastAsia="en-US"/>
              </w:rPr>
              <w:t>другиминормативными правовыми</w:t>
            </w:r>
            <w:r w:rsidRPr="00A66262">
              <w:rPr>
                <w:rStyle w:val="62"/>
                <w:rFonts w:ascii="Arial" w:hAnsi="Arial" w:cs="Arial"/>
                <w:sz w:val="20"/>
                <w:szCs w:val="20"/>
              </w:rPr>
              <w:t>актами</w:t>
            </w:r>
          </w:p>
        </w:tc>
        <w:tc>
          <w:tcPr>
            <w:tcW w:w="28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spacing w:after="0"/>
              <w:rPr>
                <w:rFonts w:ascii="Arial" w:hAnsi="Arial" w:cs="Arial"/>
                <w:sz w:val="20"/>
                <w:szCs w:val="20"/>
              </w:rPr>
            </w:pPr>
            <w:r w:rsidRPr="00A66262">
              <w:rPr>
                <w:rStyle w:val="12"/>
                <w:rFonts w:ascii="Arial" w:hAnsi="Arial" w:cs="Arial"/>
                <w:sz w:val="20"/>
                <w:szCs w:val="20"/>
                <w:lang w:eastAsia="en-US"/>
              </w:rPr>
              <w:t>1.Приналичиидостаточной информации:</w:t>
            </w:r>
          </w:p>
          <w:p w:rsidR="002A0499" w:rsidRPr="00A66262" w:rsidRDefault="002A0499" w:rsidP="00D40679">
            <w:pPr>
              <w:spacing w:after="0"/>
              <w:rPr>
                <w:rFonts w:ascii="Arial" w:hAnsi="Arial" w:cs="Arial"/>
                <w:sz w:val="20"/>
                <w:szCs w:val="20"/>
              </w:rPr>
            </w:pPr>
            <w:r w:rsidRPr="00A66262">
              <w:rPr>
                <w:rStyle w:val="12"/>
                <w:rFonts w:ascii="Arial" w:hAnsi="Arial" w:cs="Arial"/>
                <w:sz w:val="20"/>
                <w:szCs w:val="20"/>
                <w:lang w:eastAsia="en-US"/>
              </w:rPr>
              <w:t>- проведение беседы сгражданином илимуниципальнымслужащим;</w:t>
            </w:r>
          </w:p>
          <w:p w:rsidR="002A0499" w:rsidRPr="00A66262" w:rsidRDefault="002A0499" w:rsidP="00D40679">
            <w:pPr>
              <w:spacing w:after="0"/>
              <w:rPr>
                <w:rFonts w:ascii="Arial" w:hAnsi="Arial" w:cs="Arial"/>
                <w:sz w:val="20"/>
                <w:szCs w:val="20"/>
              </w:rPr>
            </w:pPr>
            <w:r w:rsidRPr="00A66262">
              <w:rPr>
                <w:rStyle w:val="a"/>
                <w:rFonts w:ascii="Arial" w:hAnsi="Arial" w:cs="Arial"/>
                <w:sz w:val="20"/>
                <w:szCs w:val="20"/>
              </w:rPr>
              <w:t xml:space="preserve">- изучение </w:t>
            </w:r>
            <w:r w:rsidRPr="00A66262">
              <w:rPr>
                <w:rStyle w:val="12"/>
                <w:rFonts w:ascii="Arial" w:hAnsi="Arial" w:cs="Arial"/>
                <w:sz w:val="20"/>
                <w:szCs w:val="20"/>
                <w:lang w:eastAsia="en-US"/>
              </w:rPr>
              <w:t>представленныхдокументов;</w:t>
            </w:r>
          </w:p>
          <w:p w:rsidR="002A0499" w:rsidRPr="00A66262" w:rsidRDefault="002A0499" w:rsidP="00D40679">
            <w:pPr>
              <w:spacing w:after="0"/>
              <w:rPr>
                <w:rFonts w:ascii="Arial" w:hAnsi="Arial" w:cs="Arial"/>
                <w:sz w:val="20"/>
                <w:szCs w:val="20"/>
              </w:rPr>
            </w:pPr>
            <w:r w:rsidRPr="00A66262">
              <w:rPr>
                <w:rStyle w:val="12"/>
                <w:rFonts w:ascii="Arial" w:hAnsi="Arial" w:cs="Arial"/>
                <w:sz w:val="20"/>
                <w:szCs w:val="20"/>
                <w:lang w:eastAsia="en-US"/>
              </w:rPr>
              <w:t xml:space="preserve">- получение </w:t>
            </w:r>
            <w:r w:rsidRPr="00A66262">
              <w:rPr>
                <w:rStyle w:val="62"/>
                <w:rFonts w:ascii="Arial" w:hAnsi="Arial" w:cs="Arial"/>
                <w:sz w:val="20"/>
                <w:szCs w:val="20"/>
              </w:rPr>
              <w:t>от</w:t>
            </w:r>
            <w:r w:rsidRPr="00A66262">
              <w:rPr>
                <w:rStyle w:val="12"/>
                <w:rFonts w:ascii="Arial" w:hAnsi="Arial" w:cs="Arial"/>
                <w:sz w:val="20"/>
                <w:szCs w:val="20"/>
                <w:lang w:eastAsia="en-US"/>
              </w:rPr>
              <w:t xml:space="preserve">гражданина илимуниципальногослужащего </w:t>
            </w:r>
            <w:r w:rsidRPr="00A66262">
              <w:rPr>
                <w:rStyle w:val="62"/>
                <w:rFonts w:ascii="Arial" w:hAnsi="Arial" w:cs="Arial"/>
                <w:sz w:val="20"/>
                <w:szCs w:val="20"/>
              </w:rPr>
              <w:t>пояснений по</w:t>
            </w:r>
            <w:r w:rsidRPr="00A66262">
              <w:rPr>
                <w:rStyle w:val="12"/>
                <w:rFonts w:ascii="Arial" w:hAnsi="Arial" w:cs="Arial"/>
                <w:sz w:val="20"/>
                <w:szCs w:val="20"/>
                <w:lang w:eastAsia="en-US"/>
              </w:rPr>
              <w:t>представленнымдокументам;</w:t>
            </w:r>
          </w:p>
          <w:p w:rsidR="002A0499" w:rsidRPr="00A66262" w:rsidRDefault="002A0499" w:rsidP="00D40679">
            <w:pPr>
              <w:spacing w:after="0"/>
              <w:rPr>
                <w:rFonts w:ascii="Arial" w:hAnsi="Arial" w:cs="Arial"/>
                <w:sz w:val="20"/>
                <w:szCs w:val="20"/>
              </w:rPr>
            </w:pPr>
            <w:r w:rsidRPr="00A66262">
              <w:rPr>
                <w:rStyle w:val="12"/>
                <w:rFonts w:ascii="Arial" w:hAnsi="Arial" w:cs="Arial"/>
                <w:sz w:val="20"/>
                <w:szCs w:val="20"/>
                <w:lang w:eastAsia="en-US"/>
              </w:rPr>
              <w:t xml:space="preserve">- направление запросов </w:t>
            </w:r>
            <w:r w:rsidRPr="00A66262">
              <w:rPr>
                <w:rFonts w:ascii="Arial" w:hAnsi="Arial" w:cs="Arial"/>
                <w:sz w:val="20"/>
                <w:szCs w:val="20"/>
              </w:rPr>
              <w:t xml:space="preserve">в </w:t>
            </w:r>
            <w:r w:rsidRPr="00A66262">
              <w:rPr>
                <w:rStyle w:val="62"/>
                <w:rFonts w:ascii="Arial" w:hAnsi="Arial" w:cs="Arial"/>
                <w:sz w:val="20"/>
                <w:szCs w:val="20"/>
              </w:rPr>
              <w:t xml:space="preserve">органы </w:t>
            </w:r>
            <w:r w:rsidRPr="00A66262">
              <w:rPr>
                <w:rStyle w:val="12"/>
                <w:rFonts w:ascii="Arial" w:hAnsi="Arial" w:cs="Arial"/>
                <w:sz w:val="20"/>
                <w:szCs w:val="20"/>
                <w:lang w:eastAsia="en-US"/>
              </w:rPr>
              <w:t xml:space="preserve">прокуратуры, </w:t>
            </w:r>
            <w:r w:rsidRPr="00A66262">
              <w:rPr>
                <w:rStyle w:val="62"/>
                <w:rFonts w:ascii="Arial" w:hAnsi="Arial" w:cs="Arial"/>
                <w:sz w:val="20"/>
                <w:szCs w:val="20"/>
              </w:rPr>
              <w:t>в</w:t>
            </w:r>
            <w:r w:rsidRPr="00A66262">
              <w:rPr>
                <w:rStyle w:val="12"/>
                <w:rFonts w:ascii="Arial" w:hAnsi="Arial" w:cs="Arial"/>
                <w:sz w:val="20"/>
                <w:szCs w:val="20"/>
                <w:lang w:eastAsia="en-US"/>
              </w:rPr>
              <w:t>государственные органы,</w:t>
            </w:r>
            <w:r w:rsidRPr="00A66262">
              <w:rPr>
                <w:rStyle w:val="62"/>
                <w:rFonts w:ascii="Arial" w:hAnsi="Arial" w:cs="Arial"/>
                <w:sz w:val="20"/>
                <w:szCs w:val="20"/>
              </w:rPr>
              <w:t xml:space="preserve">органы </w:t>
            </w:r>
            <w:r w:rsidRPr="00A66262">
              <w:rPr>
                <w:rStyle w:val="12"/>
                <w:rFonts w:ascii="Arial" w:hAnsi="Arial" w:cs="Arial"/>
                <w:sz w:val="20"/>
                <w:szCs w:val="20"/>
                <w:lang w:eastAsia="en-US"/>
              </w:rPr>
              <w:t xml:space="preserve">местногосамоуправления </w:t>
            </w:r>
            <w:r w:rsidRPr="00A66262">
              <w:rPr>
                <w:rStyle w:val="62"/>
                <w:rFonts w:ascii="Arial" w:hAnsi="Arial" w:cs="Arial"/>
                <w:sz w:val="20"/>
                <w:szCs w:val="20"/>
              </w:rPr>
              <w:t>обимеющихся у нихсведениях;</w:t>
            </w:r>
          </w:p>
          <w:p w:rsidR="002A0499" w:rsidRPr="00A66262" w:rsidRDefault="002A0499" w:rsidP="00D40679">
            <w:pPr>
              <w:spacing w:after="0"/>
              <w:rPr>
                <w:rFonts w:ascii="Arial" w:hAnsi="Arial" w:cs="Arial"/>
                <w:sz w:val="20"/>
                <w:szCs w:val="20"/>
              </w:rPr>
            </w:pPr>
            <w:r w:rsidRPr="00A66262">
              <w:rPr>
                <w:rFonts w:ascii="Arial" w:hAnsi="Arial" w:cs="Arial"/>
                <w:sz w:val="20"/>
                <w:szCs w:val="20"/>
              </w:rPr>
              <w:t>- в случае необходимости</w:t>
            </w:r>
          </w:p>
          <w:p w:rsidR="002A0499" w:rsidRPr="00A66262" w:rsidRDefault="002A0499" w:rsidP="00D40679">
            <w:pPr>
              <w:spacing w:after="0"/>
              <w:rPr>
                <w:rStyle w:val="12"/>
                <w:rFonts w:ascii="Arial" w:hAnsi="Arial" w:cs="Arial"/>
                <w:sz w:val="20"/>
                <w:szCs w:val="20"/>
                <w:lang w:eastAsia="en-US"/>
              </w:rPr>
            </w:pPr>
            <w:r w:rsidRPr="00A66262">
              <w:rPr>
                <w:rStyle w:val="12"/>
                <w:rFonts w:ascii="Arial" w:hAnsi="Arial" w:cs="Arial"/>
                <w:sz w:val="20"/>
                <w:szCs w:val="20"/>
                <w:lang w:eastAsia="en-US"/>
              </w:rPr>
              <w:t>- ходатайство передГубернаторомМосковской области онаправлении</w:t>
            </w:r>
            <w:r w:rsidRPr="00A66262">
              <w:rPr>
                <w:rStyle w:val="62"/>
                <w:rFonts w:ascii="Arial" w:hAnsi="Arial" w:cs="Arial"/>
                <w:sz w:val="20"/>
                <w:szCs w:val="20"/>
              </w:rPr>
              <w:t xml:space="preserve">необходимых </w:t>
            </w:r>
            <w:r w:rsidRPr="00A66262">
              <w:rPr>
                <w:rStyle w:val="12"/>
                <w:rFonts w:ascii="Arial" w:hAnsi="Arial" w:cs="Arial"/>
                <w:sz w:val="20"/>
                <w:szCs w:val="20"/>
                <w:lang w:eastAsia="en-US"/>
              </w:rPr>
              <w:t>дляпроверки запросов;</w:t>
            </w:r>
          </w:p>
          <w:p w:rsidR="002A0499" w:rsidRPr="00A66262" w:rsidRDefault="002A0499" w:rsidP="00D40679">
            <w:pPr>
              <w:spacing w:after="0"/>
              <w:rPr>
                <w:rFonts w:ascii="Arial" w:hAnsi="Arial" w:cs="Arial"/>
                <w:sz w:val="20"/>
                <w:szCs w:val="20"/>
              </w:rPr>
            </w:pPr>
            <w:r w:rsidRPr="00A66262">
              <w:rPr>
                <w:rStyle w:val="62"/>
                <w:rFonts w:ascii="Arial" w:hAnsi="Arial" w:cs="Arial"/>
                <w:sz w:val="20"/>
                <w:szCs w:val="20"/>
              </w:rPr>
              <w:t xml:space="preserve">-анализ полученных в </w:t>
            </w:r>
            <w:r w:rsidRPr="00A66262">
              <w:rPr>
                <w:rStyle w:val="12"/>
                <w:rFonts w:ascii="Arial" w:hAnsi="Arial" w:cs="Arial"/>
                <w:sz w:val="20"/>
                <w:szCs w:val="20"/>
                <w:lang w:eastAsia="en-US"/>
              </w:rPr>
              <w:t>ходепроверки сведений;</w:t>
            </w:r>
          </w:p>
          <w:p w:rsidR="002A0499" w:rsidRPr="00A66262" w:rsidRDefault="002A0499" w:rsidP="00D40679">
            <w:pPr>
              <w:spacing w:after="0"/>
              <w:rPr>
                <w:rStyle w:val="12"/>
                <w:rFonts w:ascii="Arial" w:hAnsi="Arial" w:cs="Arial"/>
                <w:sz w:val="20"/>
                <w:szCs w:val="20"/>
                <w:lang w:eastAsia="en-US"/>
              </w:rPr>
            </w:pPr>
            <w:r w:rsidRPr="00A66262">
              <w:rPr>
                <w:rStyle w:val="12"/>
                <w:rFonts w:ascii="Arial" w:hAnsi="Arial" w:cs="Arial"/>
                <w:sz w:val="20"/>
                <w:szCs w:val="20"/>
                <w:lang w:eastAsia="en-US"/>
              </w:rPr>
              <w:t xml:space="preserve">- доклад </w:t>
            </w:r>
            <w:r w:rsidRPr="00A66262">
              <w:rPr>
                <w:rStyle w:val="62"/>
                <w:rFonts w:ascii="Arial" w:hAnsi="Arial" w:cs="Arial"/>
                <w:sz w:val="20"/>
                <w:szCs w:val="20"/>
              </w:rPr>
              <w:t xml:space="preserve">работодателю </w:t>
            </w:r>
            <w:r w:rsidRPr="00A66262">
              <w:rPr>
                <w:rStyle w:val="12"/>
                <w:rFonts w:ascii="Arial" w:hAnsi="Arial" w:cs="Arial"/>
                <w:sz w:val="20"/>
                <w:szCs w:val="20"/>
                <w:lang w:eastAsia="en-US"/>
              </w:rPr>
              <w:t>орезультатах проверки;</w:t>
            </w:r>
          </w:p>
          <w:p w:rsidR="002A0499" w:rsidRPr="00A66262" w:rsidRDefault="002A0499" w:rsidP="00D40679">
            <w:pPr>
              <w:spacing w:after="0"/>
              <w:rPr>
                <w:rFonts w:ascii="Arial" w:hAnsi="Arial" w:cs="Arial"/>
                <w:sz w:val="20"/>
                <w:szCs w:val="20"/>
              </w:rPr>
            </w:pPr>
            <w:r w:rsidRPr="00A66262">
              <w:rPr>
                <w:rStyle w:val="12"/>
                <w:rFonts w:ascii="Arial" w:hAnsi="Arial" w:cs="Arial"/>
                <w:sz w:val="20"/>
                <w:szCs w:val="20"/>
                <w:lang w:eastAsia="en-US"/>
              </w:rPr>
              <w:t>- направление сведений орезультатах проверкизаинтересованным лицам;</w:t>
            </w:r>
          </w:p>
          <w:p w:rsidR="002A0499" w:rsidRPr="00A66262" w:rsidRDefault="002A0499" w:rsidP="00D40679">
            <w:pPr>
              <w:spacing w:after="0"/>
              <w:rPr>
                <w:rFonts w:ascii="Arial" w:hAnsi="Arial" w:cs="Arial"/>
                <w:sz w:val="20"/>
                <w:szCs w:val="20"/>
              </w:rPr>
            </w:pPr>
            <w:r w:rsidRPr="00A66262">
              <w:rPr>
                <w:rFonts w:ascii="Arial" w:hAnsi="Arial" w:cs="Arial"/>
                <w:sz w:val="20"/>
                <w:szCs w:val="20"/>
              </w:rPr>
              <w:t xml:space="preserve">- принятие решения </w:t>
            </w:r>
            <w:r w:rsidRPr="00A66262">
              <w:rPr>
                <w:rStyle w:val="12"/>
                <w:rFonts w:ascii="Arial" w:hAnsi="Arial" w:cs="Arial"/>
                <w:sz w:val="20"/>
                <w:szCs w:val="20"/>
                <w:lang w:eastAsia="en-US"/>
              </w:rPr>
              <w:t>работодателем порезультатам проверки</w:t>
            </w:r>
          </w:p>
        </w:tc>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r w:rsidRPr="00A66262">
              <w:rPr>
                <w:rFonts w:ascii="Arial" w:hAnsi="Arial" w:cs="Arial"/>
                <w:sz w:val="20"/>
                <w:szCs w:val="20"/>
              </w:rPr>
              <w:t>Средства бюджета Клинского муниципального района</w:t>
            </w:r>
          </w:p>
        </w:tc>
        <w:tc>
          <w:tcPr>
            <w:tcW w:w="9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 xml:space="preserve"> 2014-2018 </w:t>
            </w:r>
          </w:p>
        </w:tc>
        <w:tc>
          <w:tcPr>
            <w:tcW w:w="5127" w:type="dxa"/>
            <w:gridSpan w:val="21"/>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В пределах средств, предусматриваемых на обеспечение деятельности Администрации Клинского муниципального района</w:t>
            </w:r>
          </w:p>
        </w:tc>
        <w:tc>
          <w:tcPr>
            <w:tcW w:w="181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Управление по кадровой и муниципальной службе, Правовое управление, Комитет по вопросам безопасности Администрации Клинского муниципального района</w:t>
            </w:r>
          </w:p>
        </w:tc>
      </w:tr>
      <w:tr w:rsidR="002A0499" w:rsidRPr="00A66262">
        <w:tc>
          <w:tcPr>
            <w:tcW w:w="56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p>
        </w:tc>
        <w:tc>
          <w:tcPr>
            <w:tcW w:w="23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r w:rsidRPr="00A66262">
              <w:rPr>
                <w:rFonts w:ascii="Arial" w:hAnsi="Arial" w:cs="Arial"/>
                <w:sz w:val="20"/>
                <w:szCs w:val="20"/>
              </w:rPr>
              <w:t xml:space="preserve">2.3 </w:t>
            </w:r>
            <w:r w:rsidRPr="00A66262">
              <w:rPr>
                <w:rStyle w:val="12"/>
                <w:rFonts w:ascii="Arial" w:hAnsi="Arial" w:cs="Arial"/>
                <w:sz w:val="20"/>
                <w:szCs w:val="20"/>
                <w:lang w:eastAsia="en-US"/>
              </w:rPr>
              <w:t>Повышениеквалификациимуниципальных</w:t>
            </w:r>
            <w:r w:rsidRPr="00A66262">
              <w:rPr>
                <w:rFonts w:ascii="Arial" w:hAnsi="Arial" w:cs="Arial"/>
                <w:sz w:val="20"/>
                <w:szCs w:val="20"/>
              </w:rPr>
              <w:t xml:space="preserve">служащих, </w:t>
            </w:r>
            <w:r w:rsidRPr="00A66262">
              <w:rPr>
                <w:rStyle w:val="12"/>
                <w:rFonts w:ascii="Arial" w:hAnsi="Arial" w:cs="Arial"/>
                <w:sz w:val="20"/>
                <w:szCs w:val="20"/>
                <w:lang w:eastAsia="en-US"/>
              </w:rPr>
              <w:t>в должностныеобязанности которыхвходит участие впротиводействии</w:t>
            </w:r>
            <w:r w:rsidRPr="00A66262">
              <w:rPr>
                <w:rFonts w:ascii="Arial" w:hAnsi="Arial" w:cs="Arial"/>
                <w:sz w:val="20"/>
                <w:szCs w:val="20"/>
              </w:rPr>
              <w:t>коррупции</w:t>
            </w:r>
          </w:p>
        </w:tc>
        <w:tc>
          <w:tcPr>
            <w:tcW w:w="28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pStyle w:val="36"/>
              <w:shd w:val="clear" w:color="auto" w:fill="auto"/>
              <w:tabs>
                <w:tab w:val="left" w:pos="243"/>
              </w:tabs>
              <w:spacing w:after="0" w:line="240" w:lineRule="auto"/>
              <w:rPr>
                <w:rStyle w:val="12"/>
                <w:rFonts w:ascii="Arial" w:hAnsi="Arial" w:cs="Arial"/>
                <w:sz w:val="20"/>
                <w:szCs w:val="20"/>
                <w:lang w:eastAsia="ru-RU"/>
              </w:rPr>
            </w:pPr>
            <w:r w:rsidRPr="00A66262">
              <w:rPr>
                <w:rStyle w:val="12"/>
                <w:rFonts w:ascii="Arial" w:hAnsi="Arial" w:cs="Arial"/>
                <w:sz w:val="20"/>
                <w:szCs w:val="20"/>
                <w:lang w:eastAsia="ru-RU"/>
              </w:rPr>
              <w:t>1.Оформлениедокументов в</w:t>
            </w:r>
            <w:r w:rsidRPr="00A66262">
              <w:rPr>
                <w:rFonts w:ascii="Arial" w:hAnsi="Arial" w:cs="Arial"/>
                <w:sz w:val="20"/>
                <w:szCs w:val="20"/>
              </w:rPr>
              <w:t xml:space="preserve">соответствии </w:t>
            </w:r>
            <w:r w:rsidRPr="00A66262">
              <w:rPr>
                <w:rStyle w:val="12"/>
                <w:rFonts w:ascii="Arial" w:hAnsi="Arial" w:cs="Arial"/>
                <w:sz w:val="20"/>
                <w:szCs w:val="20"/>
                <w:lang w:eastAsia="ru-RU"/>
              </w:rPr>
              <w:t xml:space="preserve">сзаконодательством озакупках </w:t>
            </w:r>
            <w:r w:rsidRPr="00A66262">
              <w:rPr>
                <w:rFonts w:ascii="Arial" w:hAnsi="Arial" w:cs="Arial"/>
                <w:sz w:val="20"/>
                <w:szCs w:val="20"/>
              </w:rPr>
              <w:t xml:space="preserve">для </w:t>
            </w:r>
            <w:r w:rsidRPr="00A66262">
              <w:rPr>
                <w:rStyle w:val="12"/>
                <w:rFonts w:ascii="Arial" w:hAnsi="Arial" w:cs="Arial"/>
                <w:sz w:val="20"/>
                <w:szCs w:val="20"/>
                <w:lang w:eastAsia="ru-RU"/>
              </w:rPr>
              <w:t>муниципальных нужд.</w:t>
            </w:r>
          </w:p>
          <w:p w:rsidR="002A0499" w:rsidRPr="00A66262" w:rsidRDefault="002A0499" w:rsidP="00D40679">
            <w:pPr>
              <w:pStyle w:val="36"/>
              <w:shd w:val="clear" w:color="auto" w:fill="auto"/>
              <w:tabs>
                <w:tab w:val="left" w:pos="238"/>
              </w:tabs>
              <w:spacing w:after="0" w:line="240" w:lineRule="auto"/>
              <w:rPr>
                <w:rStyle w:val="12"/>
                <w:rFonts w:ascii="Arial" w:hAnsi="Arial" w:cs="Arial"/>
                <w:sz w:val="20"/>
                <w:szCs w:val="20"/>
                <w:lang w:eastAsia="ru-RU"/>
              </w:rPr>
            </w:pPr>
            <w:r w:rsidRPr="00A66262">
              <w:rPr>
                <w:rStyle w:val="12"/>
                <w:rFonts w:ascii="Arial" w:hAnsi="Arial" w:cs="Arial"/>
                <w:sz w:val="20"/>
                <w:szCs w:val="20"/>
                <w:lang w:eastAsia="ru-RU"/>
              </w:rPr>
              <w:t xml:space="preserve">2. Направление заявки наповышениеквалификации. </w:t>
            </w:r>
          </w:p>
          <w:p w:rsidR="002A0499" w:rsidRPr="00A66262" w:rsidRDefault="002A0499" w:rsidP="00D40679">
            <w:pPr>
              <w:pStyle w:val="36"/>
              <w:shd w:val="clear" w:color="auto" w:fill="auto"/>
              <w:tabs>
                <w:tab w:val="left" w:pos="243"/>
              </w:tabs>
              <w:spacing w:after="0" w:line="240" w:lineRule="auto"/>
              <w:rPr>
                <w:rStyle w:val="12"/>
                <w:rFonts w:ascii="Arial" w:hAnsi="Arial" w:cs="Arial"/>
                <w:sz w:val="20"/>
                <w:szCs w:val="20"/>
                <w:lang w:eastAsia="ru-RU"/>
              </w:rPr>
            </w:pPr>
            <w:r w:rsidRPr="00A66262">
              <w:rPr>
                <w:rStyle w:val="12"/>
                <w:rFonts w:ascii="Arial" w:hAnsi="Arial" w:cs="Arial"/>
                <w:sz w:val="20"/>
                <w:szCs w:val="20"/>
                <w:lang w:eastAsia="ru-RU"/>
              </w:rPr>
              <w:t xml:space="preserve">3. Заключение соглашенияс образовательнымучреждениям. </w:t>
            </w:r>
          </w:p>
          <w:p w:rsidR="002A0499" w:rsidRPr="00A66262" w:rsidRDefault="002A0499" w:rsidP="00D40679">
            <w:pPr>
              <w:pStyle w:val="36"/>
              <w:shd w:val="clear" w:color="auto" w:fill="auto"/>
              <w:tabs>
                <w:tab w:val="left" w:pos="243"/>
              </w:tabs>
              <w:spacing w:after="0" w:line="240" w:lineRule="auto"/>
              <w:rPr>
                <w:rFonts w:ascii="Arial" w:hAnsi="Arial" w:cs="Arial"/>
                <w:sz w:val="20"/>
                <w:szCs w:val="20"/>
              </w:rPr>
            </w:pPr>
            <w:r w:rsidRPr="00A66262">
              <w:rPr>
                <w:rStyle w:val="12"/>
                <w:rFonts w:ascii="Arial" w:hAnsi="Arial" w:cs="Arial"/>
                <w:sz w:val="20"/>
                <w:szCs w:val="20"/>
                <w:lang w:eastAsia="ru-RU"/>
              </w:rPr>
              <w:t>4. Подготовкараспоряжения (приказа) онаправлении на обучение, оформлениекомандировочного удостоверения</w:t>
            </w:r>
          </w:p>
        </w:tc>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r w:rsidRPr="00A66262">
              <w:rPr>
                <w:rFonts w:ascii="Arial" w:hAnsi="Arial" w:cs="Arial"/>
                <w:sz w:val="20"/>
                <w:szCs w:val="20"/>
              </w:rPr>
              <w:t>Средства бюджета Клинского муниципального района</w:t>
            </w:r>
          </w:p>
        </w:tc>
        <w:tc>
          <w:tcPr>
            <w:tcW w:w="9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 xml:space="preserve"> 2014-2018 </w:t>
            </w:r>
          </w:p>
        </w:tc>
        <w:tc>
          <w:tcPr>
            <w:tcW w:w="1060"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580,0</w:t>
            </w:r>
          </w:p>
        </w:tc>
        <w:tc>
          <w:tcPr>
            <w:tcW w:w="813" w:type="dxa"/>
            <w:gridSpan w:val="4"/>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0,0</w:t>
            </w:r>
          </w:p>
        </w:tc>
        <w:tc>
          <w:tcPr>
            <w:tcW w:w="814" w:type="dxa"/>
            <w:gridSpan w:val="4"/>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100,0</w:t>
            </w:r>
          </w:p>
        </w:tc>
        <w:tc>
          <w:tcPr>
            <w:tcW w:w="813" w:type="dxa"/>
            <w:gridSpan w:val="4"/>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130,0</w:t>
            </w:r>
          </w:p>
        </w:tc>
        <w:tc>
          <w:tcPr>
            <w:tcW w:w="813" w:type="dxa"/>
            <w:gridSpan w:val="4"/>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150,0</w:t>
            </w:r>
          </w:p>
        </w:tc>
        <w:tc>
          <w:tcPr>
            <w:tcW w:w="814" w:type="dxa"/>
            <w:gridSpan w:val="3"/>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200,0</w:t>
            </w:r>
          </w:p>
        </w:tc>
        <w:tc>
          <w:tcPr>
            <w:tcW w:w="181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Управление по кадровой и муниципальной службе, Правовое управление, Комитет по вопросам безопасности Администрации Клинского муниципального района</w:t>
            </w:r>
          </w:p>
        </w:tc>
      </w:tr>
      <w:tr w:rsidR="002A0499" w:rsidRPr="00A66262">
        <w:tc>
          <w:tcPr>
            <w:tcW w:w="56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p>
        </w:tc>
        <w:tc>
          <w:tcPr>
            <w:tcW w:w="23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pStyle w:val="36"/>
              <w:shd w:val="clear" w:color="auto" w:fill="auto"/>
              <w:spacing w:after="0" w:line="240" w:lineRule="auto"/>
              <w:ind w:left="40"/>
              <w:rPr>
                <w:rFonts w:ascii="Arial" w:hAnsi="Arial" w:cs="Arial"/>
                <w:sz w:val="20"/>
                <w:szCs w:val="20"/>
              </w:rPr>
            </w:pPr>
            <w:r w:rsidRPr="00A66262">
              <w:rPr>
                <w:rFonts w:ascii="Arial" w:hAnsi="Arial" w:cs="Arial"/>
                <w:sz w:val="20"/>
                <w:szCs w:val="20"/>
              </w:rPr>
              <w:t>2.4.</w:t>
            </w:r>
            <w:r w:rsidRPr="00A66262">
              <w:rPr>
                <w:rStyle w:val="12"/>
                <w:rFonts w:ascii="Arial" w:hAnsi="Arial" w:cs="Arial"/>
                <w:sz w:val="20"/>
                <w:szCs w:val="20"/>
                <w:lang w:eastAsia="ru-RU"/>
              </w:rPr>
              <w:t xml:space="preserve">Проведение учебныхзанятий </w:t>
            </w:r>
            <w:r w:rsidRPr="00A66262">
              <w:rPr>
                <w:rFonts w:ascii="Arial" w:hAnsi="Arial" w:cs="Arial"/>
                <w:sz w:val="20"/>
                <w:szCs w:val="20"/>
              </w:rPr>
              <w:t xml:space="preserve">с муниципальными служащими </w:t>
            </w:r>
            <w:r w:rsidRPr="00A66262">
              <w:rPr>
                <w:rStyle w:val="12"/>
                <w:rFonts w:ascii="Arial" w:hAnsi="Arial" w:cs="Arial"/>
                <w:sz w:val="20"/>
                <w:szCs w:val="20"/>
                <w:lang w:eastAsia="ru-RU"/>
              </w:rPr>
              <w:t>спривлечением правовогоуправления</w:t>
            </w:r>
          </w:p>
          <w:p w:rsidR="002A0499" w:rsidRPr="00A66262" w:rsidRDefault="002A0499" w:rsidP="00D40679">
            <w:pPr>
              <w:autoSpaceDE w:val="0"/>
              <w:autoSpaceDN w:val="0"/>
              <w:adjustRightInd w:val="0"/>
              <w:spacing w:after="0"/>
              <w:ind w:left="40"/>
              <w:rPr>
                <w:rStyle w:val="12"/>
                <w:rFonts w:ascii="Arial" w:hAnsi="Arial" w:cs="Arial"/>
                <w:sz w:val="20"/>
                <w:szCs w:val="20"/>
                <w:lang w:eastAsia="en-US"/>
              </w:rPr>
            </w:pPr>
            <w:r w:rsidRPr="00A66262">
              <w:rPr>
                <w:rStyle w:val="12"/>
                <w:rFonts w:ascii="Arial" w:hAnsi="Arial" w:cs="Arial"/>
                <w:sz w:val="20"/>
                <w:szCs w:val="20"/>
                <w:lang w:eastAsia="en-US"/>
              </w:rPr>
              <w:t xml:space="preserve">администрации района,органов прокуратуры </w:t>
            </w:r>
            <w:r w:rsidRPr="00A66262">
              <w:rPr>
                <w:rFonts w:ascii="Arial" w:hAnsi="Arial" w:cs="Arial"/>
                <w:sz w:val="20"/>
                <w:szCs w:val="20"/>
              </w:rPr>
              <w:t xml:space="preserve">в целях </w:t>
            </w:r>
            <w:r w:rsidRPr="00A66262">
              <w:rPr>
                <w:rStyle w:val="12"/>
                <w:rFonts w:ascii="Arial" w:hAnsi="Arial" w:cs="Arial"/>
                <w:sz w:val="20"/>
                <w:szCs w:val="20"/>
                <w:lang w:eastAsia="en-US"/>
              </w:rPr>
              <w:t>реализации мер попротиводействию</w:t>
            </w:r>
            <w:r w:rsidRPr="00A66262">
              <w:rPr>
                <w:rFonts w:ascii="Arial" w:hAnsi="Arial" w:cs="Arial"/>
                <w:sz w:val="20"/>
                <w:szCs w:val="20"/>
              </w:rPr>
              <w:t>коррупции</w:t>
            </w:r>
          </w:p>
        </w:tc>
        <w:tc>
          <w:tcPr>
            <w:tcW w:w="28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pStyle w:val="36"/>
              <w:shd w:val="clear" w:color="auto" w:fill="auto"/>
              <w:tabs>
                <w:tab w:val="left" w:pos="282"/>
              </w:tabs>
              <w:spacing w:after="0" w:line="240" w:lineRule="auto"/>
              <w:rPr>
                <w:rStyle w:val="62"/>
                <w:rFonts w:ascii="Arial" w:hAnsi="Arial" w:cs="Arial"/>
                <w:sz w:val="20"/>
                <w:szCs w:val="20"/>
              </w:rPr>
            </w:pPr>
            <w:r w:rsidRPr="00A66262">
              <w:rPr>
                <w:rStyle w:val="12"/>
                <w:rFonts w:ascii="Arial" w:hAnsi="Arial" w:cs="Arial"/>
                <w:sz w:val="20"/>
                <w:szCs w:val="20"/>
                <w:lang w:eastAsia="ru-RU"/>
              </w:rPr>
              <w:t>1.Определение темы</w:t>
            </w:r>
            <w:r w:rsidRPr="00A66262">
              <w:rPr>
                <w:rStyle w:val="62"/>
                <w:rFonts w:ascii="Arial" w:hAnsi="Arial" w:cs="Arial"/>
                <w:sz w:val="20"/>
                <w:szCs w:val="20"/>
              </w:rPr>
              <w:t>занятия.</w:t>
            </w:r>
          </w:p>
          <w:p w:rsidR="002A0499" w:rsidRPr="00A66262" w:rsidRDefault="002A0499" w:rsidP="00D40679">
            <w:pPr>
              <w:pStyle w:val="36"/>
              <w:shd w:val="clear" w:color="auto" w:fill="auto"/>
              <w:tabs>
                <w:tab w:val="left" w:pos="282"/>
              </w:tabs>
              <w:spacing w:after="0" w:line="240" w:lineRule="auto"/>
              <w:rPr>
                <w:rStyle w:val="12"/>
                <w:rFonts w:ascii="Arial" w:hAnsi="Arial" w:cs="Arial"/>
                <w:sz w:val="20"/>
                <w:szCs w:val="20"/>
                <w:lang w:eastAsia="ru-RU"/>
              </w:rPr>
            </w:pPr>
            <w:r w:rsidRPr="00A66262">
              <w:rPr>
                <w:rStyle w:val="62"/>
                <w:rFonts w:ascii="Arial" w:hAnsi="Arial" w:cs="Arial"/>
                <w:sz w:val="20"/>
                <w:szCs w:val="20"/>
              </w:rPr>
              <w:t xml:space="preserve">2. </w:t>
            </w:r>
            <w:r w:rsidRPr="00A66262">
              <w:rPr>
                <w:rStyle w:val="12"/>
                <w:rFonts w:ascii="Arial" w:hAnsi="Arial" w:cs="Arial"/>
                <w:sz w:val="20"/>
                <w:szCs w:val="20"/>
                <w:lang w:eastAsia="ru-RU"/>
              </w:rPr>
              <w:t>Приглашениеработников прокуратуры</w:t>
            </w:r>
            <w:r w:rsidRPr="00A66262">
              <w:rPr>
                <w:rStyle w:val="62"/>
                <w:rFonts w:ascii="Arial" w:hAnsi="Arial" w:cs="Arial"/>
                <w:sz w:val="20"/>
                <w:szCs w:val="20"/>
              </w:rPr>
              <w:t xml:space="preserve">- </w:t>
            </w:r>
            <w:r w:rsidRPr="00A66262">
              <w:rPr>
                <w:rStyle w:val="12"/>
                <w:rFonts w:ascii="Arial" w:hAnsi="Arial" w:cs="Arial"/>
                <w:sz w:val="20"/>
                <w:szCs w:val="20"/>
                <w:lang w:eastAsia="ru-RU"/>
              </w:rPr>
              <w:t>при необходимости.</w:t>
            </w:r>
          </w:p>
          <w:p w:rsidR="002A0499" w:rsidRPr="00A66262" w:rsidRDefault="002A0499" w:rsidP="00D40679">
            <w:pPr>
              <w:pStyle w:val="36"/>
              <w:shd w:val="clear" w:color="auto" w:fill="auto"/>
              <w:tabs>
                <w:tab w:val="left" w:pos="282"/>
              </w:tabs>
              <w:spacing w:after="0" w:line="240" w:lineRule="auto"/>
              <w:rPr>
                <w:rStyle w:val="12"/>
                <w:rFonts w:ascii="Arial" w:hAnsi="Arial" w:cs="Arial"/>
                <w:sz w:val="20"/>
                <w:szCs w:val="20"/>
                <w:lang w:eastAsia="ru-RU"/>
              </w:rPr>
            </w:pPr>
            <w:r w:rsidRPr="00A66262">
              <w:rPr>
                <w:rStyle w:val="12"/>
                <w:rFonts w:ascii="Arial" w:hAnsi="Arial" w:cs="Arial"/>
                <w:sz w:val="20"/>
                <w:szCs w:val="20"/>
                <w:lang w:eastAsia="ru-RU"/>
              </w:rPr>
              <w:t>3.Организация явкимуниципальныхслужащих.</w:t>
            </w:r>
          </w:p>
        </w:tc>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r w:rsidRPr="00A66262">
              <w:rPr>
                <w:rFonts w:ascii="Arial" w:hAnsi="Arial" w:cs="Arial"/>
                <w:sz w:val="20"/>
                <w:szCs w:val="20"/>
              </w:rPr>
              <w:t>Средства бюджета Клинского муниципального района</w:t>
            </w:r>
          </w:p>
        </w:tc>
        <w:tc>
          <w:tcPr>
            <w:tcW w:w="9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 xml:space="preserve"> 2014-2018 </w:t>
            </w:r>
          </w:p>
        </w:tc>
        <w:tc>
          <w:tcPr>
            <w:tcW w:w="5127" w:type="dxa"/>
            <w:gridSpan w:val="21"/>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В пределах средств, предусматриваемых на обеспечение деятельности Администрации Клинского муниципального района</w:t>
            </w:r>
          </w:p>
        </w:tc>
        <w:tc>
          <w:tcPr>
            <w:tcW w:w="181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Управление по кадровой и муниципальной службе, Правовое управление, Комитет по вопросам безопасности Администрации Клинского муниципального района</w:t>
            </w:r>
          </w:p>
        </w:tc>
      </w:tr>
      <w:tr w:rsidR="002A0499" w:rsidRPr="00A66262">
        <w:tc>
          <w:tcPr>
            <w:tcW w:w="56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p>
        </w:tc>
        <w:tc>
          <w:tcPr>
            <w:tcW w:w="23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r w:rsidRPr="00A66262">
              <w:rPr>
                <w:rFonts w:ascii="Arial" w:hAnsi="Arial" w:cs="Arial"/>
                <w:sz w:val="20"/>
                <w:szCs w:val="20"/>
              </w:rPr>
              <w:t>Задача 3.</w:t>
            </w:r>
          </w:p>
          <w:p w:rsidR="002A0499" w:rsidRPr="00A66262" w:rsidRDefault="002A0499" w:rsidP="00D40679">
            <w:pPr>
              <w:autoSpaceDE w:val="0"/>
              <w:autoSpaceDN w:val="0"/>
              <w:adjustRightInd w:val="0"/>
              <w:spacing w:after="0"/>
              <w:rPr>
                <w:rStyle w:val="12"/>
                <w:rFonts w:ascii="Arial" w:hAnsi="Arial" w:cs="Arial"/>
                <w:sz w:val="20"/>
                <w:szCs w:val="20"/>
                <w:lang w:eastAsia="en-US"/>
              </w:rPr>
            </w:pPr>
            <w:r w:rsidRPr="00A66262">
              <w:rPr>
                <w:rFonts w:ascii="Arial" w:hAnsi="Arial" w:cs="Arial"/>
                <w:sz w:val="20"/>
                <w:szCs w:val="20"/>
              </w:rPr>
              <w:t xml:space="preserve"> Совершенствование организации прохождения муниципальной службе в Клинском муниципальном районе.</w:t>
            </w:r>
          </w:p>
        </w:tc>
        <w:tc>
          <w:tcPr>
            <w:tcW w:w="28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pStyle w:val="36"/>
              <w:shd w:val="clear" w:color="auto" w:fill="auto"/>
              <w:tabs>
                <w:tab w:val="left" w:pos="253"/>
              </w:tabs>
              <w:spacing w:after="0" w:line="240" w:lineRule="auto"/>
              <w:ind w:left="80"/>
              <w:rPr>
                <w:rStyle w:val="12"/>
                <w:rFonts w:ascii="Arial" w:hAnsi="Arial" w:cs="Arial"/>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r w:rsidRPr="00A66262">
              <w:rPr>
                <w:rFonts w:ascii="Arial" w:hAnsi="Arial" w:cs="Arial"/>
                <w:sz w:val="20"/>
                <w:szCs w:val="20"/>
              </w:rPr>
              <w:t>Средства бюджета Клинского муниципального района</w:t>
            </w:r>
          </w:p>
        </w:tc>
        <w:tc>
          <w:tcPr>
            <w:tcW w:w="9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 xml:space="preserve"> 2014-2018 </w:t>
            </w:r>
          </w:p>
        </w:tc>
        <w:tc>
          <w:tcPr>
            <w:tcW w:w="5127" w:type="dxa"/>
            <w:gridSpan w:val="21"/>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В пределах средств, предусматриваемых на обеспечение деятельности Администрации Клинского муниципального района</w:t>
            </w:r>
          </w:p>
        </w:tc>
        <w:tc>
          <w:tcPr>
            <w:tcW w:w="181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Управление по кадровой и муниципальной службе Администрации Клинского муниципального района</w:t>
            </w:r>
          </w:p>
        </w:tc>
      </w:tr>
      <w:tr w:rsidR="002A0499" w:rsidRPr="00A66262">
        <w:tc>
          <w:tcPr>
            <w:tcW w:w="56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p>
        </w:tc>
        <w:tc>
          <w:tcPr>
            <w:tcW w:w="23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r w:rsidRPr="00A66262">
              <w:rPr>
                <w:rFonts w:ascii="Arial" w:hAnsi="Arial" w:cs="Arial"/>
                <w:sz w:val="20"/>
                <w:szCs w:val="20"/>
              </w:rPr>
              <w:t>3.1</w:t>
            </w:r>
            <w:r w:rsidRPr="00A66262">
              <w:rPr>
                <w:rStyle w:val="12"/>
                <w:rFonts w:ascii="Arial" w:hAnsi="Arial" w:cs="Arial"/>
                <w:sz w:val="20"/>
                <w:szCs w:val="20"/>
                <w:lang w:eastAsia="en-US"/>
              </w:rPr>
              <w:t>Организация работы</w:t>
            </w:r>
            <w:r w:rsidRPr="00A66262">
              <w:rPr>
                <w:rFonts w:ascii="Arial" w:hAnsi="Arial" w:cs="Arial"/>
                <w:sz w:val="20"/>
                <w:szCs w:val="20"/>
              </w:rPr>
              <w:t xml:space="preserve">по </w:t>
            </w:r>
            <w:r w:rsidRPr="00A66262">
              <w:rPr>
                <w:rStyle w:val="12"/>
                <w:rFonts w:ascii="Arial" w:hAnsi="Arial" w:cs="Arial"/>
                <w:sz w:val="20"/>
                <w:szCs w:val="20"/>
                <w:lang w:eastAsia="en-US"/>
              </w:rPr>
              <w:t>назначению на</w:t>
            </w:r>
            <w:r w:rsidRPr="00A66262">
              <w:rPr>
                <w:rFonts w:ascii="Arial" w:hAnsi="Arial" w:cs="Arial"/>
                <w:sz w:val="20"/>
                <w:szCs w:val="20"/>
              </w:rPr>
              <w:t xml:space="preserve">муниципальную </w:t>
            </w:r>
            <w:r w:rsidRPr="00A66262">
              <w:rPr>
                <w:rStyle w:val="12"/>
                <w:rFonts w:ascii="Arial" w:hAnsi="Arial" w:cs="Arial"/>
                <w:sz w:val="20"/>
                <w:szCs w:val="20"/>
                <w:lang w:eastAsia="en-US"/>
              </w:rPr>
              <w:t>службу</w:t>
            </w:r>
          </w:p>
        </w:tc>
        <w:tc>
          <w:tcPr>
            <w:tcW w:w="28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pStyle w:val="36"/>
              <w:shd w:val="clear" w:color="auto" w:fill="auto"/>
              <w:tabs>
                <w:tab w:val="left" w:pos="253"/>
              </w:tabs>
              <w:spacing w:after="0" w:line="240" w:lineRule="auto"/>
              <w:ind w:left="80"/>
              <w:rPr>
                <w:rFonts w:ascii="Arial" w:hAnsi="Arial" w:cs="Arial"/>
                <w:sz w:val="20"/>
                <w:szCs w:val="20"/>
              </w:rPr>
            </w:pPr>
            <w:r w:rsidRPr="00A66262">
              <w:rPr>
                <w:rStyle w:val="12"/>
                <w:rFonts w:ascii="Arial" w:hAnsi="Arial" w:cs="Arial"/>
                <w:sz w:val="20"/>
                <w:szCs w:val="20"/>
                <w:lang w:eastAsia="ru-RU"/>
              </w:rPr>
              <w:t>1. Выявление вакантныхдолжностей</w:t>
            </w:r>
          </w:p>
          <w:p w:rsidR="002A0499" w:rsidRPr="00A66262" w:rsidRDefault="002A0499" w:rsidP="00D40679">
            <w:pPr>
              <w:pStyle w:val="36"/>
              <w:shd w:val="clear" w:color="auto" w:fill="auto"/>
              <w:spacing w:after="0" w:line="240" w:lineRule="auto"/>
              <w:ind w:left="80"/>
              <w:rPr>
                <w:rStyle w:val="12"/>
                <w:rFonts w:ascii="Arial" w:hAnsi="Arial" w:cs="Arial"/>
                <w:sz w:val="20"/>
                <w:szCs w:val="20"/>
                <w:lang w:eastAsia="ru-RU"/>
              </w:rPr>
            </w:pPr>
            <w:r w:rsidRPr="00A66262">
              <w:rPr>
                <w:rStyle w:val="12"/>
                <w:rFonts w:ascii="Arial" w:hAnsi="Arial" w:cs="Arial"/>
                <w:sz w:val="20"/>
                <w:szCs w:val="20"/>
                <w:lang w:eastAsia="ru-RU"/>
              </w:rPr>
              <w:t>муниципальной службы.</w:t>
            </w:r>
          </w:p>
          <w:p w:rsidR="002A0499" w:rsidRPr="00A66262" w:rsidRDefault="002A0499" w:rsidP="00D40679">
            <w:pPr>
              <w:pStyle w:val="36"/>
              <w:shd w:val="clear" w:color="auto" w:fill="auto"/>
              <w:spacing w:after="0" w:line="240" w:lineRule="auto"/>
              <w:ind w:left="80"/>
              <w:rPr>
                <w:rStyle w:val="5"/>
                <w:rFonts w:ascii="Arial" w:hAnsi="Arial" w:cs="Arial"/>
                <w:sz w:val="20"/>
                <w:szCs w:val="20"/>
              </w:rPr>
            </w:pPr>
            <w:r w:rsidRPr="00A66262">
              <w:rPr>
                <w:rStyle w:val="12"/>
                <w:rFonts w:ascii="Arial" w:hAnsi="Arial" w:cs="Arial"/>
                <w:sz w:val="20"/>
                <w:szCs w:val="20"/>
                <w:lang w:eastAsia="ru-RU"/>
              </w:rPr>
              <w:t xml:space="preserve">2. Подбор </w:t>
            </w:r>
            <w:r w:rsidRPr="00A66262">
              <w:rPr>
                <w:rFonts w:ascii="Arial" w:hAnsi="Arial" w:cs="Arial"/>
                <w:sz w:val="20"/>
                <w:szCs w:val="20"/>
              </w:rPr>
              <w:t xml:space="preserve">кандидатур (при </w:t>
            </w:r>
            <w:r w:rsidRPr="00A66262">
              <w:rPr>
                <w:rStyle w:val="12"/>
                <w:rFonts w:ascii="Arial" w:hAnsi="Arial" w:cs="Arial"/>
                <w:sz w:val="20"/>
                <w:szCs w:val="20"/>
                <w:lang w:eastAsia="ru-RU"/>
              </w:rPr>
              <w:t>принятии решенияруководителем -проведение конкурса).</w:t>
            </w:r>
          </w:p>
          <w:p w:rsidR="002A0499" w:rsidRPr="00A66262" w:rsidRDefault="002A0499" w:rsidP="00D40679">
            <w:pPr>
              <w:pStyle w:val="36"/>
              <w:shd w:val="clear" w:color="auto" w:fill="auto"/>
              <w:spacing w:after="0" w:line="240" w:lineRule="auto"/>
              <w:ind w:left="80"/>
              <w:rPr>
                <w:rStyle w:val="12"/>
                <w:rFonts w:ascii="Arial" w:hAnsi="Arial" w:cs="Arial"/>
                <w:sz w:val="20"/>
                <w:szCs w:val="20"/>
                <w:lang w:eastAsia="ru-RU"/>
              </w:rPr>
            </w:pPr>
            <w:r w:rsidRPr="00A66262">
              <w:rPr>
                <w:rStyle w:val="5"/>
                <w:rFonts w:ascii="Arial" w:hAnsi="Arial" w:cs="Arial"/>
                <w:sz w:val="20"/>
                <w:szCs w:val="20"/>
              </w:rPr>
              <w:t>3.</w:t>
            </w:r>
            <w:r w:rsidRPr="00A66262">
              <w:rPr>
                <w:rFonts w:ascii="Arial" w:hAnsi="Arial" w:cs="Arial"/>
                <w:sz w:val="20"/>
                <w:szCs w:val="20"/>
              </w:rPr>
              <w:t xml:space="preserve">Проверка </w:t>
            </w:r>
            <w:r w:rsidRPr="00A66262">
              <w:rPr>
                <w:rStyle w:val="12"/>
                <w:rFonts w:ascii="Arial" w:hAnsi="Arial" w:cs="Arial"/>
                <w:sz w:val="20"/>
                <w:szCs w:val="20"/>
                <w:lang w:eastAsia="ru-RU"/>
              </w:rPr>
              <w:t>представленныхпретендентомдокументов.</w:t>
            </w:r>
          </w:p>
          <w:p w:rsidR="002A0499" w:rsidRPr="00A66262" w:rsidRDefault="002A0499" w:rsidP="00D40679">
            <w:pPr>
              <w:pStyle w:val="36"/>
              <w:shd w:val="clear" w:color="auto" w:fill="auto"/>
              <w:spacing w:after="0" w:line="240" w:lineRule="auto"/>
              <w:ind w:left="80"/>
              <w:rPr>
                <w:rStyle w:val="12"/>
                <w:rFonts w:ascii="Arial" w:hAnsi="Arial" w:cs="Arial"/>
                <w:sz w:val="20"/>
                <w:szCs w:val="20"/>
                <w:lang w:eastAsia="ru-RU"/>
              </w:rPr>
            </w:pPr>
            <w:r w:rsidRPr="00A66262">
              <w:rPr>
                <w:rStyle w:val="12"/>
                <w:rFonts w:ascii="Arial" w:hAnsi="Arial" w:cs="Arial"/>
                <w:sz w:val="20"/>
                <w:szCs w:val="20"/>
                <w:lang w:eastAsia="ru-RU"/>
              </w:rPr>
              <w:t xml:space="preserve">4. Подготовкараспоряжения (приказа) </w:t>
            </w:r>
            <w:r w:rsidRPr="00A66262">
              <w:rPr>
                <w:rFonts w:ascii="Arial" w:hAnsi="Arial" w:cs="Arial"/>
                <w:sz w:val="20"/>
                <w:szCs w:val="20"/>
              </w:rPr>
              <w:t xml:space="preserve">о </w:t>
            </w:r>
            <w:r w:rsidRPr="00A66262">
              <w:rPr>
                <w:rStyle w:val="12"/>
                <w:rFonts w:ascii="Arial" w:hAnsi="Arial" w:cs="Arial"/>
                <w:sz w:val="20"/>
                <w:szCs w:val="20"/>
                <w:lang w:eastAsia="ru-RU"/>
              </w:rPr>
              <w:t xml:space="preserve">назначении. </w:t>
            </w:r>
          </w:p>
          <w:p w:rsidR="002A0499" w:rsidRPr="00A66262" w:rsidRDefault="002A0499" w:rsidP="00D40679">
            <w:pPr>
              <w:pStyle w:val="36"/>
              <w:shd w:val="clear" w:color="auto" w:fill="auto"/>
              <w:spacing w:after="0" w:line="240" w:lineRule="auto"/>
              <w:ind w:left="80"/>
              <w:rPr>
                <w:rFonts w:ascii="Arial" w:hAnsi="Arial" w:cs="Arial"/>
                <w:sz w:val="20"/>
                <w:szCs w:val="20"/>
              </w:rPr>
            </w:pPr>
            <w:r w:rsidRPr="00A66262">
              <w:rPr>
                <w:rStyle w:val="12"/>
                <w:rFonts w:ascii="Arial" w:hAnsi="Arial" w:cs="Arial"/>
                <w:sz w:val="20"/>
                <w:szCs w:val="20"/>
                <w:lang w:eastAsia="ru-RU"/>
              </w:rPr>
              <w:t xml:space="preserve">5. Ознакомление </w:t>
            </w:r>
            <w:r w:rsidRPr="00A66262">
              <w:rPr>
                <w:rFonts w:ascii="Arial" w:hAnsi="Arial" w:cs="Arial"/>
                <w:sz w:val="20"/>
                <w:szCs w:val="20"/>
              </w:rPr>
              <w:t xml:space="preserve">с </w:t>
            </w:r>
            <w:r w:rsidRPr="00A66262">
              <w:rPr>
                <w:rStyle w:val="12"/>
                <w:rFonts w:ascii="Arial" w:hAnsi="Arial" w:cs="Arial"/>
                <w:sz w:val="20"/>
                <w:szCs w:val="20"/>
                <w:lang w:eastAsia="ru-RU"/>
              </w:rPr>
              <w:t xml:space="preserve">распоряжением(приказом) о </w:t>
            </w:r>
            <w:r w:rsidRPr="00A66262">
              <w:rPr>
                <w:rFonts w:ascii="Arial" w:hAnsi="Arial" w:cs="Arial"/>
                <w:sz w:val="20"/>
                <w:szCs w:val="20"/>
              </w:rPr>
              <w:t xml:space="preserve">назначении </w:t>
            </w:r>
            <w:r w:rsidRPr="00A66262">
              <w:rPr>
                <w:rStyle w:val="12"/>
                <w:rFonts w:ascii="Arial" w:hAnsi="Arial" w:cs="Arial"/>
                <w:sz w:val="20"/>
                <w:szCs w:val="20"/>
                <w:lang w:eastAsia="ru-RU"/>
              </w:rPr>
              <w:t>под роспись.</w:t>
            </w:r>
          </w:p>
        </w:tc>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r w:rsidRPr="00A66262">
              <w:rPr>
                <w:rFonts w:ascii="Arial" w:hAnsi="Arial" w:cs="Arial"/>
                <w:sz w:val="20"/>
                <w:szCs w:val="20"/>
              </w:rPr>
              <w:t>Средства бюджета Клинского муниципального района</w:t>
            </w:r>
          </w:p>
        </w:tc>
        <w:tc>
          <w:tcPr>
            <w:tcW w:w="9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 xml:space="preserve"> 2014-2018 </w:t>
            </w:r>
          </w:p>
        </w:tc>
        <w:tc>
          <w:tcPr>
            <w:tcW w:w="5127" w:type="dxa"/>
            <w:gridSpan w:val="21"/>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В пределах средств, предусматриваемых на обеспечение деятельности Администрации Клинского муниципального района</w:t>
            </w:r>
          </w:p>
        </w:tc>
        <w:tc>
          <w:tcPr>
            <w:tcW w:w="181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Управление по кадровой и муниципальной службе Администрации Клинского муниципального района</w:t>
            </w:r>
          </w:p>
        </w:tc>
      </w:tr>
      <w:tr w:rsidR="002A0499" w:rsidRPr="00A66262">
        <w:tc>
          <w:tcPr>
            <w:tcW w:w="56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p>
        </w:tc>
        <w:tc>
          <w:tcPr>
            <w:tcW w:w="23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r w:rsidRPr="00A66262">
              <w:rPr>
                <w:rStyle w:val="12"/>
                <w:rFonts w:ascii="Arial" w:hAnsi="Arial" w:cs="Arial"/>
                <w:sz w:val="20"/>
                <w:szCs w:val="20"/>
                <w:lang w:eastAsia="en-US"/>
              </w:rPr>
              <w:t>3.2.Организация работы попроведению аттестациимуниципальных служащих</w:t>
            </w:r>
          </w:p>
        </w:tc>
        <w:tc>
          <w:tcPr>
            <w:tcW w:w="28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pStyle w:val="36"/>
              <w:shd w:val="clear" w:color="auto" w:fill="auto"/>
              <w:tabs>
                <w:tab w:val="left" w:pos="238"/>
              </w:tabs>
              <w:spacing w:after="0" w:line="240" w:lineRule="auto"/>
              <w:rPr>
                <w:rFonts w:ascii="Arial" w:hAnsi="Arial" w:cs="Arial"/>
                <w:sz w:val="20"/>
                <w:szCs w:val="20"/>
              </w:rPr>
            </w:pPr>
            <w:r w:rsidRPr="00A66262">
              <w:rPr>
                <w:rStyle w:val="12"/>
                <w:rFonts w:ascii="Arial" w:hAnsi="Arial" w:cs="Arial"/>
                <w:sz w:val="20"/>
                <w:szCs w:val="20"/>
                <w:lang w:eastAsia="ru-RU"/>
              </w:rPr>
              <w:t>1.Составление графикапроведения аттестациимуниципальных служащих(далее-график).</w:t>
            </w:r>
          </w:p>
          <w:p w:rsidR="002A0499" w:rsidRPr="00A66262" w:rsidRDefault="002A0499" w:rsidP="00D40679">
            <w:pPr>
              <w:pStyle w:val="36"/>
              <w:shd w:val="clear" w:color="auto" w:fill="auto"/>
              <w:tabs>
                <w:tab w:val="left" w:pos="243"/>
              </w:tabs>
              <w:spacing w:after="0" w:line="240" w:lineRule="auto"/>
              <w:rPr>
                <w:rFonts w:ascii="Arial" w:hAnsi="Arial" w:cs="Arial"/>
                <w:sz w:val="20"/>
                <w:szCs w:val="20"/>
              </w:rPr>
            </w:pPr>
            <w:r w:rsidRPr="00A66262">
              <w:rPr>
                <w:rStyle w:val="12"/>
                <w:rFonts w:ascii="Arial" w:hAnsi="Arial" w:cs="Arial"/>
                <w:sz w:val="20"/>
                <w:szCs w:val="20"/>
                <w:lang w:eastAsia="ru-RU"/>
              </w:rPr>
              <w:t>2.Утверждение графикаруководителем.</w:t>
            </w:r>
          </w:p>
          <w:p w:rsidR="002A0499" w:rsidRPr="00A66262" w:rsidRDefault="002A0499" w:rsidP="00D40679">
            <w:pPr>
              <w:pStyle w:val="36"/>
              <w:shd w:val="clear" w:color="auto" w:fill="auto"/>
              <w:tabs>
                <w:tab w:val="left" w:pos="238"/>
              </w:tabs>
              <w:spacing w:after="0" w:line="240" w:lineRule="auto"/>
              <w:rPr>
                <w:rFonts w:ascii="Arial" w:hAnsi="Arial" w:cs="Arial"/>
                <w:sz w:val="20"/>
                <w:szCs w:val="20"/>
              </w:rPr>
            </w:pPr>
            <w:r w:rsidRPr="00A66262">
              <w:rPr>
                <w:rStyle w:val="12"/>
                <w:rFonts w:ascii="Arial" w:hAnsi="Arial" w:cs="Arial"/>
                <w:sz w:val="20"/>
                <w:szCs w:val="20"/>
                <w:lang w:eastAsia="ru-RU"/>
              </w:rPr>
              <w:t xml:space="preserve">3.Ознакомлениемуниципальных служащихс </w:t>
            </w:r>
            <w:r w:rsidRPr="00A66262">
              <w:rPr>
                <w:rFonts w:ascii="Arial" w:hAnsi="Arial" w:cs="Arial"/>
                <w:sz w:val="20"/>
                <w:szCs w:val="20"/>
              </w:rPr>
              <w:t xml:space="preserve">графиком под </w:t>
            </w:r>
            <w:r w:rsidRPr="00A66262">
              <w:rPr>
                <w:rStyle w:val="12"/>
                <w:rFonts w:ascii="Arial" w:hAnsi="Arial" w:cs="Arial"/>
                <w:sz w:val="20"/>
                <w:szCs w:val="20"/>
                <w:lang w:eastAsia="ru-RU"/>
              </w:rPr>
              <w:t>роспись.</w:t>
            </w:r>
          </w:p>
          <w:p w:rsidR="002A0499" w:rsidRPr="00A66262" w:rsidRDefault="002A0499" w:rsidP="00D40679">
            <w:pPr>
              <w:pStyle w:val="36"/>
              <w:shd w:val="clear" w:color="auto" w:fill="auto"/>
              <w:tabs>
                <w:tab w:val="left" w:pos="243"/>
              </w:tabs>
              <w:spacing w:after="0" w:line="240" w:lineRule="auto"/>
              <w:rPr>
                <w:rFonts w:ascii="Arial" w:hAnsi="Arial" w:cs="Arial"/>
                <w:sz w:val="20"/>
                <w:szCs w:val="20"/>
              </w:rPr>
            </w:pPr>
            <w:r w:rsidRPr="00A66262">
              <w:rPr>
                <w:rStyle w:val="12"/>
                <w:rFonts w:ascii="Arial" w:hAnsi="Arial" w:cs="Arial"/>
                <w:sz w:val="20"/>
                <w:szCs w:val="20"/>
                <w:lang w:eastAsia="ru-RU"/>
              </w:rPr>
              <w:t>4.Подготовка отзывов намуниципальных служащих.</w:t>
            </w:r>
          </w:p>
          <w:p w:rsidR="002A0499" w:rsidRPr="00A66262" w:rsidRDefault="002A0499" w:rsidP="00D40679">
            <w:pPr>
              <w:pStyle w:val="36"/>
              <w:shd w:val="clear" w:color="auto" w:fill="auto"/>
              <w:tabs>
                <w:tab w:val="left" w:pos="248"/>
              </w:tabs>
              <w:spacing w:after="0" w:line="240" w:lineRule="auto"/>
              <w:rPr>
                <w:rFonts w:ascii="Arial" w:hAnsi="Arial" w:cs="Arial"/>
                <w:sz w:val="20"/>
                <w:szCs w:val="20"/>
              </w:rPr>
            </w:pPr>
            <w:r w:rsidRPr="00A66262">
              <w:rPr>
                <w:rStyle w:val="12"/>
                <w:rFonts w:ascii="Arial" w:hAnsi="Arial" w:cs="Arial"/>
                <w:sz w:val="20"/>
                <w:szCs w:val="20"/>
                <w:lang w:eastAsia="ru-RU"/>
              </w:rPr>
              <w:t xml:space="preserve">5.Представление отзывов </w:t>
            </w:r>
            <w:r w:rsidRPr="00A66262">
              <w:rPr>
                <w:rFonts w:ascii="Arial" w:hAnsi="Arial" w:cs="Arial"/>
                <w:sz w:val="20"/>
                <w:szCs w:val="20"/>
              </w:rPr>
              <w:t xml:space="preserve">в </w:t>
            </w:r>
            <w:r w:rsidRPr="00A66262">
              <w:rPr>
                <w:rStyle w:val="12"/>
                <w:rFonts w:ascii="Arial" w:hAnsi="Arial" w:cs="Arial"/>
                <w:sz w:val="20"/>
                <w:szCs w:val="20"/>
                <w:lang w:eastAsia="ru-RU"/>
              </w:rPr>
              <w:t>аттестационную комиссию</w:t>
            </w:r>
          </w:p>
          <w:p w:rsidR="002A0499" w:rsidRPr="00A66262" w:rsidRDefault="002A0499" w:rsidP="00D40679">
            <w:pPr>
              <w:pStyle w:val="36"/>
              <w:shd w:val="clear" w:color="auto" w:fill="auto"/>
              <w:tabs>
                <w:tab w:val="left" w:pos="238"/>
              </w:tabs>
              <w:spacing w:after="0" w:line="240" w:lineRule="auto"/>
              <w:rPr>
                <w:rFonts w:ascii="Arial" w:hAnsi="Arial" w:cs="Arial"/>
                <w:sz w:val="20"/>
                <w:szCs w:val="20"/>
              </w:rPr>
            </w:pPr>
            <w:r w:rsidRPr="00A66262">
              <w:rPr>
                <w:rFonts w:ascii="Arial" w:hAnsi="Arial" w:cs="Arial"/>
                <w:sz w:val="20"/>
                <w:szCs w:val="20"/>
              </w:rPr>
              <w:t xml:space="preserve">6.Проведение </w:t>
            </w:r>
            <w:r w:rsidRPr="00A66262">
              <w:rPr>
                <w:rStyle w:val="12"/>
                <w:rFonts w:ascii="Arial" w:hAnsi="Arial" w:cs="Arial"/>
                <w:sz w:val="20"/>
                <w:szCs w:val="20"/>
                <w:lang w:eastAsia="ru-RU"/>
              </w:rPr>
              <w:t>аттестации.</w:t>
            </w:r>
          </w:p>
          <w:p w:rsidR="002A0499" w:rsidRPr="00A66262" w:rsidRDefault="002A0499" w:rsidP="00D40679">
            <w:pPr>
              <w:autoSpaceDE w:val="0"/>
              <w:autoSpaceDN w:val="0"/>
              <w:adjustRightInd w:val="0"/>
              <w:spacing w:after="0"/>
              <w:rPr>
                <w:rStyle w:val="40"/>
                <w:rFonts w:ascii="Arial" w:hAnsi="Arial" w:cs="Arial"/>
                <w:sz w:val="20"/>
                <w:szCs w:val="20"/>
              </w:rPr>
            </w:pPr>
            <w:r w:rsidRPr="00A66262">
              <w:rPr>
                <w:rFonts w:ascii="Arial" w:hAnsi="Arial" w:cs="Arial"/>
                <w:sz w:val="20"/>
                <w:szCs w:val="20"/>
              </w:rPr>
              <w:t xml:space="preserve">7. Принятие </w:t>
            </w:r>
            <w:r w:rsidRPr="00A66262">
              <w:rPr>
                <w:rStyle w:val="12"/>
                <w:rFonts w:ascii="Arial" w:hAnsi="Arial" w:cs="Arial"/>
                <w:sz w:val="20"/>
                <w:szCs w:val="20"/>
                <w:lang w:eastAsia="en-US"/>
              </w:rPr>
              <w:t>решенияаттестационной комиссией.</w:t>
            </w:r>
          </w:p>
          <w:p w:rsidR="002A0499" w:rsidRPr="00A66262" w:rsidRDefault="002A0499" w:rsidP="00D40679">
            <w:pPr>
              <w:autoSpaceDE w:val="0"/>
              <w:autoSpaceDN w:val="0"/>
              <w:adjustRightInd w:val="0"/>
              <w:spacing w:after="0"/>
              <w:rPr>
                <w:rFonts w:ascii="Arial" w:hAnsi="Arial" w:cs="Arial"/>
                <w:sz w:val="20"/>
                <w:szCs w:val="20"/>
              </w:rPr>
            </w:pPr>
            <w:r w:rsidRPr="00A66262">
              <w:rPr>
                <w:rStyle w:val="12"/>
                <w:rFonts w:ascii="Arial" w:hAnsi="Arial" w:cs="Arial"/>
                <w:sz w:val="20"/>
                <w:szCs w:val="20"/>
                <w:lang w:eastAsia="en-US"/>
              </w:rPr>
              <w:t>8. Ознакомлениемуниципальногослужащего с решениемкомиссии под роспись.</w:t>
            </w:r>
          </w:p>
        </w:tc>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r w:rsidRPr="00A66262">
              <w:rPr>
                <w:rFonts w:ascii="Arial" w:hAnsi="Arial" w:cs="Arial"/>
                <w:sz w:val="20"/>
                <w:szCs w:val="20"/>
              </w:rPr>
              <w:t>Средства бюджета Клинского муниципального района</w:t>
            </w:r>
          </w:p>
        </w:tc>
        <w:tc>
          <w:tcPr>
            <w:tcW w:w="9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 xml:space="preserve"> 2014-2018 </w:t>
            </w:r>
          </w:p>
        </w:tc>
        <w:tc>
          <w:tcPr>
            <w:tcW w:w="5127" w:type="dxa"/>
            <w:gridSpan w:val="21"/>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В пределах средств, предусматриваемых на обеспечение деятельности Администрации Клинского муниципального района</w:t>
            </w:r>
          </w:p>
        </w:tc>
        <w:tc>
          <w:tcPr>
            <w:tcW w:w="181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Управление по кадровой и муниципальной службе Администрации Клинского муниципального района</w:t>
            </w:r>
          </w:p>
        </w:tc>
      </w:tr>
      <w:tr w:rsidR="002A0499" w:rsidRPr="00A66262">
        <w:tc>
          <w:tcPr>
            <w:tcW w:w="56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p>
        </w:tc>
        <w:tc>
          <w:tcPr>
            <w:tcW w:w="23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r w:rsidRPr="00A66262">
              <w:rPr>
                <w:rStyle w:val="12"/>
                <w:rFonts w:ascii="Arial" w:hAnsi="Arial" w:cs="Arial"/>
                <w:sz w:val="20"/>
                <w:szCs w:val="20"/>
                <w:lang w:eastAsia="en-US"/>
              </w:rPr>
              <w:t>3.3. Ведение кадровой работы</w:t>
            </w:r>
          </w:p>
        </w:tc>
        <w:tc>
          <w:tcPr>
            <w:tcW w:w="28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pStyle w:val="36"/>
              <w:shd w:val="clear" w:color="auto" w:fill="auto"/>
              <w:spacing w:after="0" w:line="240" w:lineRule="auto"/>
              <w:ind w:left="39"/>
              <w:rPr>
                <w:rStyle w:val="12"/>
                <w:rFonts w:ascii="Arial" w:hAnsi="Arial" w:cs="Arial"/>
                <w:sz w:val="20"/>
                <w:szCs w:val="20"/>
                <w:lang w:eastAsia="ru-RU"/>
              </w:rPr>
            </w:pPr>
            <w:r w:rsidRPr="00A66262">
              <w:rPr>
                <w:rStyle w:val="12"/>
                <w:rFonts w:ascii="Arial" w:hAnsi="Arial" w:cs="Arial"/>
                <w:sz w:val="20"/>
                <w:szCs w:val="20"/>
                <w:lang w:eastAsia="ru-RU"/>
              </w:rPr>
              <w:t xml:space="preserve">1. </w:t>
            </w:r>
            <w:r w:rsidRPr="00A66262">
              <w:rPr>
                <w:rFonts w:ascii="Arial" w:hAnsi="Arial" w:cs="Arial"/>
                <w:sz w:val="20"/>
                <w:szCs w:val="20"/>
              </w:rPr>
              <w:t xml:space="preserve">Ведение </w:t>
            </w:r>
            <w:r w:rsidRPr="00A66262">
              <w:rPr>
                <w:rStyle w:val="12"/>
                <w:rFonts w:ascii="Arial" w:hAnsi="Arial" w:cs="Arial"/>
                <w:sz w:val="20"/>
                <w:szCs w:val="20"/>
                <w:lang w:eastAsia="ru-RU"/>
              </w:rPr>
              <w:t>личных дел.</w:t>
            </w:r>
          </w:p>
          <w:p w:rsidR="002A0499" w:rsidRPr="00A66262" w:rsidRDefault="002A0499" w:rsidP="00D40679">
            <w:pPr>
              <w:pStyle w:val="36"/>
              <w:shd w:val="clear" w:color="auto" w:fill="auto"/>
              <w:spacing w:after="0" w:line="240" w:lineRule="auto"/>
              <w:ind w:left="39"/>
              <w:rPr>
                <w:rStyle w:val="12"/>
                <w:rFonts w:ascii="Arial" w:hAnsi="Arial" w:cs="Arial"/>
                <w:sz w:val="20"/>
                <w:szCs w:val="20"/>
                <w:lang w:eastAsia="ru-RU"/>
              </w:rPr>
            </w:pPr>
            <w:r w:rsidRPr="00A66262">
              <w:rPr>
                <w:rFonts w:ascii="Arial" w:hAnsi="Arial" w:cs="Arial"/>
                <w:sz w:val="20"/>
                <w:szCs w:val="20"/>
              </w:rPr>
              <w:t xml:space="preserve">2. Ведение </w:t>
            </w:r>
            <w:r w:rsidRPr="00A66262">
              <w:rPr>
                <w:rStyle w:val="12"/>
                <w:rFonts w:ascii="Arial" w:hAnsi="Arial" w:cs="Arial"/>
                <w:sz w:val="20"/>
                <w:szCs w:val="20"/>
                <w:lang w:eastAsia="ru-RU"/>
              </w:rPr>
              <w:t xml:space="preserve">трудовыхкнижек. </w:t>
            </w:r>
          </w:p>
          <w:p w:rsidR="002A0499" w:rsidRPr="00A66262" w:rsidRDefault="002A0499" w:rsidP="00D40679">
            <w:pPr>
              <w:pStyle w:val="36"/>
              <w:shd w:val="clear" w:color="auto" w:fill="auto"/>
              <w:spacing w:after="0" w:line="240" w:lineRule="auto"/>
              <w:ind w:left="39"/>
              <w:rPr>
                <w:rFonts w:ascii="Arial" w:hAnsi="Arial" w:cs="Arial"/>
                <w:sz w:val="20"/>
                <w:szCs w:val="20"/>
              </w:rPr>
            </w:pPr>
            <w:r w:rsidRPr="00A66262">
              <w:rPr>
                <w:rStyle w:val="12"/>
                <w:rFonts w:ascii="Arial" w:hAnsi="Arial" w:cs="Arial"/>
                <w:sz w:val="20"/>
                <w:szCs w:val="20"/>
                <w:lang w:eastAsia="ru-RU"/>
              </w:rPr>
              <w:t xml:space="preserve">3. Рассмотрениевыявленных </w:t>
            </w:r>
            <w:r w:rsidRPr="00A66262">
              <w:rPr>
                <w:rFonts w:ascii="Arial" w:hAnsi="Arial" w:cs="Arial"/>
                <w:sz w:val="20"/>
                <w:szCs w:val="20"/>
              </w:rPr>
              <w:t xml:space="preserve">в </w:t>
            </w:r>
            <w:r w:rsidRPr="00A66262">
              <w:rPr>
                <w:rStyle w:val="12"/>
                <w:rFonts w:ascii="Arial" w:hAnsi="Arial" w:cs="Arial"/>
                <w:sz w:val="20"/>
                <w:szCs w:val="20"/>
                <w:lang w:eastAsia="ru-RU"/>
              </w:rPr>
              <w:t>ходепрокурорского надзоранарушений.</w:t>
            </w:r>
          </w:p>
        </w:tc>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r w:rsidRPr="00A66262">
              <w:rPr>
                <w:rFonts w:ascii="Arial" w:hAnsi="Arial" w:cs="Arial"/>
                <w:sz w:val="20"/>
                <w:szCs w:val="20"/>
              </w:rPr>
              <w:t>Средства бюджета Клинского муниципального района</w:t>
            </w:r>
          </w:p>
        </w:tc>
        <w:tc>
          <w:tcPr>
            <w:tcW w:w="9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 xml:space="preserve"> 2014-2018 </w:t>
            </w:r>
          </w:p>
        </w:tc>
        <w:tc>
          <w:tcPr>
            <w:tcW w:w="5127" w:type="dxa"/>
            <w:gridSpan w:val="21"/>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В пределах средств, предусматриваемых на обеспечение деятельности Администрации Клинского муниципального района</w:t>
            </w:r>
          </w:p>
        </w:tc>
        <w:tc>
          <w:tcPr>
            <w:tcW w:w="181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Управление по кадровой и муниципальной службе Администрации Клинского муниципального района</w:t>
            </w:r>
          </w:p>
        </w:tc>
      </w:tr>
      <w:tr w:rsidR="002A0499" w:rsidRPr="00A66262">
        <w:tc>
          <w:tcPr>
            <w:tcW w:w="56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p>
        </w:tc>
        <w:tc>
          <w:tcPr>
            <w:tcW w:w="23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Style w:val="12"/>
                <w:rFonts w:ascii="Arial" w:hAnsi="Arial" w:cs="Arial"/>
                <w:sz w:val="20"/>
                <w:szCs w:val="20"/>
                <w:lang w:eastAsia="en-US"/>
              </w:rPr>
            </w:pPr>
            <w:r w:rsidRPr="00A66262">
              <w:rPr>
                <w:rStyle w:val="12"/>
                <w:rFonts w:ascii="Arial" w:hAnsi="Arial" w:cs="Arial"/>
                <w:sz w:val="20"/>
                <w:szCs w:val="20"/>
                <w:lang w:eastAsia="en-US"/>
              </w:rPr>
              <w:t>3.4. Консультирование</w:t>
            </w:r>
            <w:r w:rsidRPr="00A66262">
              <w:rPr>
                <w:rFonts w:ascii="Arial" w:hAnsi="Arial" w:cs="Arial"/>
                <w:sz w:val="20"/>
                <w:szCs w:val="20"/>
              </w:rPr>
              <w:t xml:space="preserve">муниципальных служащих по </w:t>
            </w:r>
            <w:r w:rsidRPr="00A66262">
              <w:rPr>
                <w:rStyle w:val="12"/>
                <w:rFonts w:ascii="Arial" w:hAnsi="Arial" w:cs="Arial"/>
                <w:sz w:val="20"/>
                <w:szCs w:val="20"/>
                <w:lang w:eastAsia="en-US"/>
              </w:rPr>
              <w:t xml:space="preserve">правовым </w:t>
            </w:r>
            <w:r w:rsidRPr="00A66262">
              <w:rPr>
                <w:rFonts w:ascii="Arial" w:hAnsi="Arial" w:cs="Arial"/>
                <w:sz w:val="20"/>
                <w:szCs w:val="20"/>
              </w:rPr>
              <w:t xml:space="preserve">и иным </w:t>
            </w:r>
            <w:r w:rsidRPr="00A66262">
              <w:rPr>
                <w:rStyle w:val="12"/>
                <w:rFonts w:ascii="Arial" w:hAnsi="Arial" w:cs="Arial"/>
                <w:sz w:val="20"/>
                <w:szCs w:val="20"/>
                <w:lang w:eastAsia="en-US"/>
              </w:rPr>
              <w:t>вопросампрохождения</w:t>
            </w:r>
            <w:r w:rsidRPr="00A66262">
              <w:rPr>
                <w:rFonts w:ascii="Arial" w:hAnsi="Arial" w:cs="Arial"/>
                <w:sz w:val="20"/>
                <w:szCs w:val="20"/>
              </w:rPr>
              <w:t xml:space="preserve">муниципальной </w:t>
            </w:r>
            <w:r w:rsidRPr="00A66262">
              <w:rPr>
                <w:rStyle w:val="12"/>
                <w:rFonts w:ascii="Arial" w:hAnsi="Arial" w:cs="Arial"/>
                <w:sz w:val="20"/>
                <w:szCs w:val="20"/>
                <w:lang w:eastAsia="en-US"/>
              </w:rPr>
              <w:t>службы</w:t>
            </w:r>
          </w:p>
        </w:tc>
        <w:tc>
          <w:tcPr>
            <w:tcW w:w="28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pStyle w:val="36"/>
              <w:shd w:val="clear" w:color="auto" w:fill="auto"/>
              <w:spacing w:after="0" w:line="240" w:lineRule="auto"/>
              <w:ind w:left="39"/>
              <w:rPr>
                <w:rStyle w:val="12"/>
                <w:rFonts w:ascii="Arial" w:hAnsi="Arial" w:cs="Arial"/>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r w:rsidRPr="00A66262">
              <w:rPr>
                <w:rFonts w:ascii="Arial" w:hAnsi="Arial" w:cs="Arial"/>
                <w:sz w:val="20"/>
                <w:szCs w:val="20"/>
              </w:rPr>
              <w:t>Средства бюджета Клинского муниципального района</w:t>
            </w:r>
          </w:p>
        </w:tc>
        <w:tc>
          <w:tcPr>
            <w:tcW w:w="9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 xml:space="preserve"> 2014-2018 </w:t>
            </w:r>
          </w:p>
        </w:tc>
        <w:tc>
          <w:tcPr>
            <w:tcW w:w="5127" w:type="dxa"/>
            <w:gridSpan w:val="21"/>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В пределах средств, предусматриваемых на обеспечение деятельности Администрации Клинского муниципального района</w:t>
            </w:r>
          </w:p>
        </w:tc>
        <w:tc>
          <w:tcPr>
            <w:tcW w:w="181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Управление по кадровой и муниципальной службе Администрации Клинского муниципального района</w:t>
            </w:r>
          </w:p>
        </w:tc>
      </w:tr>
      <w:tr w:rsidR="002A0499" w:rsidRPr="00A66262">
        <w:tc>
          <w:tcPr>
            <w:tcW w:w="56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p>
        </w:tc>
        <w:tc>
          <w:tcPr>
            <w:tcW w:w="23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Style w:val="12"/>
                <w:rFonts w:ascii="Arial" w:hAnsi="Arial" w:cs="Arial"/>
                <w:sz w:val="20"/>
                <w:szCs w:val="20"/>
                <w:lang w:eastAsia="en-US"/>
              </w:rPr>
            </w:pPr>
            <w:r w:rsidRPr="00A66262">
              <w:rPr>
                <w:rStyle w:val="12"/>
                <w:rFonts w:ascii="Arial" w:hAnsi="Arial" w:cs="Arial"/>
                <w:sz w:val="20"/>
                <w:szCs w:val="20"/>
                <w:lang w:eastAsia="en-US"/>
              </w:rPr>
              <w:t>3.5.Представление</w:t>
            </w:r>
            <w:r w:rsidRPr="00A66262">
              <w:rPr>
                <w:rFonts w:ascii="Arial" w:hAnsi="Arial" w:cs="Arial"/>
                <w:sz w:val="20"/>
                <w:szCs w:val="20"/>
              </w:rPr>
              <w:t xml:space="preserve">информации </w:t>
            </w:r>
            <w:r w:rsidRPr="00A66262">
              <w:rPr>
                <w:rStyle w:val="12"/>
                <w:rFonts w:ascii="Arial" w:hAnsi="Arial" w:cs="Arial"/>
                <w:sz w:val="20"/>
                <w:szCs w:val="20"/>
                <w:lang w:eastAsia="en-US"/>
              </w:rPr>
              <w:t xml:space="preserve">в Реестрсведений </w:t>
            </w:r>
            <w:r w:rsidRPr="00A66262">
              <w:rPr>
                <w:rFonts w:ascii="Arial" w:hAnsi="Arial" w:cs="Arial"/>
                <w:sz w:val="20"/>
                <w:szCs w:val="20"/>
              </w:rPr>
              <w:t xml:space="preserve">о </w:t>
            </w:r>
            <w:r w:rsidRPr="00A66262">
              <w:rPr>
                <w:rStyle w:val="12"/>
                <w:rFonts w:ascii="Arial" w:hAnsi="Arial" w:cs="Arial"/>
                <w:sz w:val="20"/>
                <w:szCs w:val="20"/>
                <w:lang w:eastAsia="en-US"/>
              </w:rPr>
              <w:t>составемуниципальныхслужащих Московскойобласти</w:t>
            </w:r>
          </w:p>
        </w:tc>
        <w:tc>
          <w:tcPr>
            <w:tcW w:w="28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pStyle w:val="36"/>
              <w:shd w:val="clear" w:color="auto" w:fill="auto"/>
              <w:tabs>
                <w:tab w:val="left" w:pos="243"/>
              </w:tabs>
              <w:spacing w:after="0" w:line="240" w:lineRule="auto"/>
              <w:ind w:left="80"/>
              <w:rPr>
                <w:rStyle w:val="12"/>
                <w:rFonts w:ascii="Arial" w:hAnsi="Arial" w:cs="Arial"/>
                <w:sz w:val="20"/>
                <w:szCs w:val="20"/>
                <w:lang w:eastAsia="ru-RU"/>
              </w:rPr>
            </w:pPr>
            <w:r w:rsidRPr="00A66262">
              <w:rPr>
                <w:rStyle w:val="12"/>
                <w:rFonts w:ascii="Arial" w:hAnsi="Arial" w:cs="Arial"/>
                <w:sz w:val="20"/>
                <w:szCs w:val="20"/>
                <w:lang w:eastAsia="ru-RU"/>
              </w:rPr>
              <w:t xml:space="preserve">1.Составление </w:t>
            </w:r>
            <w:r w:rsidRPr="00A66262">
              <w:rPr>
                <w:rFonts w:ascii="Arial" w:hAnsi="Arial" w:cs="Arial"/>
                <w:sz w:val="20"/>
                <w:szCs w:val="20"/>
              </w:rPr>
              <w:t xml:space="preserve">и </w:t>
            </w:r>
            <w:r w:rsidRPr="00A66262">
              <w:rPr>
                <w:rStyle w:val="12"/>
                <w:rFonts w:ascii="Arial" w:hAnsi="Arial" w:cs="Arial"/>
                <w:sz w:val="20"/>
                <w:szCs w:val="20"/>
                <w:lang w:eastAsia="ru-RU"/>
              </w:rPr>
              <w:t xml:space="preserve">ведениеРеестра муниципальныхслужащих (в </w:t>
            </w:r>
            <w:r w:rsidRPr="00A66262">
              <w:rPr>
                <w:rFonts w:ascii="Arial" w:hAnsi="Arial" w:cs="Arial"/>
                <w:sz w:val="20"/>
                <w:szCs w:val="20"/>
              </w:rPr>
              <w:t xml:space="preserve">течение </w:t>
            </w:r>
            <w:r w:rsidRPr="00A66262">
              <w:rPr>
                <w:rStyle w:val="12"/>
                <w:rFonts w:ascii="Arial" w:hAnsi="Arial" w:cs="Arial"/>
                <w:sz w:val="20"/>
                <w:szCs w:val="20"/>
                <w:lang w:eastAsia="ru-RU"/>
              </w:rPr>
              <w:t>года).</w:t>
            </w:r>
          </w:p>
          <w:p w:rsidR="002A0499" w:rsidRPr="00A66262" w:rsidRDefault="002A0499" w:rsidP="00D40679">
            <w:pPr>
              <w:pStyle w:val="36"/>
              <w:shd w:val="clear" w:color="auto" w:fill="auto"/>
              <w:tabs>
                <w:tab w:val="left" w:pos="243"/>
              </w:tabs>
              <w:spacing w:after="0" w:line="240" w:lineRule="auto"/>
              <w:ind w:left="80"/>
              <w:rPr>
                <w:rStyle w:val="12"/>
                <w:rFonts w:ascii="Arial" w:hAnsi="Arial" w:cs="Arial"/>
                <w:sz w:val="20"/>
                <w:szCs w:val="20"/>
                <w:lang w:eastAsia="ru-RU"/>
              </w:rPr>
            </w:pPr>
            <w:r w:rsidRPr="00A66262">
              <w:rPr>
                <w:rStyle w:val="12"/>
                <w:rFonts w:ascii="Arial" w:hAnsi="Arial" w:cs="Arial"/>
                <w:sz w:val="20"/>
                <w:szCs w:val="20"/>
                <w:lang w:eastAsia="ru-RU"/>
              </w:rPr>
              <w:t xml:space="preserve">2. Представлениесведений в Реестр </w:t>
            </w:r>
            <w:r w:rsidRPr="00A66262">
              <w:rPr>
                <w:rFonts w:ascii="Arial" w:hAnsi="Arial" w:cs="Arial"/>
                <w:sz w:val="20"/>
                <w:szCs w:val="20"/>
              </w:rPr>
              <w:t xml:space="preserve">о </w:t>
            </w:r>
            <w:r w:rsidRPr="00A66262">
              <w:rPr>
                <w:rStyle w:val="12"/>
                <w:rFonts w:ascii="Arial" w:hAnsi="Arial" w:cs="Arial"/>
                <w:sz w:val="20"/>
                <w:szCs w:val="20"/>
                <w:lang w:eastAsia="ru-RU"/>
              </w:rPr>
              <w:t xml:space="preserve">составе муниципальныхслужащих Московскойобласти </w:t>
            </w:r>
            <w:r w:rsidRPr="00A66262">
              <w:rPr>
                <w:rFonts w:ascii="Arial" w:hAnsi="Arial" w:cs="Arial"/>
                <w:sz w:val="20"/>
                <w:szCs w:val="20"/>
              </w:rPr>
              <w:t xml:space="preserve">(два раза в </w:t>
            </w:r>
            <w:r w:rsidRPr="00A66262">
              <w:rPr>
                <w:rStyle w:val="12"/>
                <w:rFonts w:ascii="Arial" w:hAnsi="Arial" w:cs="Arial"/>
                <w:sz w:val="20"/>
                <w:szCs w:val="20"/>
                <w:lang w:eastAsia="ru-RU"/>
              </w:rPr>
              <w:t xml:space="preserve">год: </w:t>
            </w:r>
            <w:r w:rsidRPr="00A66262">
              <w:rPr>
                <w:rFonts w:ascii="Arial" w:hAnsi="Arial" w:cs="Arial"/>
                <w:sz w:val="20"/>
                <w:szCs w:val="20"/>
              </w:rPr>
              <w:t xml:space="preserve">по состоянию на 01июля и 01 </w:t>
            </w:r>
            <w:r w:rsidRPr="00A66262">
              <w:rPr>
                <w:rStyle w:val="12"/>
                <w:rFonts w:ascii="Arial" w:hAnsi="Arial" w:cs="Arial"/>
                <w:sz w:val="20"/>
                <w:szCs w:val="20"/>
                <w:lang w:eastAsia="ru-RU"/>
              </w:rPr>
              <w:t>января)</w:t>
            </w:r>
          </w:p>
          <w:p w:rsidR="002A0499" w:rsidRPr="00A66262" w:rsidRDefault="002A0499" w:rsidP="00D40679">
            <w:pPr>
              <w:pStyle w:val="36"/>
              <w:shd w:val="clear" w:color="auto" w:fill="auto"/>
              <w:tabs>
                <w:tab w:val="left" w:pos="243"/>
              </w:tabs>
              <w:spacing w:after="0" w:line="240" w:lineRule="auto"/>
              <w:ind w:left="80"/>
              <w:rPr>
                <w:rStyle w:val="12"/>
                <w:rFonts w:ascii="Arial" w:hAnsi="Arial" w:cs="Arial"/>
                <w:sz w:val="20"/>
                <w:szCs w:val="20"/>
                <w:lang w:eastAsia="ru-RU"/>
              </w:rPr>
            </w:pPr>
            <w:r w:rsidRPr="00A66262">
              <w:rPr>
                <w:rStyle w:val="12"/>
                <w:rFonts w:ascii="Arial" w:hAnsi="Arial" w:cs="Arial"/>
                <w:sz w:val="20"/>
                <w:szCs w:val="20"/>
                <w:lang w:eastAsia="ru-RU"/>
              </w:rPr>
              <w:t xml:space="preserve">3. Рассмотрение нарушенийзаконодательства </w:t>
            </w:r>
            <w:r w:rsidRPr="00A66262">
              <w:rPr>
                <w:rFonts w:ascii="Arial" w:hAnsi="Arial" w:cs="Arial"/>
                <w:sz w:val="20"/>
                <w:szCs w:val="20"/>
              </w:rPr>
              <w:t xml:space="preserve">о </w:t>
            </w:r>
            <w:r w:rsidRPr="00A66262">
              <w:rPr>
                <w:rStyle w:val="12"/>
                <w:rFonts w:ascii="Arial" w:hAnsi="Arial" w:cs="Arial"/>
                <w:sz w:val="20"/>
                <w:szCs w:val="20"/>
                <w:lang w:eastAsia="ru-RU"/>
              </w:rPr>
              <w:t xml:space="preserve">муниципальной службе,выявленных припредоставленииинформации </w:t>
            </w:r>
            <w:r w:rsidRPr="00A66262">
              <w:rPr>
                <w:rFonts w:ascii="Arial" w:hAnsi="Arial" w:cs="Arial"/>
                <w:sz w:val="20"/>
                <w:szCs w:val="20"/>
              </w:rPr>
              <w:t xml:space="preserve">в </w:t>
            </w:r>
            <w:r w:rsidRPr="00A66262">
              <w:rPr>
                <w:rStyle w:val="12"/>
                <w:rFonts w:ascii="Arial" w:hAnsi="Arial" w:cs="Arial"/>
                <w:sz w:val="20"/>
                <w:szCs w:val="20"/>
                <w:lang w:eastAsia="ru-RU"/>
              </w:rPr>
              <w:t>Реестрмуниципальных служащихМосковской области</w:t>
            </w:r>
          </w:p>
        </w:tc>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r w:rsidRPr="00A66262">
              <w:rPr>
                <w:rFonts w:ascii="Arial" w:hAnsi="Arial" w:cs="Arial"/>
                <w:sz w:val="20"/>
                <w:szCs w:val="20"/>
              </w:rPr>
              <w:t>Средства бюджета Клинского муниципального района</w:t>
            </w:r>
          </w:p>
        </w:tc>
        <w:tc>
          <w:tcPr>
            <w:tcW w:w="9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 xml:space="preserve"> 2014-2018 </w:t>
            </w:r>
          </w:p>
        </w:tc>
        <w:tc>
          <w:tcPr>
            <w:tcW w:w="5127" w:type="dxa"/>
            <w:gridSpan w:val="21"/>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В пределах средств, предусматриваемых на обеспечение деятельности Администрации Клинского муниципального района</w:t>
            </w:r>
          </w:p>
        </w:tc>
        <w:tc>
          <w:tcPr>
            <w:tcW w:w="181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Управление по кадровой и муниципальной службе Администрации Клинского муниципального района</w:t>
            </w:r>
          </w:p>
        </w:tc>
      </w:tr>
      <w:tr w:rsidR="002A0499" w:rsidRPr="00A66262">
        <w:tc>
          <w:tcPr>
            <w:tcW w:w="56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p>
        </w:tc>
        <w:tc>
          <w:tcPr>
            <w:tcW w:w="23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r w:rsidRPr="00A66262">
              <w:rPr>
                <w:rStyle w:val="12"/>
                <w:rFonts w:ascii="Arial" w:hAnsi="Arial" w:cs="Arial"/>
                <w:sz w:val="20"/>
                <w:szCs w:val="20"/>
                <w:lang w:eastAsia="en-US"/>
              </w:rPr>
              <w:t xml:space="preserve">3.6. Организация работы </w:t>
            </w:r>
            <w:r w:rsidRPr="00A66262">
              <w:rPr>
                <w:rFonts w:ascii="Arial" w:hAnsi="Arial" w:cs="Arial"/>
                <w:sz w:val="20"/>
                <w:szCs w:val="20"/>
              </w:rPr>
              <w:t xml:space="preserve">по </w:t>
            </w:r>
            <w:r w:rsidRPr="00A66262">
              <w:rPr>
                <w:rStyle w:val="12"/>
                <w:rFonts w:ascii="Arial" w:hAnsi="Arial" w:cs="Arial"/>
                <w:sz w:val="20"/>
                <w:szCs w:val="20"/>
                <w:lang w:eastAsia="en-US"/>
              </w:rPr>
              <w:t>исчислению стажа</w:t>
            </w:r>
            <w:r w:rsidRPr="00A66262">
              <w:rPr>
                <w:rFonts w:ascii="Arial" w:hAnsi="Arial" w:cs="Arial"/>
                <w:sz w:val="20"/>
                <w:szCs w:val="20"/>
              </w:rPr>
              <w:t xml:space="preserve">муниципальной </w:t>
            </w:r>
            <w:r w:rsidRPr="00A66262">
              <w:rPr>
                <w:rStyle w:val="12"/>
                <w:rFonts w:ascii="Arial" w:hAnsi="Arial" w:cs="Arial"/>
                <w:sz w:val="20"/>
                <w:szCs w:val="20"/>
                <w:lang w:eastAsia="en-US"/>
              </w:rPr>
              <w:t>службы</w:t>
            </w:r>
          </w:p>
        </w:tc>
        <w:tc>
          <w:tcPr>
            <w:tcW w:w="28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pStyle w:val="36"/>
              <w:shd w:val="clear" w:color="auto" w:fill="auto"/>
              <w:tabs>
                <w:tab w:val="left" w:pos="238"/>
              </w:tabs>
              <w:spacing w:after="0" w:line="240" w:lineRule="auto"/>
              <w:ind w:left="80"/>
              <w:rPr>
                <w:rStyle w:val="12"/>
                <w:rFonts w:ascii="Arial" w:hAnsi="Arial" w:cs="Arial"/>
                <w:sz w:val="20"/>
                <w:szCs w:val="20"/>
                <w:lang w:eastAsia="ru-RU"/>
              </w:rPr>
            </w:pPr>
            <w:r w:rsidRPr="00A66262">
              <w:rPr>
                <w:rStyle w:val="12"/>
                <w:rFonts w:ascii="Arial" w:hAnsi="Arial" w:cs="Arial"/>
                <w:sz w:val="20"/>
                <w:szCs w:val="20"/>
                <w:lang w:eastAsia="ru-RU"/>
              </w:rPr>
              <w:t>1. Составление справки остаже муниципальнойслужбы.</w:t>
            </w:r>
          </w:p>
          <w:p w:rsidR="002A0499" w:rsidRPr="00A66262" w:rsidRDefault="002A0499" w:rsidP="00D40679">
            <w:pPr>
              <w:pStyle w:val="36"/>
              <w:shd w:val="clear" w:color="auto" w:fill="auto"/>
              <w:tabs>
                <w:tab w:val="left" w:pos="243"/>
              </w:tabs>
              <w:spacing w:after="0" w:line="240" w:lineRule="auto"/>
              <w:ind w:left="80"/>
              <w:rPr>
                <w:rStyle w:val="12"/>
                <w:rFonts w:ascii="Arial" w:hAnsi="Arial" w:cs="Arial"/>
                <w:sz w:val="20"/>
                <w:szCs w:val="20"/>
                <w:lang w:eastAsia="ru-RU"/>
              </w:rPr>
            </w:pPr>
            <w:r w:rsidRPr="00A66262">
              <w:rPr>
                <w:rStyle w:val="12"/>
                <w:rFonts w:ascii="Arial" w:hAnsi="Arial" w:cs="Arial"/>
                <w:sz w:val="20"/>
                <w:szCs w:val="20"/>
                <w:lang w:eastAsia="ru-RU"/>
              </w:rPr>
              <w:t xml:space="preserve">2. Рассмотрением </w:t>
            </w:r>
            <w:r w:rsidRPr="00A66262">
              <w:rPr>
                <w:rFonts w:ascii="Arial" w:hAnsi="Arial" w:cs="Arial"/>
                <w:sz w:val="20"/>
                <w:szCs w:val="20"/>
              </w:rPr>
              <w:t xml:space="preserve">вопроса </w:t>
            </w:r>
            <w:r w:rsidRPr="00A66262">
              <w:rPr>
                <w:rStyle w:val="12"/>
                <w:rFonts w:ascii="Arial" w:hAnsi="Arial" w:cs="Arial"/>
                <w:sz w:val="20"/>
                <w:szCs w:val="20"/>
                <w:lang w:eastAsia="ru-RU"/>
              </w:rPr>
              <w:t xml:space="preserve">об установлении стажа </w:t>
            </w:r>
            <w:r w:rsidRPr="00A66262">
              <w:rPr>
                <w:rFonts w:ascii="Arial" w:hAnsi="Arial" w:cs="Arial"/>
                <w:sz w:val="20"/>
                <w:szCs w:val="20"/>
              </w:rPr>
              <w:t xml:space="preserve">на </w:t>
            </w:r>
            <w:r w:rsidRPr="00A66262">
              <w:rPr>
                <w:rStyle w:val="12"/>
                <w:rFonts w:ascii="Arial" w:hAnsi="Arial" w:cs="Arial"/>
                <w:sz w:val="20"/>
                <w:szCs w:val="20"/>
                <w:lang w:eastAsia="ru-RU"/>
              </w:rPr>
              <w:t xml:space="preserve">комиссии по установлениюстажа службы </w:t>
            </w:r>
            <w:r w:rsidRPr="00A66262">
              <w:rPr>
                <w:rFonts w:ascii="Arial" w:hAnsi="Arial" w:cs="Arial"/>
                <w:sz w:val="20"/>
                <w:szCs w:val="20"/>
              </w:rPr>
              <w:t xml:space="preserve">и </w:t>
            </w:r>
            <w:r w:rsidRPr="00A66262">
              <w:rPr>
                <w:rStyle w:val="12"/>
                <w:rFonts w:ascii="Arial" w:hAnsi="Arial" w:cs="Arial"/>
                <w:sz w:val="20"/>
                <w:szCs w:val="20"/>
                <w:lang w:eastAsia="ru-RU"/>
              </w:rPr>
              <w:t xml:space="preserve">размеранадбавки за выслугу лет. </w:t>
            </w:r>
          </w:p>
          <w:p w:rsidR="002A0499" w:rsidRPr="00A66262" w:rsidRDefault="002A0499" w:rsidP="00D40679">
            <w:pPr>
              <w:pStyle w:val="36"/>
              <w:shd w:val="clear" w:color="auto" w:fill="auto"/>
              <w:tabs>
                <w:tab w:val="left" w:pos="243"/>
              </w:tabs>
              <w:spacing w:after="0" w:line="240" w:lineRule="auto"/>
              <w:ind w:left="80"/>
              <w:rPr>
                <w:rStyle w:val="12"/>
                <w:rFonts w:ascii="Arial" w:hAnsi="Arial" w:cs="Arial"/>
                <w:sz w:val="20"/>
                <w:szCs w:val="20"/>
                <w:lang w:eastAsia="ru-RU"/>
              </w:rPr>
            </w:pPr>
            <w:r w:rsidRPr="00A66262">
              <w:rPr>
                <w:rStyle w:val="12"/>
                <w:rFonts w:ascii="Arial" w:hAnsi="Arial" w:cs="Arial"/>
                <w:sz w:val="20"/>
                <w:szCs w:val="20"/>
                <w:lang w:eastAsia="ru-RU"/>
              </w:rPr>
              <w:t>3. Ознакомлениемуниципальногослужащего со справкой подроспись.</w:t>
            </w:r>
          </w:p>
          <w:p w:rsidR="002A0499" w:rsidRPr="00A66262" w:rsidRDefault="002A0499" w:rsidP="00D40679">
            <w:pPr>
              <w:pStyle w:val="36"/>
              <w:shd w:val="clear" w:color="auto" w:fill="auto"/>
              <w:tabs>
                <w:tab w:val="left" w:pos="243"/>
              </w:tabs>
              <w:spacing w:after="0" w:line="240" w:lineRule="auto"/>
              <w:ind w:left="80"/>
              <w:rPr>
                <w:rFonts w:ascii="Arial" w:hAnsi="Arial" w:cs="Arial"/>
                <w:sz w:val="20"/>
                <w:szCs w:val="20"/>
              </w:rPr>
            </w:pPr>
            <w:r w:rsidRPr="00A66262">
              <w:rPr>
                <w:rStyle w:val="12"/>
                <w:rFonts w:ascii="Arial" w:hAnsi="Arial" w:cs="Arial"/>
                <w:sz w:val="20"/>
                <w:szCs w:val="20"/>
                <w:lang w:eastAsia="ru-RU"/>
              </w:rPr>
              <w:t xml:space="preserve">4. Подготовкараспоряжения (приказа) </w:t>
            </w:r>
            <w:r w:rsidRPr="00A66262">
              <w:rPr>
                <w:rFonts w:ascii="Arial" w:hAnsi="Arial" w:cs="Arial"/>
                <w:sz w:val="20"/>
                <w:szCs w:val="20"/>
              </w:rPr>
              <w:t>об</w:t>
            </w:r>
            <w:r w:rsidRPr="00A66262">
              <w:rPr>
                <w:rStyle w:val="12"/>
                <w:rFonts w:ascii="Arial" w:hAnsi="Arial" w:cs="Arial"/>
                <w:sz w:val="20"/>
                <w:szCs w:val="20"/>
                <w:lang w:eastAsia="ru-RU"/>
              </w:rPr>
              <w:t>утверждении стажамуниципальной службы иустановлении ежемесячнойнадбавки к должностному</w:t>
            </w:r>
            <w:r w:rsidRPr="00A66262">
              <w:rPr>
                <w:rFonts w:ascii="Arial" w:hAnsi="Arial" w:cs="Arial"/>
                <w:sz w:val="20"/>
                <w:szCs w:val="20"/>
              </w:rPr>
              <w:t xml:space="preserve">окладу </w:t>
            </w:r>
            <w:r w:rsidRPr="00A66262">
              <w:rPr>
                <w:rStyle w:val="12"/>
                <w:rFonts w:ascii="Arial" w:hAnsi="Arial" w:cs="Arial"/>
                <w:sz w:val="20"/>
                <w:szCs w:val="20"/>
                <w:lang w:eastAsia="ru-RU"/>
              </w:rPr>
              <w:t xml:space="preserve">за выслугу </w:t>
            </w:r>
            <w:r w:rsidRPr="00A66262">
              <w:rPr>
                <w:rFonts w:ascii="Arial" w:hAnsi="Arial" w:cs="Arial"/>
                <w:sz w:val="20"/>
                <w:szCs w:val="20"/>
              </w:rPr>
              <w:t xml:space="preserve">лет </w:t>
            </w:r>
            <w:r w:rsidRPr="00A66262">
              <w:rPr>
                <w:rStyle w:val="12"/>
                <w:rFonts w:ascii="Arial" w:hAnsi="Arial" w:cs="Arial"/>
                <w:sz w:val="20"/>
                <w:szCs w:val="20"/>
                <w:lang w:eastAsia="ru-RU"/>
              </w:rPr>
              <w:t>идополнительногооплачиваемого отпуска завыслугу лет.</w:t>
            </w:r>
          </w:p>
        </w:tc>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r w:rsidRPr="00A66262">
              <w:rPr>
                <w:rFonts w:ascii="Arial" w:hAnsi="Arial" w:cs="Arial"/>
                <w:sz w:val="20"/>
                <w:szCs w:val="20"/>
              </w:rPr>
              <w:t>Средства бюджета Клинского муниципального района</w:t>
            </w:r>
          </w:p>
        </w:tc>
        <w:tc>
          <w:tcPr>
            <w:tcW w:w="9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 xml:space="preserve"> 2014-2018 </w:t>
            </w:r>
          </w:p>
        </w:tc>
        <w:tc>
          <w:tcPr>
            <w:tcW w:w="5127" w:type="dxa"/>
            <w:gridSpan w:val="21"/>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В пределах средств, предусматриваемых на обеспечение деятельности Администрации Клинского муниципального района</w:t>
            </w:r>
          </w:p>
        </w:tc>
        <w:tc>
          <w:tcPr>
            <w:tcW w:w="181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Управление по кадровой и муниципальной службе Администрации Клинского муниципального района</w:t>
            </w:r>
          </w:p>
        </w:tc>
      </w:tr>
      <w:tr w:rsidR="002A0499" w:rsidRPr="00A66262">
        <w:tc>
          <w:tcPr>
            <w:tcW w:w="56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p>
        </w:tc>
        <w:tc>
          <w:tcPr>
            <w:tcW w:w="23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r w:rsidRPr="00A66262">
              <w:rPr>
                <w:rStyle w:val="12"/>
                <w:rFonts w:ascii="Arial" w:hAnsi="Arial" w:cs="Arial"/>
                <w:sz w:val="20"/>
                <w:szCs w:val="20"/>
                <w:lang w:eastAsia="en-US"/>
              </w:rPr>
              <w:t xml:space="preserve">3.7.Своевременная </w:t>
            </w:r>
            <w:r w:rsidRPr="00A66262">
              <w:rPr>
                <w:rStyle w:val="8"/>
                <w:rFonts w:ascii="Arial" w:hAnsi="Arial" w:cs="Arial"/>
                <w:sz w:val="20"/>
                <w:szCs w:val="20"/>
              </w:rPr>
              <w:t>и</w:t>
            </w:r>
            <w:r w:rsidRPr="00A66262">
              <w:rPr>
                <w:rStyle w:val="12"/>
                <w:rFonts w:ascii="Arial" w:hAnsi="Arial" w:cs="Arial"/>
                <w:sz w:val="20"/>
                <w:szCs w:val="20"/>
                <w:lang w:eastAsia="en-US"/>
              </w:rPr>
              <w:t xml:space="preserve">качественная подготовка </w:t>
            </w:r>
            <w:r w:rsidRPr="00A66262">
              <w:rPr>
                <w:rFonts w:ascii="Arial" w:hAnsi="Arial" w:cs="Arial"/>
                <w:sz w:val="20"/>
                <w:szCs w:val="20"/>
              </w:rPr>
              <w:t xml:space="preserve">и </w:t>
            </w:r>
            <w:r w:rsidRPr="00A66262">
              <w:rPr>
                <w:rStyle w:val="12"/>
                <w:rFonts w:ascii="Arial" w:hAnsi="Arial" w:cs="Arial"/>
                <w:sz w:val="20"/>
                <w:szCs w:val="20"/>
                <w:lang w:eastAsia="en-US"/>
              </w:rPr>
              <w:t>предоставление отчетныхданных</w:t>
            </w:r>
          </w:p>
        </w:tc>
        <w:tc>
          <w:tcPr>
            <w:tcW w:w="28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pStyle w:val="36"/>
              <w:shd w:val="clear" w:color="auto" w:fill="auto"/>
              <w:tabs>
                <w:tab w:val="left" w:pos="243"/>
              </w:tabs>
              <w:spacing w:after="0" w:line="240" w:lineRule="auto"/>
              <w:ind w:left="80"/>
              <w:rPr>
                <w:rStyle w:val="12"/>
                <w:rFonts w:ascii="Arial" w:hAnsi="Arial" w:cs="Arial"/>
                <w:sz w:val="20"/>
                <w:szCs w:val="20"/>
                <w:lang w:eastAsia="ru-RU"/>
              </w:rPr>
            </w:pPr>
            <w:r w:rsidRPr="00A66262">
              <w:rPr>
                <w:rStyle w:val="12"/>
                <w:rFonts w:ascii="Arial" w:hAnsi="Arial" w:cs="Arial"/>
                <w:sz w:val="20"/>
                <w:szCs w:val="20"/>
                <w:lang w:eastAsia="ru-RU"/>
              </w:rPr>
              <w:t>1. Подготовка отчетныхданных.</w:t>
            </w:r>
          </w:p>
          <w:p w:rsidR="002A0499" w:rsidRPr="00A66262" w:rsidRDefault="002A0499" w:rsidP="00D40679">
            <w:pPr>
              <w:pStyle w:val="36"/>
              <w:shd w:val="clear" w:color="auto" w:fill="auto"/>
              <w:tabs>
                <w:tab w:val="left" w:pos="243"/>
              </w:tabs>
              <w:spacing w:after="0" w:line="240" w:lineRule="auto"/>
              <w:ind w:left="80"/>
              <w:rPr>
                <w:rStyle w:val="12"/>
                <w:rFonts w:ascii="Arial" w:hAnsi="Arial" w:cs="Arial"/>
                <w:sz w:val="20"/>
                <w:szCs w:val="20"/>
                <w:lang w:eastAsia="ru-RU"/>
              </w:rPr>
            </w:pPr>
            <w:r w:rsidRPr="00A66262">
              <w:rPr>
                <w:rStyle w:val="12"/>
                <w:rFonts w:ascii="Arial" w:hAnsi="Arial" w:cs="Arial"/>
                <w:sz w:val="20"/>
                <w:szCs w:val="20"/>
                <w:lang w:eastAsia="ru-RU"/>
              </w:rPr>
              <w:t xml:space="preserve">2. Утверждение </w:t>
            </w:r>
            <w:r w:rsidRPr="00A66262">
              <w:rPr>
                <w:rStyle w:val="62"/>
                <w:rFonts w:ascii="Arial" w:hAnsi="Arial" w:cs="Arial"/>
                <w:sz w:val="20"/>
                <w:szCs w:val="20"/>
              </w:rPr>
              <w:t>данных</w:t>
            </w:r>
            <w:r w:rsidRPr="00A66262">
              <w:rPr>
                <w:rStyle w:val="12"/>
                <w:rFonts w:ascii="Arial" w:hAnsi="Arial" w:cs="Arial"/>
                <w:sz w:val="20"/>
                <w:szCs w:val="20"/>
                <w:lang w:eastAsia="ru-RU"/>
              </w:rPr>
              <w:t>руководителем.</w:t>
            </w:r>
          </w:p>
          <w:p w:rsidR="002A0499" w:rsidRPr="00A66262" w:rsidRDefault="002A0499" w:rsidP="00D40679">
            <w:pPr>
              <w:pStyle w:val="36"/>
              <w:shd w:val="clear" w:color="auto" w:fill="auto"/>
              <w:tabs>
                <w:tab w:val="left" w:pos="243"/>
              </w:tabs>
              <w:spacing w:after="0" w:line="240" w:lineRule="auto"/>
              <w:ind w:left="80"/>
              <w:rPr>
                <w:rFonts w:ascii="Arial" w:hAnsi="Arial" w:cs="Arial"/>
                <w:sz w:val="20"/>
                <w:szCs w:val="20"/>
              </w:rPr>
            </w:pPr>
            <w:r w:rsidRPr="00A66262">
              <w:rPr>
                <w:rStyle w:val="12"/>
                <w:rFonts w:ascii="Arial" w:hAnsi="Arial" w:cs="Arial"/>
                <w:sz w:val="20"/>
                <w:szCs w:val="20"/>
                <w:lang w:eastAsia="ru-RU"/>
              </w:rPr>
              <w:t xml:space="preserve">3. Представлениеотчетных </w:t>
            </w:r>
            <w:r w:rsidRPr="00A66262">
              <w:rPr>
                <w:rStyle w:val="62"/>
                <w:rFonts w:ascii="Arial" w:hAnsi="Arial" w:cs="Arial"/>
                <w:sz w:val="20"/>
                <w:szCs w:val="20"/>
              </w:rPr>
              <w:t xml:space="preserve">данных </w:t>
            </w:r>
            <w:r w:rsidRPr="00A66262">
              <w:rPr>
                <w:rStyle w:val="12"/>
                <w:rFonts w:ascii="Arial" w:hAnsi="Arial" w:cs="Arial"/>
                <w:sz w:val="20"/>
                <w:szCs w:val="20"/>
                <w:lang w:eastAsia="ru-RU"/>
              </w:rPr>
              <w:t>потребованию.</w:t>
            </w:r>
          </w:p>
        </w:tc>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r w:rsidRPr="00A66262">
              <w:rPr>
                <w:rFonts w:ascii="Arial" w:hAnsi="Arial" w:cs="Arial"/>
                <w:sz w:val="20"/>
                <w:szCs w:val="20"/>
              </w:rPr>
              <w:t>Средства бюджета Клинского муниципального района</w:t>
            </w:r>
          </w:p>
        </w:tc>
        <w:tc>
          <w:tcPr>
            <w:tcW w:w="9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 xml:space="preserve"> 2014-2018 </w:t>
            </w:r>
          </w:p>
        </w:tc>
        <w:tc>
          <w:tcPr>
            <w:tcW w:w="5127" w:type="dxa"/>
            <w:gridSpan w:val="21"/>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В пределах средств, предусматриваемых на обеспечение деятельности Администрации Клинского муниципального района</w:t>
            </w:r>
          </w:p>
        </w:tc>
        <w:tc>
          <w:tcPr>
            <w:tcW w:w="181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Управление по кадровой и муниципальной службе Администрации Клинского муниципального района</w:t>
            </w:r>
          </w:p>
        </w:tc>
      </w:tr>
      <w:tr w:rsidR="002A0499" w:rsidRPr="00A66262">
        <w:tc>
          <w:tcPr>
            <w:tcW w:w="15046" w:type="dxa"/>
            <w:gridSpan w:val="27"/>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p>
        </w:tc>
      </w:tr>
      <w:tr w:rsidR="002A0499" w:rsidRPr="00A66262">
        <w:tc>
          <w:tcPr>
            <w:tcW w:w="56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r w:rsidRPr="00A66262">
              <w:rPr>
                <w:rFonts w:ascii="Arial" w:hAnsi="Arial" w:cs="Arial"/>
                <w:sz w:val="20"/>
                <w:szCs w:val="20"/>
              </w:rPr>
              <w:t>4.</w:t>
            </w:r>
          </w:p>
        </w:tc>
        <w:tc>
          <w:tcPr>
            <w:tcW w:w="23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b/>
                <w:bCs/>
                <w:sz w:val="20"/>
                <w:szCs w:val="20"/>
              </w:rPr>
            </w:pPr>
            <w:r w:rsidRPr="00A66262">
              <w:rPr>
                <w:rFonts w:ascii="Arial" w:hAnsi="Arial" w:cs="Arial"/>
                <w:b/>
                <w:bCs/>
                <w:sz w:val="20"/>
                <w:szCs w:val="20"/>
                <w:u w:val="single"/>
              </w:rPr>
              <w:t>Задача 4.</w:t>
            </w:r>
          </w:p>
          <w:p w:rsidR="002A0499" w:rsidRPr="00A66262" w:rsidRDefault="002A0499" w:rsidP="00D40679">
            <w:pPr>
              <w:autoSpaceDE w:val="0"/>
              <w:autoSpaceDN w:val="0"/>
              <w:adjustRightInd w:val="0"/>
              <w:spacing w:after="0"/>
              <w:rPr>
                <w:rStyle w:val="12"/>
                <w:rFonts w:ascii="Arial" w:hAnsi="Arial" w:cs="Arial"/>
                <w:b/>
                <w:bCs/>
                <w:sz w:val="20"/>
                <w:szCs w:val="20"/>
                <w:lang w:eastAsia="en-US"/>
              </w:rPr>
            </w:pPr>
            <w:r w:rsidRPr="00A66262">
              <w:rPr>
                <w:rFonts w:ascii="Arial" w:hAnsi="Arial" w:cs="Arial"/>
                <w:b/>
                <w:bCs/>
                <w:sz w:val="20"/>
                <w:szCs w:val="20"/>
              </w:rPr>
              <w:t xml:space="preserve"> Совершенствование  мотивации муниципальных служащих</w:t>
            </w:r>
          </w:p>
        </w:tc>
        <w:tc>
          <w:tcPr>
            <w:tcW w:w="28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pStyle w:val="36"/>
              <w:shd w:val="clear" w:color="auto" w:fill="auto"/>
              <w:spacing w:after="0" w:line="240" w:lineRule="auto"/>
              <w:ind w:left="39"/>
              <w:rPr>
                <w:rStyle w:val="12"/>
                <w:rFonts w:ascii="Arial" w:hAnsi="Arial" w:cs="Arial"/>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r w:rsidRPr="00A66262">
              <w:rPr>
                <w:rFonts w:ascii="Arial" w:hAnsi="Arial" w:cs="Arial"/>
                <w:sz w:val="20"/>
                <w:szCs w:val="20"/>
              </w:rPr>
              <w:t>Средства бюджета Клинского муниципального района</w:t>
            </w:r>
          </w:p>
        </w:tc>
        <w:tc>
          <w:tcPr>
            <w:tcW w:w="9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 xml:space="preserve"> 2014-2018 </w:t>
            </w:r>
          </w:p>
        </w:tc>
        <w:tc>
          <w:tcPr>
            <w:tcW w:w="99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59778,0</w:t>
            </w:r>
          </w:p>
        </w:tc>
        <w:tc>
          <w:tcPr>
            <w:tcW w:w="827" w:type="dxa"/>
            <w:gridSpan w:val="4"/>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12535,0*</w:t>
            </w:r>
          </w:p>
        </w:tc>
        <w:tc>
          <w:tcPr>
            <w:tcW w:w="827" w:type="dxa"/>
            <w:gridSpan w:val="4"/>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13553,4</w:t>
            </w:r>
          </w:p>
        </w:tc>
        <w:tc>
          <w:tcPr>
            <w:tcW w:w="827" w:type="dxa"/>
            <w:gridSpan w:val="4"/>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14417,5</w:t>
            </w:r>
          </w:p>
        </w:tc>
        <w:tc>
          <w:tcPr>
            <w:tcW w:w="827" w:type="dxa"/>
            <w:gridSpan w:val="4"/>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15617,1</w:t>
            </w:r>
          </w:p>
        </w:tc>
        <w:tc>
          <w:tcPr>
            <w:tcW w:w="828" w:type="dxa"/>
            <w:gridSpan w:val="4"/>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16190,0</w:t>
            </w:r>
          </w:p>
        </w:tc>
        <w:tc>
          <w:tcPr>
            <w:tcW w:w="181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Управление по кадровой и муниципальной службе</w:t>
            </w:r>
          </w:p>
        </w:tc>
      </w:tr>
      <w:tr w:rsidR="002A0499" w:rsidRPr="00A66262">
        <w:tc>
          <w:tcPr>
            <w:tcW w:w="56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p>
        </w:tc>
        <w:tc>
          <w:tcPr>
            <w:tcW w:w="23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r w:rsidRPr="00A66262">
              <w:rPr>
                <w:rFonts w:ascii="Arial" w:hAnsi="Arial" w:cs="Arial"/>
                <w:sz w:val="20"/>
                <w:szCs w:val="20"/>
              </w:rPr>
              <w:t>4.1.</w:t>
            </w:r>
            <w:r w:rsidRPr="00A66262">
              <w:rPr>
                <w:rStyle w:val="12"/>
                <w:rFonts w:ascii="Arial" w:hAnsi="Arial" w:cs="Arial"/>
                <w:sz w:val="20"/>
                <w:szCs w:val="20"/>
                <w:lang w:eastAsia="en-US"/>
              </w:rPr>
              <w:t>Организация работы поприсвоению классных</w:t>
            </w:r>
            <w:r w:rsidRPr="00A66262">
              <w:rPr>
                <w:rFonts w:ascii="Arial" w:hAnsi="Arial" w:cs="Arial"/>
                <w:sz w:val="20"/>
                <w:szCs w:val="20"/>
              </w:rPr>
              <w:t>чинов</w:t>
            </w:r>
          </w:p>
        </w:tc>
        <w:tc>
          <w:tcPr>
            <w:tcW w:w="28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pStyle w:val="36"/>
              <w:shd w:val="clear" w:color="auto" w:fill="auto"/>
              <w:spacing w:after="0" w:line="240" w:lineRule="auto"/>
              <w:ind w:left="39"/>
              <w:rPr>
                <w:rFonts w:ascii="Arial" w:hAnsi="Arial" w:cs="Arial"/>
                <w:sz w:val="20"/>
                <w:szCs w:val="20"/>
              </w:rPr>
            </w:pPr>
            <w:r w:rsidRPr="00A66262">
              <w:rPr>
                <w:rStyle w:val="12"/>
                <w:rFonts w:ascii="Arial" w:hAnsi="Arial" w:cs="Arial"/>
                <w:sz w:val="20"/>
                <w:szCs w:val="20"/>
                <w:lang w:eastAsia="ru-RU"/>
              </w:rPr>
              <w:t>1 .Составление графикапроведенияквалификационногоэкзамена муниципальныхслужащих (далее-график).</w:t>
            </w:r>
          </w:p>
          <w:p w:rsidR="002A0499" w:rsidRPr="00A66262" w:rsidRDefault="002A0499" w:rsidP="00D40679">
            <w:pPr>
              <w:pStyle w:val="36"/>
              <w:shd w:val="clear" w:color="auto" w:fill="auto"/>
              <w:tabs>
                <w:tab w:val="left" w:pos="238"/>
              </w:tabs>
              <w:spacing w:after="0" w:line="240" w:lineRule="auto"/>
              <w:rPr>
                <w:rStyle w:val="12"/>
                <w:rFonts w:ascii="Arial" w:hAnsi="Arial" w:cs="Arial"/>
                <w:sz w:val="20"/>
                <w:szCs w:val="20"/>
                <w:lang w:eastAsia="ru-RU"/>
              </w:rPr>
            </w:pPr>
            <w:r w:rsidRPr="00A66262">
              <w:rPr>
                <w:rStyle w:val="12"/>
                <w:rFonts w:ascii="Arial" w:hAnsi="Arial" w:cs="Arial"/>
                <w:sz w:val="20"/>
                <w:szCs w:val="20"/>
                <w:lang w:eastAsia="ru-RU"/>
              </w:rPr>
              <w:t xml:space="preserve">2.Ознакомлениемуниципальных </w:t>
            </w:r>
            <w:r w:rsidRPr="00A66262">
              <w:rPr>
                <w:rFonts w:ascii="Arial" w:hAnsi="Arial" w:cs="Arial"/>
                <w:sz w:val="20"/>
                <w:szCs w:val="20"/>
              </w:rPr>
              <w:t xml:space="preserve">служащих </w:t>
            </w:r>
            <w:r w:rsidRPr="00A66262">
              <w:rPr>
                <w:rStyle w:val="12"/>
                <w:rFonts w:ascii="Arial" w:hAnsi="Arial" w:cs="Arial"/>
                <w:sz w:val="20"/>
                <w:szCs w:val="20"/>
                <w:lang w:eastAsia="ru-RU"/>
              </w:rPr>
              <w:t xml:space="preserve">с графиком под роспись. </w:t>
            </w:r>
          </w:p>
          <w:p w:rsidR="002A0499" w:rsidRPr="00A66262" w:rsidRDefault="002A0499" w:rsidP="00D40679">
            <w:pPr>
              <w:pStyle w:val="36"/>
              <w:shd w:val="clear" w:color="auto" w:fill="auto"/>
              <w:tabs>
                <w:tab w:val="left" w:pos="243"/>
              </w:tabs>
              <w:spacing w:after="0" w:line="240" w:lineRule="auto"/>
              <w:ind w:left="39"/>
              <w:rPr>
                <w:rStyle w:val="12"/>
                <w:rFonts w:ascii="Arial" w:hAnsi="Arial" w:cs="Arial"/>
                <w:sz w:val="20"/>
                <w:szCs w:val="20"/>
                <w:lang w:eastAsia="ru-RU"/>
              </w:rPr>
            </w:pPr>
            <w:r w:rsidRPr="00A66262">
              <w:rPr>
                <w:rStyle w:val="12"/>
                <w:rFonts w:ascii="Arial" w:hAnsi="Arial" w:cs="Arial"/>
                <w:sz w:val="20"/>
                <w:szCs w:val="20"/>
                <w:lang w:eastAsia="ru-RU"/>
              </w:rPr>
              <w:t xml:space="preserve">3. Подготовкапредставлений </w:t>
            </w:r>
            <w:r w:rsidRPr="00A66262">
              <w:rPr>
                <w:rFonts w:ascii="Arial" w:hAnsi="Arial" w:cs="Arial"/>
                <w:sz w:val="20"/>
                <w:szCs w:val="20"/>
              </w:rPr>
              <w:t xml:space="preserve">на </w:t>
            </w:r>
            <w:r w:rsidRPr="00A66262">
              <w:rPr>
                <w:rStyle w:val="12"/>
                <w:rFonts w:ascii="Arial" w:hAnsi="Arial" w:cs="Arial"/>
                <w:sz w:val="20"/>
                <w:szCs w:val="20"/>
                <w:lang w:eastAsia="ru-RU"/>
              </w:rPr>
              <w:t>муниципальных служащих.</w:t>
            </w:r>
          </w:p>
          <w:p w:rsidR="002A0499" w:rsidRPr="00A66262" w:rsidRDefault="002A0499" w:rsidP="00D40679">
            <w:pPr>
              <w:pStyle w:val="36"/>
              <w:shd w:val="clear" w:color="auto" w:fill="auto"/>
              <w:tabs>
                <w:tab w:val="left" w:pos="253"/>
              </w:tabs>
              <w:spacing w:after="0" w:line="240" w:lineRule="auto"/>
              <w:ind w:left="39"/>
              <w:rPr>
                <w:rStyle w:val="12"/>
                <w:rFonts w:ascii="Arial" w:hAnsi="Arial" w:cs="Arial"/>
                <w:sz w:val="20"/>
                <w:szCs w:val="20"/>
                <w:lang w:eastAsia="ru-RU"/>
              </w:rPr>
            </w:pPr>
            <w:r w:rsidRPr="00A66262">
              <w:rPr>
                <w:rStyle w:val="12"/>
                <w:rFonts w:ascii="Arial" w:hAnsi="Arial" w:cs="Arial"/>
                <w:sz w:val="20"/>
                <w:szCs w:val="20"/>
                <w:lang w:eastAsia="ru-RU"/>
              </w:rPr>
              <w:t>4. Представлениедокументов в аттестационную комиссию.</w:t>
            </w:r>
          </w:p>
          <w:p w:rsidR="002A0499" w:rsidRPr="00A66262" w:rsidRDefault="002A0499" w:rsidP="00D40679">
            <w:pPr>
              <w:pStyle w:val="36"/>
              <w:shd w:val="clear" w:color="auto" w:fill="auto"/>
              <w:spacing w:after="0" w:line="240" w:lineRule="auto"/>
              <w:ind w:left="39"/>
              <w:rPr>
                <w:rStyle w:val="12"/>
                <w:rFonts w:ascii="Arial" w:hAnsi="Arial" w:cs="Arial"/>
                <w:sz w:val="20"/>
                <w:szCs w:val="20"/>
                <w:lang w:eastAsia="ru-RU"/>
              </w:rPr>
            </w:pPr>
            <w:r w:rsidRPr="00A66262">
              <w:rPr>
                <w:rStyle w:val="12"/>
                <w:rFonts w:ascii="Arial" w:hAnsi="Arial" w:cs="Arial"/>
                <w:sz w:val="20"/>
                <w:szCs w:val="20"/>
                <w:lang w:eastAsia="ru-RU"/>
              </w:rPr>
              <w:t>5. Проведениеквалификационногоэкзамена.</w:t>
            </w:r>
          </w:p>
          <w:p w:rsidR="002A0499" w:rsidRPr="00A66262" w:rsidRDefault="002A0499" w:rsidP="00D40679">
            <w:pPr>
              <w:pStyle w:val="36"/>
              <w:shd w:val="clear" w:color="auto" w:fill="auto"/>
              <w:spacing w:after="0" w:line="240" w:lineRule="auto"/>
              <w:ind w:left="39"/>
              <w:rPr>
                <w:rStyle w:val="12"/>
                <w:rFonts w:ascii="Arial" w:hAnsi="Arial" w:cs="Arial"/>
                <w:sz w:val="20"/>
                <w:szCs w:val="20"/>
                <w:lang w:eastAsia="ru-RU"/>
              </w:rPr>
            </w:pPr>
            <w:r w:rsidRPr="00A66262">
              <w:rPr>
                <w:rStyle w:val="12"/>
                <w:rFonts w:ascii="Arial" w:hAnsi="Arial" w:cs="Arial"/>
                <w:sz w:val="20"/>
                <w:szCs w:val="20"/>
                <w:lang w:eastAsia="ru-RU"/>
              </w:rPr>
              <w:t>6.Принятие</w:t>
            </w:r>
            <w:r w:rsidRPr="00A66262">
              <w:rPr>
                <w:rStyle w:val="12"/>
                <w:rFonts w:ascii="Arial" w:hAnsi="Arial" w:cs="Arial"/>
                <w:sz w:val="20"/>
                <w:szCs w:val="20"/>
                <w:lang w:eastAsia="ru-RU"/>
              </w:rPr>
              <w:tab/>
            </w:r>
            <w:r w:rsidRPr="00A66262">
              <w:rPr>
                <w:rFonts w:ascii="Arial" w:hAnsi="Arial" w:cs="Arial"/>
                <w:sz w:val="20"/>
                <w:szCs w:val="20"/>
              </w:rPr>
              <w:t xml:space="preserve">решения </w:t>
            </w:r>
            <w:r w:rsidRPr="00A66262">
              <w:rPr>
                <w:rStyle w:val="12"/>
                <w:rFonts w:ascii="Arial" w:hAnsi="Arial" w:cs="Arial"/>
                <w:sz w:val="20"/>
                <w:szCs w:val="20"/>
                <w:lang w:eastAsia="ru-RU"/>
              </w:rPr>
              <w:t>аттестационной комиссии.</w:t>
            </w:r>
          </w:p>
          <w:p w:rsidR="002A0499" w:rsidRPr="00A66262" w:rsidRDefault="002A0499" w:rsidP="00D40679">
            <w:pPr>
              <w:pStyle w:val="36"/>
              <w:shd w:val="clear" w:color="auto" w:fill="auto"/>
              <w:spacing w:after="0" w:line="240" w:lineRule="auto"/>
              <w:ind w:left="39"/>
              <w:rPr>
                <w:rStyle w:val="12"/>
                <w:rFonts w:ascii="Arial" w:hAnsi="Arial" w:cs="Arial"/>
                <w:sz w:val="20"/>
                <w:szCs w:val="20"/>
                <w:lang w:eastAsia="ru-RU"/>
              </w:rPr>
            </w:pPr>
            <w:r w:rsidRPr="00A66262">
              <w:rPr>
                <w:rStyle w:val="12"/>
                <w:rFonts w:ascii="Arial" w:hAnsi="Arial" w:cs="Arial"/>
                <w:sz w:val="20"/>
                <w:szCs w:val="20"/>
                <w:lang w:eastAsia="ru-RU"/>
              </w:rPr>
              <w:t>7.Подготовкараспоряжения о</w:t>
            </w:r>
            <w:r w:rsidRPr="00A66262">
              <w:rPr>
                <w:rFonts w:ascii="Arial" w:hAnsi="Arial" w:cs="Arial"/>
                <w:sz w:val="20"/>
                <w:szCs w:val="20"/>
              </w:rPr>
              <w:t xml:space="preserve">б </w:t>
            </w:r>
            <w:r w:rsidRPr="00A66262">
              <w:rPr>
                <w:rStyle w:val="12"/>
                <w:rFonts w:ascii="Arial" w:hAnsi="Arial" w:cs="Arial"/>
                <w:sz w:val="20"/>
                <w:szCs w:val="20"/>
                <w:lang w:eastAsia="ru-RU"/>
              </w:rPr>
              <w:t>установлении классногочина и установленииежемесячной надбавки кдолжностному окладу.</w:t>
            </w:r>
          </w:p>
          <w:p w:rsidR="002A0499" w:rsidRPr="00A66262" w:rsidRDefault="002A0499" w:rsidP="00D40679">
            <w:pPr>
              <w:pStyle w:val="36"/>
              <w:shd w:val="clear" w:color="auto" w:fill="auto"/>
              <w:spacing w:after="0" w:line="240" w:lineRule="auto"/>
              <w:ind w:left="39"/>
              <w:rPr>
                <w:rStyle w:val="12"/>
                <w:rFonts w:ascii="Arial" w:hAnsi="Arial" w:cs="Arial"/>
                <w:sz w:val="20"/>
                <w:szCs w:val="20"/>
                <w:lang w:eastAsia="ru-RU"/>
              </w:rPr>
            </w:pPr>
            <w:r w:rsidRPr="00A66262">
              <w:rPr>
                <w:rStyle w:val="12"/>
                <w:rFonts w:ascii="Arial" w:hAnsi="Arial" w:cs="Arial"/>
                <w:sz w:val="20"/>
                <w:szCs w:val="20"/>
                <w:lang w:eastAsia="ru-RU"/>
              </w:rPr>
              <w:t xml:space="preserve">8.Ознакомлениемуниципальногослужащего </w:t>
            </w:r>
            <w:r w:rsidRPr="00A66262">
              <w:rPr>
                <w:rFonts w:ascii="Arial" w:hAnsi="Arial" w:cs="Arial"/>
                <w:sz w:val="20"/>
                <w:szCs w:val="20"/>
              </w:rPr>
              <w:t xml:space="preserve">с </w:t>
            </w:r>
            <w:r w:rsidRPr="00A66262">
              <w:rPr>
                <w:rStyle w:val="12"/>
                <w:rFonts w:ascii="Arial" w:hAnsi="Arial" w:cs="Arial"/>
                <w:sz w:val="20"/>
                <w:szCs w:val="20"/>
                <w:lang w:eastAsia="ru-RU"/>
              </w:rPr>
              <w:t>распоряжением.</w:t>
            </w:r>
          </w:p>
          <w:p w:rsidR="002A0499" w:rsidRPr="00A66262" w:rsidRDefault="002A0499" w:rsidP="00D40679">
            <w:pPr>
              <w:pStyle w:val="36"/>
              <w:shd w:val="clear" w:color="auto" w:fill="auto"/>
              <w:spacing w:after="0" w:line="240" w:lineRule="auto"/>
              <w:ind w:left="39"/>
              <w:rPr>
                <w:rFonts w:ascii="Arial" w:hAnsi="Arial" w:cs="Arial"/>
                <w:sz w:val="20"/>
                <w:szCs w:val="20"/>
              </w:rPr>
            </w:pPr>
            <w:r w:rsidRPr="00A66262">
              <w:rPr>
                <w:rStyle w:val="12"/>
                <w:rFonts w:ascii="Arial" w:hAnsi="Arial" w:cs="Arial"/>
                <w:sz w:val="20"/>
                <w:szCs w:val="20"/>
                <w:lang w:eastAsia="ru-RU"/>
              </w:rPr>
              <w:t xml:space="preserve">9. Рассмотрение вопросов </w:t>
            </w:r>
            <w:r w:rsidRPr="00A66262">
              <w:rPr>
                <w:rStyle w:val="8"/>
                <w:rFonts w:ascii="Arial" w:hAnsi="Arial" w:cs="Arial"/>
                <w:sz w:val="20"/>
                <w:szCs w:val="20"/>
              </w:rPr>
              <w:t>и</w:t>
            </w:r>
            <w:r w:rsidRPr="00A66262">
              <w:rPr>
                <w:rStyle w:val="12"/>
                <w:rFonts w:ascii="Arial" w:hAnsi="Arial" w:cs="Arial"/>
                <w:sz w:val="20"/>
                <w:szCs w:val="20"/>
                <w:lang w:eastAsia="ru-RU"/>
              </w:rPr>
              <w:t xml:space="preserve">споров, </w:t>
            </w:r>
            <w:r w:rsidRPr="00A66262">
              <w:rPr>
                <w:rFonts w:ascii="Arial" w:hAnsi="Arial" w:cs="Arial"/>
                <w:sz w:val="20"/>
                <w:szCs w:val="20"/>
              </w:rPr>
              <w:t xml:space="preserve">связанных </w:t>
            </w:r>
            <w:r w:rsidRPr="00A66262">
              <w:rPr>
                <w:rStyle w:val="12"/>
                <w:rFonts w:ascii="Arial" w:hAnsi="Arial" w:cs="Arial"/>
                <w:sz w:val="20"/>
                <w:szCs w:val="20"/>
                <w:lang w:eastAsia="ru-RU"/>
              </w:rPr>
              <w:t>сприсвоением классныхчинов.</w:t>
            </w:r>
          </w:p>
          <w:p w:rsidR="002A0499" w:rsidRPr="00A66262" w:rsidRDefault="002A0499" w:rsidP="00D40679">
            <w:pPr>
              <w:autoSpaceDE w:val="0"/>
              <w:autoSpaceDN w:val="0"/>
              <w:adjustRightInd w:val="0"/>
              <w:spacing w:after="0"/>
              <w:ind w:left="39"/>
              <w:rPr>
                <w:rFonts w:ascii="Arial" w:hAnsi="Arial" w:cs="Arial"/>
                <w:sz w:val="20"/>
                <w:szCs w:val="20"/>
              </w:rPr>
            </w:pPr>
            <w:r w:rsidRPr="00A66262">
              <w:rPr>
                <w:rStyle w:val="12"/>
                <w:rFonts w:ascii="Arial" w:hAnsi="Arial" w:cs="Arial"/>
                <w:sz w:val="20"/>
                <w:szCs w:val="20"/>
                <w:lang w:eastAsia="en-US"/>
              </w:rPr>
              <w:t xml:space="preserve">10. Занесение сведений оприсвоении классного чинав личное дело и трудовую книжкумуниципальногослужащего. </w:t>
            </w:r>
          </w:p>
        </w:tc>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r w:rsidRPr="00A66262">
              <w:rPr>
                <w:rFonts w:ascii="Arial" w:hAnsi="Arial" w:cs="Arial"/>
                <w:sz w:val="20"/>
                <w:szCs w:val="20"/>
              </w:rPr>
              <w:t>Средства бюджета Клинского муниципального района</w:t>
            </w:r>
          </w:p>
        </w:tc>
        <w:tc>
          <w:tcPr>
            <w:tcW w:w="9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 xml:space="preserve"> 2014-2018 </w:t>
            </w:r>
          </w:p>
        </w:tc>
        <w:tc>
          <w:tcPr>
            <w:tcW w:w="5127" w:type="dxa"/>
            <w:gridSpan w:val="21"/>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В пределах средств, предусматриваемых на обеспечение деятельности Администрации Клинского муниципального района</w:t>
            </w:r>
          </w:p>
        </w:tc>
        <w:tc>
          <w:tcPr>
            <w:tcW w:w="181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 xml:space="preserve">Управление по кадровой и муниципальной службе Администрации Клинского муниципального района </w:t>
            </w:r>
          </w:p>
        </w:tc>
      </w:tr>
      <w:tr w:rsidR="002A0499" w:rsidRPr="00A66262">
        <w:tc>
          <w:tcPr>
            <w:tcW w:w="56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p>
        </w:tc>
        <w:tc>
          <w:tcPr>
            <w:tcW w:w="23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Style w:val="12"/>
                <w:rFonts w:ascii="Arial" w:hAnsi="Arial" w:cs="Arial"/>
                <w:sz w:val="20"/>
                <w:szCs w:val="20"/>
                <w:lang w:eastAsia="en-US"/>
              </w:rPr>
            </w:pPr>
            <w:r w:rsidRPr="00A66262">
              <w:rPr>
                <w:rFonts w:ascii="Arial" w:hAnsi="Arial" w:cs="Arial"/>
                <w:sz w:val="20"/>
                <w:szCs w:val="20"/>
              </w:rPr>
              <w:t xml:space="preserve">4.2.Организация </w:t>
            </w:r>
            <w:r w:rsidRPr="00A66262">
              <w:rPr>
                <w:rStyle w:val="12"/>
                <w:rFonts w:ascii="Arial" w:hAnsi="Arial" w:cs="Arial"/>
                <w:sz w:val="20"/>
                <w:szCs w:val="20"/>
                <w:lang w:eastAsia="en-US"/>
              </w:rPr>
              <w:t xml:space="preserve">выплатыпенсии </w:t>
            </w:r>
            <w:r w:rsidRPr="00A66262">
              <w:rPr>
                <w:rFonts w:ascii="Arial" w:hAnsi="Arial" w:cs="Arial"/>
                <w:sz w:val="20"/>
                <w:szCs w:val="20"/>
              </w:rPr>
              <w:t xml:space="preserve">за </w:t>
            </w:r>
            <w:r w:rsidRPr="00A66262">
              <w:rPr>
                <w:rStyle w:val="12"/>
                <w:rFonts w:ascii="Arial" w:hAnsi="Arial" w:cs="Arial"/>
                <w:sz w:val="20"/>
                <w:szCs w:val="20"/>
                <w:lang w:eastAsia="en-US"/>
              </w:rPr>
              <w:t>выслугу летлицам, замещающим</w:t>
            </w:r>
            <w:r w:rsidRPr="00A66262">
              <w:rPr>
                <w:rFonts w:ascii="Arial" w:hAnsi="Arial" w:cs="Arial"/>
                <w:sz w:val="20"/>
                <w:szCs w:val="20"/>
              </w:rPr>
              <w:t xml:space="preserve">муниципальные </w:t>
            </w:r>
            <w:r w:rsidRPr="00A66262">
              <w:rPr>
                <w:rStyle w:val="12"/>
                <w:rFonts w:ascii="Arial" w:hAnsi="Arial" w:cs="Arial"/>
                <w:sz w:val="20"/>
                <w:szCs w:val="20"/>
                <w:lang w:eastAsia="en-US"/>
              </w:rPr>
              <w:t xml:space="preserve">должности </w:t>
            </w:r>
            <w:r w:rsidRPr="00A66262">
              <w:rPr>
                <w:rFonts w:ascii="Arial" w:hAnsi="Arial" w:cs="Arial"/>
                <w:sz w:val="20"/>
                <w:szCs w:val="20"/>
              </w:rPr>
              <w:t xml:space="preserve">и </w:t>
            </w:r>
            <w:r w:rsidRPr="00A66262">
              <w:rPr>
                <w:rStyle w:val="12"/>
                <w:rFonts w:ascii="Arial" w:hAnsi="Arial" w:cs="Arial"/>
                <w:sz w:val="20"/>
                <w:szCs w:val="20"/>
                <w:lang w:eastAsia="en-US"/>
              </w:rPr>
              <w:t>должности</w:t>
            </w:r>
            <w:r w:rsidRPr="00A66262">
              <w:rPr>
                <w:rFonts w:ascii="Arial" w:hAnsi="Arial" w:cs="Arial"/>
                <w:sz w:val="20"/>
                <w:szCs w:val="20"/>
              </w:rPr>
              <w:t xml:space="preserve">муниципальной </w:t>
            </w:r>
            <w:r w:rsidRPr="00A66262">
              <w:rPr>
                <w:rStyle w:val="12"/>
                <w:rFonts w:ascii="Arial" w:hAnsi="Arial" w:cs="Arial"/>
                <w:sz w:val="20"/>
                <w:szCs w:val="20"/>
                <w:lang w:eastAsia="en-US"/>
              </w:rPr>
              <w:t>службы, всвязи с выходом напенсию</w:t>
            </w:r>
          </w:p>
        </w:tc>
        <w:tc>
          <w:tcPr>
            <w:tcW w:w="28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pStyle w:val="36"/>
              <w:shd w:val="clear" w:color="auto" w:fill="auto"/>
              <w:tabs>
                <w:tab w:val="left" w:pos="308"/>
              </w:tabs>
              <w:spacing w:after="0" w:line="240" w:lineRule="auto"/>
              <w:rPr>
                <w:rStyle w:val="62"/>
                <w:rFonts w:ascii="Arial" w:hAnsi="Arial" w:cs="Arial"/>
                <w:sz w:val="20"/>
                <w:szCs w:val="20"/>
              </w:rPr>
            </w:pPr>
            <w:r w:rsidRPr="00A66262">
              <w:rPr>
                <w:rStyle w:val="12"/>
                <w:rFonts w:ascii="Arial" w:hAnsi="Arial" w:cs="Arial"/>
                <w:sz w:val="20"/>
                <w:szCs w:val="20"/>
                <w:lang w:eastAsia="ru-RU"/>
              </w:rPr>
              <w:t>1.Прием заявления, подготовка</w:t>
            </w:r>
            <w:r w:rsidRPr="00A66262">
              <w:rPr>
                <w:rStyle w:val="62"/>
                <w:rFonts w:ascii="Arial" w:hAnsi="Arial" w:cs="Arial"/>
                <w:sz w:val="20"/>
                <w:szCs w:val="20"/>
              </w:rPr>
              <w:t>документов.</w:t>
            </w:r>
          </w:p>
          <w:p w:rsidR="002A0499" w:rsidRPr="00A66262" w:rsidRDefault="002A0499" w:rsidP="00D40679">
            <w:pPr>
              <w:pStyle w:val="36"/>
              <w:shd w:val="clear" w:color="auto" w:fill="auto"/>
              <w:tabs>
                <w:tab w:val="left" w:pos="303"/>
              </w:tabs>
              <w:spacing w:after="0" w:line="240" w:lineRule="auto"/>
              <w:rPr>
                <w:rFonts w:ascii="Arial" w:hAnsi="Arial" w:cs="Arial"/>
                <w:sz w:val="20"/>
                <w:szCs w:val="20"/>
              </w:rPr>
            </w:pPr>
            <w:r w:rsidRPr="00A66262">
              <w:rPr>
                <w:rStyle w:val="62"/>
                <w:rFonts w:ascii="Arial" w:hAnsi="Arial" w:cs="Arial"/>
                <w:sz w:val="20"/>
                <w:szCs w:val="20"/>
              </w:rPr>
              <w:t>2.</w:t>
            </w:r>
            <w:r w:rsidRPr="00A66262">
              <w:rPr>
                <w:rStyle w:val="12"/>
                <w:rFonts w:ascii="Arial" w:hAnsi="Arial" w:cs="Arial"/>
                <w:sz w:val="20"/>
                <w:szCs w:val="20"/>
                <w:lang w:eastAsia="ru-RU"/>
              </w:rPr>
              <w:t xml:space="preserve">Расчет </w:t>
            </w:r>
            <w:r w:rsidRPr="00A66262">
              <w:rPr>
                <w:rStyle w:val="62"/>
                <w:rFonts w:ascii="Arial" w:hAnsi="Arial" w:cs="Arial"/>
                <w:sz w:val="20"/>
                <w:szCs w:val="20"/>
              </w:rPr>
              <w:t xml:space="preserve">пенсии </w:t>
            </w:r>
            <w:r w:rsidRPr="00A66262">
              <w:rPr>
                <w:rStyle w:val="12"/>
                <w:rFonts w:ascii="Arial" w:hAnsi="Arial" w:cs="Arial"/>
                <w:sz w:val="20"/>
                <w:szCs w:val="20"/>
                <w:lang w:eastAsia="ru-RU"/>
              </w:rPr>
              <w:t>завыслугу лет.</w:t>
            </w:r>
          </w:p>
          <w:p w:rsidR="002A0499" w:rsidRPr="00A66262" w:rsidRDefault="002A0499" w:rsidP="00D40679">
            <w:pPr>
              <w:pStyle w:val="36"/>
              <w:shd w:val="clear" w:color="auto" w:fill="auto"/>
              <w:spacing w:after="0" w:line="240" w:lineRule="auto"/>
              <w:rPr>
                <w:rFonts w:ascii="Arial" w:hAnsi="Arial" w:cs="Arial"/>
                <w:sz w:val="20"/>
                <w:szCs w:val="20"/>
              </w:rPr>
            </w:pPr>
            <w:r w:rsidRPr="00A66262">
              <w:rPr>
                <w:rStyle w:val="12"/>
                <w:rFonts w:ascii="Arial" w:hAnsi="Arial" w:cs="Arial"/>
                <w:sz w:val="20"/>
                <w:szCs w:val="20"/>
                <w:lang w:eastAsia="ru-RU"/>
              </w:rPr>
              <w:t>3 .Представление</w:t>
            </w:r>
            <w:r>
              <w:rPr>
                <w:rStyle w:val="12"/>
                <w:rFonts w:ascii="Arial" w:hAnsi="Arial" w:cs="Arial"/>
                <w:sz w:val="20"/>
                <w:szCs w:val="20"/>
                <w:lang w:eastAsia="ru-RU"/>
              </w:rPr>
              <w:t xml:space="preserve"> </w:t>
            </w:r>
            <w:r w:rsidRPr="00A66262">
              <w:rPr>
                <w:rStyle w:val="62"/>
                <w:rFonts w:ascii="Arial" w:hAnsi="Arial" w:cs="Arial"/>
                <w:sz w:val="20"/>
                <w:szCs w:val="20"/>
              </w:rPr>
              <w:t>документов для</w:t>
            </w:r>
            <w:r w:rsidRPr="00A66262">
              <w:rPr>
                <w:rStyle w:val="12"/>
                <w:rFonts w:ascii="Arial" w:hAnsi="Arial" w:cs="Arial"/>
                <w:sz w:val="20"/>
                <w:szCs w:val="20"/>
                <w:lang w:eastAsia="ru-RU"/>
              </w:rPr>
              <w:t>рассмотрения комиссией</w:t>
            </w:r>
            <w:r w:rsidRPr="00A66262">
              <w:rPr>
                <w:rStyle w:val="62"/>
                <w:rFonts w:ascii="Arial" w:hAnsi="Arial" w:cs="Arial"/>
                <w:sz w:val="20"/>
                <w:szCs w:val="20"/>
              </w:rPr>
              <w:t xml:space="preserve">по </w:t>
            </w:r>
            <w:r w:rsidRPr="00A66262">
              <w:rPr>
                <w:rStyle w:val="12"/>
                <w:rFonts w:ascii="Arial" w:hAnsi="Arial" w:cs="Arial"/>
                <w:sz w:val="20"/>
                <w:szCs w:val="20"/>
                <w:lang w:eastAsia="ru-RU"/>
              </w:rPr>
              <w:t xml:space="preserve">установлению </w:t>
            </w:r>
            <w:r w:rsidRPr="00A66262">
              <w:rPr>
                <w:rStyle w:val="62"/>
                <w:rFonts w:ascii="Arial" w:hAnsi="Arial" w:cs="Arial"/>
                <w:sz w:val="20"/>
                <w:szCs w:val="20"/>
              </w:rPr>
              <w:t xml:space="preserve">пенсииза </w:t>
            </w:r>
            <w:r w:rsidRPr="00A66262">
              <w:rPr>
                <w:rStyle w:val="12"/>
                <w:rFonts w:ascii="Arial" w:hAnsi="Arial" w:cs="Arial"/>
                <w:sz w:val="20"/>
                <w:szCs w:val="20"/>
                <w:lang w:eastAsia="ru-RU"/>
              </w:rPr>
              <w:t xml:space="preserve">выслугу </w:t>
            </w:r>
            <w:r w:rsidRPr="00A66262">
              <w:rPr>
                <w:rStyle w:val="62"/>
                <w:rFonts w:ascii="Arial" w:hAnsi="Arial" w:cs="Arial"/>
                <w:sz w:val="20"/>
                <w:szCs w:val="20"/>
              </w:rPr>
              <w:t xml:space="preserve">лет </w:t>
            </w:r>
            <w:r w:rsidRPr="00A66262">
              <w:rPr>
                <w:rFonts w:ascii="Arial" w:hAnsi="Arial" w:cs="Arial"/>
                <w:sz w:val="20"/>
                <w:szCs w:val="20"/>
              </w:rPr>
              <w:t xml:space="preserve">и </w:t>
            </w:r>
            <w:r w:rsidRPr="00A66262">
              <w:rPr>
                <w:rStyle w:val="12"/>
                <w:rFonts w:ascii="Arial" w:hAnsi="Arial" w:cs="Arial"/>
                <w:sz w:val="20"/>
                <w:szCs w:val="20"/>
                <w:lang w:eastAsia="ru-RU"/>
              </w:rPr>
              <w:t>единовременногоденежного</w:t>
            </w:r>
          </w:p>
          <w:p w:rsidR="002A0499" w:rsidRPr="00A66262" w:rsidRDefault="002A0499" w:rsidP="00D40679">
            <w:pPr>
              <w:pStyle w:val="36"/>
              <w:shd w:val="clear" w:color="auto" w:fill="auto"/>
              <w:spacing w:after="0" w:line="240" w:lineRule="auto"/>
              <w:rPr>
                <w:rStyle w:val="62"/>
                <w:rFonts w:ascii="Arial" w:hAnsi="Arial" w:cs="Arial"/>
                <w:sz w:val="20"/>
                <w:szCs w:val="20"/>
              </w:rPr>
            </w:pPr>
            <w:r w:rsidRPr="00A66262">
              <w:rPr>
                <w:rStyle w:val="12"/>
                <w:rFonts w:ascii="Arial" w:hAnsi="Arial" w:cs="Arial"/>
                <w:sz w:val="20"/>
                <w:szCs w:val="20"/>
                <w:lang w:eastAsia="ru-RU"/>
              </w:rPr>
              <w:t xml:space="preserve">вознаграждения лицам,замещавшиммуниципальныедолжности </w:t>
            </w:r>
            <w:r w:rsidRPr="00A66262">
              <w:rPr>
                <w:rStyle w:val="62"/>
                <w:rFonts w:ascii="Arial" w:hAnsi="Arial" w:cs="Arial"/>
                <w:sz w:val="20"/>
                <w:szCs w:val="20"/>
              </w:rPr>
              <w:t>или</w:t>
            </w:r>
            <w:r w:rsidRPr="00A66262">
              <w:rPr>
                <w:rStyle w:val="12"/>
                <w:rFonts w:ascii="Arial" w:hAnsi="Arial" w:cs="Arial"/>
                <w:sz w:val="20"/>
                <w:szCs w:val="20"/>
                <w:lang w:eastAsia="ru-RU"/>
              </w:rPr>
              <w:t>должности</w:t>
            </w:r>
            <w:r>
              <w:rPr>
                <w:rStyle w:val="12"/>
                <w:rFonts w:ascii="Arial" w:hAnsi="Arial" w:cs="Arial"/>
                <w:sz w:val="20"/>
                <w:szCs w:val="20"/>
                <w:lang w:eastAsia="ru-RU"/>
              </w:rPr>
              <w:t xml:space="preserve"> </w:t>
            </w:r>
            <w:r w:rsidRPr="00A66262">
              <w:rPr>
                <w:rStyle w:val="12"/>
                <w:rFonts w:ascii="Arial" w:hAnsi="Arial" w:cs="Arial"/>
                <w:sz w:val="20"/>
                <w:szCs w:val="20"/>
                <w:lang w:eastAsia="ru-RU"/>
              </w:rPr>
              <w:t xml:space="preserve">муниципальной </w:t>
            </w:r>
            <w:r w:rsidRPr="00A66262">
              <w:rPr>
                <w:rStyle w:val="62"/>
                <w:rFonts w:ascii="Arial" w:hAnsi="Arial" w:cs="Arial"/>
                <w:sz w:val="20"/>
                <w:szCs w:val="20"/>
              </w:rPr>
              <w:t>службы(далее-комиссия).</w:t>
            </w:r>
          </w:p>
          <w:p w:rsidR="002A0499" w:rsidRPr="00A66262" w:rsidRDefault="002A0499" w:rsidP="00D40679">
            <w:pPr>
              <w:pStyle w:val="36"/>
              <w:shd w:val="clear" w:color="auto" w:fill="auto"/>
              <w:spacing w:after="0" w:line="240" w:lineRule="auto"/>
              <w:rPr>
                <w:rStyle w:val="12"/>
                <w:rFonts w:ascii="Arial" w:hAnsi="Arial" w:cs="Arial"/>
                <w:sz w:val="20"/>
                <w:szCs w:val="20"/>
                <w:lang w:eastAsia="ru-RU"/>
              </w:rPr>
            </w:pPr>
            <w:r w:rsidRPr="00A66262">
              <w:rPr>
                <w:rStyle w:val="62"/>
                <w:rFonts w:ascii="Arial" w:hAnsi="Arial" w:cs="Arial"/>
                <w:sz w:val="20"/>
                <w:szCs w:val="20"/>
              </w:rPr>
              <w:t>5.Проведение заседания</w:t>
            </w:r>
            <w:r w:rsidRPr="00A66262">
              <w:rPr>
                <w:rStyle w:val="12"/>
                <w:rFonts w:ascii="Arial" w:hAnsi="Arial" w:cs="Arial"/>
                <w:sz w:val="20"/>
                <w:szCs w:val="20"/>
                <w:lang w:eastAsia="ru-RU"/>
              </w:rPr>
              <w:t>комиссии.</w:t>
            </w:r>
          </w:p>
          <w:p w:rsidR="002A0499" w:rsidRPr="00A66262" w:rsidRDefault="002A0499" w:rsidP="00D40679">
            <w:pPr>
              <w:pStyle w:val="36"/>
              <w:shd w:val="clear" w:color="auto" w:fill="auto"/>
              <w:spacing w:after="0" w:line="240" w:lineRule="auto"/>
              <w:rPr>
                <w:rStyle w:val="62"/>
                <w:rFonts w:ascii="Arial" w:hAnsi="Arial" w:cs="Arial"/>
                <w:sz w:val="20"/>
                <w:szCs w:val="20"/>
              </w:rPr>
            </w:pPr>
            <w:r w:rsidRPr="00A66262">
              <w:rPr>
                <w:rStyle w:val="12"/>
                <w:rFonts w:ascii="Arial" w:hAnsi="Arial" w:cs="Arial"/>
                <w:sz w:val="20"/>
                <w:szCs w:val="20"/>
                <w:lang w:eastAsia="ru-RU"/>
              </w:rPr>
              <w:t xml:space="preserve">6.Подготовкараспоряжения обустановлении пенсии </w:t>
            </w:r>
            <w:r w:rsidRPr="00A66262">
              <w:rPr>
                <w:rStyle w:val="62"/>
                <w:rFonts w:ascii="Arial" w:hAnsi="Arial" w:cs="Arial"/>
                <w:sz w:val="20"/>
                <w:szCs w:val="20"/>
              </w:rPr>
              <w:t>за</w:t>
            </w:r>
            <w:r w:rsidRPr="00A66262">
              <w:rPr>
                <w:rStyle w:val="12"/>
                <w:rFonts w:ascii="Arial" w:hAnsi="Arial" w:cs="Arial"/>
                <w:sz w:val="20"/>
                <w:szCs w:val="20"/>
                <w:lang w:eastAsia="ru-RU"/>
              </w:rPr>
              <w:t xml:space="preserve">выслугу </w:t>
            </w:r>
            <w:r w:rsidRPr="00A66262">
              <w:rPr>
                <w:rStyle w:val="62"/>
                <w:rFonts w:ascii="Arial" w:hAnsi="Arial" w:cs="Arial"/>
                <w:sz w:val="20"/>
                <w:szCs w:val="20"/>
              </w:rPr>
              <w:t xml:space="preserve">лет. </w:t>
            </w:r>
          </w:p>
          <w:p w:rsidR="002A0499" w:rsidRPr="00A66262" w:rsidRDefault="002A0499" w:rsidP="00D40679">
            <w:pPr>
              <w:pStyle w:val="36"/>
              <w:shd w:val="clear" w:color="auto" w:fill="auto"/>
              <w:spacing w:after="0" w:line="240" w:lineRule="auto"/>
              <w:rPr>
                <w:rStyle w:val="62"/>
                <w:rFonts w:ascii="Arial" w:hAnsi="Arial" w:cs="Arial"/>
                <w:sz w:val="20"/>
                <w:szCs w:val="20"/>
              </w:rPr>
            </w:pPr>
            <w:r w:rsidRPr="00A66262">
              <w:rPr>
                <w:rStyle w:val="62"/>
                <w:rFonts w:ascii="Arial" w:hAnsi="Arial" w:cs="Arial"/>
                <w:sz w:val="20"/>
                <w:szCs w:val="20"/>
              </w:rPr>
              <w:t>7.</w:t>
            </w:r>
            <w:r w:rsidRPr="00A66262">
              <w:rPr>
                <w:rStyle w:val="12"/>
                <w:rFonts w:ascii="Arial" w:hAnsi="Arial" w:cs="Arial"/>
                <w:sz w:val="20"/>
                <w:szCs w:val="20"/>
                <w:lang w:eastAsia="ru-RU"/>
              </w:rPr>
              <w:t xml:space="preserve">Подготовкауведомлениямуниципальномуслужащему обустановлении пенсии завыслугу </w:t>
            </w:r>
            <w:r w:rsidRPr="00A66262">
              <w:rPr>
                <w:rStyle w:val="62"/>
                <w:rFonts w:ascii="Arial" w:hAnsi="Arial" w:cs="Arial"/>
                <w:sz w:val="20"/>
                <w:szCs w:val="20"/>
              </w:rPr>
              <w:t>лет.</w:t>
            </w:r>
          </w:p>
          <w:p w:rsidR="002A0499" w:rsidRPr="00A66262" w:rsidRDefault="002A0499" w:rsidP="00D40679">
            <w:pPr>
              <w:pStyle w:val="36"/>
              <w:shd w:val="clear" w:color="auto" w:fill="auto"/>
              <w:spacing w:after="0" w:line="240" w:lineRule="auto"/>
              <w:rPr>
                <w:rStyle w:val="12"/>
                <w:rFonts w:ascii="Arial" w:hAnsi="Arial" w:cs="Arial"/>
                <w:sz w:val="20"/>
                <w:szCs w:val="20"/>
                <w:lang w:eastAsia="ru-RU"/>
              </w:rPr>
            </w:pPr>
            <w:r w:rsidRPr="00A66262">
              <w:rPr>
                <w:rStyle w:val="62"/>
                <w:rFonts w:ascii="Arial" w:hAnsi="Arial" w:cs="Arial"/>
                <w:sz w:val="20"/>
                <w:szCs w:val="20"/>
              </w:rPr>
              <w:t>8.</w:t>
            </w:r>
            <w:r w:rsidRPr="00A66262">
              <w:rPr>
                <w:rStyle w:val="12"/>
                <w:rFonts w:ascii="Arial" w:hAnsi="Arial" w:cs="Arial"/>
                <w:sz w:val="20"/>
                <w:szCs w:val="20"/>
                <w:lang w:eastAsia="ru-RU"/>
              </w:rPr>
              <w:t>Рассмотрение жалоб</w:t>
            </w:r>
            <w:r w:rsidRPr="00A66262">
              <w:rPr>
                <w:rStyle w:val="62"/>
                <w:rFonts w:ascii="Arial" w:hAnsi="Arial" w:cs="Arial"/>
                <w:sz w:val="20"/>
                <w:szCs w:val="20"/>
              </w:rPr>
              <w:t xml:space="preserve">по </w:t>
            </w:r>
            <w:r w:rsidRPr="00A66262">
              <w:rPr>
                <w:rStyle w:val="12"/>
                <w:rFonts w:ascii="Arial" w:hAnsi="Arial" w:cs="Arial"/>
                <w:sz w:val="20"/>
                <w:szCs w:val="20"/>
                <w:lang w:eastAsia="ru-RU"/>
              </w:rPr>
              <w:t xml:space="preserve">расчету пенсии </w:t>
            </w:r>
            <w:r w:rsidRPr="00A66262">
              <w:rPr>
                <w:rStyle w:val="62"/>
                <w:rFonts w:ascii="Arial" w:hAnsi="Arial" w:cs="Arial"/>
                <w:sz w:val="20"/>
                <w:szCs w:val="20"/>
              </w:rPr>
              <w:t>за</w:t>
            </w:r>
            <w:r w:rsidRPr="00A66262">
              <w:rPr>
                <w:rStyle w:val="12"/>
                <w:rFonts w:ascii="Arial" w:hAnsi="Arial" w:cs="Arial"/>
                <w:sz w:val="20"/>
                <w:szCs w:val="20"/>
                <w:lang w:eastAsia="ru-RU"/>
              </w:rPr>
              <w:t xml:space="preserve">выслугу </w:t>
            </w:r>
            <w:r w:rsidRPr="00A66262">
              <w:rPr>
                <w:rStyle w:val="62"/>
                <w:rFonts w:ascii="Arial" w:hAnsi="Arial" w:cs="Arial"/>
                <w:sz w:val="20"/>
                <w:szCs w:val="20"/>
              </w:rPr>
              <w:t>лет.</w:t>
            </w:r>
          </w:p>
        </w:tc>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r w:rsidRPr="00A66262">
              <w:rPr>
                <w:rFonts w:ascii="Arial" w:hAnsi="Arial" w:cs="Arial"/>
                <w:sz w:val="20"/>
                <w:szCs w:val="20"/>
              </w:rPr>
              <w:t>Средства бюджета Клинского муниципального района</w:t>
            </w:r>
          </w:p>
        </w:tc>
        <w:tc>
          <w:tcPr>
            <w:tcW w:w="9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 xml:space="preserve"> 2014-2018 </w:t>
            </w:r>
          </w:p>
        </w:tc>
        <w:tc>
          <w:tcPr>
            <w:tcW w:w="1157" w:type="dxa"/>
            <w:gridSpan w:val="4"/>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59778,0</w:t>
            </w:r>
          </w:p>
        </w:tc>
        <w:tc>
          <w:tcPr>
            <w:tcW w:w="793" w:type="dxa"/>
            <w:gridSpan w:val="3"/>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12535,0*</w:t>
            </w:r>
          </w:p>
        </w:tc>
        <w:tc>
          <w:tcPr>
            <w:tcW w:w="794" w:type="dxa"/>
            <w:gridSpan w:val="4"/>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13553,4</w:t>
            </w:r>
          </w:p>
        </w:tc>
        <w:tc>
          <w:tcPr>
            <w:tcW w:w="794" w:type="dxa"/>
            <w:gridSpan w:val="4"/>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14417,5</w:t>
            </w:r>
          </w:p>
        </w:tc>
        <w:tc>
          <w:tcPr>
            <w:tcW w:w="794" w:type="dxa"/>
            <w:gridSpan w:val="4"/>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15617,1</w:t>
            </w:r>
          </w:p>
        </w:tc>
        <w:tc>
          <w:tcPr>
            <w:tcW w:w="795" w:type="dxa"/>
            <w:gridSpan w:val="2"/>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16190,0</w:t>
            </w:r>
          </w:p>
        </w:tc>
        <w:tc>
          <w:tcPr>
            <w:tcW w:w="181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Управление по кадровой и муниципальной службе Администрации Клинского муниципального района</w:t>
            </w:r>
          </w:p>
        </w:tc>
      </w:tr>
      <w:tr w:rsidR="002A0499" w:rsidRPr="00A66262">
        <w:tc>
          <w:tcPr>
            <w:tcW w:w="56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5.</w:t>
            </w:r>
          </w:p>
        </w:tc>
        <w:tc>
          <w:tcPr>
            <w:tcW w:w="23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pStyle w:val="36"/>
              <w:shd w:val="clear" w:color="auto" w:fill="auto"/>
              <w:spacing w:after="0" w:line="240" w:lineRule="auto"/>
              <w:ind w:left="40" w:hanging="40"/>
              <w:rPr>
                <w:rFonts w:ascii="Arial" w:hAnsi="Arial" w:cs="Arial"/>
                <w:b/>
                <w:bCs/>
                <w:sz w:val="20"/>
                <w:szCs w:val="20"/>
              </w:rPr>
            </w:pPr>
            <w:r w:rsidRPr="00A66262">
              <w:rPr>
                <w:rFonts w:ascii="Arial" w:hAnsi="Arial" w:cs="Arial"/>
                <w:b/>
                <w:bCs/>
                <w:sz w:val="20"/>
                <w:szCs w:val="20"/>
              </w:rPr>
              <w:t xml:space="preserve">Задача 5. </w:t>
            </w:r>
          </w:p>
          <w:p w:rsidR="002A0499" w:rsidRPr="00A66262" w:rsidRDefault="002A0499" w:rsidP="00D40679">
            <w:pPr>
              <w:pStyle w:val="36"/>
              <w:shd w:val="clear" w:color="auto" w:fill="auto"/>
              <w:spacing w:after="0" w:line="240" w:lineRule="auto"/>
              <w:ind w:left="40" w:hanging="40"/>
              <w:rPr>
                <w:rStyle w:val="12"/>
                <w:rFonts w:ascii="Arial" w:hAnsi="Arial" w:cs="Arial"/>
                <w:sz w:val="20"/>
                <w:szCs w:val="20"/>
                <w:lang w:eastAsia="ru-RU"/>
              </w:rPr>
            </w:pPr>
            <w:r w:rsidRPr="00A66262">
              <w:rPr>
                <w:rFonts w:ascii="Arial" w:hAnsi="Arial" w:cs="Arial"/>
                <w:sz w:val="20"/>
                <w:szCs w:val="20"/>
              </w:rPr>
              <w:t>Совершенствование профессионального развития муниципальных служащих Клинского муниципального района</w:t>
            </w:r>
          </w:p>
        </w:tc>
        <w:tc>
          <w:tcPr>
            <w:tcW w:w="28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pStyle w:val="36"/>
              <w:shd w:val="clear" w:color="auto" w:fill="auto"/>
              <w:spacing w:after="0" w:line="240" w:lineRule="auto"/>
              <w:ind w:left="39"/>
              <w:rPr>
                <w:rFonts w:ascii="Arial" w:hAnsi="Arial" w:cs="Arial"/>
                <w:sz w:val="20"/>
                <w:szCs w:val="20"/>
              </w:rPr>
            </w:pPr>
          </w:p>
        </w:tc>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r w:rsidRPr="00A66262">
              <w:rPr>
                <w:rFonts w:ascii="Arial" w:hAnsi="Arial" w:cs="Arial"/>
                <w:sz w:val="20"/>
                <w:szCs w:val="20"/>
              </w:rPr>
              <w:t>Средства бюджета Клинского муниципального района</w:t>
            </w:r>
          </w:p>
        </w:tc>
        <w:tc>
          <w:tcPr>
            <w:tcW w:w="9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 xml:space="preserve"> 2014-2018 </w:t>
            </w:r>
          </w:p>
        </w:tc>
        <w:tc>
          <w:tcPr>
            <w:tcW w:w="1157" w:type="dxa"/>
            <w:gridSpan w:val="4"/>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 xml:space="preserve">3101,0 </w:t>
            </w:r>
          </w:p>
        </w:tc>
        <w:tc>
          <w:tcPr>
            <w:tcW w:w="793" w:type="dxa"/>
            <w:gridSpan w:val="3"/>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100,0</w:t>
            </w:r>
          </w:p>
        </w:tc>
        <w:tc>
          <w:tcPr>
            <w:tcW w:w="794" w:type="dxa"/>
            <w:gridSpan w:val="4"/>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685,0</w:t>
            </w:r>
          </w:p>
        </w:tc>
        <w:tc>
          <w:tcPr>
            <w:tcW w:w="794" w:type="dxa"/>
            <w:gridSpan w:val="4"/>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727,0</w:t>
            </w:r>
          </w:p>
        </w:tc>
        <w:tc>
          <w:tcPr>
            <w:tcW w:w="794" w:type="dxa"/>
            <w:gridSpan w:val="4"/>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772,0</w:t>
            </w:r>
          </w:p>
        </w:tc>
        <w:tc>
          <w:tcPr>
            <w:tcW w:w="795" w:type="dxa"/>
            <w:gridSpan w:val="2"/>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817,0</w:t>
            </w:r>
          </w:p>
        </w:tc>
        <w:tc>
          <w:tcPr>
            <w:tcW w:w="181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 xml:space="preserve"> Управление по кадровой и муниципальной службе Администрации Клинского муниципального района</w:t>
            </w:r>
          </w:p>
        </w:tc>
      </w:tr>
      <w:tr w:rsidR="002A0499" w:rsidRPr="00A66262">
        <w:tc>
          <w:tcPr>
            <w:tcW w:w="56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p>
        </w:tc>
        <w:tc>
          <w:tcPr>
            <w:tcW w:w="23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pStyle w:val="36"/>
              <w:shd w:val="clear" w:color="auto" w:fill="auto"/>
              <w:spacing w:after="0" w:line="240" w:lineRule="auto"/>
              <w:ind w:left="40" w:hanging="40"/>
              <w:rPr>
                <w:rFonts w:ascii="Arial" w:hAnsi="Arial" w:cs="Arial"/>
                <w:sz w:val="20"/>
                <w:szCs w:val="20"/>
              </w:rPr>
            </w:pPr>
            <w:r w:rsidRPr="00A66262">
              <w:rPr>
                <w:rFonts w:ascii="Arial" w:hAnsi="Arial" w:cs="Arial"/>
                <w:sz w:val="20"/>
                <w:szCs w:val="20"/>
              </w:rPr>
              <w:t>5.1.</w:t>
            </w:r>
            <w:r w:rsidRPr="00A66262">
              <w:rPr>
                <w:rStyle w:val="12"/>
                <w:rFonts w:ascii="Arial" w:hAnsi="Arial" w:cs="Arial"/>
                <w:sz w:val="20"/>
                <w:szCs w:val="20"/>
                <w:lang w:eastAsia="ru-RU"/>
              </w:rPr>
              <w:t>Организация работы по повышению</w:t>
            </w:r>
          </w:p>
          <w:p w:rsidR="002A0499" w:rsidRPr="00A66262" w:rsidRDefault="002A0499" w:rsidP="00D40679">
            <w:pPr>
              <w:pStyle w:val="36"/>
              <w:shd w:val="clear" w:color="auto" w:fill="auto"/>
              <w:spacing w:after="0" w:line="240" w:lineRule="auto"/>
              <w:ind w:left="40" w:hanging="40"/>
              <w:rPr>
                <w:rFonts w:ascii="Arial" w:hAnsi="Arial" w:cs="Arial"/>
                <w:sz w:val="20"/>
                <w:szCs w:val="20"/>
              </w:rPr>
            </w:pPr>
            <w:r w:rsidRPr="00A66262">
              <w:rPr>
                <w:rStyle w:val="12"/>
                <w:rFonts w:ascii="Arial" w:hAnsi="Arial" w:cs="Arial"/>
                <w:sz w:val="20"/>
                <w:szCs w:val="20"/>
                <w:lang w:eastAsia="ru-RU"/>
              </w:rPr>
              <w:t>квалификации</w:t>
            </w:r>
          </w:p>
          <w:p w:rsidR="002A0499" w:rsidRPr="00A66262" w:rsidRDefault="002A0499" w:rsidP="00D40679">
            <w:pPr>
              <w:pStyle w:val="36"/>
              <w:shd w:val="clear" w:color="auto" w:fill="auto"/>
              <w:spacing w:after="0" w:line="240" w:lineRule="auto"/>
              <w:ind w:left="40" w:hanging="40"/>
              <w:rPr>
                <w:rFonts w:ascii="Arial" w:hAnsi="Arial" w:cs="Arial"/>
                <w:sz w:val="20"/>
                <w:szCs w:val="20"/>
              </w:rPr>
            </w:pPr>
            <w:r w:rsidRPr="00A66262">
              <w:rPr>
                <w:rStyle w:val="12"/>
                <w:rFonts w:ascii="Arial" w:hAnsi="Arial" w:cs="Arial"/>
                <w:sz w:val="20"/>
                <w:szCs w:val="20"/>
                <w:lang w:eastAsia="ru-RU"/>
              </w:rPr>
              <w:t>муниципальных</w:t>
            </w:r>
          </w:p>
          <w:p w:rsidR="002A0499" w:rsidRPr="00A66262" w:rsidRDefault="002A0499" w:rsidP="00D40679">
            <w:pPr>
              <w:autoSpaceDE w:val="0"/>
              <w:autoSpaceDN w:val="0"/>
              <w:adjustRightInd w:val="0"/>
              <w:spacing w:after="0"/>
              <w:ind w:left="40" w:hanging="40"/>
              <w:rPr>
                <w:rFonts w:ascii="Arial" w:hAnsi="Arial" w:cs="Arial"/>
                <w:sz w:val="20"/>
                <w:szCs w:val="20"/>
              </w:rPr>
            </w:pPr>
            <w:r w:rsidRPr="00A66262">
              <w:rPr>
                <w:rStyle w:val="12"/>
                <w:rFonts w:ascii="Arial" w:hAnsi="Arial" w:cs="Arial"/>
                <w:sz w:val="20"/>
                <w:szCs w:val="20"/>
                <w:lang w:eastAsia="en-US"/>
              </w:rPr>
              <w:t>служащих</w:t>
            </w:r>
          </w:p>
        </w:tc>
        <w:tc>
          <w:tcPr>
            <w:tcW w:w="28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pStyle w:val="36"/>
              <w:shd w:val="clear" w:color="auto" w:fill="auto"/>
              <w:spacing w:after="0" w:line="240" w:lineRule="auto"/>
              <w:ind w:left="39"/>
              <w:rPr>
                <w:rStyle w:val="a"/>
                <w:rFonts w:ascii="Arial" w:hAnsi="Arial" w:cs="Arial"/>
                <w:sz w:val="20"/>
                <w:szCs w:val="20"/>
              </w:rPr>
            </w:pPr>
            <w:r w:rsidRPr="00A66262">
              <w:rPr>
                <w:rFonts w:ascii="Arial" w:hAnsi="Arial" w:cs="Arial"/>
                <w:sz w:val="20"/>
                <w:szCs w:val="20"/>
              </w:rPr>
              <w:t xml:space="preserve">1. </w:t>
            </w:r>
            <w:r w:rsidRPr="00A66262">
              <w:rPr>
                <w:rStyle w:val="a"/>
                <w:rFonts w:ascii="Arial" w:hAnsi="Arial" w:cs="Arial"/>
                <w:sz w:val="20"/>
                <w:szCs w:val="20"/>
              </w:rPr>
              <w:t>Определениеприоритетныхнаправлений повышенияквалификации.</w:t>
            </w:r>
          </w:p>
          <w:p w:rsidR="002A0499" w:rsidRPr="00A66262" w:rsidRDefault="002A0499" w:rsidP="00D40679">
            <w:pPr>
              <w:pStyle w:val="36"/>
              <w:shd w:val="clear" w:color="auto" w:fill="auto"/>
              <w:spacing w:after="0" w:line="240" w:lineRule="auto"/>
              <w:ind w:left="39"/>
              <w:rPr>
                <w:rStyle w:val="12"/>
                <w:rFonts w:ascii="Arial" w:hAnsi="Arial" w:cs="Arial"/>
                <w:sz w:val="20"/>
                <w:szCs w:val="20"/>
                <w:lang w:eastAsia="ru-RU"/>
              </w:rPr>
            </w:pPr>
            <w:r w:rsidRPr="00A66262">
              <w:rPr>
                <w:rStyle w:val="8"/>
                <w:rFonts w:ascii="Arial" w:hAnsi="Arial" w:cs="Arial"/>
                <w:sz w:val="20"/>
                <w:szCs w:val="20"/>
              </w:rPr>
              <w:t xml:space="preserve">2. </w:t>
            </w:r>
            <w:r w:rsidRPr="00A66262">
              <w:rPr>
                <w:rStyle w:val="a"/>
                <w:rFonts w:ascii="Arial" w:hAnsi="Arial" w:cs="Arial"/>
                <w:sz w:val="20"/>
                <w:szCs w:val="20"/>
              </w:rPr>
              <w:t xml:space="preserve">Разработка </w:t>
            </w:r>
            <w:r w:rsidRPr="00A66262">
              <w:rPr>
                <w:rStyle w:val="8"/>
                <w:rFonts w:ascii="Arial" w:hAnsi="Arial" w:cs="Arial"/>
                <w:sz w:val="20"/>
                <w:szCs w:val="20"/>
              </w:rPr>
              <w:t>и</w:t>
            </w:r>
            <w:r w:rsidRPr="00A66262">
              <w:rPr>
                <w:rStyle w:val="12"/>
                <w:rFonts w:ascii="Arial" w:hAnsi="Arial" w:cs="Arial"/>
                <w:sz w:val="20"/>
                <w:szCs w:val="20"/>
                <w:lang w:eastAsia="ru-RU"/>
              </w:rPr>
              <w:t xml:space="preserve">утверждение плановпрофессиональногоразвития муниципальныхслужащих. </w:t>
            </w:r>
          </w:p>
          <w:p w:rsidR="002A0499" w:rsidRPr="00A66262" w:rsidRDefault="002A0499" w:rsidP="00D40679">
            <w:pPr>
              <w:pStyle w:val="36"/>
              <w:shd w:val="clear" w:color="auto" w:fill="auto"/>
              <w:spacing w:after="0" w:line="240" w:lineRule="auto"/>
              <w:ind w:left="39"/>
              <w:rPr>
                <w:rStyle w:val="12"/>
                <w:rFonts w:ascii="Arial" w:hAnsi="Arial" w:cs="Arial"/>
                <w:sz w:val="20"/>
                <w:szCs w:val="20"/>
                <w:lang w:eastAsia="ru-RU"/>
              </w:rPr>
            </w:pPr>
            <w:r w:rsidRPr="00A66262">
              <w:rPr>
                <w:rStyle w:val="12"/>
                <w:rFonts w:ascii="Arial" w:hAnsi="Arial" w:cs="Arial"/>
                <w:sz w:val="20"/>
                <w:szCs w:val="20"/>
                <w:lang w:eastAsia="ru-RU"/>
              </w:rPr>
              <w:t xml:space="preserve">3.Определениеобразовательногоучреждения </w:t>
            </w:r>
            <w:r w:rsidRPr="00A66262">
              <w:rPr>
                <w:rFonts w:ascii="Arial" w:hAnsi="Arial" w:cs="Arial"/>
                <w:sz w:val="20"/>
                <w:szCs w:val="20"/>
              </w:rPr>
              <w:t xml:space="preserve">в </w:t>
            </w:r>
            <w:r w:rsidRPr="00A66262">
              <w:rPr>
                <w:rStyle w:val="12"/>
                <w:rFonts w:ascii="Arial" w:hAnsi="Arial" w:cs="Arial"/>
                <w:sz w:val="20"/>
                <w:szCs w:val="20"/>
                <w:lang w:eastAsia="ru-RU"/>
              </w:rPr>
              <w:t>соответствии</w:t>
            </w:r>
            <w:r w:rsidRPr="00A66262">
              <w:rPr>
                <w:rFonts w:ascii="Arial" w:hAnsi="Arial" w:cs="Arial"/>
                <w:sz w:val="20"/>
                <w:szCs w:val="20"/>
              </w:rPr>
              <w:t xml:space="preserve">с </w:t>
            </w:r>
            <w:r w:rsidRPr="00A66262">
              <w:rPr>
                <w:rStyle w:val="12"/>
                <w:rFonts w:ascii="Arial" w:hAnsi="Arial" w:cs="Arial"/>
                <w:sz w:val="20"/>
                <w:szCs w:val="20"/>
                <w:lang w:eastAsia="ru-RU"/>
              </w:rPr>
              <w:t xml:space="preserve">законодательством озакупках </w:t>
            </w:r>
            <w:r w:rsidRPr="00A66262">
              <w:rPr>
                <w:rFonts w:ascii="Arial" w:hAnsi="Arial" w:cs="Arial"/>
                <w:sz w:val="20"/>
                <w:szCs w:val="20"/>
              </w:rPr>
              <w:t xml:space="preserve">для </w:t>
            </w:r>
            <w:r w:rsidRPr="00A66262">
              <w:rPr>
                <w:rStyle w:val="12"/>
                <w:rFonts w:ascii="Arial" w:hAnsi="Arial" w:cs="Arial"/>
                <w:sz w:val="20"/>
                <w:szCs w:val="20"/>
                <w:lang w:eastAsia="ru-RU"/>
              </w:rPr>
              <w:t xml:space="preserve">муниципальных нужд. </w:t>
            </w:r>
          </w:p>
          <w:p w:rsidR="002A0499" w:rsidRPr="00A66262" w:rsidRDefault="002A0499" w:rsidP="00D40679">
            <w:pPr>
              <w:pStyle w:val="36"/>
              <w:shd w:val="clear" w:color="auto" w:fill="auto"/>
              <w:spacing w:after="0" w:line="240" w:lineRule="auto"/>
              <w:ind w:left="39"/>
              <w:rPr>
                <w:rFonts w:ascii="Arial" w:hAnsi="Arial" w:cs="Arial"/>
                <w:sz w:val="20"/>
                <w:szCs w:val="20"/>
              </w:rPr>
            </w:pPr>
            <w:r w:rsidRPr="00A66262">
              <w:rPr>
                <w:rStyle w:val="12"/>
                <w:rFonts w:ascii="Arial" w:hAnsi="Arial" w:cs="Arial"/>
                <w:sz w:val="20"/>
                <w:szCs w:val="20"/>
                <w:lang w:eastAsia="ru-RU"/>
              </w:rPr>
              <w:t>4.Направление заявки наобучение.</w:t>
            </w:r>
          </w:p>
          <w:p w:rsidR="002A0499" w:rsidRPr="00A66262" w:rsidRDefault="002A0499" w:rsidP="00D40679">
            <w:pPr>
              <w:pStyle w:val="36"/>
              <w:shd w:val="clear" w:color="auto" w:fill="auto"/>
              <w:spacing w:after="0" w:line="240" w:lineRule="auto"/>
              <w:ind w:left="39"/>
              <w:rPr>
                <w:rStyle w:val="210"/>
                <w:rFonts w:ascii="Arial" w:hAnsi="Arial" w:cs="Arial"/>
                <w:sz w:val="20"/>
                <w:szCs w:val="20"/>
              </w:rPr>
            </w:pPr>
            <w:r w:rsidRPr="00A66262">
              <w:rPr>
                <w:rStyle w:val="12"/>
                <w:rFonts w:ascii="Arial" w:hAnsi="Arial" w:cs="Arial"/>
                <w:sz w:val="20"/>
                <w:szCs w:val="20"/>
                <w:lang w:eastAsia="ru-RU"/>
              </w:rPr>
              <w:t>5.</w:t>
            </w:r>
            <w:r w:rsidRPr="00A66262">
              <w:rPr>
                <w:rFonts w:ascii="Arial" w:hAnsi="Arial" w:cs="Arial"/>
                <w:sz w:val="20"/>
                <w:szCs w:val="20"/>
              </w:rPr>
              <w:t xml:space="preserve">Заключение </w:t>
            </w:r>
            <w:r w:rsidRPr="00A66262">
              <w:rPr>
                <w:rStyle w:val="12"/>
                <w:rFonts w:ascii="Arial" w:hAnsi="Arial" w:cs="Arial"/>
                <w:sz w:val="20"/>
                <w:szCs w:val="20"/>
                <w:lang w:eastAsia="ru-RU"/>
              </w:rPr>
              <w:t>договора собразовательнымучреждением.</w:t>
            </w:r>
          </w:p>
          <w:p w:rsidR="002A0499" w:rsidRPr="00A66262" w:rsidRDefault="002A0499" w:rsidP="00D40679">
            <w:pPr>
              <w:pStyle w:val="36"/>
              <w:shd w:val="clear" w:color="auto" w:fill="auto"/>
              <w:spacing w:after="0" w:line="240" w:lineRule="auto"/>
              <w:ind w:left="39"/>
              <w:rPr>
                <w:rFonts w:ascii="Arial" w:hAnsi="Arial" w:cs="Arial"/>
                <w:sz w:val="20"/>
                <w:szCs w:val="20"/>
              </w:rPr>
            </w:pPr>
            <w:r w:rsidRPr="00A66262">
              <w:rPr>
                <w:rStyle w:val="210"/>
                <w:rFonts w:ascii="Arial" w:hAnsi="Arial" w:cs="Arial"/>
                <w:sz w:val="20"/>
                <w:szCs w:val="20"/>
              </w:rPr>
              <w:t>6</w:t>
            </w:r>
            <w:r w:rsidRPr="00A66262">
              <w:rPr>
                <w:rFonts w:ascii="Arial" w:hAnsi="Arial" w:cs="Arial"/>
                <w:sz w:val="20"/>
                <w:szCs w:val="20"/>
              </w:rPr>
              <w:t>.</w:t>
            </w:r>
            <w:r w:rsidRPr="00A66262">
              <w:rPr>
                <w:rStyle w:val="12"/>
                <w:rFonts w:ascii="Arial" w:hAnsi="Arial" w:cs="Arial"/>
                <w:sz w:val="20"/>
                <w:szCs w:val="20"/>
                <w:lang w:eastAsia="ru-RU"/>
              </w:rPr>
              <w:t xml:space="preserve">Подготовкараспоряжения  </w:t>
            </w:r>
            <w:r w:rsidRPr="00A66262">
              <w:rPr>
                <w:rFonts w:ascii="Arial" w:hAnsi="Arial" w:cs="Arial"/>
                <w:sz w:val="20"/>
                <w:szCs w:val="20"/>
              </w:rPr>
              <w:t xml:space="preserve">о </w:t>
            </w:r>
            <w:r w:rsidRPr="00A66262">
              <w:rPr>
                <w:rStyle w:val="12"/>
                <w:rFonts w:ascii="Arial" w:hAnsi="Arial" w:cs="Arial"/>
                <w:sz w:val="20"/>
                <w:szCs w:val="20"/>
                <w:lang w:eastAsia="ru-RU"/>
              </w:rPr>
              <w:t>направлениимуниципальногослужащего на обучение. Оформлениекомандировочногоудостоверения.</w:t>
            </w:r>
          </w:p>
        </w:tc>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r w:rsidRPr="00A66262">
              <w:rPr>
                <w:rFonts w:ascii="Arial" w:hAnsi="Arial" w:cs="Arial"/>
                <w:sz w:val="20"/>
                <w:szCs w:val="20"/>
              </w:rPr>
              <w:t>Средства бюджета Клинского муниципального района</w:t>
            </w:r>
          </w:p>
        </w:tc>
        <w:tc>
          <w:tcPr>
            <w:tcW w:w="9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 xml:space="preserve"> 2014-2018 </w:t>
            </w:r>
          </w:p>
        </w:tc>
        <w:tc>
          <w:tcPr>
            <w:tcW w:w="1157" w:type="dxa"/>
            <w:gridSpan w:val="4"/>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 xml:space="preserve">2907,0 </w:t>
            </w:r>
          </w:p>
        </w:tc>
        <w:tc>
          <w:tcPr>
            <w:tcW w:w="793" w:type="dxa"/>
            <w:gridSpan w:val="3"/>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100,0</w:t>
            </w:r>
          </w:p>
        </w:tc>
        <w:tc>
          <w:tcPr>
            <w:tcW w:w="794" w:type="dxa"/>
            <w:gridSpan w:val="4"/>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640,0</w:t>
            </w:r>
          </w:p>
        </w:tc>
        <w:tc>
          <w:tcPr>
            <w:tcW w:w="794" w:type="dxa"/>
            <w:gridSpan w:val="4"/>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680,0</w:t>
            </w:r>
          </w:p>
        </w:tc>
        <w:tc>
          <w:tcPr>
            <w:tcW w:w="794" w:type="dxa"/>
            <w:gridSpan w:val="4"/>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722,0</w:t>
            </w:r>
          </w:p>
        </w:tc>
        <w:tc>
          <w:tcPr>
            <w:tcW w:w="795" w:type="dxa"/>
            <w:gridSpan w:val="2"/>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765,0</w:t>
            </w:r>
          </w:p>
        </w:tc>
        <w:tc>
          <w:tcPr>
            <w:tcW w:w="181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 xml:space="preserve"> Управление по кадровой и муниципальной службе Администрации Клинского муниципального района</w:t>
            </w:r>
          </w:p>
        </w:tc>
      </w:tr>
      <w:tr w:rsidR="002A0499" w:rsidRPr="00A66262">
        <w:tc>
          <w:tcPr>
            <w:tcW w:w="56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p>
        </w:tc>
        <w:tc>
          <w:tcPr>
            <w:tcW w:w="23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spacing w:after="0"/>
              <w:rPr>
                <w:rFonts w:ascii="Arial" w:hAnsi="Arial" w:cs="Arial"/>
                <w:sz w:val="20"/>
                <w:szCs w:val="20"/>
                <w:lang w:eastAsia="ru-RU"/>
              </w:rPr>
            </w:pPr>
            <w:r w:rsidRPr="00A66262">
              <w:rPr>
                <w:rFonts w:ascii="Arial" w:hAnsi="Arial" w:cs="Arial"/>
                <w:sz w:val="20"/>
                <w:szCs w:val="20"/>
              </w:rPr>
              <w:t>5.2.</w:t>
            </w:r>
            <w:r w:rsidRPr="00A66262">
              <w:rPr>
                <w:rFonts w:ascii="Arial" w:hAnsi="Arial" w:cs="Arial"/>
                <w:sz w:val="20"/>
                <w:szCs w:val="20"/>
                <w:lang w:eastAsia="ru-RU"/>
              </w:rPr>
              <w:t xml:space="preserve">Организация участия муниципальных служащих в краткосрочных семинарах </w:t>
            </w:r>
          </w:p>
          <w:p w:rsidR="002A0499" w:rsidRPr="00A66262" w:rsidRDefault="002A0499" w:rsidP="00D40679">
            <w:pPr>
              <w:spacing w:after="0"/>
              <w:rPr>
                <w:rFonts w:ascii="Arial" w:hAnsi="Arial" w:cs="Arial"/>
                <w:sz w:val="20"/>
                <w:szCs w:val="20"/>
                <w:lang w:eastAsia="ru-RU"/>
              </w:rPr>
            </w:pPr>
          </w:p>
          <w:p w:rsidR="002A0499" w:rsidRPr="00A66262" w:rsidRDefault="002A0499" w:rsidP="00D40679">
            <w:pPr>
              <w:spacing w:after="0"/>
              <w:rPr>
                <w:rFonts w:ascii="Arial" w:hAnsi="Arial" w:cs="Arial"/>
                <w:sz w:val="20"/>
                <w:szCs w:val="20"/>
                <w:lang w:eastAsia="ru-RU"/>
              </w:rPr>
            </w:pPr>
          </w:p>
        </w:tc>
        <w:tc>
          <w:tcPr>
            <w:tcW w:w="28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pStyle w:val="36"/>
              <w:shd w:val="clear" w:color="auto" w:fill="auto"/>
              <w:tabs>
                <w:tab w:val="left" w:pos="243"/>
              </w:tabs>
              <w:spacing w:after="0" w:line="240" w:lineRule="auto"/>
              <w:rPr>
                <w:rStyle w:val="12"/>
                <w:rFonts w:ascii="Arial" w:hAnsi="Arial" w:cs="Arial"/>
                <w:sz w:val="20"/>
                <w:szCs w:val="20"/>
                <w:lang w:eastAsia="ru-RU"/>
              </w:rPr>
            </w:pPr>
            <w:r w:rsidRPr="00A66262">
              <w:rPr>
                <w:rStyle w:val="12"/>
                <w:rFonts w:ascii="Arial" w:hAnsi="Arial" w:cs="Arial"/>
                <w:sz w:val="20"/>
                <w:szCs w:val="20"/>
                <w:lang w:eastAsia="ru-RU"/>
              </w:rPr>
              <w:t xml:space="preserve">1.Определениеобразовательногоучреждения </w:t>
            </w:r>
            <w:r w:rsidRPr="00A66262">
              <w:rPr>
                <w:rFonts w:ascii="Arial" w:hAnsi="Arial" w:cs="Arial"/>
                <w:sz w:val="20"/>
                <w:szCs w:val="20"/>
              </w:rPr>
              <w:t xml:space="preserve">в </w:t>
            </w:r>
            <w:r w:rsidRPr="00A66262">
              <w:rPr>
                <w:rStyle w:val="12"/>
                <w:rFonts w:ascii="Arial" w:hAnsi="Arial" w:cs="Arial"/>
                <w:sz w:val="20"/>
                <w:szCs w:val="20"/>
                <w:lang w:eastAsia="ru-RU"/>
              </w:rPr>
              <w:t xml:space="preserve">соответствиис законодательством озакупках </w:t>
            </w:r>
            <w:r w:rsidRPr="00A66262">
              <w:rPr>
                <w:rFonts w:ascii="Arial" w:hAnsi="Arial" w:cs="Arial"/>
                <w:sz w:val="20"/>
                <w:szCs w:val="20"/>
              </w:rPr>
              <w:t xml:space="preserve">для </w:t>
            </w:r>
            <w:r w:rsidRPr="00A66262">
              <w:rPr>
                <w:rStyle w:val="12"/>
                <w:rFonts w:ascii="Arial" w:hAnsi="Arial" w:cs="Arial"/>
                <w:sz w:val="20"/>
                <w:szCs w:val="20"/>
                <w:lang w:eastAsia="ru-RU"/>
              </w:rPr>
              <w:t xml:space="preserve">муниципальных нужд. </w:t>
            </w:r>
          </w:p>
          <w:p w:rsidR="002A0499" w:rsidRPr="00A66262" w:rsidRDefault="002A0499" w:rsidP="00D40679">
            <w:pPr>
              <w:pStyle w:val="36"/>
              <w:shd w:val="clear" w:color="auto" w:fill="auto"/>
              <w:tabs>
                <w:tab w:val="left" w:pos="243"/>
              </w:tabs>
              <w:spacing w:after="0" w:line="240" w:lineRule="auto"/>
              <w:rPr>
                <w:rStyle w:val="12"/>
                <w:rFonts w:ascii="Arial" w:hAnsi="Arial" w:cs="Arial"/>
                <w:sz w:val="20"/>
                <w:szCs w:val="20"/>
                <w:lang w:eastAsia="ru-RU"/>
              </w:rPr>
            </w:pPr>
            <w:r w:rsidRPr="00A66262">
              <w:rPr>
                <w:rStyle w:val="12"/>
                <w:rFonts w:ascii="Arial" w:hAnsi="Arial" w:cs="Arial"/>
                <w:sz w:val="20"/>
                <w:szCs w:val="20"/>
                <w:lang w:eastAsia="ru-RU"/>
              </w:rPr>
              <w:t>2.Заключение договора собразовательнымучреждением.</w:t>
            </w:r>
          </w:p>
          <w:p w:rsidR="002A0499" w:rsidRPr="00A66262" w:rsidRDefault="002A0499" w:rsidP="00D40679">
            <w:pPr>
              <w:pStyle w:val="36"/>
              <w:shd w:val="clear" w:color="auto" w:fill="auto"/>
              <w:tabs>
                <w:tab w:val="left" w:pos="243"/>
              </w:tabs>
              <w:spacing w:after="0" w:line="240" w:lineRule="auto"/>
              <w:rPr>
                <w:rFonts w:ascii="Arial" w:hAnsi="Arial" w:cs="Arial"/>
                <w:sz w:val="20"/>
                <w:szCs w:val="20"/>
              </w:rPr>
            </w:pPr>
            <w:r w:rsidRPr="00A66262">
              <w:rPr>
                <w:rStyle w:val="12"/>
                <w:rFonts w:ascii="Arial" w:hAnsi="Arial" w:cs="Arial"/>
                <w:sz w:val="20"/>
                <w:szCs w:val="20"/>
                <w:lang w:eastAsia="ru-RU"/>
              </w:rPr>
              <w:t xml:space="preserve">3.Подготовкараспоряжения </w:t>
            </w:r>
            <w:r w:rsidRPr="00A66262">
              <w:rPr>
                <w:rFonts w:ascii="Arial" w:hAnsi="Arial" w:cs="Arial"/>
                <w:sz w:val="20"/>
                <w:szCs w:val="20"/>
              </w:rPr>
              <w:t xml:space="preserve">о </w:t>
            </w:r>
            <w:r w:rsidRPr="00A66262">
              <w:rPr>
                <w:rStyle w:val="12"/>
                <w:rFonts w:ascii="Arial" w:hAnsi="Arial" w:cs="Arial"/>
                <w:sz w:val="20"/>
                <w:szCs w:val="20"/>
                <w:lang w:eastAsia="ru-RU"/>
              </w:rPr>
              <w:t xml:space="preserve">направлениимуниципальногослужащего на </w:t>
            </w:r>
            <w:r w:rsidRPr="00A66262">
              <w:rPr>
                <w:rFonts w:ascii="Arial" w:hAnsi="Arial" w:cs="Arial"/>
                <w:sz w:val="20"/>
                <w:szCs w:val="20"/>
              </w:rPr>
              <w:t>семинар,</w:t>
            </w:r>
          </w:p>
          <w:p w:rsidR="002A0499" w:rsidRPr="00A66262" w:rsidRDefault="002A0499" w:rsidP="00D40679">
            <w:pPr>
              <w:pStyle w:val="36"/>
              <w:shd w:val="clear" w:color="auto" w:fill="auto"/>
              <w:spacing w:after="0" w:line="240" w:lineRule="auto"/>
              <w:rPr>
                <w:rFonts w:ascii="Arial" w:hAnsi="Arial" w:cs="Arial"/>
                <w:sz w:val="20"/>
                <w:szCs w:val="20"/>
              </w:rPr>
            </w:pPr>
            <w:r w:rsidRPr="00A66262">
              <w:rPr>
                <w:rStyle w:val="12"/>
                <w:rFonts w:ascii="Arial" w:hAnsi="Arial" w:cs="Arial"/>
                <w:sz w:val="20"/>
                <w:szCs w:val="20"/>
                <w:lang w:eastAsia="ru-RU"/>
              </w:rPr>
              <w:t>оформление</w:t>
            </w:r>
          </w:p>
          <w:p w:rsidR="002A0499" w:rsidRPr="00A66262" w:rsidRDefault="002A0499" w:rsidP="00D40679">
            <w:pPr>
              <w:pStyle w:val="36"/>
              <w:shd w:val="clear" w:color="auto" w:fill="auto"/>
              <w:spacing w:after="0" w:line="240" w:lineRule="auto"/>
              <w:rPr>
                <w:rFonts w:ascii="Arial" w:hAnsi="Arial" w:cs="Arial"/>
                <w:sz w:val="20"/>
                <w:szCs w:val="20"/>
              </w:rPr>
            </w:pPr>
            <w:r w:rsidRPr="00A66262">
              <w:rPr>
                <w:rStyle w:val="12"/>
                <w:rFonts w:ascii="Arial" w:hAnsi="Arial" w:cs="Arial"/>
                <w:sz w:val="20"/>
                <w:szCs w:val="20"/>
                <w:lang w:eastAsia="ru-RU"/>
              </w:rPr>
              <w:t>командировочного</w:t>
            </w:r>
          </w:p>
          <w:p w:rsidR="002A0499" w:rsidRPr="00A66262" w:rsidRDefault="002A0499" w:rsidP="00D40679">
            <w:pPr>
              <w:autoSpaceDE w:val="0"/>
              <w:autoSpaceDN w:val="0"/>
              <w:adjustRightInd w:val="0"/>
              <w:spacing w:after="0"/>
              <w:rPr>
                <w:rFonts w:ascii="Arial" w:hAnsi="Arial" w:cs="Arial"/>
                <w:sz w:val="20"/>
                <w:szCs w:val="20"/>
              </w:rPr>
            </w:pPr>
            <w:r w:rsidRPr="00A66262">
              <w:rPr>
                <w:rStyle w:val="12"/>
                <w:rFonts w:ascii="Arial" w:hAnsi="Arial" w:cs="Arial"/>
                <w:sz w:val="20"/>
                <w:szCs w:val="20"/>
                <w:lang w:eastAsia="en-US"/>
              </w:rPr>
              <w:t>удостоверения.</w:t>
            </w:r>
          </w:p>
        </w:tc>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rPr>
                <w:rFonts w:ascii="Arial" w:hAnsi="Arial" w:cs="Arial"/>
                <w:sz w:val="20"/>
                <w:szCs w:val="20"/>
              </w:rPr>
            </w:pPr>
            <w:r w:rsidRPr="00A66262">
              <w:rPr>
                <w:rFonts w:ascii="Arial" w:hAnsi="Arial" w:cs="Arial"/>
                <w:sz w:val="20"/>
                <w:szCs w:val="20"/>
              </w:rPr>
              <w:t>Средства бюджета Клинского муниципального района</w:t>
            </w:r>
          </w:p>
        </w:tc>
        <w:tc>
          <w:tcPr>
            <w:tcW w:w="9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 xml:space="preserve"> 2014-2018 </w:t>
            </w:r>
          </w:p>
        </w:tc>
        <w:tc>
          <w:tcPr>
            <w:tcW w:w="1157" w:type="dxa"/>
            <w:gridSpan w:val="4"/>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 xml:space="preserve">194,0 </w:t>
            </w:r>
          </w:p>
        </w:tc>
        <w:tc>
          <w:tcPr>
            <w:tcW w:w="793" w:type="dxa"/>
            <w:gridSpan w:val="3"/>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0,0</w:t>
            </w:r>
          </w:p>
        </w:tc>
        <w:tc>
          <w:tcPr>
            <w:tcW w:w="794" w:type="dxa"/>
            <w:gridSpan w:val="4"/>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45,0</w:t>
            </w:r>
          </w:p>
        </w:tc>
        <w:tc>
          <w:tcPr>
            <w:tcW w:w="794" w:type="dxa"/>
            <w:gridSpan w:val="4"/>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47,0</w:t>
            </w:r>
          </w:p>
        </w:tc>
        <w:tc>
          <w:tcPr>
            <w:tcW w:w="794" w:type="dxa"/>
            <w:gridSpan w:val="4"/>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50,0</w:t>
            </w:r>
          </w:p>
        </w:tc>
        <w:tc>
          <w:tcPr>
            <w:tcW w:w="795" w:type="dxa"/>
            <w:gridSpan w:val="2"/>
            <w:tcBorders>
              <w:top w:val="single" w:sz="4" w:space="0" w:color="auto"/>
              <w:left w:val="single" w:sz="4" w:space="0" w:color="auto"/>
              <w:bottom w:val="single" w:sz="4" w:space="0" w:color="auto"/>
              <w:right w:val="single" w:sz="4" w:space="0" w:color="auto"/>
            </w:tcBorders>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52,0</w:t>
            </w:r>
          </w:p>
        </w:tc>
        <w:tc>
          <w:tcPr>
            <w:tcW w:w="181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A0499" w:rsidRPr="00A66262" w:rsidRDefault="002A0499" w:rsidP="00D40679">
            <w:pPr>
              <w:autoSpaceDE w:val="0"/>
              <w:autoSpaceDN w:val="0"/>
              <w:adjustRightInd w:val="0"/>
              <w:spacing w:after="0"/>
              <w:jc w:val="center"/>
              <w:rPr>
                <w:rFonts w:ascii="Arial" w:hAnsi="Arial" w:cs="Arial"/>
                <w:sz w:val="20"/>
                <w:szCs w:val="20"/>
              </w:rPr>
            </w:pPr>
            <w:r w:rsidRPr="00A66262">
              <w:rPr>
                <w:rFonts w:ascii="Arial" w:hAnsi="Arial" w:cs="Arial"/>
                <w:sz w:val="20"/>
                <w:szCs w:val="20"/>
              </w:rPr>
              <w:t>Управление по кадровой и муниципальной службе Администрации Клинского муниципального района</w:t>
            </w:r>
          </w:p>
        </w:tc>
      </w:tr>
    </w:tbl>
    <w:p w:rsidR="002A0499" w:rsidRPr="00D40679" w:rsidRDefault="002A0499" w:rsidP="00D40679">
      <w:pPr>
        <w:spacing w:after="0"/>
        <w:rPr>
          <w:rFonts w:ascii="Arial" w:hAnsi="Arial" w:cs="Arial"/>
        </w:rPr>
      </w:pPr>
      <w:r w:rsidRPr="00D40679">
        <w:rPr>
          <w:rFonts w:ascii="Arial" w:hAnsi="Arial" w:cs="Arial"/>
        </w:rPr>
        <w:t>*  В 2014 году бюджетные ассигнования для выплаты пенсий за выслугу лет лицам, замещавшим должности муниципальной службы в Клинском муниципальной районе утверждены в сумме 12535,0 тыс.руб. как непрограммные расходы бюджета.</w:t>
      </w:r>
    </w:p>
    <w:p w:rsidR="002A0499" w:rsidRPr="00D40679" w:rsidRDefault="002A0499" w:rsidP="00D40679">
      <w:pPr>
        <w:widowControl w:val="0"/>
        <w:autoSpaceDE w:val="0"/>
        <w:autoSpaceDN w:val="0"/>
        <w:adjustRightInd w:val="0"/>
        <w:spacing w:after="0"/>
        <w:jc w:val="right"/>
        <w:rPr>
          <w:rFonts w:ascii="Arial" w:hAnsi="Arial" w:cs="Arial"/>
        </w:rPr>
      </w:pPr>
      <w:bookmarkStart w:id="8" w:name="Par383"/>
      <w:bookmarkEnd w:id="8"/>
    </w:p>
    <w:p w:rsidR="002A0499" w:rsidRPr="00D40679" w:rsidRDefault="002A0499" w:rsidP="00D40679">
      <w:pPr>
        <w:widowControl w:val="0"/>
        <w:autoSpaceDE w:val="0"/>
        <w:autoSpaceDN w:val="0"/>
        <w:adjustRightInd w:val="0"/>
        <w:spacing w:after="0"/>
        <w:jc w:val="right"/>
        <w:rPr>
          <w:rFonts w:ascii="Arial" w:hAnsi="Arial" w:cs="Arial"/>
        </w:rPr>
      </w:pPr>
    </w:p>
    <w:p w:rsidR="002A0499" w:rsidRPr="00D40679" w:rsidRDefault="002A0499" w:rsidP="00D40679">
      <w:pPr>
        <w:widowControl w:val="0"/>
        <w:autoSpaceDE w:val="0"/>
        <w:autoSpaceDN w:val="0"/>
        <w:adjustRightInd w:val="0"/>
        <w:spacing w:after="0"/>
        <w:jc w:val="right"/>
        <w:rPr>
          <w:rFonts w:ascii="Arial" w:hAnsi="Arial" w:cs="Arial"/>
        </w:rPr>
      </w:pPr>
    </w:p>
    <w:p w:rsidR="002A0499" w:rsidRPr="00991189" w:rsidRDefault="002A0499" w:rsidP="00D40679">
      <w:pPr>
        <w:widowControl w:val="0"/>
        <w:autoSpaceDE w:val="0"/>
        <w:autoSpaceDN w:val="0"/>
        <w:adjustRightInd w:val="0"/>
        <w:spacing w:after="0"/>
        <w:jc w:val="right"/>
        <w:rPr>
          <w:rFonts w:ascii="Arial" w:hAnsi="Arial" w:cs="Arial"/>
        </w:rPr>
      </w:pPr>
      <w:r w:rsidRPr="00991189">
        <w:rPr>
          <w:rFonts w:ascii="Arial" w:hAnsi="Arial" w:cs="Arial"/>
        </w:rPr>
        <w:t>Приложение № 2 к подпрограмме</w:t>
      </w:r>
    </w:p>
    <w:p w:rsidR="002A0499" w:rsidRPr="00991189" w:rsidRDefault="002A0499" w:rsidP="00D40679">
      <w:pPr>
        <w:widowControl w:val="0"/>
        <w:autoSpaceDE w:val="0"/>
        <w:autoSpaceDN w:val="0"/>
        <w:adjustRightInd w:val="0"/>
        <w:spacing w:after="0"/>
        <w:jc w:val="center"/>
        <w:rPr>
          <w:rFonts w:ascii="Arial" w:hAnsi="Arial" w:cs="Arial"/>
        </w:rPr>
      </w:pPr>
    </w:p>
    <w:p w:rsidR="002A0499" w:rsidRPr="00991189" w:rsidRDefault="002A0499" w:rsidP="00D40679">
      <w:pPr>
        <w:widowControl w:val="0"/>
        <w:autoSpaceDE w:val="0"/>
        <w:autoSpaceDN w:val="0"/>
        <w:adjustRightInd w:val="0"/>
        <w:spacing w:after="0"/>
        <w:jc w:val="center"/>
        <w:rPr>
          <w:rFonts w:ascii="Arial" w:hAnsi="Arial" w:cs="Arial"/>
          <w:b/>
          <w:bCs/>
        </w:rPr>
      </w:pPr>
      <w:r w:rsidRPr="00991189">
        <w:rPr>
          <w:rFonts w:ascii="Arial" w:hAnsi="Arial" w:cs="Arial"/>
          <w:b/>
          <w:bCs/>
        </w:rPr>
        <w:t xml:space="preserve">ПЛАНИРУЕМЫЕ РЕЗУЛЬТАТЫ РЕАЛИЗАЦИИ ПОДПРОГРАММЫ </w:t>
      </w:r>
    </w:p>
    <w:p w:rsidR="002A0499" w:rsidRPr="00991189" w:rsidRDefault="002A0499" w:rsidP="00D40679">
      <w:pPr>
        <w:widowControl w:val="0"/>
        <w:autoSpaceDE w:val="0"/>
        <w:autoSpaceDN w:val="0"/>
        <w:adjustRightInd w:val="0"/>
        <w:spacing w:after="0"/>
        <w:jc w:val="center"/>
        <w:rPr>
          <w:rFonts w:ascii="Arial" w:hAnsi="Arial" w:cs="Arial"/>
          <w:b/>
          <w:bCs/>
        </w:rPr>
      </w:pPr>
      <w:r w:rsidRPr="00991189">
        <w:rPr>
          <w:rFonts w:ascii="Arial" w:hAnsi="Arial" w:cs="Arial"/>
          <w:b/>
          <w:bCs/>
        </w:rPr>
        <w:t>«РАЗВИТИЕ МУНИЦИПАЛЬНОЙ СЛУЖБЫ КЛИНСКОГО МУНИЦИПАЛЬНОГО РАЙОНА на 2014-2018 г.г.»</w:t>
      </w:r>
    </w:p>
    <w:p w:rsidR="002A0499" w:rsidRPr="00D40679" w:rsidRDefault="002A0499" w:rsidP="00D40679">
      <w:pPr>
        <w:spacing w:after="0"/>
        <w:ind w:left="360"/>
        <w:rPr>
          <w:rFonts w:ascii="Arial" w:hAnsi="Arial" w:cs="Arial"/>
          <w:lang w:eastAsia="ja-JP"/>
        </w:rPr>
      </w:pPr>
    </w:p>
    <w:tbl>
      <w:tblPr>
        <w:tblW w:w="4823"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8"/>
        <w:gridCol w:w="1934"/>
        <w:gridCol w:w="1979"/>
        <w:gridCol w:w="2506"/>
        <w:gridCol w:w="1318"/>
        <w:gridCol w:w="1182"/>
        <w:gridCol w:w="1179"/>
        <w:gridCol w:w="1028"/>
        <w:gridCol w:w="1028"/>
        <w:gridCol w:w="1034"/>
        <w:gridCol w:w="1034"/>
      </w:tblGrid>
      <w:tr w:rsidR="002A0499" w:rsidRPr="00A66262">
        <w:tc>
          <w:tcPr>
            <w:tcW w:w="199"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 п/п</w:t>
            </w:r>
          </w:p>
        </w:tc>
        <w:tc>
          <w:tcPr>
            <w:tcW w:w="653"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Задачи, направленные на</w:t>
            </w:r>
          </w:p>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достижение цели</w:t>
            </w:r>
          </w:p>
        </w:tc>
        <w:tc>
          <w:tcPr>
            <w:tcW w:w="668"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Планируемый объем финансирования</w:t>
            </w:r>
          </w:p>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на решение</w:t>
            </w:r>
          </w:p>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данной задачи</w:t>
            </w:r>
          </w:p>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(тыс. руб.)</w:t>
            </w:r>
          </w:p>
        </w:tc>
        <w:tc>
          <w:tcPr>
            <w:tcW w:w="846"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Количественные и/или качественные целевые показатели, характеризующие достижение целей и решение задач</w:t>
            </w:r>
          </w:p>
        </w:tc>
        <w:tc>
          <w:tcPr>
            <w:tcW w:w="445" w:type="pct"/>
          </w:tcPr>
          <w:p w:rsidR="002A0499" w:rsidRPr="00A66262" w:rsidRDefault="002A0499" w:rsidP="00D40679">
            <w:pPr>
              <w:widowControl w:val="0"/>
              <w:tabs>
                <w:tab w:val="center" w:pos="4677"/>
                <w:tab w:val="right" w:pos="9355"/>
              </w:tabs>
              <w:autoSpaceDE w:val="0"/>
              <w:autoSpaceDN w:val="0"/>
              <w:adjustRightInd w:val="0"/>
              <w:spacing w:after="0"/>
              <w:ind w:left="-108"/>
              <w:jc w:val="center"/>
              <w:rPr>
                <w:rFonts w:ascii="Arial" w:hAnsi="Arial" w:cs="Arial"/>
                <w:sz w:val="20"/>
                <w:szCs w:val="20"/>
              </w:rPr>
            </w:pPr>
            <w:r w:rsidRPr="00A66262">
              <w:rPr>
                <w:rFonts w:ascii="Arial" w:hAnsi="Arial" w:cs="Arial"/>
                <w:sz w:val="20"/>
                <w:szCs w:val="20"/>
              </w:rPr>
              <w:t>Единица измерения</w:t>
            </w:r>
          </w:p>
        </w:tc>
        <w:tc>
          <w:tcPr>
            <w:tcW w:w="399"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 xml:space="preserve">Базовое значение показателя </w:t>
            </w:r>
          </w:p>
          <w:p w:rsidR="002A0499" w:rsidRPr="00A66262" w:rsidRDefault="002A0499" w:rsidP="0099118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(на начало реализации подпрограммы)</w:t>
            </w:r>
          </w:p>
        </w:tc>
        <w:tc>
          <w:tcPr>
            <w:tcW w:w="1790" w:type="pct"/>
            <w:gridSpan w:val="5"/>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Планируемое значение показателя по годам реализации</w:t>
            </w:r>
          </w:p>
        </w:tc>
      </w:tr>
      <w:tr w:rsidR="002A0499" w:rsidRPr="00A66262">
        <w:tc>
          <w:tcPr>
            <w:tcW w:w="199"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p>
        </w:tc>
        <w:tc>
          <w:tcPr>
            <w:tcW w:w="653"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p>
        </w:tc>
        <w:tc>
          <w:tcPr>
            <w:tcW w:w="668"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A66262">
              <w:rPr>
                <w:rFonts w:ascii="Arial" w:hAnsi="Arial" w:cs="Arial"/>
                <w:sz w:val="20"/>
                <w:szCs w:val="20"/>
                <w:lang w:eastAsia="ru-RU"/>
              </w:rPr>
              <w:t xml:space="preserve">Бюджет </w:t>
            </w:r>
            <w:r w:rsidRPr="00A66262">
              <w:rPr>
                <w:rFonts w:ascii="Arial" w:hAnsi="Arial" w:cs="Arial"/>
                <w:sz w:val="20"/>
                <w:szCs w:val="20"/>
                <w:lang w:eastAsia="ru-RU"/>
              </w:rPr>
              <w:br/>
              <w:t>Клинского муниципального района</w:t>
            </w:r>
          </w:p>
        </w:tc>
        <w:tc>
          <w:tcPr>
            <w:tcW w:w="846"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p>
        </w:tc>
        <w:tc>
          <w:tcPr>
            <w:tcW w:w="445"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p>
        </w:tc>
        <w:tc>
          <w:tcPr>
            <w:tcW w:w="399"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2013</w:t>
            </w:r>
          </w:p>
        </w:tc>
        <w:tc>
          <w:tcPr>
            <w:tcW w:w="398"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A66262">
              <w:rPr>
                <w:rFonts w:ascii="Arial" w:hAnsi="Arial" w:cs="Arial"/>
                <w:sz w:val="20"/>
                <w:szCs w:val="20"/>
              </w:rPr>
              <w:t>2014</w:t>
            </w:r>
          </w:p>
        </w:tc>
        <w:tc>
          <w:tcPr>
            <w:tcW w:w="347"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A66262">
              <w:rPr>
                <w:rFonts w:ascii="Arial" w:hAnsi="Arial" w:cs="Arial"/>
                <w:sz w:val="20"/>
                <w:szCs w:val="20"/>
                <w:lang w:eastAsia="ru-RU"/>
              </w:rPr>
              <w:t>2015</w:t>
            </w:r>
          </w:p>
        </w:tc>
        <w:tc>
          <w:tcPr>
            <w:tcW w:w="347"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A66262">
              <w:rPr>
                <w:rFonts w:ascii="Arial" w:hAnsi="Arial" w:cs="Arial"/>
                <w:sz w:val="20"/>
                <w:szCs w:val="20"/>
                <w:lang w:eastAsia="ru-RU"/>
              </w:rPr>
              <w:t>2016</w:t>
            </w:r>
          </w:p>
        </w:tc>
        <w:tc>
          <w:tcPr>
            <w:tcW w:w="349"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A66262">
              <w:rPr>
                <w:rFonts w:ascii="Arial" w:hAnsi="Arial" w:cs="Arial"/>
                <w:sz w:val="20"/>
                <w:szCs w:val="20"/>
                <w:lang w:eastAsia="ru-RU"/>
              </w:rPr>
              <w:t>2017</w:t>
            </w:r>
          </w:p>
        </w:tc>
        <w:tc>
          <w:tcPr>
            <w:tcW w:w="349"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r w:rsidRPr="00A66262">
              <w:rPr>
                <w:rFonts w:ascii="Arial" w:hAnsi="Arial" w:cs="Arial"/>
                <w:sz w:val="20"/>
                <w:szCs w:val="20"/>
                <w:lang w:eastAsia="ru-RU"/>
              </w:rPr>
              <w:t>2018</w:t>
            </w:r>
          </w:p>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lang w:eastAsia="ru-RU"/>
              </w:rPr>
            </w:pPr>
          </w:p>
        </w:tc>
      </w:tr>
      <w:tr w:rsidR="002A0499" w:rsidRPr="00A66262">
        <w:tc>
          <w:tcPr>
            <w:tcW w:w="199"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1</w:t>
            </w:r>
          </w:p>
        </w:tc>
        <w:tc>
          <w:tcPr>
            <w:tcW w:w="653"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2</w:t>
            </w:r>
          </w:p>
        </w:tc>
        <w:tc>
          <w:tcPr>
            <w:tcW w:w="668"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3</w:t>
            </w:r>
          </w:p>
        </w:tc>
        <w:tc>
          <w:tcPr>
            <w:tcW w:w="846"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4</w:t>
            </w:r>
          </w:p>
        </w:tc>
        <w:tc>
          <w:tcPr>
            <w:tcW w:w="445"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5</w:t>
            </w:r>
          </w:p>
        </w:tc>
        <w:tc>
          <w:tcPr>
            <w:tcW w:w="399"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6</w:t>
            </w:r>
          </w:p>
        </w:tc>
        <w:tc>
          <w:tcPr>
            <w:tcW w:w="398"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7</w:t>
            </w:r>
          </w:p>
        </w:tc>
        <w:tc>
          <w:tcPr>
            <w:tcW w:w="347"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8</w:t>
            </w:r>
          </w:p>
        </w:tc>
        <w:tc>
          <w:tcPr>
            <w:tcW w:w="347"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9</w:t>
            </w:r>
          </w:p>
        </w:tc>
        <w:tc>
          <w:tcPr>
            <w:tcW w:w="349"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10</w:t>
            </w:r>
          </w:p>
        </w:tc>
        <w:tc>
          <w:tcPr>
            <w:tcW w:w="349"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11</w:t>
            </w:r>
          </w:p>
        </w:tc>
      </w:tr>
      <w:tr w:rsidR="002A0499" w:rsidRPr="00A66262">
        <w:trPr>
          <w:trHeight w:val="2325"/>
        </w:trPr>
        <w:tc>
          <w:tcPr>
            <w:tcW w:w="199" w:type="pct"/>
          </w:tcPr>
          <w:p w:rsidR="002A0499" w:rsidRPr="00A66262"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r w:rsidRPr="00A66262">
              <w:rPr>
                <w:rFonts w:ascii="Arial" w:hAnsi="Arial" w:cs="Arial"/>
                <w:sz w:val="20"/>
                <w:szCs w:val="20"/>
              </w:rPr>
              <w:t>1.</w:t>
            </w:r>
          </w:p>
        </w:tc>
        <w:tc>
          <w:tcPr>
            <w:tcW w:w="653" w:type="pct"/>
          </w:tcPr>
          <w:p w:rsidR="002A0499" w:rsidRPr="00A66262" w:rsidRDefault="002A0499" w:rsidP="00D40679">
            <w:pPr>
              <w:widowControl w:val="0"/>
              <w:tabs>
                <w:tab w:val="center" w:pos="4677"/>
                <w:tab w:val="right" w:pos="9355"/>
              </w:tabs>
              <w:autoSpaceDE w:val="0"/>
              <w:autoSpaceDN w:val="0"/>
              <w:adjustRightInd w:val="0"/>
              <w:spacing w:after="0"/>
              <w:jc w:val="left"/>
              <w:rPr>
                <w:rFonts w:ascii="Arial" w:hAnsi="Arial" w:cs="Arial"/>
                <w:b/>
                <w:bCs/>
                <w:sz w:val="20"/>
                <w:szCs w:val="20"/>
              </w:rPr>
            </w:pPr>
            <w:r w:rsidRPr="00A66262">
              <w:rPr>
                <w:rFonts w:ascii="Arial" w:hAnsi="Arial" w:cs="Arial"/>
                <w:b/>
                <w:bCs/>
                <w:sz w:val="20"/>
                <w:szCs w:val="20"/>
              </w:rPr>
              <w:t>Задача 1.</w:t>
            </w:r>
          </w:p>
          <w:p w:rsidR="002A0499" w:rsidRPr="00A66262" w:rsidRDefault="002A0499" w:rsidP="00D40679">
            <w:pPr>
              <w:widowControl w:val="0"/>
              <w:tabs>
                <w:tab w:val="center" w:pos="4677"/>
                <w:tab w:val="right" w:pos="9355"/>
              </w:tabs>
              <w:autoSpaceDE w:val="0"/>
              <w:autoSpaceDN w:val="0"/>
              <w:adjustRightInd w:val="0"/>
              <w:spacing w:after="0"/>
              <w:jc w:val="left"/>
              <w:rPr>
                <w:rFonts w:ascii="Arial" w:hAnsi="Arial" w:cs="Arial"/>
                <w:sz w:val="20"/>
                <w:szCs w:val="20"/>
              </w:rPr>
            </w:pPr>
          </w:p>
          <w:p w:rsidR="002A0499" w:rsidRPr="00A66262" w:rsidRDefault="002A0499" w:rsidP="00D40679">
            <w:pPr>
              <w:widowControl w:val="0"/>
              <w:tabs>
                <w:tab w:val="center" w:pos="4677"/>
                <w:tab w:val="right" w:pos="9355"/>
              </w:tabs>
              <w:autoSpaceDE w:val="0"/>
              <w:autoSpaceDN w:val="0"/>
              <w:adjustRightInd w:val="0"/>
              <w:spacing w:after="0"/>
              <w:jc w:val="left"/>
              <w:rPr>
                <w:rFonts w:ascii="Arial" w:hAnsi="Arial" w:cs="Arial"/>
                <w:sz w:val="20"/>
                <w:szCs w:val="20"/>
                <w:lang w:eastAsia="ru-RU"/>
              </w:rPr>
            </w:pPr>
            <w:r w:rsidRPr="00A66262">
              <w:rPr>
                <w:rFonts w:ascii="Arial" w:hAnsi="Arial" w:cs="Arial"/>
                <w:sz w:val="20"/>
                <w:szCs w:val="20"/>
              </w:rPr>
              <w:t xml:space="preserve">Развитие нормативной правовой базы Клинского муниципального района  по вопросам муниципальной  службы   </w:t>
            </w:r>
          </w:p>
        </w:tc>
        <w:tc>
          <w:tcPr>
            <w:tcW w:w="668" w:type="pct"/>
          </w:tcPr>
          <w:p w:rsidR="002A0499" w:rsidRPr="00A66262" w:rsidRDefault="002A0499" w:rsidP="00D40679">
            <w:pPr>
              <w:widowControl w:val="0"/>
              <w:tabs>
                <w:tab w:val="center" w:pos="4677"/>
                <w:tab w:val="right" w:pos="9355"/>
              </w:tabs>
              <w:autoSpaceDE w:val="0"/>
              <w:autoSpaceDN w:val="0"/>
              <w:adjustRightInd w:val="0"/>
              <w:spacing w:after="0"/>
              <w:jc w:val="left"/>
              <w:rPr>
                <w:rFonts w:ascii="Arial" w:hAnsi="Arial" w:cs="Arial"/>
                <w:sz w:val="20"/>
                <w:szCs w:val="20"/>
              </w:rPr>
            </w:pPr>
            <w:r w:rsidRPr="00A66262">
              <w:rPr>
                <w:rFonts w:ascii="Arial" w:hAnsi="Arial" w:cs="Arial"/>
                <w:sz w:val="20"/>
                <w:szCs w:val="20"/>
              </w:rPr>
              <w:t>В пределах средств, предусматриваемых на обеспечение деятельности органов местного самоуправления Клинского муниципального района</w:t>
            </w:r>
          </w:p>
        </w:tc>
        <w:tc>
          <w:tcPr>
            <w:tcW w:w="846" w:type="pct"/>
          </w:tcPr>
          <w:p w:rsidR="002A0499" w:rsidRPr="00A66262" w:rsidRDefault="002A0499" w:rsidP="00D40679">
            <w:pPr>
              <w:widowControl w:val="0"/>
              <w:tabs>
                <w:tab w:val="center" w:pos="4677"/>
                <w:tab w:val="right" w:pos="9355"/>
              </w:tabs>
              <w:autoSpaceDE w:val="0"/>
              <w:autoSpaceDN w:val="0"/>
              <w:adjustRightInd w:val="0"/>
              <w:spacing w:after="0"/>
              <w:jc w:val="left"/>
              <w:rPr>
                <w:rFonts w:ascii="Arial" w:hAnsi="Arial" w:cs="Arial"/>
                <w:sz w:val="20"/>
                <w:szCs w:val="20"/>
                <w:lang w:eastAsia="ru-RU"/>
              </w:rPr>
            </w:pPr>
            <w:r w:rsidRPr="00A66262">
              <w:rPr>
                <w:rFonts w:ascii="Arial" w:hAnsi="Arial" w:cs="Arial"/>
                <w:sz w:val="20"/>
                <w:szCs w:val="20"/>
              </w:rPr>
              <w:t xml:space="preserve">Доля муниципальных правовых актов, разработанных и приведенных в соответствие с </w:t>
            </w:r>
            <w:r w:rsidRPr="00A66262">
              <w:rPr>
                <w:rStyle w:val="3"/>
                <w:rFonts w:ascii="Arial" w:hAnsi="Arial" w:cs="Arial"/>
                <w:sz w:val="20"/>
                <w:szCs w:val="20"/>
              </w:rPr>
              <w:t>федеральным законодательством и законодательством Московской области по вопросам муниципальной службы</w:t>
            </w:r>
            <w:r w:rsidRPr="00A66262">
              <w:rPr>
                <w:rFonts w:ascii="Arial" w:hAnsi="Arial" w:cs="Arial"/>
                <w:sz w:val="20"/>
                <w:szCs w:val="20"/>
              </w:rPr>
              <w:t>.</w:t>
            </w:r>
          </w:p>
        </w:tc>
        <w:tc>
          <w:tcPr>
            <w:tcW w:w="445"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процент</w:t>
            </w:r>
          </w:p>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p>
        </w:tc>
        <w:tc>
          <w:tcPr>
            <w:tcW w:w="399"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highlight w:val="yellow"/>
              </w:rPr>
            </w:pPr>
            <w:r w:rsidRPr="00A66262">
              <w:rPr>
                <w:rFonts w:ascii="Arial" w:hAnsi="Arial" w:cs="Arial"/>
                <w:sz w:val="20"/>
                <w:szCs w:val="20"/>
              </w:rPr>
              <w:t xml:space="preserve">100% </w:t>
            </w:r>
          </w:p>
        </w:tc>
        <w:tc>
          <w:tcPr>
            <w:tcW w:w="398"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100%</w:t>
            </w:r>
          </w:p>
        </w:tc>
        <w:tc>
          <w:tcPr>
            <w:tcW w:w="347"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100%</w:t>
            </w:r>
          </w:p>
        </w:tc>
        <w:tc>
          <w:tcPr>
            <w:tcW w:w="347" w:type="pct"/>
          </w:tcPr>
          <w:p w:rsidR="002A0499" w:rsidRPr="00A66262" w:rsidRDefault="002A0499" w:rsidP="00D40679">
            <w:pPr>
              <w:spacing w:after="0"/>
              <w:jc w:val="center"/>
              <w:rPr>
                <w:rFonts w:ascii="Arial" w:hAnsi="Arial" w:cs="Arial"/>
                <w:sz w:val="20"/>
                <w:szCs w:val="20"/>
              </w:rPr>
            </w:pPr>
            <w:r w:rsidRPr="00A66262">
              <w:rPr>
                <w:rFonts w:ascii="Arial" w:hAnsi="Arial" w:cs="Arial"/>
                <w:sz w:val="20"/>
                <w:szCs w:val="20"/>
              </w:rPr>
              <w:t>100%</w:t>
            </w:r>
          </w:p>
        </w:tc>
        <w:tc>
          <w:tcPr>
            <w:tcW w:w="349" w:type="pct"/>
          </w:tcPr>
          <w:p w:rsidR="002A0499" w:rsidRPr="00A66262" w:rsidRDefault="002A0499" w:rsidP="00D40679">
            <w:pPr>
              <w:spacing w:after="0"/>
              <w:jc w:val="center"/>
              <w:rPr>
                <w:rFonts w:ascii="Arial" w:hAnsi="Arial" w:cs="Arial"/>
                <w:sz w:val="20"/>
                <w:szCs w:val="20"/>
              </w:rPr>
            </w:pPr>
            <w:r w:rsidRPr="00A66262">
              <w:rPr>
                <w:rFonts w:ascii="Arial" w:hAnsi="Arial" w:cs="Arial"/>
                <w:sz w:val="20"/>
                <w:szCs w:val="20"/>
              </w:rPr>
              <w:t>100%</w:t>
            </w:r>
          </w:p>
        </w:tc>
        <w:tc>
          <w:tcPr>
            <w:tcW w:w="349" w:type="pct"/>
          </w:tcPr>
          <w:p w:rsidR="002A0499" w:rsidRPr="00A66262" w:rsidRDefault="002A0499" w:rsidP="00D40679">
            <w:pPr>
              <w:spacing w:after="0"/>
              <w:jc w:val="center"/>
              <w:rPr>
                <w:rFonts w:ascii="Arial" w:hAnsi="Arial" w:cs="Arial"/>
                <w:sz w:val="20"/>
                <w:szCs w:val="20"/>
              </w:rPr>
            </w:pPr>
            <w:r w:rsidRPr="00A66262">
              <w:rPr>
                <w:rFonts w:ascii="Arial" w:hAnsi="Arial" w:cs="Arial"/>
                <w:sz w:val="20"/>
                <w:szCs w:val="20"/>
              </w:rPr>
              <w:t>100%</w:t>
            </w:r>
          </w:p>
        </w:tc>
      </w:tr>
      <w:tr w:rsidR="002A0499" w:rsidRPr="00A66262">
        <w:trPr>
          <w:trHeight w:val="1975"/>
        </w:trPr>
        <w:tc>
          <w:tcPr>
            <w:tcW w:w="199" w:type="pct"/>
            <w:vMerge w:val="restart"/>
          </w:tcPr>
          <w:p w:rsidR="002A0499" w:rsidRPr="00A66262"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r w:rsidRPr="00A66262">
              <w:rPr>
                <w:rFonts w:ascii="Arial" w:hAnsi="Arial" w:cs="Arial"/>
                <w:sz w:val="20"/>
                <w:szCs w:val="20"/>
              </w:rPr>
              <w:t>2.</w:t>
            </w:r>
          </w:p>
        </w:tc>
        <w:tc>
          <w:tcPr>
            <w:tcW w:w="653" w:type="pct"/>
            <w:vMerge w:val="restart"/>
          </w:tcPr>
          <w:p w:rsidR="002A0499" w:rsidRPr="00A66262" w:rsidRDefault="002A0499" w:rsidP="00D40679">
            <w:pPr>
              <w:widowControl w:val="0"/>
              <w:tabs>
                <w:tab w:val="center" w:pos="4677"/>
                <w:tab w:val="right" w:pos="9355"/>
              </w:tabs>
              <w:autoSpaceDE w:val="0"/>
              <w:autoSpaceDN w:val="0"/>
              <w:adjustRightInd w:val="0"/>
              <w:spacing w:after="0"/>
              <w:rPr>
                <w:rFonts w:ascii="Arial" w:hAnsi="Arial" w:cs="Arial"/>
                <w:b/>
                <w:bCs/>
                <w:sz w:val="20"/>
                <w:szCs w:val="20"/>
                <w:lang w:eastAsia="ru-RU"/>
              </w:rPr>
            </w:pPr>
            <w:r w:rsidRPr="00A66262">
              <w:rPr>
                <w:rFonts w:ascii="Arial" w:hAnsi="Arial" w:cs="Arial"/>
                <w:b/>
                <w:bCs/>
                <w:sz w:val="20"/>
                <w:szCs w:val="20"/>
                <w:lang w:eastAsia="ru-RU"/>
              </w:rPr>
              <w:t>Задача 2.</w:t>
            </w:r>
          </w:p>
          <w:p w:rsidR="002A0499" w:rsidRPr="00A66262" w:rsidRDefault="002A0499" w:rsidP="00D40679">
            <w:pPr>
              <w:widowControl w:val="0"/>
              <w:tabs>
                <w:tab w:val="center" w:pos="4677"/>
                <w:tab w:val="right" w:pos="9355"/>
              </w:tabs>
              <w:autoSpaceDE w:val="0"/>
              <w:autoSpaceDN w:val="0"/>
              <w:adjustRightInd w:val="0"/>
              <w:spacing w:after="0"/>
              <w:rPr>
                <w:rFonts w:ascii="Arial" w:hAnsi="Arial" w:cs="Arial"/>
                <w:sz w:val="20"/>
                <w:szCs w:val="20"/>
                <w:lang w:eastAsia="ru-RU"/>
              </w:rPr>
            </w:pPr>
          </w:p>
          <w:p w:rsidR="002A0499" w:rsidRPr="00A66262"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r w:rsidRPr="00A66262">
              <w:rPr>
                <w:rFonts w:ascii="Arial" w:hAnsi="Arial" w:cs="Arial"/>
                <w:sz w:val="20"/>
                <w:szCs w:val="20"/>
              </w:rPr>
              <w:t>Совершенствование мер по противодействию коррупции на муниципальной службе</w:t>
            </w:r>
          </w:p>
          <w:p w:rsidR="002A0499" w:rsidRPr="00A66262"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668" w:type="pct"/>
          </w:tcPr>
          <w:p w:rsidR="002A0499" w:rsidRPr="00A66262"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r w:rsidRPr="00A66262">
              <w:rPr>
                <w:rFonts w:ascii="Arial" w:hAnsi="Arial" w:cs="Arial"/>
                <w:sz w:val="20"/>
                <w:szCs w:val="20"/>
              </w:rPr>
              <w:t>В пределах средств, предусматриваемых на обеспечение деятельности органов местного самоуправления Клинского муниципального района</w:t>
            </w:r>
          </w:p>
        </w:tc>
        <w:tc>
          <w:tcPr>
            <w:tcW w:w="846" w:type="pct"/>
          </w:tcPr>
          <w:p w:rsidR="002A0499" w:rsidRPr="00A66262" w:rsidRDefault="002A0499" w:rsidP="00D40679">
            <w:pPr>
              <w:widowControl w:val="0"/>
              <w:tabs>
                <w:tab w:val="left" w:pos="993"/>
              </w:tabs>
              <w:autoSpaceDE w:val="0"/>
              <w:autoSpaceDN w:val="0"/>
              <w:adjustRightInd w:val="0"/>
              <w:spacing w:after="0"/>
              <w:rPr>
                <w:rFonts w:ascii="Arial" w:hAnsi="Arial" w:cs="Arial"/>
                <w:sz w:val="20"/>
                <w:szCs w:val="20"/>
              </w:rPr>
            </w:pPr>
            <w:r w:rsidRPr="00A66262">
              <w:rPr>
                <w:rFonts w:ascii="Arial" w:hAnsi="Arial" w:cs="Arial"/>
                <w:sz w:val="20"/>
                <w:szCs w:val="20"/>
              </w:rPr>
              <w:t>Доля выполненных мероприятий от общего количества мероприятий, предусмотренных планом противодействия коррупции.</w:t>
            </w:r>
          </w:p>
        </w:tc>
        <w:tc>
          <w:tcPr>
            <w:tcW w:w="445"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процент</w:t>
            </w:r>
          </w:p>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p>
        </w:tc>
        <w:tc>
          <w:tcPr>
            <w:tcW w:w="399"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100%</w:t>
            </w:r>
          </w:p>
        </w:tc>
        <w:tc>
          <w:tcPr>
            <w:tcW w:w="398"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100%</w:t>
            </w:r>
          </w:p>
        </w:tc>
        <w:tc>
          <w:tcPr>
            <w:tcW w:w="347"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100%</w:t>
            </w:r>
          </w:p>
        </w:tc>
        <w:tc>
          <w:tcPr>
            <w:tcW w:w="347" w:type="pct"/>
          </w:tcPr>
          <w:p w:rsidR="002A0499" w:rsidRPr="00A66262" w:rsidRDefault="002A0499" w:rsidP="00D40679">
            <w:pPr>
              <w:spacing w:after="0"/>
              <w:jc w:val="center"/>
              <w:rPr>
                <w:rFonts w:ascii="Arial" w:hAnsi="Arial" w:cs="Arial"/>
                <w:sz w:val="20"/>
                <w:szCs w:val="20"/>
              </w:rPr>
            </w:pPr>
            <w:r w:rsidRPr="00A66262">
              <w:rPr>
                <w:rFonts w:ascii="Arial" w:hAnsi="Arial" w:cs="Arial"/>
                <w:sz w:val="20"/>
                <w:szCs w:val="20"/>
              </w:rPr>
              <w:t>100%</w:t>
            </w:r>
          </w:p>
        </w:tc>
        <w:tc>
          <w:tcPr>
            <w:tcW w:w="349" w:type="pct"/>
          </w:tcPr>
          <w:p w:rsidR="002A0499" w:rsidRPr="00A66262" w:rsidRDefault="002A0499" w:rsidP="00D40679">
            <w:pPr>
              <w:spacing w:after="0"/>
              <w:jc w:val="center"/>
              <w:rPr>
                <w:rFonts w:ascii="Arial" w:hAnsi="Arial" w:cs="Arial"/>
                <w:sz w:val="20"/>
                <w:szCs w:val="20"/>
              </w:rPr>
            </w:pPr>
            <w:r w:rsidRPr="00A66262">
              <w:rPr>
                <w:rFonts w:ascii="Arial" w:hAnsi="Arial" w:cs="Arial"/>
                <w:sz w:val="20"/>
                <w:szCs w:val="20"/>
              </w:rPr>
              <w:t>100%</w:t>
            </w:r>
          </w:p>
        </w:tc>
        <w:tc>
          <w:tcPr>
            <w:tcW w:w="349" w:type="pct"/>
          </w:tcPr>
          <w:p w:rsidR="002A0499" w:rsidRPr="00A66262" w:rsidRDefault="002A0499" w:rsidP="00D40679">
            <w:pPr>
              <w:spacing w:after="0"/>
              <w:jc w:val="center"/>
              <w:rPr>
                <w:rFonts w:ascii="Arial" w:hAnsi="Arial" w:cs="Arial"/>
                <w:sz w:val="20"/>
                <w:szCs w:val="20"/>
              </w:rPr>
            </w:pPr>
            <w:r w:rsidRPr="00A66262">
              <w:rPr>
                <w:rFonts w:ascii="Arial" w:hAnsi="Arial" w:cs="Arial"/>
                <w:sz w:val="20"/>
                <w:szCs w:val="20"/>
              </w:rPr>
              <w:t>100%</w:t>
            </w:r>
          </w:p>
        </w:tc>
      </w:tr>
      <w:tr w:rsidR="002A0499" w:rsidRPr="00A66262">
        <w:trPr>
          <w:trHeight w:val="2316"/>
        </w:trPr>
        <w:tc>
          <w:tcPr>
            <w:tcW w:w="199" w:type="pct"/>
            <w:vMerge/>
          </w:tcPr>
          <w:p w:rsidR="002A0499" w:rsidRPr="00A66262"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653" w:type="pct"/>
            <w:vMerge/>
          </w:tcPr>
          <w:p w:rsidR="002A0499" w:rsidRPr="00A66262" w:rsidRDefault="002A0499" w:rsidP="00D40679">
            <w:pPr>
              <w:widowControl w:val="0"/>
              <w:tabs>
                <w:tab w:val="center" w:pos="4677"/>
                <w:tab w:val="right" w:pos="9355"/>
              </w:tabs>
              <w:autoSpaceDE w:val="0"/>
              <w:autoSpaceDN w:val="0"/>
              <w:adjustRightInd w:val="0"/>
              <w:spacing w:after="0"/>
              <w:rPr>
                <w:rFonts w:ascii="Arial" w:hAnsi="Arial" w:cs="Arial"/>
                <w:sz w:val="20"/>
                <w:szCs w:val="20"/>
                <w:lang w:eastAsia="ru-RU"/>
              </w:rPr>
            </w:pPr>
          </w:p>
        </w:tc>
        <w:tc>
          <w:tcPr>
            <w:tcW w:w="668" w:type="pct"/>
          </w:tcPr>
          <w:p w:rsidR="002A0499" w:rsidRPr="00A66262"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r w:rsidRPr="00A66262">
              <w:rPr>
                <w:rFonts w:ascii="Arial" w:hAnsi="Arial" w:cs="Arial"/>
                <w:sz w:val="20"/>
                <w:szCs w:val="20"/>
              </w:rPr>
              <w:t>В пределах средств, предусматриваемых на обеспечение деятельности органов местного самоуправления Клинского муниципального района</w:t>
            </w:r>
          </w:p>
        </w:tc>
        <w:tc>
          <w:tcPr>
            <w:tcW w:w="846" w:type="pct"/>
          </w:tcPr>
          <w:p w:rsidR="002A0499" w:rsidRPr="00A66262" w:rsidRDefault="002A0499" w:rsidP="00D40679">
            <w:pPr>
              <w:widowControl w:val="0"/>
              <w:tabs>
                <w:tab w:val="center" w:pos="4677"/>
                <w:tab w:val="right" w:pos="9355"/>
              </w:tabs>
              <w:autoSpaceDE w:val="0"/>
              <w:autoSpaceDN w:val="0"/>
              <w:adjustRightInd w:val="0"/>
              <w:spacing w:after="0"/>
              <w:rPr>
                <w:rFonts w:ascii="Arial" w:hAnsi="Arial" w:cs="Arial"/>
                <w:sz w:val="20"/>
                <w:szCs w:val="20"/>
                <w:lang w:eastAsia="ru-RU"/>
              </w:rPr>
            </w:pPr>
            <w:r w:rsidRPr="00A66262">
              <w:rPr>
                <w:rStyle w:val="3"/>
                <w:rFonts w:ascii="Arial" w:hAnsi="Arial" w:cs="Arial"/>
                <w:sz w:val="20"/>
                <w:szCs w:val="20"/>
              </w:rPr>
              <w:t xml:space="preserve">Доля муниципальных служащих, в должностные обязанности которых входит участие в противодействие коррупции, прошедших обучение по данной тематике, </w:t>
            </w:r>
            <w:r w:rsidRPr="00A66262">
              <w:rPr>
                <w:rFonts w:ascii="Arial" w:hAnsi="Arial" w:cs="Arial"/>
                <w:sz w:val="20"/>
                <w:szCs w:val="20"/>
              </w:rPr>
              <w:t xml:space="preserve">от </w:t>
            </w:r>
            <w:r w:rsidRPr="00A66262">
              <w:rPr>
                <w:rStyle w:val="3"/>
                <w:rFonts w:ascii="Arial" w:hAnsi="Arial" w:cs="Arial"/>
                <w:sz w:val="20"/>
                <w:szCs w:val="20"/>
              </w:rPr>
              <w:t>общего числамуниципальных служащих, ответственных за противодействие коррупции</w:t>
            </w:r>
          </w:p>
        </w:tc>
        <w:tc>
          <w:tcPr>
            <w:tcW w:w="445"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процент</w:t>
            </w:r>
          </w:p>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p>
        </w:tc>
        <w:tc>
          <w:tcPr>
            <w:tcW w:w="399"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8%</w:t>
            </w:r>
          </w:p>
        </w:tc>
        <w:tc>
          <w:tcPr>
            <w:tcW w:w="398"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5 %</w:t>
            </w:r>
          </w:p>
        </w:tc>
        <w:tc>
          <w:tcPr>
            <w:tcW w:w="347"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15 %</w:t>
            </w:r>
          </w:p>
        </w:tc>
        <w:tc>
          <w:tcPr>
            <w:tcW w:w="347" w:type="pct"/>
          </w:tcPr>
          <w:p w:rsidR="002A0499" w:rsidRPr="00A66262" w:rsidRDefault="002A0499" w:rsidP="00D40679">
            <w:pPr>
              <w:spacing w:after="0"/>
              <w:jc w:val="center"/>
              <w:rPr>
                <w:rFonts w:ascii="Arial" w:hAnsi="Arial" w:cs="Arial"/>
                <w:sz w:val="20"/>
                <w:szCs w:val="20"/>
              </w:rPr>
            </w:pPr>
            <w:r w:rsidRPr="00A66262">
              <w:rPr>
                <w:rFonts w:ascii="Arial" w:hAnsi="Arial" w:cs="Arial"/>
                <w:sz w:val="20"/>
                <w:szCs w:val="20"/>
              </w:rPr>
              <w:t>25 %</w:t>
            </w:r>
          </w:p>
        </w:tc>
        <w:tc>
          <w:tcPr>
            <w:tcW w:w="349" w:type="pct"/>
          </w:tcPr>
          <w:p w:rsidR="002A0499" w:rsidRPr="00A66262" w:rsidRDefault="002A0499" w:rsidP="00D40679">
            <w:pPr>
              <w:spacing w:after="0"/>
              <w:jc w:val="center"/>
              <w:rPr>
                <w:rFonts w:ascii="Arial" w:hAnsi="Arial" w:cs="Arial"/>
                <w:sz w:val="20"/>
                <w:szCs w:val="20"/>
              </w:rPr>
            </w:pPr>
            <w:r w:rsidRPr="00A66262">
              <w:rPr>
                <w:rFonts w:ascii="Arial" w:hAnsi="Arial" w:cs="Arial"/>
                <w:sz w:val="20"/>
                <w:szCs w:val="20"/>
              </w:rPr>
              <w:t>25 %</w:t>
            </w:r>
          </w:p>
        </w:tc>
        <w:tc>
          <w:tcPr>
            <w:tcW w:w="349" w:type="pct"/>
          </w:tcPr>
          <w:p w:rsidR="002A0499" w:rsidRPr="00A66262" w:rsidRDefault="002A0499" w:rsidP="00D40679">
            <w:pPr>
              <w:spacing w:after="0"/>
              <w:jc w:val="center"/>
              <w:rPr>
                <w:rFonts w:ascii="Arial" w:hAnsi="Arial" w:cs="Arial"/>
                <w:sz w:val="20"/>
                <w:szCs w:val="20"/>
              </w:rPr>
            </w:pPr>
            <w:r w:rsidRPr="00A66262">
              <w:rPr>
                <w:rFonts w:ascii="Arial" w:hAnsi="Arial" w:cs="Arial"/>
                <w:sz w:val="20"/>
                <w:szCs w:val="20"/>
              </w:rPr>
              <w:t>30 %</w:t>
            </w:r>
          </w:p>
        </w:tc>
      </w:tr>
      <w:tr w:rsidR="002A0499" w:rsidRPr="00A66262">
        <w:trPr>
          <w:trHeight w:val="2316"/>
        </w:trPr>
        <w:tc>
          <w:tcPr>
            <w:tcW w:w="199" w:type="pct"/>
            <w:vMerge/>
          </w:tcPr>
          <w:p w:rsidR="002A0499" w:rsidRPr="00A66262"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653" w:type="pct"/>
            <w:vMerge/>
          </w:tcPr>
          <w:p w:rsidR="002A0499" w:rsidRPr="00A66262" w:rsidRDefault="002A0499" w:rsidP="00D40679">
            <w:pPr>
              <w:widowControl w:val="0"/>
              <w:tabs>
                <w:tab w:val="center" w:pos="4677"/>
                <w:tab w:val="right" w:pos="9355"/>
              </w:tabs>
              <w:autoSpaceDE w:val="0"/>
              <w:autoSpaceDN w:val="0"/>
              <w:adjustRightInd w:val="0"/>
              <w:spacing w:after="0"/>
              <w:rPr>
                <w:rFonts w:ascii="Arial" w:hAnsi="Arial" w:cs="Arial"/>
                <w:sz w:val="20"/>
                <w:szCs w:val="20"/>
                <w:lang w:eastAsia="ru-RU"/>
              </w:rPr>
            </w:pPr>
          </w:p>
        </w:tc>
        <w:tc>
          <w:tcPr>
            <w:tcW w:w="668" w:type="pct"/>
          </w:tcPr>
          <w:p w:rsidR="002A0499" w:rsidRPr="00A66262"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r w:rsidRPr="00A66262">
              <w:rPr>
                <w:rFonts w:ascii="Arial" w:hAnsi="Arial" w:cs="Arial"/>
                <w:sz w:val="20"/>
                <w:szCs w:val="20"/>
              </w:rPr>
              <w:t>В пределах средств, предусматриваемых на обеспечение деятельности органов местного самоуправления Клинского муниципального района</w:t>
            </w:r>
          </w:p>
        </w:tc>
        <w:tc>
          <w:tcPr>
            <w:tcW w:w="846" w:type="pct"/>
          </w:tcPr>
          <w:p w:rsidR="002A0499" w:rsidRPr="00A66262" w:rsidRDefault="002A0499" w:rsidP="00D40679">
            <w:pPr>
              <w:widowControl w:val="0"/>
              <w:tabs>
                <w:tab w:val="center" w:pos="4677"/>
                <w:tab w:val="right" w:pos="9355"/>
              </w:tabs>
              <w:autoSpaceDE w:val="0"/>
              <w:autoSpaceDN w:val="0"/>
              <w:adjustRightInd w:val="0"/>
              <w:spacing w:after="0"/>
              <w:rPr>
                <w:rStyle w:val="3"/>
                <w:rFonts w:ascii="Arial" w:hAnsi="Arial" w:cs="Arial"/>
                <w:sz w:val="20"/>
                <w:szCs w:val="20"/>
              </w:rPr>
            </w:pPr>
            <w:r w:rsidRPr="00A66262">
              <w:rPr>
                <w:rStyle w:val="3"/>
                <w:rFonts w:ascii="Arial" w:hAnsi="Arial" w:cs="Arial"/>
                <w:sz w:val="20"/>
                <w:szCs w:val="20"/>
              </w:rPr>
              <w:t>Доля нарушений, выявленных по результатам прокурорского надзора</w:t>
            </w:r>
          </w:p>
        </w:tc>
        <w:tc>
          <w:tcPr>
            <w:tcW w:w="445"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процент</w:t>
            </w:r>
          </w:p>
        </w:tc>
        <w:tc>
          <w:tcPr>
            <w:tcW w:w="399"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0%</w:t>
            </w:r>
          </w:p>
        </w:tc>
        <w:tc>
          <w:tcPr>
            <w:tcW w:w="398"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0%</w:t>
            </w:r>
          </w:p>
        </w:tc>
        <w:tc>
          <w:tcPr>
            <w:tcW w:w="347"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0%</w:t>
            </w:r>
          </w:p>
        </w:tc>
        <w:tc>
          <w:tcPr>
            <w:tcW w:w="347" w:type="pct"/>
          </w:tcPr>
          <w:p w:rsidR="002A0499" w:rsidRPr="00A66262" w:rsidRDefault="002A0499" w:rsidP="00D40679">
            <w:pPr>
              <w:spacing w:after="0"/>
              <w:jc w:val="center"/>
              <w:rPr>
                <w:rFonts w:ascii="Arial" w:hAnsi="Arial" w:cs="Arial"/>
                <w:sz w:val="20"/>
                <w:szCs w:val="20"/>
              </w:rPr>
            </w:pPr>
            <w:r w:rsidRPr="00A66262">
              <w:rPr>
                <w:rFonts w:ascii="Arial" w:hAnsi="Arial" w:cs="Arial"/>
                <w:sz w:val="20"/>
                <w:szCs w:val="20"/>
              </w:rPr>
              <w:t>0%</w:t>
            </w:r>
          </w:p>
        </w:tc>
        <w:tc>
          <w:tcPr>
            <w:tcW w:w="349" w:type="pct"/>
          </w:tcPr>
          <w:p w:rsidR="002A0499" w:rsidRPr="00A66262" w:rsidRDefault="002A0499" w:rsidP="00D40679">
            <w:pPr>
              <w:spacing w:after="0"/>
              <w:jc w:val="center"/>
              <w:rPr>
                <w:rFonts w:ascii="Arial" w:hAnsi="Arial" w:cs="Arial"/>
                <w:sz w:val="20"/>
                <w:szCs w:val="20"/>
              </w:rPr>
            </w:pPr>
            <w:r w:rsidRPr="00A66262">
              <w:rPr>
                <w:rFonts w:ascii="Arial" w:hAnsi="Arial" w:cs="Arial"/>
                <w:sz w:val="20"/>
                <w:szCs w:val="20"/>
              </w:rPr>
              <w:t>0%</w:t>
            </w:r>
          </w:p>
        </w:tc>
        <w:tc>
          <w:tcPr>
            <w:tcW w:w="349" w:type="pct"/>
          </w:tcPr>
          <w:p w:rsidR="002A0499" w:rsidRPr="00A66262" w:rsidRDefault="002A0499" w:rsidP="00D40679">
            <w:pPr>
              <w:spacing w:after="0"/>
              <w:jc w:val="center"/>
              <w:rPr>
                <w:rFonts w:ascii="Arial" w:hAnsi="Arial" w:cs="Arial"/>
                <w:sz w:val="20"/>
                <w:szCs w:val="20"/>
              </w:rPr>
            </w:pPr>
            <w:r w:rsidRPr="00A66262">
              <w:rPr>
                <w:rFonts w:ascii="Arial" w:hAnsi="Arial" w:cs="Arial"/>
                <w:sz w:val="20"/>
                <w:szCs w:val="20"/>
              </w:rPr>
              <w:t>0%</w:t>
            </w:r>
          </w:p>
        </w:tc>
      </w:tr>
      <w:tr w:rsidR="002A0499" w:rsidRPr="00A66262">
        <w:trPr>
          <w:trHeight w:val="2316"/>
        </w:trPr>
        <w:tc>
          <w:tcPr>
            <w:tcW w:w="199" w:type="pct"/>
            <w:vMerge w:val="restart"/>
          </w:tcPr>
          <w:p w:rsidR="002A0499" w:rsidRPr="00A66262"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r w:rsidRPr="00A66262">
              <w:rPr>
                <w:rFonts w:ascii="Arial" w:hAnsi="Arial" w:cs="Arial"/>
                <w:sz w:val="20"/>
                <w:szCs w:val="20"/>
              </w:rPr>
              <w:t>3</w:t>
            </w:r>
          </w:p>
        </w:tc>
        <w:tc>
          <w:tcPr>
            <w:tcW w:w="653" w:type="pct"/>
            <w:vMerge w:val="restart"/>
          </w:tcPr>
          <w:p w:rsidR="002A0499" w:rsidRPr="00A66262" w:rsidRDefault="002A0499" w:rsidP="00D40679">
            <w:pPr>
              <w:widowControl w:val="0"/>
              <w:tabs>
                <w:tab w:val="center" w:pos="4677"/>
                <w:tab w:val="right" w:pos="9355"/>
              </w:tabs>
              <w:autoSpaceDE w:val="0"/>
              <w:autoSpaceDN w:val="0"/>
              <w:adjustRightInd w:val="0"/>
              <w:spacing w:after="0"/>
              <w:rPr>
                <w:rFonts w:ascii="Arial" w:hAnsi="Arial" w:cs="Arial"/>
                <w:b/>
                <w:bCs/>
                <w:sz w:val="20"/>
                <w:szCs w:val="20"/>
                <w:lang w:eastAsia="ru-RU"/>
              </w:rPr>
            </w:pPr>
            <w:r w:rsidRPr="00A66262">
              <w:rPr>
                <w:rFonts w:ascii="Arial" w:hAnsi="Arial" w:cs="Arial"/>
                <w:b/>
                <w:bCs/>
                <w:sz w:val="20"/>
                <w:szCs w:val="20"/>
                <w:lang w:eastAsia="ru-RU"/>
              </w:rPr>
              <w:t>Задача 3.</w:t>
            </w:r>
          </w:p>
          <w:p w:rsidR="002A0499" w:rsidRPr="00A66262" w:rsidRDefault="002A0499" w:rsidP="00D40679">
            <w:pPr>
              <w:widowControl w:val="0"/>
              <w:tabs>
                <w:tab w:val="center" w:pos="4677"/>
                <w:tab w:val="right" w:pos="9355"/>
              </w:tabs>
              <w:autoSpaceDE w:val="0"/>
              <w:autoSpaceDN w:val="0"/>
              <w:adjustRightInd w:val="0"/>
              <w:spacing w:after="0"/>
              <w:rPr>
                <w:rFonts w:ascii="Arial" w:hAnsi="Arial" w:cs="Arial"/>
                <w:sz w:val="20"/>
                <w:szCs w:val="20"/>
                <w:lang w:eastAsia="ru-RU"/>
              </w:rPr>
            </w:pPr>
          </w:p>
          <w:p w:rsidR="002A0499" w:rsidRPr="00A66262" w:rsidRDefault="002A0499" w:rsidP="00D40679">
            <w:pPr>
              <w:widowControl w:val="0"/>
              <w:tabs>
                <w:tab w:val="center" w:pos="4677"/>
                <w:tab w:val="right" w:pos="9355"/>
              </w:tabs>
              <w:autoSpaceDE w:val="0"/>
              <w:autoSpaceDN w:val="0"/>
              <w:adjustRightInd w:val="0"/>
              <w:spacing w:after="0"/>
              <w:rPr>
                <w:rFonts w:ascii="Arial" w:hAnsi="Arial" w:cs="Arial"/>
                <w:b/>
                <w:bCs/>
                <w:sz w:val="20"/>
                <w:szCs w:val="20"/>
                <w:lang w:eastAsia="ru-RU"/>
              </w:rPr>
            </w:pPr>
            <w:r w:rsidRPr="00A66262">
              <w:rPr>
                <w:rStyle w:val="6"/>
                <w:rFonts w:ascii="Arial" w:hAnsi="Arial" w:cs="Arial"/>
                <w:sz w:val="20"/>
                <w:szCs w:val="20"/>
              </w:rPr>
              <w:t>Совершенствование организации прохождения муниципальной службы</w:t>
            </w:r>
          </w:p>
        </w:tc>
        <w:tc>
          <w:tcPr>
            <w:tcW w:w="668" w:type="pct"/>
          </w:tcPr>
          <w:p w:rsidR="002A0499" w:rsidRPr="00A66262"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r w:rsidRPr="00A66262">
              <w:rPr>
                <w:rFonts w:ascii="Arial" w:hAnsi="Arial" w:cs="Arial"/>
                <w:sz w:val="20"/>
                <w:szCs w:val="20"/>
              </w:rPr>
              <w:t>В пределах средств, предусматриваемых на обеспечение деятельности органов местного самоуправления Клинского муниципального района</w:t>
            </w:r>
          </w:p>
        </w:tc>
        <w:tc>
          <w:tcPr>
            <w:tcW w:w="846" w:type="pct"/>
          </w:tcPr>
          <w:p w:rsidR="002A0499" w:rsidRPr="00A66262" w:rsidRDefault="002A0499" w:rsidP="00D40679">
            <w:pPr>
              <w:spacing w:after="0"/>
              <w:rPr>
                <w:rFonts w:ascii="Arial" w:hAnsi="Arial" w:cs="Arial"/>
                <w:sz w:val="20"/>
                <w:szCs w:val="20"/>
              </w:rPr>
            </w:pPr>
            <w:r w:rsidRPr="00A66262">
              <w:rPr>
                <w:rStyle w:val="3"/>
                <w:rFonts w:ascii="Arial" w:hAnsi="Arial" w:cs="Arial"/>
                <w:sz w:val="20"/>
                <w:szCs w:val="20"/>
              </w:rPr>
              <w:t xml:space="preserve">Расходы бюджета </w:t>
            </w:r>
            <w:r w:rsidRPr="00A66262">
              <w:rPr>
                <w:rFonts w:ascii="Arial" w:hAnsi="Arial" w:cs="Arial"/>
                <w:sz w:val="20"/>
                <w:szCs w:val="20"/>
              </w:rPr>
              <w:t xml:space="preserve">на </w:t>
            </w:r>
            <w:r w:rsidRPr="00A66262">
              <w:rPr>
                <w:rStyle w:val="3"/>
                <w:rFonts w:ascii="Arial" w:hAnsi="Arial" w:cs="Arial"/>
                <w:sz w:val="20"/>
                <w:szCs w:val="20"/>
              </w:rPr>
              <w:t xml:space="preserve">содержание работников </w:t>
            </w:r>
            <w:r w:rsidRPr="00A66262">
              <w:rPr>
                <w:rFonts w:ascii="Arial" w:hAnsi="Arial" w:cs="Arial"/>
                <w:sz w:val="20"/>
                <w:szCs w:val="20"/>
              </w:rPr>
              <w:t xml:space="preserve">органов </w:t>
            </w:r>
            <w:r w:rsidRPr="00A66262">
              <w:rPr>
                <w:rStyle w:val="3"/>
                <w:rFonts w:ascii="Arial" w:hAnsi="Arial" w:cs="Arial"/>
                <w:sz w:val="20"/>
                <w:szCs w:val="20"/>
              </w:rPr>
              <w:t xml:space="preserve">местного самоуправления </w:t>
            </w:r>
            <w:r w:rsidRPr="00A66262">
              <w:rPr>
                <w:rFonts w:ascii="Arial" w:hAnsi="Arial" w:cs="Arial"/>
                <w:sz w:val="20"/>
                <w:szCs w:val="20"/>
              </w:rPr>
              <w:t xml:space="preserve">в </w:t>
            </w:r>
            <w:r w:rsidRPr="00A66262">
              <w:rPr>
                <w:rStyle w:val="3"/>
                <w:rFonts w:ascii="Arial" w:hAnsi="Arial" w:cs="Arial"/>
                <w:sz w:val="20"/>
                <w:szCs w:val="20"/>
              </w:rPr>
              <w:t xml:space="preserve">расчете </w:t>
            </w:r>
            <w:r w:rsidRPr="00A66262">
              <w:rPr>
                <w:rFonts w:ascii="Arial" w:hAnsi="Arial" w:cs="Arial"/>
                <w:sz w:val="20"/>
                <w:szCs w:val="20"/>
              </w:rPr>
              <w:t xml:space="preserve">на </w:t>
            </w:r>
            <w:r w:rsidRPr="00A66262">
              <w:rPr>
                <w:rStyle w:val="3"/>
                <w:rFonts w:ascii="Arial" w:hAnsi="Arial" w:cs="Arial"/>
                <w:sz w:val="20"/>
                <w:szCs w:val="20"/>
              </w:rPr>
              <w:t>одного жителя</w:t>
            </w:r>
          </w:p>
          <w:p w:rsidR="002A0499" w:rsidRPr="00A66262" w:rsidRDefault="002A0499" w:rsidP="00D40679">
            <w:pPr>
              <w:widowControl w:val="0"/>
              <w:tabs>
                <w:tab w:val="center" w:pos="4677"/>
                <w:tab w:val="right" w:pos="9355"/>
              </w:tabs>
              <w:autoSpaceDE w:val="0"/>
              <w:autoSpaceDN w:val="0"/>
              <w:adjustRightInd w:val="0"/>
              <w:spacing w:after="0"/>
              <w:rPr>
                <w:rFonts w:ascii="Arial" w:hAnsi="Arial" w:cs="Arial"/>
                <w:sz w:val="20"/>
                <w:szCs w:val="20"/>
                <w:lang w:eastAsia="ru-RU"/>
              </w:rPr>
            </w:pPr>
            <w:r w:rsidRPr="00A66262">
              <w:rPr>
                <w:rStyle w:val="3"/>
                <w:rFonts w:ascii="Arial" w:hAnsi="Arial" w:cs="Arial"/>
                <w:sz w:val="20"/>
                <w:szCs w:val="20"/>
              </w:rPr>
              <w:t>муниципального образования</w:t>
            </w:r>
          </w:p>
        </w:tc>
        <w:tc>
          <w:tcPr>
            <w:tcW w:w="445" w:type="pct"/>
          </w:tcPr>
          <w:p w:rsidR="002A0499" w:rsidRPr="00A66262" w:rsidRDefault="002A0499" w:rsidP="00D40679">
            <w:pPr>
              <w:spacing w:after="0"/>
              <w:rPr>
                <w:rFonts w:ascii="Arial" w:hAnsi="Arial" w:cs="Arial"/>
                <w:sz w:val="20"/>
                <w:szCs w:val="20"/>
              </w:rPr>
            </w:pPr>
            <w:r w:rsidRPr="00A66262">
              <w:rPr>
                <w:rFonts w:ascii="Arial" w:hAnsi="Arial" w:cs="Arial"/>
                <w:sz w:val="20"/>
                <w:szCs w:val="20"/>
              </w:rPr>
              <w:t>тыс.руб</w:t>
            </w:r>
          </w:p>
        </w:tc>
        <w:tc>
          <w:tcPr>
            <w:tcW w:w="399"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1980,7</w:t>
            </w:r>
          </w:p>
        </w:tc>
        <w:tc>
          <w:tcPr>
            <w:tcW w:w="398"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1908,0</w:t>
            </w:r>
          </w:p>
        </w:tc>
        <w:tc>
          <w:tcPr>
            <w:tcW w:w="347" w:type="pct"/>
          </w:tcPr>
          <w:p w:rsidR="002A0499" w:rsidRPr="00A66262" w:rsidRDefault="002A0499" w:rsidP="00D40679">
            <w:pPr>
              <w:spacing w:after="0"/>
              <w:rPr>
                <w:rFonts w:ascii="Arial" w:hAnsi="Arial" w:cs="Arial"/>
                <w:sz w:val="20"/>
                <w:szCs w:val="20"/>
              </w:rPr>
            </w:pPr>
            <w:r w:rsidRPr="00A66262">
              <w:rPr>
                <w:rFonts w:ascii="Arial" w:hAnsi="Arial" w:cs="Arial"/>
                <w:sz w:val="20"/>
                <w:szCs w:val="20"/>
              </w:rPr>
              <w:t>2070,9</w:t>
            </w:r>
          </w:p>
        </w:tc>
        <w:tc>
          <w:tcPr>
            <w:tcW w:w="347" w:type="pct"/>
          </w:tcPr>
          <w:p w:rsidR="002A0499" w:rsidRPr="00A66262" w:rsidRDefault="002A0499" w:rsidP="00D40679">
            <w:pPr>
              <w:spacing w:after="0"/>
              <w:rPr>
                <w:rFonts w:ascii="Arial" w:hAnsi="Arial" w:cs="Arial"/>
                <w:sz w:val="20"/>
                <w:szCs w:val="20"/>
              </w:rPr>
            </w:pPr>
            <w:r w:rsidRPr="00A66262">
              <w:rPr>
                <w:rFonts w:ascii="Arial" w:hAnsi="Arial" w:cs="Arial"/>
                <w:sz w:val="20"/>
                <w:szCs w:val="20"/>
              </w:rPr>
              <w:t>2070,9</w:t>
            </w:r>
          </w:p>
        </w:tc>
        <w:tc>
          <w:tcPr>
            <w:tcW w:w="349" w:type="pct"/>
          </w:tcPr>
          <w:p w:rsidR="002A0499" w:rsidRPr="00A66262" w:rsidRDefault="002A0499" w:rsidP="00D40679">
            <w:pPr>
              <w:spacing w:after="0"/>
              <w:rPr>
                <w:rFonts w:ascii="Arial" w:hAnsi="Arial" w:cs="Arial"/>
                <w:sz w:val="20"/>
                <w:szCs w:val="20"/>
              </w:rPr>
            </w:pPr>
            <w:r w:rsidRPr="00A66262">
              <w:rPr>
                <w:rFonts w:ascii="Arial" w:hAnsi="Arial" w:cs="Arial"/>
                <w:sz w:val="20"/>
                <w:szCs w:val="20"/>
              </w:rPr>
              <w:t>2070,9</w:t>
            </w:r>
          </w:p>
        </w:tc>
        <w:tc>
          <w:tcPr>
            <w:tcW w:w="349" w:type="pct"/>
          </w:tcPr>
          <w:p w:rsidR="002A0499" w:rsidRPr="00A66262" w:rsidRDefault="002A0499" w:rsidP="00D40679">
            <w:pPr>
              <w:spacing w:after="0"/>
              <w:rPr>
                <w:rFonts w:ascii="Arial" w:hAnsi="Arial" w:cs="Arial"/>
                <w:sz w:val="20"/>
                <w:szCs w:val="20"/>
              </w:rPr>
            </w:pPr>
            <w:r w:rsidRPr="00A66262">
              <w:rPr>
                <w:rFonts w:ascii="Arial" w:hAnsi="Arial" w:cs="Arial"/>
                <w:sz w:val="20"/>
                <w:szCs w:val="20"/>
              </w:rPr>
              <w:t>2070,9</w:t>
            </w:r>
          </w:p>
        </w:tc>
      </w:tr>
      <w:tr w:rsidR="002A0499" w:rsidRPr="00A66262">
        <w:trPr>
          <w:trHeight w:val="2316"/>
        </w:trPr>
        <w:tc>
          <w:tcPr>
            <w:tcW w:w="199" w:type="pct"/>
            <w:vMerge/>
          </w:tcPr>
          <w:p w:rsidR="002A0499" w:rsidRPr="00A66262"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653" w:type="pct"/>
            <w:vMerge/>
          </w:tcPr>
          <w:p w:rsidR="002A0499" w:rsidRPr="00A66262" w:rsidRDefault="002A0499" w:rsidP="00D40679">
            <w:pPr>
              <w:widowControl w:val="0"/>
              <w:tabs>
                <w:tab w:val="center" w:pos="4677"/>
                <w:tab w:val="right" w:pos="9355"/>
              </w:tabs>
              <w:autoSpaceDE w:val="0"/>
              <w:autoSpaceDN w:val="0"/>
              <w:adjustRightInd w:val="0"/>
              <w:spacing w:after="0"/>
              <w:rPr>
                <w:rFonts w:ascii="Arial" w:hAnsi="Arial" w:cs="Arial"/>
                <w:sz w:val="20"/>
                <w:szCs w:val="20"/>
                <w:lang w:eastAsia="ru-RU"/>
              </w:rPr>
            </w:pPr>
          </w:p>
        </w:tc>
        <w:tc>
          <w:tcPr>
            <w:tcW w:w="668" w:type="pct"/>
          </w:tcPr>
          <w:p w:rsidR="002A0499" w:rsidRPr="00A66262"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r w:rsidRPr="00A66262">
              <w:rPr>
                <w:rFonts w:ascii="Arial" w:hAnsi="Arial" w:cs="Arial"/>
                <w:sz w:val="20"/>
                <w:szCs w:val="20"/>
              </w:rPr>
              <w:t>В пределах средств, предусматриваемых на обеспечение деятельности органов местного самоуправления Клинского муниципального района</w:t>
            </w:r>
          </w:p>
        </w:tc>
        <w:tc>
          <w:tcPr>
            <w:tcW w:w="846" w:type="pct"/>
          </w:tcPr>
          <w:p w:rsidR="002A0499" w:rsidRPr="00A66262" w:rsidRDefault="002A0499" w:rsidP="00D40679">
            <w:pPr>
              <w:widowControl w:val="0"/>
              <w:tabs>
                <w:tab w:val="center" w:pos="4677"/>
                <w:tab w:val="right" w:pos="9355"/>
              </w:tabs>
              <w:autoSpaceDE w:val="0"/>
              <w:autoSpaceDN w:val="0"/>
              <w:adjustRightInd w:val="0"/>
              <w:spacing w:after="0"/>
              <w:rPr>
                <w:rFonts w:ascii="Arial" w:hAnsi="Arial" w:cs="Arial"/>
                <w:sz w:val="20"/>
                <w:szCs w:val="20"/>
                <w:lang w:eastAsia="ru-RU"/>
              </w:rPr>
            </w:pPr>
            <w:r w:rsidRPr="00A66262">
              <w:rPr>
                <w:rStyle w:val="3"/>
                <w:rFonts w:ascii="Arial" w:hAnsi="Arial" w:cs="Arial"/>
                <w:sz w:val="20"/>
                <w:szCs w:val="20"/>
              </w:rPr>
              <w:t>Доля выполненных мероприятий от общего количества мероприятий, связанных с организацией муниципальной службы</w:t>
            </w:r>
          </w:p>
        </w:tc>
        <w:tc>
          <w:tcPr>
            <w:tcW w:w="445" w:type="pct"/>
          </w:tcPr>
          <w:p w:rsidR="002A0499" w:rsidRPr="00A66262" w:rsidRDefault="002A0499" w:rsidP="00D40679">
            <w:pPr>
              <w:spacing w:after="0"/>
              <w:rPr>
                <w:rFonts w:ascii="Arial" w:hAnsi="Arial" w:cs="Arial"/>
                <w:sz w:val="20"/>
                <w:szCs w:val="20"/>
              </w:rPr>
            </w:pPr>
            <w:r w:rsidRPr="00A66262">
              <w:rPr>
                <w:rFonts w:ascii="Arial" w:hAnsi="Arial" w:cs="Arial"/>
                <w:sz w:val="20"/>
                <w:szCs w:val="20"/>
              </w:rPr>
              <w:t>процент</w:t>
            </w:r>
          </w:p>
        </w:tc>
        <w:tc>
          <w:tcPr>
            <w:tcW w:w="399"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100%</w:t>
            </w:r>
          </w:p>
        </w:tc>
        <w:tc>
          <w:tcPr>
            <w:tcW w:w="398"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100%</w:t>
            </w:r>
          </w:p>
        </w:tc>
        <w:tc>
          <w:tcPr>
            <w:tcW w:w="347"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100%</w:t>
            </w:r>
          </w:p>
        </w:tc>
        <w:tc>
          <w:tcPr>
            <w:tcW w:w="347" w:type="pct"/>
          </w:tcPr>
          <w:p w:rsidR="002A0499" w:rsidRPr="00A66262" w:rsidRDefault="002A0499" w:rsidP="00D40679">
            <w:pPr>
              <w:spacing w:after="0"/>
              <w:jc w:val="center"/>
              <w:rPr>
                <w:rFonts w:ascii="Arial" w:hAnsi="Arial" w:cs="Arial"/>
                <w:sz w:val="20"/>
                <w:szCs w:val="20"/>
              </w:rPr>
            </w:pPr>
            <w:r w:rsidRPr="00A66262">
              <w:rPr>
                <w:rFonts w:ascii="Arial" w:hAnsi="Arial" w:cs="Arial"/>
                <w:sz w:val="20"/>
                <w:szCs w:val="20"/>
              </w:rPr>
              <w:t>100%</w:t>
            </w:r>
          </w:p>
        </w:tc>
        <w:tc>
          <w:tcPr>
            <w:tcW w:w="349" w:type="pct"/>
          </w:tcPr>
          <w:p w:rsidR="002A0499" w:rsidRPr="00A66262" w:rsidRDefault="002A0499" w:rsidP="00D40679">
            <w:pPr>
              <w:spacing w:after="0"/>
              <w:jc w:val="center"/>
              <w:rPr>
                <w:rFonts w:ascii="Arial" w:hAnsi="Arial" w:cs="Arial"/>
                <w:sz w:val="20"/>
                <w:szCs w:val="20"/>
              </w:rPr>
            </w:pPr>
            <w:r w:rsidRPr="00A66262">
              <w:rPr>
                <w:rFonts w:ascii="Arial" w:hAnsi="Arial" w:cs="Arial"/>
                <w:sz w:val="20"/>
                <w:szCs w:val="20"/>
              </w:rPr>
              <w:t>100%</w:t>
            </w:r>
          </w:p>
        </w:tc>
        <w:tc>
          <w:tcPr>
            <w:tcW w:w="349" w:type="pct"/>
          </w:tcPr>
          <w:p w:rsidR="002A0499" w:rsidRPr="00A66262" w:rsidRDefault="002A0499" w:rsidP="00D40679">
            <w:pPr>
              <w:spacing w:after="0"/>
              <w:jc w:val="center"/>
              <w:rPr>
                <w:rFonts w:ascii="Arial" w:hAnsi="Arial" w:cs="Arial"/>
                <w:sz w:val="20"/>
                <w:szCs w:val="20"/>
              </w:rPr>
            </w:pPr>
            <w:r w:rsidRPr="00A66262">
              <w:rPr>
                <w:rFonts w:ascii="Arial" w:hAnsi="Arial" w:cs="Arial"/>
                <w:sz w:val="20"/>
                <w:szCs w:val="20"/>
              </w:rPr>
              <w:t>100%</w:t>
            </w:r>
          </w:p>
        </w:tc>
      </w:tr>
      <w:tr w:rsidR="002A0499" w:rsidRPr="00A66262">
        <w:trPr>
          <w:trHeight w:val="1247"/>
        </w:trPr>
        <w:tc>
          <w:tcPr>
            <w:tcW w:w="199" w:type="pct"/>
            <w:vMerge w:val="restart"/>
          </w:tcPr>
          <w:p w:rsidR="002A0499" w:rsidRPr="00A66262"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653" w:type="pct"/>
            <w:vMerge w:val="restart"/>
          </w:tcPr>
          <w:p w:rsidR="002A0499" w:rsidRPr="00A66262" w:rsidRDefault="002A0499" w:rsidP="00D40679">
            <w:pPr>
              <w:widowControl w:val="0"/>
              <w:tabs>
                <w:tab w:val="center" w:pos="4677"/>
                <w:tab w:val="right" w:pos="9355"/>
              </w:tabs>
              <w:autoSpaceDE w:val="0"/>
              <w:autoSpaceDN w:val="0"/>
              <w:adjustRightInd w:val="0"/>
              <w:spacing w:after="0"/>
              <w:ind w:left="22" w:hanging="22"/>
              <w:rPr>
                <w:rFonts w:ascii="Arial" w:hAnsi="Arial" w:cs="Arial"/>
                <w:b/>
                <w:bCs/>
                <w:sz w:val="20"/>
                <w:szCs w:val="20"/>
                <w:lang w:eastAsia="ru-RU"/>
              </w:rPr>
            </w:pPr>
            <w:r w:rsidRPr="00A66262">
              <w:rPr>
                <w:rFonts w:ascii="Arial" w:hAnsi="Arial" w:cs="Arial"/>
                <w:b/>
                <w:bCs/>
                <w:sz w:val="20"/>
                <w:szCs w:val="20"/>
                <w:lang w:eastAsia="ru-RU"/>
              </w:rPr>
              <w:t>Задача 4.</w:t>
            </w:r>
          </w:p>
          <w:p w:rsidR="002A0499" w:rsidRPr="00A66262" w:rsidRDefault="002A0499" w:rsidP="00D40679">
            <w:pPr>
              <w:widowControl w:val="0"/>
              <w:tabs>
                <w:tab w:val="center" w:pos="4677"/>
                <w:tab w:val="right" w:pos="9355"/>
              </w:tabs>
              <w:autoSpaceDE w:val="0"/>
              <w:autoSpaceDN w:val="0"/>
              <w:adjustRightInd w:val="0"/>
              <w:spacing w:after="0"/>
              <w:ind w:left="22" w:hanging="22"/>
              <w:rPr>
                <w:rFonts w:ascii="Arial" w:hAnsi="Arial" w:cs="Arial"/>
                <w:sz w:val="20"/>
                <w:szCs w:val="20"/>
                <w:lang w:eastAsia="ru-RU"/>
              </w:rPr>
            </w:pPr>
          </w:p>
          <w:p w:rsidR="002A0499" w:rsidRPr="00617386" w:rsidRDefault="002A0499" w:rsidP="00D40679">
            <w:pPr>
              <w:pStyle w:val="61"/>
              <w:shd w:val="clear" w:color="auto" w:fill="auto"/>
              <w:spacing w:line="240" w:lineRule="auto"/>
              <w:ind w:left="22" w:hanging="22"/>
              <w:rPr>
                <w:rFonts w:ascii="Arial" w:hAnsi="Arial" w:cs="Arial"/>
                <w:sz w:val="20"/>
                <w:szCs w:val="20"/>
              </w:rPr>
            </w:pPr>
            <w:r w:rsidRPr="00617386">
              <w:rPr>
                <w:rStyle w:val="6"/>
                <w:rFonts w:ascii="Arial" w:hAnsi="Arial" w:cs="Arial"/>
                <w:sz w:val="20"/>
                <w:szCs w:val="20"/>
              </w:rPr>
              <w:t>Совершенствование мотивации муниципальных</w:t>
            </w:r>
          </w:p>
          <w:p w:rsidR="002A0499" w:rsidRPr="00A66262" w:rsidRDefault="002A0499" w:rsidP="00D40679">
            <w:pPr>
              <w:widowControl w:val="0"/>
              <w:tabs>
                <w:tab w:val="center" w:pos="4677"/>
                <w:tab w:val="right" w:pos="9355"/>
              </w:tabs>
              <w:autoSpaceDE w:val="0"/>
              <w:autoSpaceDN w:val="0"/>
              <w:adjustRightInd w:val="0"/>
              <w:spacing w:after="0"/>
              <w:rPr>
                <w:rFonts w:ascii="Arial" w:hAnsi="Arial" w:cs="Arial"/>
                <w:b/>
                <w:bCs/>
                <w:sz w:val="20"/>
                <w:szCs w:val="20"/>
                <w:lang w:eastAsia="ru-RU"/>
              </w:rPr>
            </w:pPr>
            <w:r w:rsidRPr="00A66262">
              <w:rPr>
                <w:rStyle w:val="6"/>
                <w:rFonts w:ascii="Arial" w:hAnsi="Arial" w:cs="Arial"/>
                <w:sz w:val="20"/>
                <w:szCs w:val="20"/>
              </w:rPr>
              <w:t>служащих</w:t>
            </w:r>
            <w:r w:rsidRPr="00A66262">
              <w:rPr>
                <w:rFonts w:ascii="Arial" w:hAnsi="Arial" w:cs="Arial"/>
                <w:sz w:val="20"/>
                <w:szCs w:val="20"/>
              </w:rPr>
              <w:t xml:space="preserve"> Клинского муниципального района</w:t>
            </w:r>
          </w:p>
        </w:tc>
        <w:tc>
          <w:tcPr>
            <w:tcW w:w="668" w:type="pct"/>
          </w:tcPr>
          <w:p w:rsidR="002A0499" w:rsidRPr="00A66262" w:rsidRDefault="002A0499" w:rsidP="00D40679">
            <w:pPr>
              <w:widowControl w:val="0"/>
              <w:tabs>
                <w:tab w:val="center" w:pos="4677"/>
                <w:tab w:val="right" w:pos="9355"/>
              </w:tabs>
              <w:autoSpaceDE w:val="0"/>
              <w:autoSpaceDN w:val="0"/>
              <w:adjustRightInd w:val="0"/>
              <w:spacing w:after="0"/>
              <w:rPr>
                <w:rFonts w:ascii="Arial" w:hAnsi="Arial" w:cs="Arial"/>
                <w:sz w:val="20"/>
                <w:szCs w:val="20"/>
                <w:lang w:eastAsia="ru-RU"/>
              </w:rPr>
            </w:pPr>
          </w:p>
        </w:tc>
        <w:tc>
          <w:tcPr>
            <w:tcW w:w="846" w:type="pct"/>
          </w:tcPr>
          <w:p w:rsidR="002A0499" w:rsidRPr="00617386" w:rsidRDefault="002A0499" w:rsidP="00D40679">
            <w:pPr>
              <w:pStyle w:val="31"/>
              <w:shd w:val="clear" w:color="auto" w:fill="auto"/>
              <w:spacing w:before="0" w:after="0" w:line="240" w:lineRule="auto"/>
              <w:jc w:val="left"/>
              <w:rPr>
                <w:rFonts w:ascii="Arial" w:hAnsi="Arial" w:cs="Arial"/>
                <w:sz w:val="20"/>
                <w:szCs w:val="20"/>
              </w:rPr>
            </w:pPr>
            <w:r w:rsidRPr="00617386">
              <w:rPr>
                <w:rStyle w:val="3"/>
                <w:rFonts w:ascii="Arial" w:hAnsi="Arial" w:cs="Arial"/>
                <w:sz w:val="20"/>
                <w:szCs w:val="20"/>
              </w:rPr>
              <w:t>Доля выполненных</w:t>
            </w:r>
          </w:p>
          <w:p w:rsidR="002A0499" w:rsidRPr="00617386" w:rsidRDefault="002A0499" w:rsidP="00D40679">
            <w:pPr>
              <w:pStyle w:val="31"/>
              <w:shd w:val="clear" w:color="auto" w:fill="auto"/>
              <w:spacing w:before="0" w:after="0" w:line="240" w:lineRule="auto"/>
              <w:jc w:val="left"/>
              <w:rPr>
                <w:rFonts w:ascii="Arial" w:hAnsi="Arial" w:cs="Arial"/>
                <w:sz w:val="20"/>
                <w:szCs w:val="20"/>
              </w:rPr>
            </w:pPr>
            <w:r w:rsidRPr="00617386">
              <w:rPr>
                <w:rStyle w:val="3"/>
                <w:rFonts w:ascii="Arial" w:hAnsi="Arial" w:cs="Arial"/>
                <w:sz w:val="20"/>
                <w:szCs w:val="20"/>
              </w:rPr>
              <w:t>мероприятий по</w:t>
            </w:r>
          </w:p>
          <w:p w:rsidR="002A0499" w:rsidRPr="00617386" w:rsidRDefault="002A0499" w:rsidP="00D40679">
            <w:pPr>
              <w:pStyle w:val="31"/>
              <w:shd w:val="clear" w:color="auto" w:fill="auto"/>
              <w:spacing w:before="0" w:after="0" w:line="240" w:lineRule="auto"/>
              <w:jc w:val="left"/>
              <w:rPr>
                <w:rFonts w:ascii="Arial" w:hAnsi="Arial" w:cs="Arial"/>
                <w:sz w:val="20"/>
                <w:szCs w:val="20"/>
              </w:rPr>
            </w:pPr>
            <w:r w:rsidRPr="00617386">
              <w:rPr>
                <w:rStyle w:val="3"/>
                <w:rFonts w:ascii="Arial" w:hAnsi="Arial" w:cs="Arial"/>
                <w:sz w:val="20"/>
                <w:szCs w:val="20"/>
              </w:rPr>
              <w:t>совершенствованию</w:t>
            </w:r>
          </w:p>
          <w:p w:rsidR="002A0499" w:rsidRPr="00617386" w:rsidRDefault="002A0499" w:rsidP="00D40679">
            <w:pPr>
              <w:pStyle w:val="31"/>
              <w:shd w:val="clear" w:color="auto" w:fill="auto"/>
              <w:spacing w:before="0" w:after="0" w:line="240" w:lineRule="auto"/>
              <w:jc w:val="left"/>
              <w:rPr>
                <w:rFonts w:ascii="Arial" w:hAnsi="Arial" w:cs="Arial"/>
                <w:sz w:val="20"/>
                <w:szCs w:val="20"/>
              </w:rPr>
            </w:pPr>
            <w:r w:rsidRPr="00617386">
              <w:rPr>
                <w:rStyle w:val="3"/>
                <w:rFonts w:ascii="Arial" w:hAnsi="Arial" w:cs="Arial"/>
                <w:sz w:val="20"/>
                <w:szCs w:val="20"/>
              </w:rPr>
              <w:t>мотивации</w:t>
            </w:r>
          </w:p>
          <w:p w:rsidR="002A0499" w:rsidRPr="00617386" w:rsidRDefault="002A0499" w:rsidP="00D40679">
            <w:pPr>
              <w:pStyle w:val="31"/>
              <w:shd w:val="clear" w:color="auto" w:fill="auto"/>
              <w:spacing w:before="0" w:after="0" w:line="240" w:lineRule="auto"/>
              <w:jc w:val="left"/>
              <w:rPr>
                <w:rFonts w:ascii="Arial" w:hAnsi="Arial" w:cs="Arial"/>
                <w:sz w:val="20"/>
                <w:szCs w:val="20"/>
              </w:rPr>
            </w:pPr>
            <w:r w:rsidRPr="00617386">
              <w:rPr>
                <w:rStyle w:val="3"/>
                <w:rFonts w:ascii="Arial" w:hAnsi="Arial" w:cs="Arial"/>
                <w:sz w:val="20"/>
                <w:szCs w:val="20"/>
              </w:rPr>
              <w:t>муниципальных</w:t>
            </w:r>
          </w:p>
          <w:p w:rsidR="002A0499" w:rsidRPr="00617386" w:rsidRDefault="002A0499" w:rsidP="00D40679">
            <w:pPr>
              <w:pStyle w:val="31"/>
              <w:shd w:val="clear" w:color="auto" w:fill="auto"/>
              <w:spacing w:before="0" w:after="0" w:line="240" w:lineRule="auto"/>
              <w:jc w:val="left"/>
              <w:rPr>
                <w:rFonts w:ascii="Arial" w:hAnsi="Arial" w:cs="Arial"/>
                <w:sz w:val="20"/>
                <w:szCs w:val="20"/>
              </w:rPr>
            </w:pPr>
            <w:r w:rsidRPr="00617386">
              <w:rPr>
                <w:rStyle w:val="3"/>
                <w:rFonts w:ascii="Arial" w:hAnsi="Arial" w:cs="Arial"/>
                <w:sz w:val="20"/>
                <w:szCs w:val="20"/>
              </w:rPr>
              <w:t>служащих</w:t>
            </w:r>
          </w:p>
        </w:tc>
        <w:tc>
          <w:tcPr>
            <w:tcW w:w="445" w:type="pct"/>
          </w:tcPr>
          <w:p w:rsidR="002A0499" w:rsidRPr="00A66262" w:rsidRDefault="002A0499" w:rsidP="00D40679">
            <w:pPr>
              <w:spacing w:after="0"/>
              <w:rPr>
                <w:rFonts w:ascii="Arial" w:hAnsi="Arial" w:cs="Arial"/>
                <w:sz w:val="20"/>
                <w:szCs w:val="20"/>
              </w:rPr>
            </w:pPr>
            <w:r w:rsidRPr="00A66262">
              <w:rPr>
                <w:rFonts w:ascii="Arial" w:hAnsi="Arial" w:cs="Arial"/>
                <w:sz w:val="20"/>
                <w:szCs w:val="20"/>
              </w:rPr>
              <w:t>процент</w:t>
            </w:r>
          </w:p>
        </w:tc>
        <w:tc>
          <w:tcPr>
            <w:tcW w:w="399"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100%</w:t>
            </w:r>
          </w:p>
        </w:tc>
        <w:tc>
          <w:tcPr>
            <w:tcW w:w="398"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100%</w:t>
            </w:r>
          </w:p>
        </w:tc>
        <w:tc>
          <w:tcPr>
            <w:tcW w:w="347"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100%</w:t>
            </w:r>
          </w:p>
        </w:tc>
        <w:tc>
          <w:tcPr>
            <w:tcW w:w="347" w:type="pct"/>
          </w:tcPr>
          <w:p w:rsidR="002A0499" w:rsidRPr="00A66262" w:rsidRDefault="002A0499" w:rsidP="00D40679">
            <w:pPr>
              <w:spacing w:after="0"/>
              <w:jc w:val="center"/>
              <w:rPr>
                <w:rFonts w:ascii="Arial" w:hAnsi="Arial" w:cs="Arial"/>
                <w:sz w:val="20"/>
                <w:szCs w:val="20"/>
              </w:rPr>
            </w:pPr>
            <w:r w:rsidRPr="00A66262">
              <w:rPr>
                <w:rFonts w:ascii="Arial" w:hAnsi="Arial" w:cs="Arial"/>
                <w:sz w:val="20"/>
                <w:szCs w:val="20"/>
              </w:rPr>
              <w:t>100%</w:t>
            </w:r>
          </w:p>
        </w:tc>
        <w:tc>
          <w:tcPr>
            <w:tcW w:w="349" w:type="pct"/>
          </w:tcPr>
          <w:p w:rsidR="002A0499" w:rsidRPr="00A66262" w:rsidRDefault="002A0499" w:rsidP="00D40679">
            <w:pPr>
              <w:spacing w:after="0"/>
              <w:jc w:val="center"/>
              <w:rPr>
                <w:rFonts w:ascii="Arial" w:hAnsi="Arial" w:cs="Arial"/>
                <w:sz w:val="20"/>
                <w:szCs w:val="20"/>
              </w:rPr>
            </w:pPr>
            <w:r w:rsidRPr="00A66262">
              <w:rPr>
                <w:rFonts w:ascii="Arial" w:hAnsi="Arial" w:cs="Arial"/>
                <w:sz w:val="20"/>
                <w:szCs w:val="20"/>
              </w:rPr>
              <w:t>100%</w:t>
            </w:r>
          </w:p>
        </w:tc>
        <w:tc>
          <w:tcPr>
            <w:tcW w:w="349" w:type="pct"/>
          </w:tcPr>
          <w:p w:rsidR="002A0499" w:rsidRPr="00A66262" w:rsidRDefault="002A0499" w:rsidP="00D40679">
            <w:pPr>
              <w:spacing w:after="0"/>
              <w:jc w:val="center"/>
              <w:rPr>
                <w:rFonts w:ascii="Arial" w:hAnsi="Arial" w:cs="Arial"/>
                <w:sz w:val="20"/>
                <w:szCs w:val="20"/>
              </w:rPr>
            </w:pPr>
            <w:r w:rsidRPr="00A66262">
              <w:rPr>
                <w:rFonts w:ascii="Arial" w:hAnsi="Arial" w:cs="Arial"/>
                <w:sz w:val="20"/>
                <w:szCs w:val="20"/>
              </w:rPr>
              <w:t>100%</w:t>
            </w:r>
          </w:p>
        </w:tc>
      </w:tr>
      <w:tr w:rsidR="002A0499" w:rsidRPr="00A66262">
        <w:trPr>
          <w:trHeight w:val="1743"/>
        </w:trPr>
        <w:tc>
          <w:tcPr>
            <w:tcW w:w="199" w:type="pct"/>
            <w:vMerge/>
          </w:tcPr>
          <w:p w:rsidR="002A0499" w:rsidRPr="00A66262"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653" w:type="pct"/>
            <w:vMerge/>
          </w:tcPr>
          <w:p w:rsidR="002A0499" w:rsidRPr="00A66262"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668"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59778,0</w:t>
            </w:r>
          </w:p>
        </w:tc>
        <w:tc>
          <w:tcPr>
            <w:tcW w:w="846" w:type="pct"/>
          </w:tcPr>
          <w:p w:rsidR="002A0499" w:rsidRPr="00617386" w:rsidRDefault="002A0499" w:rsidP="00D40679">
            <w:pPr>
              <w:pStyle w:val="31"/>
              <w:shd w:val="clear" w:color="auto" w:fill="auto"/>
              <w:spacing w:before="0" w:after="0" w:line="240" w:lineRule="auto"/>
              <w:ind w:left="66"/>
              <w:jc w:val="left"/>
              <w:rPr>
                <w:rFonts w:ascii="Arial" w:hAnsi="Arial" w:cs="Arial"/>
                <w:sz w:val="20"/>
                <w:szCs w:val="20"/>
              </w:rPr>
            </w:pPr>
            <w:r w:rsidRPr="00617386">
              <w:rPr>
                <w:rStyle w:val="3"/>
                <w:rFonts w:ascii="Arial" w:hAnsi="Arial" w:cs="Arial"/>
                <w:sz w:val="20"/>
                <w:szCs w:val="20"/>
              </w:rPr>
              <w:t>Доля муниципальныхслужащих,вышедших на</w:t>
            </w:r>
            <w:r w:rsidRPr="00617386">
              <w:rPr>
                <w:rFonts w:ascii="Arial" w:hAnsi="Arial" w:cs="Arial"/>
                <w:sz w:val="20"/>
                <w:szCs w:val="20"/>
              </w:rPr>
              <w:t xml:space="preserve">пенсию, </w:t>
            </w:r>
            <w:r w:rsidRPr="00617386">
              <w:rPr>
                <w:rStyle w:val="3"/>
                <w:rFonts w:ascii="Arial" w:hAnsi="Arial" w:cs="Arial"/>
                <w:sz w:val="20"/>
                <w:szCs w:val="20"/>
              </w:rPr>
              <w:t>и</w:t>
            </w:r>
          </w:p>
          <w:p w:rsidR="002A0499" w:rsidRPr="00A66262" w:rsidRDefault="002A0499" w:rsidP="00D40679">
            <w:pPr>
              <w:widowControl w:val="0"/>
              <w:tabs>
                <w:tab w:val="left" w:pos="34"/>
              </w:tabs>
              <w:autoSpaceDE w:val="0"/>
              <w:autoSpaceDN w:val="0"/>
              <w:adjustRightInd w:val="0"/>
              <w:spacing w:after="0"/>
              <w:ind w:left="66"/>
              <w:rPr>
                <w:rFonts w:ascii="Arial" w:hAnsi="Arial" w:cs="Arial"/>
                <w:sz w:val="20"/>
                <w:szCs w:val="20"/>
              </w:rPr>
            </w:pPr>
            <w:r w:rsidRPr="00A66262">
              <w:rPr>
                <w:rStyle w:val="3"/>
                <w:rFonts w:ascii="Arial" w:hAnsi="Arial" w:cs="Arial"/>
                <w:sz w:val="20"/>
                <w:szCs w:val="20"/>
              </w:rPr>
              <w:t xml:space="preserve">получающих пенсиюза </w:t>
            </w:r>
            <w:r w:rsidRPr="00A66262">
              <w:rPr>
                <w:rFonts w:ascii="Arial" w:hAnsi="Arial" w:cs="Arial"/>
                <w:sz w:val="20"/>
                <w:szCs w:val="20"/>
              </w:rPr>
              <w:t xml:space="preserve">выслугу </w:t>
            </w:r>
            <w:r w:rsidRPr="00A66262">
              <w:rPr>
                <w:rStyle w:val="3"/>
                <w:rFonts w:ascii="Arial" w:hAnsi="Arial" w:cs="Arial"/>
                <w:sz w:val="20"/>
                <w:szCs w:val="20"/>
              </w:rPr>
              <w:t>лет</w:t>
            </w:r>
          </w:p>
        </w:tc>
        <w:tc>
          <w:tcPr>
            <w:tcW w:w="445" w:type="pct"/>
          </w:tcPr>
          <w:p w:rsidR="002A0499" w:rsidRPr="00A66262" w:rsidRDefault="002A0499" w:rsidP="00D40679">
            <w:pPr>
              <w:spacing w:after="0"/>
              <w:rPr>
                <w:rFonts w:ascii="Arial" w:hAnsi="Arial" w:cs="Arial"/>
                <w:sz w:val="20"/>
                <w:szCs w:val="20"/>
              </w:rPr>
            </w:pPr>
            <w:r w:rsidRPr="00A66262">
              <w:rPr>
                <w:rFonts w:ascii="Arial" w:hAnsi="Arial" w:cs="Arial"/>
                <w:sz w:val="20"/>
                <w:szCs w:val="20"/>
              </w:rPr>
              <w:t>процент</w:t>
            </w:r>
          </w:p>
        </w:tc>
        <w:tc>
          <w:tcPr>
            <w:tcW w:w="399"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100%</w:t>
            </w:r>
          </w:p>
        </w:tc>
        <w:tc>
          <w:tcPr>
            <w:tcW w:w="398"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100%</w:t>
            </w:r>
          </w:p>
        </w:tc>
        <w:tc>
          <w:tcPr>
            <w:tcW w:w="347"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100%</w:t>
            </w:r>
          </w:p>
        </w:tc>
        <w:tc>
          <w:tcPr>
            <w:tcW w:w="347" w:type="pct"/>
          </w:tcPr>
          <w:p w:rsidR="002A0499" w:rsidRPr="00A66262" w:rsidRDefault="002A0499" w:rsidP="00D40679">
            <w:pPr>
              <w:spacing w:after="0"/>
              <w:jc w:val="center"/>
              <w:rPr>
                <w:rFonts w:ascii="Arial" w:hAnsi="Arial" w:cs="Arial"/>
                <w:sz w:val="20"/>
                <w:szCs w:val="20"/>
              </w:rPr>
            </w:pPr>
            <w:r w:rsidRPr="00A66262">
              <w:rPr>
                <w:rFonts w:ascii="Arial" w:hAnsi="Arial" w:cs="Arial"/>
                <w:sz w:val="20"/>
                <w:szCs w:val="20"/>
              </w:rPr>
              <w:t>100%</w:t>
            </w:r>
          </w:p>
        </w:tc>
        <w:tc>
          <w:tcPr>
            <w:tcW w:w="349" w:type="pct"/>
          </w:tcPr>
          <w:p w:rsidR="002A0499" w:rsidRPr="00A66262" w:rsidRDefault="002A0499" w:rsidP="00D40679">
            <w:pPr>
              <w:spacing w:after="0"/>
              <w:jc w:val="center"/>
              <w:rPr>
                <w:rFonts w:ascii="Arial" w:hAnsi="Arial" w:cs="Arial"/>
                <w:sz w:val="20"/>
                <w:szCs w:val="20"/>
              </w:rPr>
            </w:pPr>
            <w:r w:rsidRPr="00A66262">
              <w:rPr>
                <w:rFonts w:ascii="Arial" w:hAnsi="Arial" w:cs="Arial"/>
                <w:sz w:val="20"/>
                <w:szCs w:val="20"/>
              </w:rPr>
              <w:t>100%</w:t>
            </w:r>
          </w:p>
        </w:tc>
        <w:tc>
          <w:tcPr>
            <w:tcW w:w="349" w:type="pct"/>
          </w:tcPr>
          <w:p w:rsidR="002A0499" w:rsidRPr="00A66262" w:rsidRDefault="002A0499" w:rsidP="00D40679">
            <w:pPr>
              <w:spacing w:after="0"/>
              <w:jc w:val="center"/>
              <w:rPr>
                <w:rFonts w:ascii="Arial" w:hAnsi="Arial" w:cs="Arial"/>
                <w:sz w:val="20"/>
                <w:szCs w:val="20"/>
              </w:rPr>
            </w:pPr>
            <w:r w:rsidRPr="00A66262">
              <w:rPr>
                <w:rFonts w:ascii="Arial" w:hAnsi="Arial" w:cs="Arial"/>
                <w:sz w:val="20"/>
                <w:szCs w:val="20"/>
              </w:rPr>
              <w:t>100%</w:t>
            </w:r>
          </w:p>
        </w:tc>
      </w:tr>
      <w:tr w:rsidR="002A0499" w:rsidRPr="00A66262">
        <w:trPr>
          <w:trHeight w:val="2325"/>
        </w:trPr>
        <w:tc>
          <w:tcPr>
            <w:tcW w:w="199" w:type="pct"/>
          </w:tcPr>
          <w:p w:rsidR="002A0499" w:rsidRPr="00A66262"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p>
        </w:tc>
        <w:tc>
          <w:tcPr>
            <w:tcW w:w="653" w:type="pct"/>
          </w:tcPr>
          <w:p w:rsidR="002A0499" w:rsidRPr="00617386" w:rsidRDefault="002A0499" w:rsidP="00D40679">
            <w:pPr>
              <w:pStyle w:val="61"/>
              <w:shd w:val="clear" w:color="auto" w:fill="auto"/>
              <w:spacing w:line="240" w:lineRule="auto"/>
              <w:rPr>
                <w:rStyle w:val="6"/>
                <w:rFonts w:ascii="Arial" w:hAnsi="Arial" w:cs="Arial"/>
                <w:b/>
                <w:bCs/>
                <w:sz w:val="20"/>
                <w:szCs w:val="20"/>
              </w:rPr>
            </w:pPr>
            <w:r w:rsidRPr="00617386">
              <w:rPr>
                <w:rStyle w:val="6"/>
                <w:rFonts w:ascii="Arial" w:hAnsi="Arial" w:cs="Arial"/>
                <w:b/>
                <w:bCs/>
                <w:sz w:val="20"/>
                <w:szCs w:val="20"/>
              </w:rPr>
              <w:t>Задача 5</w:t>
            </w:r>
          </w:p>
          <w:p w:rsidR="002A0499" w:rsidRPr="00617386" w:rsidRDefault="002A0499" w:rsidP="00D40679">
            <w:pPr>
              <w:pStyle w:val="61"/>
              <w:shd w:val="clear" w:color="auto" w:fill="auto"/>
              <w:spacing w:line="240" w:lineRule="auto"/>
              <w:rPr>
                <w:rFonts w:ascii="Arial" w:hAnsi="Arial" w:cs="Arial"/>
                <w:sz w:val="20"/>
                <w:szCs w:val="20"/>
                <w:u w:val="single"/>
              </w:rPr>
            </w:pPr>
          </w:p>
          <w:p w:rsidR="002A0499" w:rsidRPr="00617386" w:rsidRDefault="002A0499" w:rsidP="00D40679">
            <w:pPr>
              <w:pStyle w:val="61"/>
              <w:shd w:val="clear" w:color="auto" w:fill="auto"/>
              <w:spacing w:line="240" w:lineRule="auto"/>
              <w:rPr>
                <w:rFonts w:ascii="Arial" w:hAnsi="Arial" w:cs="Arial"/>
                <w:sz w:val="20"/>
                <w:szCs w:val="20"/>
              </w:rPr>
            </w:pPr>
            <w:r w:rsidRPr="00617386">
              <w:rPr>
                <w:rStyle w:val="6"/>
                <w:rFonts w:ascii="Arial" w:hAnsi="Arial" w:cs="Arial"/>
                <w:sz w:val="20"/>
                <w:szCs w:val="20"/>
              </w:rPr>
              <w:t>Совершенствова</w:t>
            </w:r>
            <w:r w:rsidRPr="00617386">
              <w:rPr>
                <w:rStyle w:val="6"/>
                <w:rFonts w:ascii="Arial" w:hAnsi="Arial" w:cs="Arial"/>
                <w:sz w:val="20"/>
                <w:szCs w:val="20"/>
              </w:rPr>
              <w:softHyphen/>
              <w:t>ние</w:t>
            </w:r>
          </w:p>
          <w:p w:rsidR="002A0499" w:rsidRPr="00A66262" w:rsidRDefault="002A0499" w:rsidP="00D40679">
            <w:pPr>
              <w:widowControl w:val="0"/>
              <w:tabs>
                <w:tab w:val="center" w:pos="4677"/>
                <w:tab w:val="right" w:pos="9355"/>
              </w:tabs>
              <w:autoSpaceDE w:val="0"/>
              <w:autoSpaceDN w:val="0"/>
              <w:adjustRightInd w:val="0"/>
              <w:spacing w:after="0"/>
              <w:rPr>
                <w:rFonts w:ascii="Arial" w:hAnsi="Arial" w:cs="Arial"/>
                <w:sz w:val="20"/>
                <w:szCs w:val="20"/>
              </w:rPr>
            </w:pPr>
            <w:r w:rsidRPr="00A66262">
              <w:rPr>
                <w:rStyle w:val="6"/>
                <w:rFonts w:ascii="Arial" w:hAnsi="Arial" w:cs="Arial"/>
                <w:sz w:val="20"/>
                <w:szCs w:val="20"/>
              </w:rPr>
              <w:t>профессиональ</w:t>
            </w:r>
            <w:r w:rsidRPr="00A66262">
              <w:rPr>
                <w:rStyle w:val="6"/>
                <w:rFonts w:ascii="Arial" w:hAnsi="Arial" w:cs="Arial"/>
                <w:sz w:val="20"/>
                <w:szCs w:val="20"/>
              </w:rPr>
              <w:softHyphen/>
              <w:t>ного развития муниципальных служащих</w:t>
            </w:r>
          </w:p>
        </w:tc>
        <w:tc>
          <w:tcPr>
            <w:tcW w:w="668" w:type="pct"/>
          </w:tcPr>
          <w:p w:rsidR="002A0499" w:rsidRPr="00A66262" w:rsidRDefault="002A0499" w:rsidP="00D40679">
            <w:pPr>
              <w:spacing w:after="0"/>
              <w:jc w:val="center"/>
              <w:rPr>
                <w:rFonts w:ascii="Arial" w:hAnsi="Arial" w:cs="Arial"/>
                <w:sz w:val="20"/>
                <w:szCs w:val="20"/>
              </w:rPr>
            </w:pPr>
            <w:r w:rsidRPr="00A66262">
              <w:rPr>
                <w:rFonts w:ascii="Arial" w:hAnsi="Arial" w:cs="Arial"/>
                <w:sz w:val="20"/>
                <w:szCs w:val="20"/>
              </w:rPr>
              <w:t>3101,0</w:t>
            </w:r>
          </w:p>
        </w:tc>
        <w:tc>
          <w:tcPr>
            <w:tcW w:w="846" w:type="pct"/>
          </w:tcPr>
          <w:p w:rsidR="002A0499" w:rsidRPr="00617386" w:rsidRDefault="002A0499" w:rsidP="00D40679">
            <w:pPr>
              <w:pStyle w:val="31"/>
              <w:shd w:val="clear" w:color="auto" w:fill="auto"/>
              <w:spacing w:before="0" w:after="0" w:line="240" w:lineRule="auto"/>
              <w:ind w:left="80"/>
              <w:jc w:val="left"/>
              <w:rPr>
                <w:rFonts w:ascii="Arial" w:hAnsi="Arial" w:cs="Arial"/>
                <w:sz w:val="20"/>
                <w:szCs w:val="20"/>
              </w:rPr>
            </w:pPr>
            <w:r w:rsidRPr="00617386">
              <w:rPr>
                <w:rStyle w:val="3"/>
                <w:rFonts w:ascii="Arial" w:hAnsi="Arial" w:cs="Arial"/>
                <w:sz w:val="20"/>
                <w:szCs w:val="20"/>
              </w:rPr>
              <w:t xml:space="preserve">Доля муниципальныхслужащих, прошедших обучениепо программампрофессиональнойпереподготовки иповышенияквалификации </w:t>
            </w:r>
            <w:r w:rsidRPr="00617386">
              <w:rPr>
                <w:rFonts w:ascii="Arial" w:hAnsi="Arial" w:cs="Arial"/>
                <w:sz w:val="20"/>
                <w:szCs w:val="20"/>
              </w:rPr>
              <w:t xml:space="preserve">в </w:t>
            </w:r>
            <w:r w:rsidRPr="00617386">
              <w:rPr>
                <w:rStyle w:val="3"/>
                <w:rFonts w:ascii="Arial" w:hAnsi="Arial" w:cs="Arial"/>
                <w:sz w:val="20"/>
                <w:szCs w:val="20"/>
              </w:rPr>
              <w:t xml:space="preserve">соответствии спланом </w:t>
            </w:r>
            <w:r w:rsidRPr="00617386">
              <w:rPr>
                <w:rFonts w:ascii="Arial" w:hAnsi="Arial" w:cs="Arial"/>
                <w:sz w:val="20"/>
                <w:szCs w:val="20"/>
              </w:rPr>
              <w:t xml:space="preserve">- </w:t>
            </w:r>
            <w:r w:rsidRPr="00617386">
              <w:rPr>
                <w:rStyle w:val="3"/>
                <w:rFonts w:ascii="Arial" w:hAnsi="Arial" w:cs="Arial"/>
                <w:sz w:val="20"/>
                <w:szCs w:val="20"/>
              </w:rPr>
              <w:t>заказом, отобщего числамуниципальныхслужащих</w:t>
            </w:r>
          </w:p>
        </w:tc>
        <w:tc>
          <w:tcPr>
            <w:tcW w:w="445" w:type="pct"/>
          </w:tcPr>
          <w:p w:rsidR="002A0499" w:rsidRPr="00A66262" w:rsidRDefault="002A0499" w:rsidP="00D40679">
            <w:pPr>
              <w:spacing w:after="0"/>
              <w:rPr>
                <w:rFonts w:ascii="Arial" w:hAnsi="Arial" w:cs="Arial"/>
                <w:sz w:val="20"/>
                <w:szCs w:val="20"/>
              </w:rPr>
            </w:pPr>
            <w:r w:rsidRPr="00A66262">
              <w:rPr>
                <w:rFonts w:ascii="Arial" w:hAnsi="Arial" w:cs="Arial"/>
                <w:sz w:val="20"/>
                <w:szCs w:val="20"/>
              </w:rPr>
              <w:t>процент</w:t>
            </w:r>
          </w:p>
        </w:tc>
        <w:tc>
          <w:tcPr>
            <w:tcW w:w="399"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 xml:space="preserve">11% </w:t>
            </w:r>
          </w:p>
        </w:tc>
        <w:tc>
          <w:tcPr>
            <w:tcW w:w="398"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15%</w:t>
            </w:r>
          </w:p>
        </w:tc>
        <w:tc>
          <w:tcPr>
            <w:tcW w:w="347" w:type="pct"/>
          </w:tcPr>
          <w:p w:rsidR="002A0499" w:rsidRPr="00A66262" w:rsidRDefault="002A0499" w:rsidP="00D40679">
            <w:pPr>
              <w:widowControl w:val="0"/>
              <w:tabs>
                <w:tab w:val="center" w:pos="4677"/>
                <w:tab w:val="right" w:pos="9355"/>
              </w:tabs>
              <w:autoSpaceDE w:val="0"/>
              <w:autoSpaceDN w:val="0"/>
              <w:adjustRightInd w:val="0"/>
              <w:spacing w:after="0"/>
              <w:jc w:val="center"/>
              <w:rPr>
                <w:rFonts w:ascii="Arial" w:hAnsi="Arial" w:cs="Arial"/>
                <w:sz w:val="20"/>
                <w:szCs w:val="20"/>
              </w:rPr>
            </w:pPr>
            <w:r w:rsidRPr="00A66262">
              <w:rPr>
                <w:rFonts w:ascii="Arial" w:hAnsi="Arial" w:cs="Arial"/>
                <w:sz w:val="20"/>
                <w:szCs w:val="20"/>
              </w:rPr>
              <w:t>20%</w:t>
            </w:r>
          </w:p>
        </w:tc>
        <w:tc>
          <w:tcPr>
            <w:tcW w:w="347" w:type="pct"/>
          </w:tcPr>
          <w:p w:rsidR="002A0499" w:rsidRPr="00A66262" w:rsidRDefault="002A0499" w:rsidP="00D40679">
            <w:pPr>
              <w:spacing w:after="0"/>
              <w:jc w:val="center"/>
              <w:rPr>
                <w:rFonts w:ascii="Arial" w:hAnsi="Arial" w:cs="Arial"/>
                <w:sz w:val="20"/>
                <w:szCs w:val="20"/>
              </w:rPr>
            </w:pPr>
            <w:r w:rsidRPr="00A66262">
              <w:rPr>
                <w:rFonts w:ascii="Arial" w:hAnsi="Arial" w:cs="Arial"/>
                <w:sz w:val="20"/>
                <w:szCs w:val="20"/>
              </w:rPr>
              <w:t>20%</w:t>
            </w:r>
          </w:p>
        </w:tc>
        <w:tc>
          <w:tcPr>
            <w:tcW w:w="349" w:type="pct"/>
          </w:tcPr>
          <w:p w:rsidR="002A0499" w:rsidRPr="00A66262" w:rsidRDefault="002A0499" w:rsidP="00D40679">
            <w:pPr>
              <w:spacing w:after="0"/>
              <w:jc w:val="center"/>
              <w:rPr>
                <w:rFonts w:ascii="Arial" w:hAnsi="Arial" w:cs="Arial"/>
                <w:sz w:val="20"/>
                <w:szCs w:val="20"/>
              </w:rPr>
            </w:pPr>
            <w:r w:rsidRPr="00A66262">
              <w:rPr>
                <w:rFonts w:ascii="Arial" w:hAnsi="Arial" w:cs="Arial"/>
                <w:sz w:val="20"/>
                <w:szCs w:val="20"/>
              </w:rPr>
              <w:t>20%</w:t>
            </w:r>
          </w:p>
        </w:tc>
        <w:tc>
          <w:tcPr>
            <w:tcW w:w="349" w:type="pct"/>
          </w:tcPr>
          <w:p w:rsidR="002A0499" w:rsidRPr="00A66262" w:rsidRDefault="002A0499" w:rsidP="00D40679">
            <w:pPr>
              <w:spacing w:after="0"/>
              <w:jc w:val="center"/>
              <w:rPr>
                <w:rFonts w:ascii="Arial" w:hAnsi="Arial" w:cs="Arial"/>
                <w:sz w:val="20"/>
                <w:szCs w:val="20"/>
              </w:rPr>
            </w:pPr>
            <w:r w:rsidRPr="00A66262">
              <w:rPr>
                <w:rFonts w:ascii="Arial" w:hAnsi="Arial" w:cs="Arial"/>
                <w:sz w:val="20"/>
                <w:szCs w:val="20"/>
              </w:rPr>
              <w:t>25%</w:t>
            </w:r>
          </w:p>
        </w:tc>
      </w:tr>
    </w:tbl>
    <w:p w:rsidR="002A0499" w:rsidRPr="00D40679" w:rsidRDefault="002A0499" w:rsidP="00D40679">
      <w:pPr>
        <w:spacing w:after="0"/>
        <w:ind w:left="720"/>
        <w:rPr>
          <w:rFonts w:ascii="Arial" w:hAnsi="Arial" w:cs="Arial"/>
          <w:lang w:eastAsia="ja-JP"/>
        </w:rPr>
      </w:pPr>
    </w:p>
    <w:p w:rsidR="002A0499" w:rsidRPr="00D40679" w:rsidRDefault="002A0499" w:rsidP="00C5753D">
      <w:pPr>
        <w:spacing w:after="0"/>
        <w:ind w:right="-10"/>
        <w:rPr>
          <w:rFonts w:ascii="Arial" w:hAnsi="Arial" w:cs="Arial"/>
        </w:rPr>
      </w:pPr>
    </w:p>
    <w:p w:rsidR="002A0499" w:rsidRPr="00D40679" w:rsidRDefault="002A0499" w:rsidP="00D40679">
      <w:pPr>
        <w:spacing w:after="0"/>
        <w:ind w:left="1134" w:right="-10"/>
        <w:jc w:val="right"/>
        <w:rPr>
          <w:rFonts w:ascii="Arial" w:hAnsi="Arial" w:cs="Arial"/>
          <w:color w:val="000000"/>
          <w:lang w:eastAsia="ru-RU"/>
        </w:rPr>
      </w:pPr>
      <w:r w:rsidRPr="00D40679">
        <w:rPr>
          <w:rFonts w:ascii="Arial" w:hAnsi="Arial" w:cs="Arial"/>
        </w:rPr>
        <w:t>Приложение № 3</w:t>
      </w:r>
      <w:bookmarkStart w:id="9" w:name="bookmark7"/>
      <w:r>
        <w:rPr>
          <w:rFonts w:ascii="Arial" w:hAnsi="Arial" w:cs="Arial"/>
        </w:rPr>
        <w:t xml:space="preserve"> </w:t>
      </w:r>
      <w:r w:rsidRPr="00D40679">
        <w:rPr>
          <w:rFonts w:ascii="Arial" w:hAnsi="Arial" w:cs="Arial"/>
          <w:color w:val="000000"/>
          <w:lang w:eastAsia="ru-RU"/>
        </w:rPr>
        <w:t>к подпрограмме</w:t>
      </w:r>
    </w:p>
    <w:p w:rsidR="002A0499" w:rsidRPr="00D40679" w:rsidRDefault="002A0499" w:rsidP="00D40679">
      <w:pPr>
        <w:spacing w:after="0"/>
        <w:ind w:left="1134" w:right="-10"/>
        <w:jc w:val="right"/>
        <w:rPr>
          <w:rFonts w:ascii="Arial" w:hAnsi="Arial" w:cs="Arial"/>
          <w:color w:val="000000"/>
          <w:lang w:eastAsia="ru-RU"/>
        </w:rPr>
      </w:pPr>
    </w:p>
    <w:p w:rsidR="002A0499" w:rsidRPr="00C5753D" w:rsidRDefault="002A0499" w:rsidP="00D40679">
      <w:pPr>
        <w:spacing w:after="0"/>
        <w:ind w:left="1134" w:right="-10"/>
        <w:jc w:val="center"/>
        <w:rPr>
          <w:rFonts w:ascii="Arial" w:hAnsi="Arial" w:cs="Arial"/>
          <w:b/>
          <w:bCs/>
          <w:color w:val="000000"/>
          <w:lang w:eastAsia="ru-RU"/>
        </w:rPr>
      </w:pPr>
      <w:r w:rsidRPr="00C5753D">
        <w:rPr>
          <w:rFonts w:ascii="Arial" w:hAnsi="Arial" w:cs="Arial"/>
          <w:b/>
          <w:bCs/>
          <w:color w:val="000000"/>
          <w:lang w:eastAsia="ru-RU"/>
        </w:rPr>
        <w:t xml:space="preserve">ОБОСНОВАНИЕ ФИНАНСОВЫХ РЕСУРСОВ, </w:t>
      </w:r>
    </w:p>
    <w:p w:rsidR="002A0499" w:rsidRDefault="002A0499" w:rsidP="00C5753D">
      <w:pPr>
        <w:spacing w:after="0"/>
        <w:ind w:left="1134" w:right="-10"/>
        <w:jc w:val="center"/>
        <w:rPr>
          <w:rFonts w:ascii="Arial" w:hAnsi="Arial" w:cs="Arial"/>
          <w:b/>
          <w:bCs/>
          <w:color w:val="000000"/>
          <w:lang w:eastAsia="ru-RU"/>
        </w:rPr>
      </w:pPr>
      <w:r w:rsidRPr="00C5753D">
        <w:rPr>
          <w:rFonts w:ascii="Arial" w:hAnsi="Arial" w:cs="Arial"/>
          <w:b/>
          <w:bCs/>
          <w:color w:val="000000"/>
          <w:lang w:eastAsia="ru-RU"/>
        </w:rPr>
        <w:t xml:space="preserve">НЕОБХОДИМЫХ ДЛЯ РЕАЛИЗАЦИИ МЕРОПРИЯТИЙ МУНИЦИПАЛЬНОЙ ПОДПРОГРАММЫ </w:t>
      </w:r>
    </w:p>
    <w:p w:rsidR="002A0499" w:rsidRPr="00C5753D" w:rsidRDefault="002A0499" w:rsidP="00C5753D">
      <w:pPr>
        <w:spacing w:after="0"/>
        <w:ind w:left="1134" w:right="-10"/>
        <w:jc w:val="center"/>
        <w:rPr>
          <w:rFonts w:ascii="Arial" w:hAnsi="Arial" w:cs="Arial"/>
          <w:b/>
          <w:bCs/>
          <w:color w:val="000000"/>
          <w:lang w:eastAsia="ru-RU"/>
        </w:rPr>
      </w:pPr>
      <w:r w:rsidRPr="00C5753D">
        <w:rPr>
          <w:rFonts w:ascii="Arial" w:hAnsi="Arial" w:cs="Arial"/>
          <w:b/>
          <w:bCs/>
          <w:color w:val="000000"/>
          <w:lang w:eastAsia="ru-RU"/>
        </w:rPr>
        <w:t>«РАЗВИТИЕ МУНИЦИПАЛЬНОЙ СЛУЖБЫ КЛИНСКОГО МУНИЦИПАЛЬНОГО РАЙОНА»</w:t>
      </w:r>
    </w:p>
    <w:tbl>
      <w:tblPr>
        <w:tblpPr w:leftFromText="180" w:rightFromText="180" w:vertAnchor="text" w:horzAnchor="margin" w:tblpX="-149" w:tblpY="1018"/>
        <w:tblW w:w="15130" w:type="dxa"/>
        <w:tblLayout w:type="fixed"/>
        <w:tblCellMar>
          <w:left w:w="10" w:type="dxa"/>
          <w:right w:w="10" w:type="dxa"/>
        </w:tblCellMar>
        <w:tblLook w:val="00A0"/>
      </w:tblPr>
      <w:tblGrid>
        <w:gridCol w:w="2278"/>
        <w:gridCol w:w="1833"/>
        <w:gridCol w:w="4111"/>
        <w:gridCol w:w="3969"/>
        <w:gridCol w:w="2939"/>
      </w:tblGrid>
      <w:tr w:rsidR="002A0499" w:rsidRPr="00B33188">
        <w:trPr>
          <w:trHeight w:val="1253"/>
        </w:trPr>
        <w:tc>
          <w:tcPr>
            <w:tcW w:w="2278" w:type="dxa"/>
            <w:tcBorders>
              <w:top w:val="single" w:sz="4" w:space="0" w:color="auto"/>
              <w:left w:val="single" w:sz="4" w:space="0" w:color="auto"/>
              <w:bottom w:val="single" w:sz="4" w:space="0" w:color="auto"/>
              <w:right w:val="single" w:sz="4" w:space="0" w:color="auto"/>
            </w:tcBorders>
            <w:shd w:val="clear" w:color="auto" w:fill="FFFFFF"/>
          </w:tcPr>
          <w:p w:rsidR="002A0499" w:rsidRPr="00B33188" w:rsidRDefault="002A0499" w:rsidP="00A66262">
            <w:pPr>
              <w:spacing w:after="0"/>
              <w:jc w:val="center"/>
              <w:rPr>
                <w:rFonts w:ascii="Arial" w:hAnsi="Arial" w:cs="Arial"/>
                <w:color w:val="000000"/>
                <w:sz w:val="20"/>
                <w:szCs w:val="20"/>
                <w:lang w:eastAsia="ru-RU"/>
              </w:rPr>
            </w:pPr>
            <w:r w:rsidRPr="00B33188">
              <w:rPr>
                <w:rFonts w:ascii="Arial" w:hAnsi="Arial" w:cs="Arial"/>
                <w:color w:val="000000"/>
                <w:sz w:val="20"/>
                <w:szCs w:val="20"/>
                <w:lang w:eastAsia="ru-RU"/>
              </w:rPr>
              <w:t>Наименование мероприятия программы (подпрограммы)</w:t>
            </w:r>
          </w:p>
        </w:tc>
        <w:tc>
          <w:tcPr>
            <w:tcW w:w="1833" w:type="dxa"/>
            <w:tcBorders>
              <w:top w:val="single" w:sz="4" w:space="0" w:color="auto"/>
              <w:left w:val="single" w:sz="4" w:space="0" w:color="auto"/>
              <w:bottom w:val="single" w:sz="4" w:space="0" w:color="auto"/>
              <w:right w:val="single" w:sz="4" w:space="0" w:color="auto"/>
            </w:tcBorders>
            <w:shd w:val="clear" w:color="auto" w:fill="FFFFFF"/>
          </w:tcPr>
          <w:p w:rsidR="002A0499" w:rsidRPr="00B33188" w:rsidRDefault="002A0499" w:rsidP="00A66262">
            <w:pPr>
              <w:spacing w:after="0"/>
              <w:ind w:right="67"/>
              <w:jc w:val="center"/>
              <w:rPr>
                <w:rFonts w:ascii="Arial" w:hAnsi="Arial" w:cs="Arial"/>
                <w:color w:val="000000"/>
                <w:sz w:val="20"/>
                <w:szCs w:val="20"/>
                <w:lang w:eastAsia="ru-RU"/>
              </w:rPr>
            </w:pPr>
            <w:r w:rsidRPr="00B33188">
              <w:rPr>
                <w:rFonts w:ascii="Arial" w:hAnsi="Arial" w:cs="Arial"/>
                <w:color w:val="000000"/>
                <w:sz w:val="20"/>
                <w:szCs w:val="20"/>
                <w:lang w:eastAsia="ru-RU"/>
              </w:rPr>
              <w:t>Источник финансирования</w:t>
            </w:r>
          </w:p>
        </w:tc>
        <w:tc>
          <w:tcPr>
            <w:tcW w:w="4111" w:type="dxa"/>
            <w:tcBorders>
              <w:top w:val="single" w:sz="4" w:space="0" w:color="auto"/>
              <w:left w:val="single" w:sz="4" w:space="0" w:color="auto"/>
              <w:bottom w:val="single" w:sz="4" w:space="0" w:color="auto"/>
              <w:right w:val="single" w:sz="4" w:space="0" w:color="auto"/>
            </w:tcBorders>
            <w:shd w:val="clear" w:color="auto" w:fill="FFFFFF"/>
          </w:tcPr>
          <w:p w:rsidR="002A0499" w:rsidRPr="00B33188" w:rsidRDefault="002A0499" w:rsidP="00A66262">
            <w:pPr>
              <w:spacing w:after="0"/>
              <w:ind w:right="273"/>
              <w:jc w:val="center"/>
              <w:rPr>
                <w:rFonts w:ascii="Arial" w:hAnsi="Arial" w:cs="Arial"/>
                <w:color w:val="000000"/>
                <w:sz w:val="20"/>
                <w:szCs w:val="20"/>
                <w:lang w:eastAsia="ru-RU"/>
              </w:rPr>
            </w:pPr>
            <w:r w:rsidRPr="00B33188">
              <w:rPr>
                <w:rFonts w:ascii="Arial" w:hAnsi="Arial" w:cs="Arial"/>
                <w:color w:val="000000"/>
                <w:sz w:val="20"/>
                <w:szCs w:val="20"/>
                <w:lang w:eastAsia="ru-RU"/>
              </w:rPr>
              <w:t>Расчет необходимых финансовых ресурсов на реализацию мероприятия</w:t>
            </w:r>
          </w:p>
        </w:tc>
        <w:tc>
          <w:tcPr>
            <w:tcW w:w="3969" w:type="dxa"/>
            <w:tcBorders>
              <w:top w:val="single" w:sz="4" w:space="0" w:color="auto"/>
              <w:left w:val="single" w:sz="4" w:space="0" w:color="auto"/>
              <w:bottom w:val="single" w:sz="4" w:space="0" w:color="auto"/>
              <w:right w:val="single" w:sz="4" w:space="0" w:color="auto"/>
            </w:tcBorders>
            <w:shd w:val="clear" w:color="auto" w:fill="FFFFFF"/>
          </w:tcPr>
          <w:p w:rsidR="002A0499" w:rsidRPr="00B33188" w:rsidRDefault="002A0499" w:rsidP="00A66262">
            <w:pPr>
              <w:spacing w:after="0"/>
              <w:jc w:val="center"/>
              <w:rPr>
                <w:rFonts w:ascii="Arial" w:hAnsi="Arial" w:cs="Arial"/>
                <w:color w:val="000000"/>
                <w:sz w:val="20"/>
                <w:szCs w:val="20"/>
                <w:lang w:eastAsia="ru-RU"/>
              </w:rPr>
            </w:pPr>
            <w:r w:rsidRPr="00B33188">
              <w:rPr>
                <w:rFonts w:ascii="Arial" w:hAnsi="Arial" w:cs="Arial"/>
                <w:color w:val="000000"/>
                <w:sz w:val="20"/>
                <w:szCs w:val="20"/>
                <w:lang w:eastAsia="ru-RU"/>
              </w:rPr>
              <w:t>Общий объем финансовых ресурсов, необходимых для реализации мероприятия, в том числе по годам тыс.руб.</w:t>
            </w:r>
          </w:p>
        </w:tc>
        <w:tc>
          <w:tcPr>
            <w:tcW w:w="2939" w:type="dxa"/>
            <w:tcBorders>
              <w:top w:val="single" w:sz="4" w:space="0" w:color="auto"/>
              <w:left w:val="single" w:sz="4" w:space="0" w:color="auto"/>
              <w:bottom w:val="single" w:sz="4" w:space="0" w:color="auto"/>
              <w:right w:val="single" w:sz="4" w:space="0" w:color="auto"/>
            </w:tcBorders>
            <w:shd w:val="clear" w:color="auto" w:fill="FFFFFF"/>
          </w:tcPr>
          <w:p w:rsidR="002A0499" w:rsidRPr="00B33188" w:rsidRDefault="002A0499" w:rsidP="00A66262">
            <w:pPr>
              <w:spacing w:after="0"/>
              <w:jc w:val="center"/>
              <w:rPr>
                <w:rFonts w:ascii="Arial" w:hAnsi="Arial" w:cs="Arial"/>
                <w:color w:val="000000"/>
                <w:sz w:val="20"/>
                <w:szCs w:val="20"/>
                <w:lang w:eastAsia="ru-RU"/>
              </w:rPr>
            </w:pPr>
            <w:r w:rsidRPr="00B33188">
              <w:rPr>
                <w:rFonts w:ascii="Arial" w:hAnsi="Arial" w:cs="Arial"/>
                <w:color w:val="000000"/>
                <w:sz w:val="20"/>
                <w:szCs w:val="20"/>
                <w:lang w:eastAsia="ru-RU"/>
              </w:rPr>
              <w:t>Эксплуатационные расходы, возникающие в результате реализации мероприятия</w:t>
            </w:r>
          </w:p>
        </w:tc>
      </w:tr>
      <w:tr w:rsidR="002A0499" w:rsidRPr="00B33188">
        <w:trPr>
          <w:trHeight w:val="170"/>
        </w:trPr>
        <w:tc>
          <w:tcPr>
            <w:tcW w:w="2278" w:type="dxa"/>
            <w:tcBorders>
              <w:top w:val="single" w:sz="4" w:space="0" w:color="auto"/>
              <w:left w:val="single" w:sz="4" w:space="0" w:color="auto"/>
              <w:bottom w:val="single" w:sz="4" w:space="0" w:color="auto"/>
              <w:right w:val="single" w:sz="4" w:space="0" w:color="auto"/>
            </w:tcBorders>
            <w:shd w:val="clear" w:color="auto" w:fill="FFFFFF"/>
          </w:tcPr>
          <w:p w:rsidR="002A0499" w:rsidRPr="00B33188" w:rsidRDefault="002A0499" w:rsidP="00A66262">
            <w:pPr>
              <w:spacing w:after="0"/>
              <w:jc w:val="center"/>
              <w:rPr>
                <w:rFonts w:ascii="Arial" w:hAnsi="Arial" w:cs="Arial"/>
                <w:color w:val="000000"/>
                <w:sz w:val="20"/>
                <w:szCs w:val="20"/>
                <w:lang w:eastAsia="ru-RU"/>
              </w:rPr>
            </w:pPr>
            <w:r w:rsidRPr="00B33188">
              <w:rPr>
                <w:rFonts w:ascii="Arial" w:hAnsi="Arial" w:cs="Arial"/>
                <w:color w:val="000000"/>
                <w:sz w:val="20"/>
                <w:szCs w:val="20"/>
                <w:lang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FFFFFF"/>
          </w:tcPr>
          <w:p w:rsidR="002A0499" w:rsidRPr="00B33188" w:rsidRDefault="002A0499" w:rsidP="00A66262">
            <w:pPr>
              <w:spacing w:after="0"/>
              <w:ind w:right="440"/>
              <w:jc w:val="center"/>
              <w:rPr>
                <w:rFonts w:ascii="Arial" w:hAnsi="Arial" w:cs="Arial"/>
                <w:color w:val="000000"/>
                <w:sz w:val="20"/>
                <w:szCs w:val="20"/>
                <w:lang w:eastAsia="ru-RU"/>
              </w:rPr>
            </w:pPr>
            <w:r w:rsidRPr="00B33188">
              <w:rPr>
                <w:rFonts w:ascii="Arial" w:hAnsi="Arial" w:cs="Arial"/>
                <w:color w:val="000000"/>
                <w:sz w:val="20"/>
                <w:szCs w:val="20"/>
                <w:lang w:eastAsia="ru-RU"/>
              </w:rPr>
              <w:t>2</w:t>
            </w:r>
          </w:p>
        </w:tc>
        <w:tc>
          <w:tcPr>
            <w:tcW w:w="4111" w:type="dxa"/>
            <w:tcBorders>
              <w:top w:val="single" w:sz="4" w:space="0" w:color="auto"/>
              <w:left w:val="single" w:sz="4" w:space="0" w:color="auto"/>
              <w:bottom w:val="single" w:sz="4" w:space="0" w:color="auto"/>
              <w:right w:val="single" w:sz="4" w:space="0" w:color="auto"/>
            </w:tcBorders>
            <w:shd w:val="clear" w:color="auto" w:fill="FFFFFF"/>
          </w:tcPr>
          <w:p w:rsidR="002A0499" w:rsidRPr="00B33188" w:rsidRDefault="002A0499" w:rsidP="00A66262">
            <w:pPr>
              <w:spacing w:after="0"/>
              <w:ind w:right="860"/>
              <w:jc w:val="center"/>
              <w:rPr>
                <w:rFonts w:ascii="Arial" w:hAnsi="Arial" w:cs="Arial"/>
                <w:color w:val="000000"/>
                <w:sz w:val="20"/>
                <w:szCs w:val="20"/>
                <w:lang w:eastAsia="ru-RU"/>
              </w:rPr>
            </w:pPr>
            <w:r w:rsidRPr="00B33188">
              <w:rPr>
                <w:rFonts w:ascii="Arial" w:hAnsi="Arial" w:cs="Arial"/>
                <w:color w:val="000000"/>
                <w:sz w:val="20"/>
                <w:szCs w:val="20"/>
                <w:lang w:eastAsia="ru-RU"/>
              </w:rPr>
              <w:t>3</w:t>
            </w:r>
          </w:p>
        </w:tc>
        <w:tc>
          <w:tcPr>
            <w:tcW w:w="3969" w:type="dxa"/>
            <w:tcBorders>
              <w:top w:val="single" w:sz="4" w:space="0" w:color="auto"/>
              <w:left w:val="single" w:sz="4" w:space="0" w:color="auto"/>
              <w:bottom w:val="single" w:sz="4" w:space="0" w:color="auto"/>
              <w:right w:val="single" w:sz="4" w:space="0" w:color="auto"/>
            </w:tcBorders>
            <w:shd w:val="clear" w:color="auto" w:fill="FFFFFF"/>
          </w:tcPr>
          <w:p w:rsidR="002A0499" w:rsidRPr="00B33188" w:rsidRDefault="002A0499" w:rsidP="00A66262">
            <w:pPr>
              <w:spacing w:after="0"/>
              <w:jc w:val="center"/>
              <w:rPr>
                <w:rFonts w:ascii="Arial" w:hAnsi="Arial" w:cs="Arial"/>
                <w:color w:val="000000"/>
                <w:sz w:val="20"/>
                <w:szCs w:val="20"/>
                <w:lang w:eastAsia="ru-RU"/>
              </w:rPr>
            </w:pPr>
            <w:r w:rsidRPr="00B33188">
              <w:rPr>
                <w:rFonts w:ascii="Arial" w:hAnsi="Arial" w:cs="Arial"/>
                <w:color w:val="000000"/>
                <w:sz w:val="20"/>
                <w:szCs w:val="20"/>
                <w:lang w:eastAsia="ru-RU"/>
              </w:rPr>
              <w:t>4</w:t>
            </w:r>
          </w:p>
        </w:tc>
        <w:tc>
          <w:tcPr>
            <w:tcW w:w="2939" w:type="dxa"/>
            <w:tcBorders>
              <w:top w:val="single" w:sz="4" w:space="0" w:color="auto"/>
              <w:left w:val="single" w:sz="4" w:space="0" w:color="auto"/>
              <w:bottom w:val="single" w:sz="4" w:space="0" w:color="auto"/>
              <w:right w:val="single" w:sz="4" w:space="0" w:color="auto"/>
            </w:tcBorders>
            <w:shd w:val="clear" w:color="auto" w:fill="FFFFFF"/>
          </w:tcPr>
          <w:p w:rsidR="002A0499" w:rsidRPr="00B33188" w:rsidRDefault="002A0499" w:rsidP="00A66262">
            <w:pPr>
              <w:spacing w:after="0"/>
              <w:jc w:val="center"/>
              <w:rPr>
                <w:rFonts w:ascii="Arial" w:hAnsi="Arial" w:cs="Arial"/>
                <w:color w:val="000000"/>
                <w:sz w:val="20"/>
                <w:szCs w:val="20"/>
                <w:lang w:eastAsia="ru-RU"/>
              </w:rPr>
            </w:pPr>
            <w:r w:rsidRPr="00B33188">
              <w:rPr>
                <w:rFonts w:ascii="Arial" w:hAnsi="Arial" w:cs="Arial"/>
                <w:color w:val="000000"/>
                <w:sz w:val="20"/>
                <w:szCs w:val="20"/>
                <w:lang w:eastAsia="ru-RU"/>
              </w:rPr>
              <w:t>5</w:t>
            </w:r>
          </w:p>
        </w:tc>
      </w:tr>
      <w:tr w:rsidR="002A0499" w:rsidRPr="00B33188">
        <w:trPr>
          <w:trHeight w:val="1254"/>
        </w:trPr>
        <w:tc>
          <w:tcPr>
            <w:tcW w:w="2278" w:type="dxa"/>
            <w:tcBorders>
              <w:top w:val="single" w:sz="4" w:space="0" w:color="auto"/>
              <w:left w:val="single" w:sz="4" w:space="0" w:color="auto"/>
              <w:bottom w:val="single" w:sz="4" w:space="0" w:color="auto"/>
              <w:right w:val="single" w:sz="4" w:space="0" w:color="auto"/>
            </w:tcBorders>
            <w:shd w:val="clear" w:color="auto" w:fill="FFFFFF"/>
          </w:tcPr>
          <w:p w:rsidR="002A0499" w:rsidRPr="00B33188" w:rsidRDefault="002A0499" w:rsidP="00A66262">
            <w:pPr>
              <w:spacing w:after="0"/>
              <w:ind w:left="100"/>
              <w:rPr>
                <w:rFonts w:ascii="Arial" w:hAnsi="Arial" w:cs="Arial"/>
                <w:color w:val="000000"/>
                <w:sz w:val="20"/>
                <w:szCs w:val="20"/>
                <w:lang w:eastAsia="ru-RU"/>
              </w:rPr>
            </w:pPr>
            <w:r w:rsidRPr="00B33188">
              <w:rPr>
                <w:rFonts w:ascii="Arial" w:hAnsi="Arial" w:cs="Arial"/>
                <w:color w:val="000000"/>
                <w:sz w:val="20"/>
                <w:szCs w:val="20"/>
                <w:lang w:eastAsia="ru-RU"/>
              </w:rPr>
              <w:t>Повышение квалификации муниципальных служащих</w:t>
            </w:r>
          </w:p>
        </w:tc>
        <w:tc>
          <w:tcPr>
            <w:tcW w:w="1833" w:type="dxa"/>
            <w:tcBorders>
              <w:top w:val="single" w:sz="4" w:space="0" w:color="auto"/>
              <w:left w:val="single" w:sz="4" w:space="0" w:color="auto"/>
              <w:bottom w:val="single" w:sz="4" w:space="0" w:color="auto"/>
              <w:right w:val="single" w:sz="4" w:space="0" w:color="auto"/>
            </w:tcBorders>
            <w:shd w:val="clear" w:color="auto" w:fill="FFFFFF"/>
          </w:tcPr>
          <w:p w:rsidR="002A0499" w:rsidRPr="00B33188" w:rsidRDefault="002A0499" w:rsidP="00A66262">
            <w:pPr>
              <w:spacing w:after="0"/>
              <w:ind w:right="131"/>
              <w:jc w:val="center"/>
              <w:rPr>
                <w:rFonts w:ascii="Arial" w:hAnsi="Arial" w:cs="Arial"/>
                <w:color w:val="000000"/>
                <w:sz w:val="20"/>
                <w:szCs w:val="20"/>
                <w:lang w:eastAsia="ru-RU"/>
              </w:rPr>
            </w:pPr>
            <w:r w:rsidRPr="00B33188">
              <w:rPr>
                <w:rFonts w:ascii="Arial" w:hAnsi="Arial" w:cs="Arial"/>
                <w:color w:val="000000"/>
                <w:sz w:val="20"/>
                <w:szCs w:val="20"/>
                <w:lang w:eastAsia="ru-RU"/>
              </w:rPr>
              <w:t>Средства местного бюджета</w:t>
            </w:r>
          </w:p>
        </w:tc>
        <w:tc>
          <w:tcPr>
            <w:tcW w:w="4111" w:type="dxa"/>
            <w:tcBorders>
              <w:top w:val="single" w:sz="4" w:space="0" w:color="auto"/>
              <w:left w:val="single" w:sz="4" w:space="0" w:color="auto"/>
              <w:bottom w:val="single" w:sz="4" w:space="0" w:color="auto"/>
              <w:right w:val="single" w:sz="4" w:space="0" w:color="auto"/>
            </w:tcBorders>
            <w:shd w:val="clear" w:color="auto" w:fill="FFFFFF"/>
          </w:tcPr>
          <w:p w:rsidR="002A0499" w:rsidRPr="00B33188" w:rsidRDefault="002A0499" w:rsidP="00A66262">
            <w:pPr>
              <w:spacing w:after="0"/>
              <w:ind w:left="142" w:right="405" w:firstLine="142"/>
              <w:rPr>
                <w:rFonts w:ascii="Arial" w:hAnsi="Arial" w:cs="Arial"/>
                <w:b/>
                <w:bCs/>
                <w:color w:val="000000"/>
                <w:sz w:val="20"/>
                <w:szCs w:val="20"/>
                <w:lang w:eastAsia="ru-RU"/>
              </w:rPr>
            </w:pPr>
            <w:r w:rsidRPr="00B33188">
              <w:rPr>
                <w:rFonts w:ascii="Arial" w:hAnsi="Arial" w:cs="Arial"/>
                <w:b/>
                <w:bCs/>
                <w:color w:val="000000"/>
                <w:sz w:val="20"/>
                <w:szCs w:val="20"/>
                <w:lang w:eastAsia="ru-RU"/>
              </w:rPr>
              <w:t>Рк=(С+К)хЧ, где</w:t>
            </w:r>
          </w:p>
          <w:p w:rsidR="002A0499" w:rsidRPr="00B33188" w:rsidRDefault="002A0499" w:rsidP="00A66262">
            <w:pPr>
              <w:spacing w:after="0"/>
              <w:ind w:left="142" w:right="405" w:firstLine="142"/>
              <w:rPr>
                <w:rFonts w:ascii="Arial" w:hAnsi="Arial" w:cs="Arial"/>
                <w:color w:val="000000"/>
                <w:sz w:val="20"/>
                <w:szCs w:val="20"/>
                <w:lang w:eastAsia="ru-RU"/>
              </w:rPr>
            </w:pPr>
            <w:r w:rsidRPr="00B33188">
              <w:rPr>
                <w:rFonts w:ascii="Arial" w:hAnsi="Arial" w:cs="Arial"/>
                <w:b/>
                <w:bCs/>
                <w:color w:val="000000"/>
                <w:sz w:val="20"/>
                <w:szCs w:val="20"/>
                <w:lang w:eastAsia="ru-RU"/>
              </w:rPr>
              <w:t>Рк</w:t>
            </w:r>
            <w:r w:rsidRPr="00B33188">
              <w:rPr>
                <w:rFonts w:ascii="Arial" w:hAnsi="Arial" w:cs="Arial"/>
                <w:color w:val="000000"/>
                <w:sz w:val="20"/>
                <w:szCs w:val="20"/>
                <w:lang w:eastAsia="ru-RU"/>
              </w:rPr>
              <w:t>- расходы на повышение квалификации;</w:t>
            </w:r>
          </w:p>
          <w:p w:rsidR="002A0499" w:rsidRPr="00B33188" w:rsidRDefault="002A0499" w:rsidP="00A66262">
            <w:pPr>
              <w:spacing w:after="0"/>
              <w:ind w:left="142" w:right="405" w:firstLine="142"/>
              <w:rPr>
                <w:rFonts w:ascii="Arial" w:hAnsi="Arial" w:cs="Arial"/>
                <w:color w:val="000000"/>
                <w:sz w:val="20"/>
                <w:szCs w:val="20"/>
                <w:lang w:eastAsia="ru-RU"/>
              </w:rPr>
            </w:pPr>
            <w:r w:rsidRPr="00B33188">
              <w:rPr>
                <w:rFonts w:ascii="Arial" w:hAnsi="Arial" w:cs="Arial"/>
                <w:b/>
                <w:bCs/>
                <w:color w:val="000000"/>
                <w:sz w:val="20"/>
                <w:szCs w:val="20"/>
                <w:lang w:eastAsia="ru-RU"/>
              </w:rPr>
              <w:t>С</w:t>
            </w:r>
            <w:r w:rsidRPr="00B33188">
              <w:rPr>
                <w:rFonts w:ascii="Arial" w:hAnsi="Arial" w:cs="Arial"/>
                <w:color w:val="000000"/>
                <w:sz w:val="20"/>
                <w:szCs w:val="20"/>
                <w:lang w:eastAsia="ru-RU"/>
              </w:rPr>
              <w:t>- стоимость одной программы;</w:t>
            </w:r>
          </w:p>
          <w:p w:rsidR="002A0499" w:rsidRPr="00B33188" w:rsidRDefault="002A0499" w:rsidP="00A66262">
            <w:pPr>
              <w:spacing w:after="0"/>
              <w:ind w:left="142" w:right="405" w:firstLine="142"/>
              <w:rPr>
                <w:rFonts w:ascii="Arial" w:hAnsi="Arial" w:cs="Arial"/>
                <w:color w:val="000000"/>
                <w:sz w:val="20"/>
                <w:szCs w:val="20"/>
                <w:lang w:eastAsia="ru-RU"/>
              </w:rPr>
            </w:pPr>
            <w:r w:rsidRPr="00B33188">
              <w:rPr>
                <w:rFonts w:ascii="Arial" w:hAnsi="Arial" w:cs="Arial"/>
                <w:b/>
                <w:bCs/>
                <w:color w:val="000000"/>
                <w:sz w:val="20"/>
                <w:szCs w:val="20"/>
                <w:lang w:eastAsia="ru-RU"/>
              </w:rPr>
              <w:t>К</w:t>
            </w:r>
            <w:r w:rsidRPr="00B33188">
              <w:rPr>
                <w:rFonts w:ascii="Arial" w:hAnsi="Arial" w:cs="Arial"/>
                <w:color w:val="000000"/>
                <w:sz w:val="20"/>
                <w:szCs w:val="20"/>
                <w:lang w:eastAsia="ru-RU"/>
              </w:rPr>
              <w:t>- командировочные (стоимость дороги);</w:t>
            </w:r>
          </w:p>
          <w:p w:rsidR="002A0499" w:rsidRPr="00B33188" w:rsidRDefault="002A0499" w:rsidP="00A66262">
            <w:pPr>
              <w:spacing w:after="0"/>
              <w:ind w:left="142" w:right="405" w:firstLine="142"/>
              <w:rPr>
                <w:rFonts w:ascii="Arial" w:hAnsi="Arial" w:cs="Arial"/>
                <w:color w:val="000000"/>
                <w:sz w:val="20"/>
                <w:szCs w:val="20"/>
                <w:lang w:eastAsia="ru-RU"/>
              </w:rPr>
            </w:pPr>
            <w:r w:rsidRPr="00B33188">
              <w:rPr>
                <w:rFonts w:ascii="Arial" w:hAnsi="Arial" w:cs="Arial"/>
                <w:b/>
                <w:bCs/>
                <w:color w:val="000000"/>
                <w:sz w:val="20"/>
                <w:szCs w:val="20"/>
                <w:lang w:eastAsia="ru-RU"/>
              </w:rPr>
              <w:t>Ч</w:t>
            </w:r>
            <w:r w:rsidRPr="00B33188">
              <w:rPr>
                <w:rFonts w:ascii="Arial" w:hAnsi="Arial" w:cs="Arial"/>
                <w:color w:val="000000"/>
                <w:sz w:val="20"/>
                <w:szCs w:val="20"/>
                <w:lang w:eastAsia="ru-RU"/>
              </w:rPr>
              <w:t>- количество человек, прошедших повышение квалификации</w:t>
            </w:r>
          </w:p>
        </w:tc>
        <w:tc>
          <w:tcPr>
            <w:tcW w:w="3969" w:type="dxa"/>
            <w:tcBorders>
              <w:top w:val="single" w:sz="4" w:space="0" w:color="auto"/>
              <w:left w:val="single" w:sz="4" w:space="0" w:color="auto"/>
              <w:bottom w:val="single" w:sz="4" w:space="0" w:color="auto"/>
              <w:right w:val="single" w:sz="4" w:space="0" w:color="auto"/>
            </w:tcBorders>
            <w:shd w:val="clear" w:color="auto" w:fill="FFFFFF"/>
          </w:tcPr>
          <w:p w:rsidR="002A0499" w:rsidRPr="00B33188" w:rsidRDefault="002A0499" w:rsidP="00A66262">
            <w:pPr>
              <w:spacing w:after="0"/>
              <w:ind w:firstLine="283"/>
              <w:jc w:val="left"/>
              <w:rPr>
                <w:rFonts w:ascii="Arial" w:hAnsi="Arial" w:cs="Arial"/>
                <w:b/>
                <w:bCs/>
                <w:color w:val="000000"/>
                <w:sz w:val="20"/>
                <w:szCs w:val="20"/>
                <w:lang w:eastAsia="ru-RU"/>
              </w:rPr>
            </w:pPr>
            <w:r w:rsidRPr="00B33188">
              <w:rPr>
                <w:rFonts w:ascii="Arial" w:hAnsi="Arial" w:cs="Arial"/>
                <w:color w:val="000000"/>
                <w:sz w:val="20"/>
                <w:szCs w:val="20"/>
                <w:lang w:eastAsia="ru-RU"/>
              </w:rPr>
              <w:t xml:space="preserve">∑  </w:t>
            </w:r>
            <w:r w:rsidRPr="00B33188">
              <w:rPr>
                <w:rFonts w:ascii="Arial" w:hAnsi="Arial" w:cs="Arial"/>
                <w:b/>
                <w:bCs/>
                <w:color w:val="000000"/>
                <w:sz w:val="20"/>
                <w:szCs w:val="20"/>
                <w:lang w:eastAsia="ru-RU"/>
              </w:rPr>
              <w:t>3681,0 , в том числе:</w:t>
            </w:r>
          </w:p>
          <w:p w:rsidR="002A0499" w:rsidRPr="00B33188" w:rsidRDefault="002A0499" w:rsidP="00A66262">
            <w:pPr>
              <w:spacing w:after="0"/>
              <w:ind w:firstLine="283"/>
              <w:jc w:val="left"/>
              <w:rPr>
                <w:rFonts w:ascii="Arial" w:hAnsi="Arial" w:cs="Arial"/>
                <w:color w:val="000000"/>
                <w:sz w:val="20"/>
                <w:szCs w:val="20"/>
                <w:lang w:eastAsia="ru-RU"/>
              </w:rPr>
            </w:pPr>
            <w:r w:rsidRPr="00B33188">
              <w:rPr>
                <w:rFonts w:ascii="Arial" w:hAnsi="Arial" w:cs="Arial"/>
                <w:color w:val="000000"/>
                <w:sz w:val="20"/>
                <w:szCs w:val="20"/>
                <w:lang w:eastAsia="ru-RU"/>
              </w:rPr>
              <w:t>2014 год – 100,0</w:t>
            </w:r>
          </w:p>
          <w:p w:rsidR="002A0499" w:rsidRPr="00B33188" w:rsidRDefault="002A0499" w:rsidP="00A66262">
            <w:pPr>
              <w:spacing w:after="0"/>
              <w:ind w:firstLine="283"/>
              <w:jc w:val="left"/>
              <w:rPr>
                <w:rFonts w:ascii="Arial" w:hAnsi="Arial" w:cs="Arial"/>
                <w:color w:val="000000"/>
                <w:sz w:val="20"/>
                <w:szCs w:val="20"/>
                <w:lang w:eastAsia="ru-RU"/>
              </w:rPr>
            </w:pPr>
            <w:r w:rsidRPr="00B33188">
              <w:rPr>
                <w:rFonts w:ascii="Arial" w:hAnsi="Arial" w:cs="Arial"/>
                <w:color w:val="000000"/>
                <w:sz w:val="20"/>
                <w:szCs w:val="20"/>
                <w:lang w:eastAsia="ru-RU"/>
              </w:rPr>
              <w:t xml:space="preserve">2015 год  - 785,0 </w:t>
            </w:r>
          </w:p>
          <w:p w:rsidR="002A0499" w:rsidRPr="00B33188" w:rsidRDefault="002A0499" w:rsidP="00A66262">
            <w:pPr>
              <w:spacing w:after="0"/>
              <w:ind w:firstLine="283"/>
              <w:jc w:val="left"/>
              <w:rPr>
                <w:rFonts w:ascii="Arial" w:hAnsi="Arial" w:cs="Arial"/>
                <w:color w:val="000000"/>
                <w:sz w:val="20"/>
                <w:szCs w:val="20"/>
                <w:lang w:eastAsia="ru-RU"/>
              </w:rPr>
            </w:pPr>
            <w:r w:rsidRPr="00B33188">
              <w:rPr>
                <w:rFonts w:ascii="Arial" w:hAnsi="Arial" w:cs="Arial"/>
                <w:color w:val="000000"/>
                <w:sz w:val="20"/>
                <w:szCs w:val="20"/>
                <w:lang w:eastAsia="ru-RU"/>
              </w:rPr>
              <w:t>2016 год – 857,0</w:t>
            </w:r>
          </w:p>
          <w:p w:rsidR="002A0499" w:rsidRPr="00B33188" w:rsidRDefault="002A0499" w:rsidP="00A66262">
            <w:pPr>
              <w:spacing w:after="0"/>
              <w:ind w:firstLine="283"/>
              <w:jc w:val="left"/>
              <w:rPr>
                <w:rFonts w:ascii="Arial" w:hAnsi="Arial" w:cs="Arial"/>
                <w:color w:val="000000"/>
                <w:sz w:val="20"/>
                <w:szCs w:val="20"/>
                <w:lang w:eastAsia="ru-RU"/>
              </w:rPr>
            </w:pPr>
            <w:r w:rsidRPr="00B33188">
              <w:rPr>
                <w:rFonts w:ascii="Arial" w:hAnsi="Arial" w:cs="Arial"/>
                <w:color w:val="000000"/>
                <w:sz w:val="20"/>
                <w:szCs w:val="20"/>
                <w:lang w:eastAsia="ru-RU"/>
              </w:rPr>
              <w:t>2017 год -  922,0</w:t>
            </w:r>
          </w:p>
          <w:p w:rsidR="002A0499" w:rsidRPr="00B33188" w:rsidRDefault="002A0499" w:rsidP="00A66262">
            <w:pPr>
              <w:spacing w:after="0"/>
              <w:ind w:firstLine="283"/>
              <w:jc w:val="left"/>
              <w:rPr>
                <w:rFonts w:ascii="Arial" w:hAnsi="Arial" w:cs="Arial"/>
                <w:color w:val="000000"/>
                <w:sz w:val="20"/>
                <w:szCs w:val="20"/>
                <w:lang w:eastAsia="ru-RU"/>
              </w:rPr>
            </w:pPr>
            <w:r w:rsidRPr="00B33188">
              <w:rPr>
                <w:rFonts w:ascii="Arial" w:hAnsi="Arial" w:cs="Arial"/>
                <w:color w:val="000000"/>
                <w:sz w:val="20"/>
                <w:szCs w:val="20"/>
                <w:lang w:eastAsia="ru-RU"/>
              </w:rPr>
              <w:t>2018 год – 1017,0</w:t>
            </w:r>
          </w:p>
          <w:p w:rsidR="002A0499" w:rsidRPr="00B33188" w:rsidRDefault="002A0499" w:rsidP="00A66262">
            <w:pPr>
              <w:spacing w:after="0"/>
              <w:ind w:left="283"/>
              <w:jc w:val="left"/>
              <w:rPr>
                <w:rFonts w:ascii="Arial" w:hAnsi="Arial" w:cs="Arial"/>
                <w:color w:val="000000"/>
                <w:sz w:val="20"/>
                <w:szCs w:val="20"/>
                <w:lang w:eastAsia="ru-RU"/>
              </w:rPr>
            </w:pPr>
            <w:r w:rsidRPr="00B33188">
              <w:rPr>
                <w:rFonts w:ascii="Arial" w:hAnsi="Arial" w:cs="Arial"/>
                <w:color w:val="000000"/>
                <w:sz w:val="20"/>
                <w:szCs w:val="20"/>
                <w:lang w:eastAsia="ru-RU"/>
              </w:rPr>
              <w:t>При расчете средств на повышение квалификации муниципальных служащих Администрации Клинского муниципального района на плановый период учитывалось повышение стоимости 1 программы на 5%</w:t>
            </w:r>
          </w:p>
        </w:tc>
        <w:tc>
          <w:tcPr>
            <w:tcW w:w="2939" w:type="dxa"/>
            <w:tcBorders>
              <w:top w:val="single" w:sz="4" w:space="0" w:color="auto"/>
              <w:left w:val="single" w:sz="4" w:space="0" w:color="auto"/>
              <w:bottom w:val="single" w:sz="4" w:space="0" w:color="auto"/>
              <w:right w:val="single" w:sz="4" w:space="0" w:color="auto"/>
            </w:tcBorders>
            <w:shd w:val="clear" w:color="auto" w:fill="FFFFFF"/>
          </w:tcPr>
          <w:p w:rsidR="002A0499" w:rsidRPr="00B33188" w:rsidRDefault="002A0499" w:rsidP="00A66262">
            <w:pPr>
              <w:spacing w:after="0"/>
              <w:rPr>
                <w:rFonts w:ascii="Arial" w:hAnsi="Arial" w:cs="Arial"/>
                <w:color w:val="000000"/>
                <w:sz w:val="20"/>
                <w:szCs w:val="20"/>
                <w:lang w:eastAsia="ru-RU"/>
              </w:rPr>
            </w:pPr>
          </w:p>
        </w:tc>
      </w:tr>
      <w:tr w:rsidR="002A0499" w:rsidRPr="00B33188">
        <w:trPr>
          <w:trHeight w:val="2405"/>
        </w:trPr>
        <w:tc>
          <w:tcPr>
            <w:tcW w:w="2278" w:type="dxa"/>
            <w:tcBorders>
              <w:top w:val="single" w:sz="4" w:space="0" w:color="auto"/>
              <w:left w:val="single" w:sz="4" w:space="0" w:color="auto"/>
              <w:bottom w:val="single" w:sz="4" w:space="0" w:color="auto"/>
              <w:right w:val="single" w:sz="4" w:space="0" w:color="auto"/>
            </w:tcBorders>
            <w:shd w:val="clear" w:color="auto" w:fill="FFFFFF"/>
          </w:tcPr>
          <w:p w:rsidR="002A0499" w:rsidRPr="00B33188" w:rsidRDefault="002A0499" w:rsidP="00A66262">
            <w:pPr>
              <w:spacing w:after="0"/>
              <w:ind w:left="100"/>
              <w:rPr>
                <w:rFonts w:ascii="Arial" w:hAnsi="Arial" w:cs="Arial"/>
                <w:color w:val="000000"/>
                <w:sz w:val="20"/>
                <w:szCs w:val="20"/>
                <w:lang w:eastAsia="ru-RU"/>
              </w:rPr>
            </w:pPr>
            <w:r w:rsidRPr="00B33188">
              <w:rPr>
                <w:rFonts w:ascii="Arial" w:hAnsi="Arial" w:cs="Arial"/>
                <w:color w:val="000000"/>
                <w:sz w:val="20"/>
                <w:szCs w:val="20"/>
                <w:lang w:eastAsia="ru-RU"/>
              </w:rPr>
              <w:t>Участие в</w:t>
            </w:r>
          </w:p>
          <w:p w:rsidR="002A0499" w:rsidRPr="00B33188" w:rsidRDefault="002A0499" w:rsidP="00A66262">
            <w:pPr>
              <w:spacing w:after="0"/>
              <w:ind w:left="100"/>
              <w:rPr>
                <w:rFonts w:ascii="Arial" w:hAnsi="Arial" w:cs="Arial"/>
                <w:color w:val="000000"/>
                <w:sz w:val="20"/>
                <w:szCs w:val="20"/>
                <w:lang w:eastAsia="ru-RU"/>
              </w:rPr>
            </w:pPr>
            <w:r w:rsidRPr="00B33188">
              <w:rPr>
                <w:rFonts w:ascii="Arial" w:hAnsi="Arial" w:cs="Arial"/>
                <w:color w:val="000000"/>
                <w:sz w:val="20"/>
                <w:szCs w:val="20"/>
                <w:lang w:eastAsia="ru-RU"/>
              </w:rPr>
              <w:t>Краткосрочных</w:t>
            </w:r>
          </w:p>
          <w:p w:rsidR="002A0499" w:rsidRPr="00B33188" w:rsidRDefault="002A0499" w:rsidP="00A66262">
            <w:pPr>
              <w:spacing w:after="0"/>
              <w:ind w:left="100"/>
              <w:rPr>
                <w:rFonts w:ascii="Arial" w:hAnsi="Arial" w:cs="Arial"/>
                <w:color w:val="000000"/>
                <w:sz w:val="20"/>
                <w:szCs w:val="20"/>
                <w:lang w:eastAsia="ru-RU"/>
              </w:rPr>
            </w:pPr>
            <w:r w:rsidRPr="00B33188">
              <w:rPr>
                <w:rFonts w:ascii="Arial" w:hAnsi="Arial" w:cs="Arial"/>
                <w:color w:val="000000"/>
                <w:sz w:val="20"/>
                <w:szCs w:val="20"/>
                <w:lang w:eastAsia="ru-RU"/>
              </w:rPr>
              <w:t>семинарах</w:t>
            </w:r>
          </w:p>
        </w:tc>
        <w:tc>
          <w:tcPr>
            <w:tcW w:w="1833" w:type="dxa"/>
            <w:tcBorders>
              <w:top w:val="single" w:sz="4" w:space="0" w:color="auto"/>
              <w:left w:val="single" w:sz="4" w:space="0" w:color="auto"/>
              <w:bottom w:val="single" w:sz="4" w:space="0" w:color="auto"/>
              <w:right w:val="single" w:sz="4" w:space="0" w:color="auto"/>
            </w:tcBorders>
            <w:shd w:val="clear" w:color="auto" w:fill="FFFFFF"/>
          </w:tcPr>
          <w:p w:rsidR="002A0499" w:rsidRPr="00B33188" w:rsidRDefault="002A0499" w:rsidP="00A66262">
            <w:pPr>
              <w:spacing w:after="0"/>
              <w:ind w:right="131"/>
              <w:jc w:val="center"/>
              <w:rPr>
                <w:rFonts w:ascii="Arial" w:hAnsi="Arial" w:cs="Arial"/>
                <w:color w:val="000000"/>
                <w:sz w:val="20"/>
                <w:szCs w:val="20"/>
                <w:lang w:eastAsia="ru-RU"/>
              </w:rPr>
            </w:pPr>
            <w:r w:rsidRPr="00B33188">
              <w:rPr>
                <w:rFonts w:ascii="Arial" w:hAnsi="Arial" w:cs="Arial"/>
                <w:color w:val="000000"/>
                <w:sz w:val="20"/>
                <w:szCs w:val="20"/>
                <w:lang w:eastAsia="ru-RU"/>
              </w:rPr>
              <w:t>Средства местного бюджета</w:t>
            </w:r>
          </w:p>
        </w:tc>
        <w:tc>
          <w:tcPr>
            <w:tcW w:w="4111" w:type="dxa"/>
            <w:tcBorders>
              <w:top w:val="single" w:sz="4" w:space="0" w:color="auto"/>
              <w:left w:val="single" w:sz="4" w:space="0" w:color="auto"/>
              <w:bottom w:val="single" w:sz="4" w:space="0" w:color="auto"/>
              <w:right w:val="single" w:sz="4" w:space="0" w:color="auto"/>
            </w:tcBorders>
            <w:shd w:val="clear" w:color="auto" w:fill="FFFFFF"/>
          </w:tcPr>
          <w:p w:rsidR="002A0499" w:rsidRPr="00B33188" w:rsidRDefault="002A0499" w:rsidP="00A66262">
            <w:pPr>
              <w:spacing w:after="0"/>
              <w:rPr>
                <w:rFonts w:ascii="Arial" w:hAnsi="Arial" w:cs="Arial"/>
                <w:b/>
                <w:bCs/>
                <w:color w:val="000000"/>
                <w:sz w:val="20"/>
                <w:szCs w:val="20"/>
                <w:lang w:eastAsia="ru-RU"/>
              </w:rPr>
            </w:pPr>
            <w:r w:rsidRPr="00B33188">
              <w:rPr>
                <w:rFonts w:ascii="Arial" w:hAnsi="Arial" w:cs="Arial"/>
                <w:b/>
                <w:bCs/>
                <w:color w:val="000000"/>
                <w:sz w:val="20"/>
                <w:szCs w:val="20"/>
                <w:lang w:eastAsia="ru-RU"/>
              </w:rPr>
              <w:t>Рс=(С+К)хЧ,</w:t>
            </w:r>
            <w:r w:rsidRPr="00B33188">
              <w:rPr>
                <w:rFonts w:ascii="Arial" w:hAnsi="Arial" w:cs="Arial"/>
                <w:color w:val="000000"/>
                <w:sz w:val="20"/>
                <w:szCs w:val="20"/>
                <w:lang w:eastAsia="ru-RU"/>
              </w:rPr>
              <w:t xml:space="preserve"> где</w:t>
            </w:r>
          </w:p>
          <w:p w:rsidR="002A0499" w:rsidRPr="00B33188" w:rsidRDefault="002A0499" w:rsidP="00A66262">
            <w:pPr>
              <w:spacing w:after="0"/>
              <w:ind w:left="80"/>
              <w:rPr>
                <w:rFonts w:ascii="Arial" w:hAnsi="Arial" w:cs="Arial"/>
                <w:color w:val="000000"/>
                <w:sz w:val="20"/>
                <w:szCs w:val="20"/>
                <w:lang w:eastAsia="ru-RU"/>
              </w:rPr>
            </w:pPr>
            <w:r w:rsidRPr="00B33188">
              <w:rPr>
                <w:rFonts w:ascii="Arial" w:hAnsi="Arial" w:cs="Arial"/>
                <w:b/>
                <w:bCs/>
                <w:color w:val="000000"/>
                <w:sz w:val="20"/>
                <w:szCs w:val="20"/>
                <w:lang w:eastAsia="ru-RU"/>
              </w:rPr>
              <w:t>Рс</w:t>
            </w:r>
            <w:r w:rsidRPr="00B33188">
              <w:rPr>
                <w:rFonts w:ascii="Arial" w:hAnsi="Arial" w:cs="Arial"/>
                <w:color w:val="000000"/>
                <w:sz w:val="20"/>
                <w:szCs w:val="20"/>
                <w:lang w:eastAsia="ru-RU"/>
              </w:rPr>
              <w:t xml:space="preserve">- расходы на участие в семинарах; </w:t>
            </w:r>
            <w:r w:rsidRPr="00B33188">
              <w:rPr>
                <w:rFonts w:ascii="Arial" w:hAnsi="Arial" w:cs="Arial"/>
                <w:b/>
                <w:bCs/>
                <w:color w:val="000000"/>
                <w:sz w:val="20"/>
                <w:szCs w:val="20"/>
                <w:lang w:eastAsia="ru-RU"/>
              </w:rPr>
              <w:t>С</w:t>
            </w:r>
            <w:r w:rsidRPr="00B33188">
              <w:rPr>
                <w:rFonts w:ascii="Arial" w:hAnsi="Arial" w:cs="Arial"/>
                <w:color w:val="000000"/>
                <w:sz w:val="20"/>
                <w:szCs w:val="20"/>
                <w:lang w:eastAsia="ru-RU"/>
              </w:rPr>
              <w:t>- стоимость одной программы; К- командировочные (стоимость дороги);</w:t>
            </w:r>
          </w:p>
          <w:p w:rsidR="002A0499" w:rsidRPr="00B33188" w:rsidRDefault="002A0499" w:rsidP="00A66262">
            <w:pPr>
              <w:spacing w:after="0"/>
              <w:ind w:left="80"/>
              <w:rPr>
                <w:rFonts w:ascii="Arial" w:hAnsi="Arial" w:cs="Arial"/>
                <w:color w:val="000000"/>
                <w:sz w:val="20"/>
                <w:szCs w:val="20"/>
                <w:lang w:eastAsia="ru-RU"/>
              </w:rPr>
            </w:pPr>
            <w:r w:rsidRPr="00B33188">
              <w:rPr>
                <w:rFonts w:ascii="Arial" w:hAnsi="Arial" w:cs="Arial"/>
                <w:b/>
                <w:bCs/>
                <w:color w:val="000000"/>
                <w:sz w:val="20"/>
                <w:szCs w:val="20"/>
                <w:lang w:eastAsia="ru-RU"/>
              </w:rPr>
              <w:t>Ч</w:t>
            </w:r>
            <w:r w:rsidRPr="00B33188">
              <w:rPr>
                <w:rFonts w:ascii="Arial" w:hAnsi="Arial" w:cs="Arial"/>
                <w:color w:val="000000"/>
                <w:sz w:val="20"/>
                <w:szCs w:val="20"/>
                <w:lang w:eastAsia="ru-RU"/>
              </w:rPr>
              <w:t>- кол-во человек, прошедших участие в краткосрочных семинарах)</w:t>
            </w:r>
          </w:p>
        </w:tc>
        <w:tc>
          <w:tcPr>
            <w:tcW w:w="3969" w:type="dxa"/>
            <w:tcBorders>
              <w:top w:val="single" w:sz="4" w:space="0" w:color="auto"/>
              <w:left w:val="single" w:sz="4" w:space="0" w:color="auto"/>
              <w:bottom w:val="single" w:sz="4" w:space="0" w:color="auto"/>
              <w:right w:val="single" w:sz="4" w:space="0" w:color="auto"/>
            </w:tcBorders>
            <w:shd w:val="clear" w:color="auto" w:fill="FFFFFF"/>
          </w:tcPr>
          <w:p w:rsidR="002A0499" w:rsidRPr="00B33188" w:rsidRDefault="002A0499" w:rsidP="00A66262">
            <w:pPr>
              <w:spacing w:after="0"/>
              <w:ind w:left="80"/>
              <w:rPr>
                <w:rFonts w:ascii="Arial" w:hAnsi="Arial" w:cs="Arial"/>
                <w:b/>
                <w:bCs/>
                <w:color w:val="000000"/>
                <w:sz w:val="20"/>
                <w:szCs w:val="20"/>
                <w:lang w:eastAsia="ru-RU"/>
              </w:rPr>
            </w:pPr>
            <w:r w:rsidRPr="00B33188">
              <w:rPr>
                <w:rFonts w:ascii="Arial" w:hAnsi="Arial" w:cs="Arial"/>
                <w:color w:val="000000"/>
                <w:sz w:val="20"/>
                <w:szCs w:val="20"/>
                <w:lang w:eastAsia="ru-RU"/>
              </w:rPr>
              <w:t>∑</w:t>
            </w:r>
            <w:r w:rsidRPr="00B33188">
              <w:rPr>
                <w:rFonts w:ascii="Arial" w:hAnsi="Arial" w:cs="Arial"/>
                <w:b/>
                <w:bCs/>
                <w:color w:val="000000"/>
                <w:sz w:val="20"/>
                <w:szCs w:val="20"/>
                <w:lang w:eastAsia="ru-RU"/>
              </w:rPr>
              <w:t>500, в том числе:</w:t>
            </w:r>
          </w:p>
          <w:p w:rsidR="002A0499" w:rsidRPr="00B33188" w:rsidRDefault="002A0499" w:rsidP="00A66262">
            <w:pPr>
              <w:tabs>
                <w:tab w:val="left" w:leader="underscore" w:pos="584"/>
              </w:tabs>
              <w:spacing w:after="0"/>
              <w:rPr>
                <w:rFonts w:ascii="Arial" w:hAnsi="Arial" w:cs="Arial"/>
                <w:color w:val="000000"/>
                <w:sz w:val="20"/>
                <w:szCs w:val="20"/>
                <w:lang w:eastAsia="ru-RU"/>
              </w:rPr>
            </w:pPr>
            <w:r w:rsidRPr="00B33188">
              <w:rPr>
                <w:rFonts w:ascii="Arial" w:hAnsi="Arial" w:cs="Arial"/>
                <w:color w:val="000000"/>
                <w:sz w:val="20"/>
                <w:szCs w:val="20"/>
                <w:lang w:eastAsia="ru-RU"/>
              </w:rPr>
              <w:t>2014 год – 0</w:t>
            </w:r>
          </w:p>
          <w:p w:rsidR="002A0499" w:rsidRPr="00B33188" w:rsidRDefault="002A0499" w:rsidP="00A66262">
            <w:pPr>
              <w:tabs>
                <w:tab w:val="left" w:leader="underscore" w:pos="584"/>
              </w:tabs>
              <w:spacing w:after="0"/>
              <w:rPr>
                <w:rFonts w:ascii="Arial" w:hAnsi="Arial" w:cs="Arial"/>
                <w:color w:val="000000"/>
                <w:sz w:val="20"/>
                <w:szCs w:val="20"/>
                <w:lang w:eastAsia="ru-RU"/>
              </w:rPr>
            </w:pPr>
            <w:r w:rsidRPr="00B33188">
              <w:rPr>
                <w:rFonts w:ascii="Arial" w:hAnsi="Arial" w:cs="Arial"/>
                <w:color w:val="000000"/>
                <w:sz w:val="20"/>
                <w:szCs w:val="20"/>
                <w:lang w:eastAsia="ru-RU"/>
              </w:rPr>
              <w:t>2015 год -  45,0</w:t>
            </w:r>
          </w:p>
          <w:p w:rsidR="002A0499" w:rsidRPr="00B33188" w:rsidRDefault="002A0499" w:rsidP="00A66262">
            <w:pPr>
              <w:tabs>
                <w:tab w:val="left" w:leader="underscore" w:pos="584"/>
              </w:tabs>
              <w:spacing w:after="0"/>
              <w:rPr>
                <w:rFonts w:ascii="Arial" w:hAnsi="Arial" w:cs="Arial"/>
                <w:color w:val="000000"/>
                <w:sz w:val="20"/>
                <w:szCs w:val="20"/>
                <w:lang w:eastAsia="ru-RU"/>
              </w:rPr>
            </w:pPr>
            <w:r w:rsidRPr="00B33188">
              <w:rPr>
                <w:rFonts w:ascii="Arial" w:hAnsi="Arial" w:cs="Arial"/>
                <w:color w:val="000000"/>
                <w:sz w:val="20"/>
                <w:szCs w:val="20"/>
                <w:lang w:eastAsia="ru-RU"/>
              </w:rPr>
              <w:t>2016 год – 47,0</w:t>
            </w:r>
          </w:p>
          <w:p w:rsidR="002A0499" w:rsidRPr="00B33188" w:rsidRDefault="002A0499" w:rsidP="00A66262">
            <w:pPr>
              <w:tabs>
                <w:tab w:val="left" w:leader="underscore" w:pos="584"/>
              </w:tabs>
              <w:spacing w:after="0"/>
              <w:rPr>
                <w:rFonts w:ascii="Arial" w:hAnsi="Arial" w:cs="Arial"/>
                <w:color w:val="000000"/>
                <w:sz w:val="20"/>
                <w:szCs w:val="20"/>
                <w:lang w:eastAsia="ru-RU"/>
              </w:rPr>
            </w:pPr>
            <w:r w:rsidRPr="00B33188">
              <w:rPr>
                <w:rFonts w:ascii="Arial" w:hAnsi="Arial" w:cs="Arial"/>
                <w:color w:val="000000"/>
                <w:sz w:val="20"/>
                <w:szCs w:val="20"/>
                <w:lang w:eastAsia="ru-RU"/>
              </w:rPr>
              <w:t>2017 год – 50,0</w:t>
            </w:r>
          </w:p>
          <w:p w:rsidR="002A0499" w:rsidRPr="00B33188" w:rsidRDefault="002A0499" w:rsidP="00A66262">
            <w:pPr>
              <w:tabs>
                <w:tab w:val="left" w:leader="underscore" w:pos="584"/>
              </w:tabs>
              <w:spacing w:after="0"/>
              <w:rPr>
                <w:rFonts w:ascii="Arial" w:hAnsi="Arial" w:cs="Arial"/>
                <w:color w:val="000000"/>
                <w:sz w:val="20"/>
                <w:szCs w:val="20"/>
                <w:lang w:eastAsia="ru-RU"/>
              </w:rPr>
            </w:pPr>
            <w:r w:rsidRPr="00B33188">
              <w:rPr>
                <w:rFonts w:ascii="Arial" w:hAnsi="Arial" w:cs="Arial"/>
                <w:color w:val="000000"/>
                <w:sz w:val="20"/>
                <w:szCs w:val="20"/>
                <w:lang w:eastAsia="ru-RU"/>
              </w:rPr>
              <w:t>2018 год – 52,0</w:t>
            </w:r>
          </w:p>
          <w:p w:rsidR="002A0499" w:rsidRPr="00B33188" w:rsidRDefault="002A0499" w:rsidP="00A66262">
            <w:pPr>
              <w:tabs>
                <w:tab w:val="left" w:leader="underscore" w:pos="570"/>
              </w:tabs>
              <w:spacing w:after="0"/>
              <w:rPr>
                <w:rFonts w:ascii="Arial" w:hAnsi="Arial" w:cs="Arial"/>
                <w:color w:val="000000"/>
                <w:sz w:val="20"/>
                <w:szCs w:val="20"/>
                <w:lang w:eastAsia="ru-RU"/>
              </w:rPr>
            </w:pPr>
          </w:p>
        </w:tc>
        <w:tc>
          <w:tcPr>
            <w:tcW w:w="2939" w:type="dxa"/>
            <w:tcBorders>
              <w:top w:val="single" w:sz="4" w:space="0" w:color="auto"/>
              <w:left w:val="single" w:sz="4" w:space="0" w:color="auto"/>
              <w:bottom w:val="single" w:sz="4" w:space="0" w:color="auto"/>
              <w:right w:val="single" w:sz="4" w:space="0" w:color="auto"/>
            </w:tcBorders>
            <w:shd w:val="clear" w:color="auto" w:fill="FFFFFF"/>
          </w:tcPr>
          <w:p w:rsidR="002A0499" w:rsidRPr="00B33188" w:rsidRDefault="002A0499" w:rsidP="00A66262">
            <w:pPr>
              <w:spacing w:after="0"/>
              <w:rPr>
                <w:rFonts w:ascii="Arial" w:hAnsi="Arial" w:cs="Arial"/>
                <w:color w:val="000000"/>
                <w:sz w:val="20"/>
                <w:szCs w:val="20"/>
                <w:lang w:eastAsia="ru-RU"/>
              </w:rPr>
            </w:pPr>
          </w:p>
        </w:tc>
      </w:tr>
      <w:tr w:rsidR="002A0499" w:rsidRPr="00B33188">
        <w:trPr>
          <w:trHeight w:val="2405"/>
        </w:trPr>
        <w:tc>
          <w:tcPr>
            <w:tcW w:w="2278" w:type="dxa"/>
            <w:tcBorders>
              <w:top w:val="single" w:sz="4" w:space="0" w:color="auto"/>
              <w:left w:val="single" w:sz="4" w:space="0" w:color="auto"/>
              <w:bottom w:val="single" w:sz="4" w:space="0" w:color="auto"/>
              <w:right w:val="single" w:sz="4" w:space="0" w:color="auto"/>
            </w:tcBorders>
            <w:shd w:val="clear" w:color="auto" w:fill="FFFFFF"/>
          </w:tcPr>
          <w:p w:rsidR="002A0499" w:rsidRPr="00B33188" w:rsidRDefault="002A0499" w:rsidP="00A66262">
            <w:pPr>
              <w:spacing w:after="0"/>
              <w:ind w:left="100" w:right="415"/>
              <w:rPr>
                <w:rFonts w:ascii="Arial" w:hAnsi="Arial" w:cs="Arial"/>
                <w:color w:val="000000"/>
                <w:sz w:val="20"/>
                <w:szCs w:val="20"/>
                <w:lang w:eastAsia="ru-RU"/>
              </w:rPr>
            </w:pPr>
            <w:r w:rsidRPr="00B33188">
              <w:rPr>
                <w:rStyle w:val="3"/>
                <w:rFonts w:ascii="Arial" w:hAnsi="Arial" w:cs="Arial"/>
                <w:sz w:val="20"/>
                <w:szCs w:val="20"/>
              </w:rPr>
              <w:t>Организация выплаты пенсии за выслугу лет лицам, замещающим муниципальные должности и должности муниципальной службы, в связи с выходом на пенсию</w:t>
            </w:r>
          </w:p>
        </w:tc>
        <w:tc>
          <w:tcPr>
            <w:tcW w:w="1833" w:type="dxa"/>
            <w:tcBorders>
              <w:top w:val="single" w:sz="4" w:space="0" w:color="auto"/>
              <w:left w:val="single" w:sz="4" w:space="0" w:color="auto"/>
              <w:bottom w:val="single" w:sz="4" w:space="0" w:color="auto"/>
              <w:right w:val="single" w:sz="4" w:space="0" w:color="auto"/>
            </w:tcBorders>
            <w:shd w:val="clear" w:color="auto" w:fill="FFFFFF"/>
          </w:tcPr>
          <w:p w:rsidR="002A0499" w:rsidRPr="00B33188" w:rsidRDefault="002A0499" w:rsidP="00A66262">
            <w:pPr>
              <w:spacing w:after="0"/>
              <w:ind w:right="131"/>
              <w:jc w:val="center"/>
              <w:rPr>
                <w:rFonts w:ascii="Arial" w:hAnsi="Arial" w:cs="Arial"/>
                <w:color w:val="000000"/>
                <w:sz w:val="20"/>
                <w:szCs w:val="20"/>
                <w:lang w:eastAsia="ru-RU"/>
              </w:rPr>
            </w:pPr>
            <w:r w:rsidRPr="00B33188">
              <w:rPr>
                <w:rFonts w:ascii="Arial" w:hAnsi="Arial" w:cs="Arial"/>
                <w:color w:val="000000"/>
                <w:sz w:val="20"/>
                <w:szCs w:val="20"/>
                <w:lang w:eastAsia="ru-RU"/>
              </w:rPr>
              <w:t>Средства местного бюджета</w:t>
            </w:r>
          </w:p>
        </w:tc>
        <w:tc>
          <w:tcPr>
            <w:tcW w:w="4111" w:type="dxa"/>
            <w:tcBorders>
              <w:top w:val="single" w:sz="4" w:space="0" w:color="auto"/>
              <w:left w:val="single" w:sz="4" w:space="0" w:color="auto"/>
              <w:bottom w:val="single" w:sz="4" w:space="0" w:color="auto"/>
              <w:right w:val="single" w:sz="4" w:space="0" w:color="auto"/>
            </w:tcBorders>
            <w:shd w:val="clear" w:color="auto" w:fill="FFFFFF"/>
          </w:tcPr>
          <w:p w:rsidR="002A0499" w:rsidRPr="00B33188" w:rsidRDefault="002A0499" w:rsidP="00A66262">
            <w:pPr>
              <w:spacing w:after="0"/>
              <w:ind w:left="284" w:right="405"/>
              <w:rPr>
                <w:rFonts w:ascii="Arial" w:hAnsi="Arial" w:cs="Arial"/>
                <w:b/>
                <w:bCs/>
                <w:sz w:val="20"/>
                <w:szCs w:val="20"/>
              </w:rPr>
            </w:pPr>
            <w:r w:rsidRPr="00B33188">
              <w:rPr>
                <w:rFonts w:ascii="Arial" w:hAnsi="Arial" w:cs="Arial"/>
                <w:b/>
                <w:bCs/>
                <w:sz w:val="20"/>
                <w:szCs w:val="20"/>
              </w:rPr>
              <w:t xml:space="preserve">Рп= </w:t>
            </w:r>
            <w:r w:rsidRPr="00B33188">
              <w:rPr>
                <w:rStyle w:val="1670"/>
                <w:rFonts w:ascii="Arial" w:hAnsi="Arial" w:cs="Arial"/>
                <w:b/>
                <w:bCs/>
                <w:sz w:val="20"/>
                <w:szCs w:val="20"/>
              </w:rPr>
              <w:t>(О+КЧ+ВЛ)хС)-СЧП)хЧ,</w:t>
            </w:r>
            <w:r w:rsidRPr="00B33188">
              <w:rPr>
                <w:rStyle w:val="1671"/>
                <w:rFonts w:ascii="Arial" w:hAnsi="Arial" w:cs="Arial"/>
                <w:b w:val="0"/>
                <w:bCs w:val="0"/>
                <w:sz w:val="20"/>
                <w:szCs w:val="20"/>
              </w:rPr>
              <w:t xml:space="preserve"> где</w:t>
            </w:r>
          </w:p>
          <w:p w:rsidR="002A0499" w:rsidRPr="00B33188" w:rsidRDefault="002A0499" w:rsidP="00A66262">
            <w:pPr>
              <w:spacing w:after="0"/>
              <w:ind w:left="284" w:right="405"/>
              <w:rPr>
                <w:rStyle w:val="3"/>
                <w:rFonts w:ascii="Arial" w:hAnsi="Arial" w:cs="Arial"/>
                <w:sz w:val="20"/>
                <w:szCs w:val="20"/>
              </w:rPr>
            </w:pPr>
            <w:r w:rsidRPr="00B33188">
              <w:rPr>
                <w:rStyle w:val="3"/>
                <w:rFonts w:ascii="Arial" w:hAnsi="Arial" w:cs="Arial"/>
                <w:sz w:val="20"/>
                <w:szCs w:val="20"/>
              </w:rPr>
              <w:t xml:space="preserve">Рп - расходы на пенсию за выслугу лет лицам, замещающим муниципальные должности </w:t>
            </w:r>
            <w:r w:rsidRPr="00B33188">
              <w:rPr>
                <w:rFonts w:ascii="Arial" w:hAnsi="Arial" w:cs="Arial"/>
                <w:sz w:val="20"/>
                <w:szCs w:val="20"/>
              </w:rPr>
              <w:t xml:space="preserve">и </w:t>
            </w:r>
            <w:r w:rsidRPr="00B33188">
              <w:rPr>
                <w:rStyle w:val="3"/>
                <w:rFonts w:ascii="Arial" w:hAnsi="Arial" w:cs="Arial"/>
                <w:sz w:val="20"/>
                <w:szCs w:val="20"/>
              </w:rPr>
              <w:t xml:space="preserve">должности муниципальной службы </w:t>
            </w:r>
          </w:p>
          <w:p w:rsidR="002A0499" w:rsidRPr="00B33188" w:rsidRDefault="002A0499" w:rsidP="00A66262">
            <w:pPr>
              <w:spacing w:after="0"/>
              <w:ind w:left="284" w:right="405"/>
              <w:rPr>
                <w:rStyle w:val="3"/>
                <w:rFonts w:ascii="Arial" w:hAnsi="Arial" w:cs="Arial"/>
                <w:sz w:val="20"/>
                <w:szCs w:val="20"/>
              </w:rPr>
            </w:pPr>
            <w:r w:rsidRPr="00B33188">
              <w:rPr>
                <w:rStyle w:val="3"/>
                <w:rFonts w:ascii="Arial" w:hAnsi="Arial" w:cs="Arial"/>
                <w:sz w:val="20"/>
                <w:szCs w:val="20"/>
              </w:rPr>
              <w:t>О-должностной оклад муниципального служащего</w:t>
            </w:r>
          </w:p>
          <w:p w:rsidR="002A0499" w:rsidRPr="00B33188" w:rsidRDefault="002A0499" w:rsidP="00A66262">
            <w:pPr>
              <w:spacing w:after="0"/>
              <w:ind w:left="284" w:right="405"/>
              <w:rPr>
                <w:rStyle w:val="3"/>
                <w:rFonts w:ascii="Arial" w:hAnsi="Arial" w:cs="Arial"/>
                <w:sz w:val="20"/>
                <w:szCs w:val="20"/>
              </w:rPr>
            </w:pPr>
            <w:r w:rsidRPr="00B33188">
              <w:rPr>
                <w:rStyle w:val="3"/>
                <w:rFonts w:ascii="Arial" w:hAnsi="Arial" w:cs="Arial"/>
                <w:sz w:val="20"/>
                <w:szCs w:val="20"/>
              </w:rPr>
              <w:t xml:space="preserve">КЧ - надбавки за классный чин </w:t>
            </w:r>
          </w:p>
          <w:p w:rsidR="002A0499" w:rsidRPr="00B33188" w:rsidRDefault="002A0499" w:rsidP="00A66262">
            <w:pPr>
              <w:spacing w:after="0"/>
              <w:ind w:left="284" w:right="405"/>
              <w:rPr>
                <w:rStyle w:val="3"/>
                <w:rFonts w:ascii="Arial" w:hAnsi="Arial" w:cs="Arial"/>
                <w:sz w:val="20"/>
                <w:szCs w:val="20"/>
              </w:rPr>
            </w:pPr>
            <w:r w:rsidRPr="00B33188">
              <w:rPr>
                <w:rFonts w:ascii="Arial" w:hAnsi="Arial" w:cs="Arial"/>
                <w:sz w:val="20"/>
                <w:szCs w:val="20"/>
              </w:rPr>
              <w:t>ВЛ-</w:t>
            </w:r>
            <w:r w:rsidRPr="00B33188">
              <w:rPr>
                <w:rStyle w:val="3"/>
                <w:rFonts w:ascii="Arial" w:hAnsi="Arial" w:cs="Arial"/>
                <w:sz w:val="20"/>
                <w:szCs w:val="20"/>
              </w:rPr>
              <w:t xml:space="preserve">надбавки за выслугу лет </w:t>
            </w:r>
          </w:p>
          <w:p w:rsidR="002A0499" w:rsidRPr="00B33188" w:rsidRDefault="002A0499" w:rsidP="00A66262">
            <w:pPr>
              <w:spacing w:after="0"/>
              <w:ind w:left="284" w:right="405"/>
              <w:rPr>
                <w:rStyle w:val="3"/>
                <w:rFonts w:ascii="Arial" w:hAnsi="Arial" w:cs="Arial"/>
                <w:sz w:val="20"/>
                <w:szCs w:val="20"/>
              </w:rPr>
            </w:pPr>
            <w:r w:rsidRPr="00B33188">
              <w:rPr>
                <w:rStyle w:val="3"/>
                <w:rFonts w:ascii="Arial" w:hAnsi="Arial" w:cs="Arial"/>
                <w:sz w:val="20"/>
                <w:szCs w:val="20"/>
              </w:rPr>
              <w:t xml:space="preserve">С- процент, зависящий </w:t>
            </w:r>
            <w:r w:rsidRPr="00B33188">
              <w:rPr>
                <w:rFonts w:ascii="Arial" w:hAnsi="Arial" w:cs="Arial"/>
                <w:sz w:val="20"/>
                <w:szCs w:val="20"/>
              </w:rPr>
              <w:t xml:space="preserve">от </w:t>
            </w:r>
            <w:r w:rsidRPr="00B33188">
              <w:rPr>
                <w:rStyle w:val="3"/>
                <w:rFonts w:ascii="Arial" w:hAnsi="Arial" w:cs="Arial"/>
                <w:sz w:val="20"/>
                <w:szCs w:val="20"/>
              </w:rPr>
              <w:t xml:space="preserve">стажа муниципальной службы </w:t>
            </w:r>
          </w:p>
          <w:p w:rsidR="002A0499" w:rsidRPr="00B33188" w:rsidRDefault="002A0499" w:rsidP="00A66262">
            <w:pPr>
              <w:spacing w:after="0"/>
              <w:ind w:left="284" w:right="405"/>
              <w:rPr>
                <w:rStyle w:val="3"/>
                <w:rFonts w:ascii="Arial" w:hAnsi="Arial" w:cs="Arial"/>
                <w:sz w:val="20"/>
                <w:szCs w:val="20"/>
              </w:rPr>
            </w:pPr>
            <w:r w:rsidRPr="00B33188">
              <w:rPr>
                <w:rStyle w:val="3"/>
                <w:rFonts w:ascii="Arial" w:hAnsi="Arial" w:cs="Arial"/>
                <w:sz w:val="20"/>
                <w:szCs w:val="20"/>
              </w:rPr>
              <w:t xml:space="preserve">СЧП - страховая часть пенсии </w:t>
            </w:r>
          </w:p>
          <w:p w:rsidR="002A0499" w:rsidRPr="00B33188" w:rsidRDefault="002A0499" w:rsidP="00A66262">
            <w:pPr>
              <w:spacing w:after="0"/>
              <w:ind w:left="284" w:right="405"/>
              <w:rPr>
                <w:rFonts w:ascii="Arial" w:hAnsi="Arial" w:cs="Arial"/>
                <w:b/>
                <w:bCs/>
                <w:color w:val="000000"/>
                <w:sz w:val="20"/>
                <w:szCs w:val="20"/>
                <w:lang w:eastAsia="ru-RU"/>
              </w:rPr>
            </w:pPr>
            <w:r w:rsidRPr="00B33188">
              <w:rPr>
                <w:rStyle w:val="3"/>
                <w:rFonts w:ascii="Arial" w:hAnsi="Arial" w:cs="Arial"/>
                <w:sz w:val="20"/>
                <w:szCs w:val="20"/>
              </w:rPr>
              <w:t xml:space="preserve">Ч- количество муниципальных служащих, получающих пенсию </w:t>
            </w:r>
            <w:r w:rsidRPr="00B33188">
              <w:rPr>
                <w:rFonts w:ascii="Arial" w:hAnsi="Arial" w:cs="Arial"/>
                <w:sz w:val="20"/>
                <w:szCs w:val="20"/>
              </w:rPr>
              <w:t xml:space="preserve">за </w:t>
            </w:r>
            <w:r w:rsidRPr="00B33188">
              <w:rPr>
                <w:rStyle w:val="3"/>
                <w:rFonts w:ascii="Arial" w:hAnsi="Arial" w:cs="Arial"/>
                <w:sz w:val="20"/>
                <w:szCs w:val="20"/>
              </w:rPr>
              <w:t>выслугу лет</w:t>
            </w:r>
          </w:p>
        </w:tc>
        <w:tc>
          <w:tcPr>
            <w:tcW w:w="3969" w:type="dxa"/>
            <w:tcBorders>
              <w:top w:val="single" w:sz="4" w:space="0" w:color="auto"/>
              <w:left w:val="single" w:sz="4" w:space="0" w:color="auto"/>
              <w:bottom w:val="single" w:sz="4" w:space="0" w:color="auto"/>
              <w:right w:val="single" w:sz="4" w:space="0" w:color="auto"/>
            </w:tcBorders>
            <w:shd w:val="clear" w:color="auto" w:fill="FFFFFF"/>
          </w:tcPr>
          <w:p w:rsidR="002A0499" w:rsidRPr="00B33188" w:rsidRDefault="002A0499" w:rsidP="00A66262">
            <w:pPr>
              <w:spacing w:after="0"/>
              <w:ind w:left="80" w:firstLine="203"/>
              <w:rPr>
                <w:rFonts w:ascii="Arial" w:hAnsi="Arial" w:cs="Arial"/>
                <w:b/>
                <w:bCs/>
                <w:color w:val="000000"/>
                <w:sz w:val="20"/>
                <w:szCs w:val="20"/>
                <w:lang w:eastAsia="ru-RU"/>
              </w:rPr>
            </w:pPr>
            <w:r w:rsidRPr="00B33188">
              <w:rPr>
                <w:rFonts w:ascii="Arial" w:hAnsi="Arial" w:cs="Arial"/>
                <w:color w:val="000000"/>
                <w:sz w:val="20"/>
                <w:szCs w:val="20"/>
                <w:lang w:eastAsia="ru-RU"/>
              </w:rPr>
              <w:t>∑</w:t>
            </w:r>
            <w:r w:rsidRPr="00B33188">
              <w:rPr>
                <w:rFonts w:ascii="Arial" w:hAnsi="Arial" w:cs="Arial"/>
                <w:b/>
                <w:bCs/>
                <w:color w:val="000000"/>
                <w:sz w:val="20"/>
                <w:szCs w:val="20"/>
                <w:lang w:eastAsia="ru-RU"/>
              </w:rPr>
              <w:t>59778,0, в том числе:</w:t>
            </w:r>
          </w:p>
          <w:p w:rsidR="002A0499" w:rsidRPr="00B33188" w:rsidRDefault="002A0499" w:rsidP="00A66262">
            <w:pPr>
              <w:tabs>
                <w:tab w:val="left" w:leader="underscore" w:pos="584"/>
              </w:tabs>
              <w:spacing w:after="0"/>
              <w:ind w:firstLine="203"/>
              <w:rPr>
                <w:rFonts w:ascii="Arial" w:hAnsi="Arial" w:cs="Arial"/>
                <w:color w:val="000000"/>
                <w:sz w:val="20"/>
                <w:szCs w:val="20"/>
                <w:lang w:eastAsia="ru-RU"/>
              </w:rPr>
            </w:pPr>
            <w:r w:rsidRPr="00B33188">
              <w:rPr>
                <w:rFonts w:ascii="Arial" w:hAnsi="Arial" w:cs="Arial"/>
                <w:color w:val="000000"/>
                <w:sz w:val="20"/>
                <w:szCs w:val="20"/>
                <w:lang w:eastAsia="ru-RU"/>
              </w:rPr>
              <w:t>2014 год – 12535,0 *</w:t>
            </w:r>
          </w:p>
          <w:p w:rsidR="002A0499" w:rsidRPr="00B33188" w:rsidRDefault="002A0499" w:rsidP="00A66262">
            <w:pPr>
              <w:tabs>
                <w:tab w:val="left" w:leader="underscore" w:pos="584"/>
              </w:tabs>
              <w:spacing w:after="0"/>
              <w:ind w:firstLine="203"/>
              <w:rPr>
                <w:rFonts w:ascii="Arial" w:hAnsi="Arial" w:cs="Arial"/>
                <w:color w:val="000000"/>
                <w:sz w:val="20"/>
                <w:szCs w:val="20"/>
                <w:lang w:eastAsia="ru-RU"/>
              </w:rPr>
            </w:pPr>
            <w:r w:rsidRPr="00B33188">
              <w:rPr>
                <w:rFonts w:ascii="Arial" w:hAnsi="Arial" w:cs="Arial"/>
                <w:color w:val="000000"/>
                <w:sz w:val="20"/>
                <w:szCs w:val="20"/>
                <w:lang w:eastAsia="ru-RU"/>
              </w:rPr>
              <w:t>2015 год -  13553,4</w:t>
            </w:r>
          </w:p>
          <w:p w:rsidR="002A0499" w:rsidRPr="00B33188" w:rsidRDefault="002A0499" w:rsidP="00A66262">
            <w:pPr>
              <w:tabs>
                <w:tab w:val="left" w:leader="underscore" w:pos="584"/>
              </w:tabs>
              <w:spacing w:after="0"/>
              <w:ind w:firstLine="203"/>
              <w:rPr>
                <w:rFonts w:ascii="Arial" w:hAnsi="Arial" w:cs="Arial"/>
                <w:color w:val="000000"/>
                <w:sz w:val="20"/>
                <w:szCs w:val="20"/>
                <w:lang w:eastAsia="ru-RU"/>
              </w:rPr>
            </w:pPr>
            <w:r w:rsidRPr="00B33188">
              <w:rPr>
                <w:rFonts w:ascii="Arial" w:hAnsi="Arial" w:cs="Arial"/>
                <w:color w:val="000000"/>
                <w:sz w:val="20"/>
                <w:szCs w:val="20"/>
                <w:lang w:eastAsia="ru-RU"/>
              </w:rPr>
              <w:t>2016 год – 14417,5</w:t>
            </w:r>
          </w:p>
          <w:p w:rsidR="002A0499" w:rsidRPr="00B33188" w:rsidRDefault="002A0499" w:rsidP="00A66262">
            <w:pPr>
              <w:tabs>
                <w:tab w:val="left" w:leader="underscore" w:pos="584"/>
              </w:tabs>
              <w:spacing w:after="0"/>
              <w:ind w:firstLine="203"/>
              <w:rPr>
                <w:rFonts w:ascii="Arial" w:hAnsi="Arial" w:cs="Arial"/>
                <w:color w:val="000000"/>
                <w:sz w:val="20"/>
                <w:szCs w:val="20"/>
                <w:lang w:eastAsia="ru-RU"/>
              </w:rPr>
            </w:pPr>
            <w:r w:rsidRPr="00B33188">
              <w:rPr>
                <w:rFonts w:ascii="Arial" w:hAnsi="Arial" w:cs="Arial"/>
                <w:color w:val="000000"/>
                <w:sz w:val="20"/>
                <w:szCs w:val="20"/>
                <w:lang w:eastAsia="ru-RU"/>
              </w:rPr>
              <w:t>2017 год – 15617,1</w:t>
            </w:r>
          </w:p>
          <w:p w:rsidR="002A0499" w:rsidRPr="00B33188" w:rsidRDefault="002A0499" w:rsidP="00A66262">
            <w:pPr>
              <w:tabs>
                <w:tab w:val="left" w:leader="underscore" w:pos="584"/>
              </w:tabs>
              <w:spacing w:after="0"/>
              <w:ind w:firstLine="203"/>
              <w:rPr>
                <w:rFonts w:ascii="Arial" w:hAnsi="Arial" w:cs="Arial"/>
                <w:color w:val="000000"/>
                <w:sz w:val="20"/>
                <w:szCs w:val="20"/>
                <w:lang w:eastAsia="ru-RU"/>
              </w:rPr>
            </w:pPr>
            <w:r w:rsidRPr="00B33188">
              <w:rPr>
                <w:rFonts w:ascii="Arial" w:hAnsi="Arial" w:cs="Arial"/>
                <w:color w:val="000000"/>
                <w:sz w:val="20"/>
                <w:szCs w:val="20"/>
                <w:lang w:eastAsia="ru-RU"/>
              </w:rPr>
              <w:t>2018 год – 16190,0</w:t>
            </w:r>
          </w:p>
          <w:p w:rsidR="002A0499" w:rsidRPr="00B33188" w:rsidRDefault="002A0499" w:rsidP="00A66262">
            <w:pPr>
              <w:tabs>
                <w:tab w:val="left" w:leader="underscore" w:pos="584"/>
              </w:tabs>
              <w:spacing w:after="0"/>
              <w:ind w:firstLine="203"/>
              <w:rPr>
                <w:rFonts w:ascii="Arial" w:hAnsi="Arial" w:cs="Arial"/>
                <w:color w:val="000000"/>
                <w:sz w:val="20"/>
                <w:szCs w:val="20"/>
                <w:lang w:eastAsia="ru-RU"/>
              </w:rPr>
            </w:pPr>
          </w:p>
          <w:p w:rsidR="002A0499" w:rsidRPr="00B33188" w:rsidRDefault="002A0499" w:rsidP="00A66262">
            <w:pPr>
              <w:spacing w:after="0"/>
              <w:ind w:left="283" w:right="405"/>
              <w:rPr>
                <w:rFonts w:ascii="Arial" w:hAnsi="Arial" w:cs="Arial"/>
                <w:sz w:val="20"/>
                <w:szCs w:val="20"/>
              </w:rPr>
            </w:pPr>
            <w:r w:rsidRPr="00B33188">
              <w:rPr>
                <w:rFonts w:ascii="Arial" w:hAnsi="Arial" w:cs="Arial"/>
                <w:sz w:val="20"/>
                <w:szCs w:val="20"/>
              </w:rPr>
              <w:t xml:space="preserve"> *В 2014 году бюджетные ассигнования для выплаты пенсий за выслугу лет лицам, замещавшим должности муниципальной службы в Клинском муниципальной районе утверждены в сумме 12535,0 тыс.руб. как непрограммные расходы бюджета.</w:t>
            </w:r>
          </w:p>
          <w:p w:rsidR="002A0499" w:rsidRPr="00B33188" w:rsidRDefault="002A0499" w:rsidP="00A66262">
            <w:pPr>
              <w:spacing w:after="0"/>
              <w:ind w:left="80"/>
              <w:rPr>
                <w:rFonts w:ascii="Arial" w:hAnsi="Arial" w:cs="Arial"/>
                <w:color w:val="000000"/>
                <w:sz w:val="20"/>
                <w:szCs w:val="20"/>
                <w:lang w:eastAsia="ru-RU"/>
              </w:rPr>
            </w:pPr>
          </w:p>
        </w:tc>
        <w:tc>
          <w:tcPr>
            <w:tcW w:w="2939" w:type="dxa"/>
            <w:tcBorders>
              <w:top w:val="single" w:sz="4" w:space="0" w:color="auto"/>
              <w:left w:val="single" w:sz="4" w:space="0" w:color="auto"/>
              <w:bottom w:val="single" w:sz="4" w:space="0" w:color="auto"/>
              <w:right w:val="single" w:sz="4" w:space="0" w:color="auto"/>
            </w:tcBorders>
            <w:shd w:val="clear" w:color="auto" w:fill="FFFFFF"/>
          </w:tcPr>
          <w:p w:rsidR="002A0499" w:rsidRPr="00B33188" w:rsidRDefault="002A0499" w:rsidP="00A66262">
            <w:pPr>
              <w:spacing w:after="0"/>
              <w:rPr>
                <w:rFonts w:ascii="Arial" w:hAnsi="Arial" w:cs="Arial"/>
                <w:color w:val="000000"/>
                <w:sz w:val="20"/>
                <w:szCs w:val="20"/>
                <w:lang w:eastAsia="ru-RU"/>
              </w:rPr>
            </w:pPr>
          </w:p>
        </w:tc>
      </w:tr>
      <w:tr w:rsidR="002A0499" w:rsidRPr="00B33188">
        <w:trPr>
          <w:trHeight w:val="2405"/>
        </w:trPr>
        <w:tc>
          <w:tcPr>
            <w:tcW w:w="2278" w:type="dxa"/>
            <w:tcBorders>
              <w:top w:val="single" w:sz="4" w:space="0" w:color="auto"/>
              <w:left w:val="single" w:sz="4" w:space="0" w:color="auto"/>
              <w:bottom w:val="single" w:sz="4" w:space="0" w:color="auto"/>
              <w:right w:val="single" w:sz="4" w:space="0" w:color="auto"/>
            </w:tcBorders>
            <w:shd w:val="clear" w:color="auto" w:fill="FFFFFF"/>
          </w:tcPr>
          <w:p w:rsidR="002A0499" w:rsidRPr="00B33188" w:rsidRDefault="002A0499" w:rsidP="00A66262">
            <w:pPr>
              <w:spacing w:after="0"/>
              <w:ind w:left="80"/>
              <w:jc w:val="left"/>
              <w:rPr>
                <w:rFonts w:ascii="Arial" w:hAnsi="Arial" w:cs="Arial"/>
                <w:sz w:val="20"/>
                <w:szCs w:val="20"/>
              </w:rPr>
            </w:pPr>
            <w:r w:rsidRPr="00B33188">
              <w:rPr>
                <w:rStyle w:val="3"/>
                <w:rFonts w:ascii="Arial" w:hAnsi="Arial" w:cs="Arial"/>
                <w:sz w:val="20"/>
                <w:szCs w:val="20"/>
              </w:rPr>
              <w:t>Расходы бюджета на содержание работников органов местного самоуправления в расчете на одного жителя</w:t>
            </w:r>
          </w:p>
          <w:p w:rsidR="002A0499" w:rsidRPr="00B33188" w:rsidRDefault="002A0499" w:rsidP="00A66262">
            <w:pPr>
              <w:spacing w:after="0"/>
              <w:ind w:left="80"/>
              <w:jc w:val="left"/>
              <w:rPr>
                <w:rFonts w:ascii="Arial" w:hAnsi="Arial" w:cs="Arial"/>
                <w:sz w:val="20"/>
                <w:szCs w:val="20"/>
              </w:rPr>
            </w:pPr>
            <w:r w:rsidRPr="00B33188">
              <w:rPr>
                <w:rStyle w:val="3"/>
                <w:rFonts w:ascii="Arial" w:hAnsi="Arial" w:cs="Arial"/>
                <w:sz w:val="20"/>
                <w:szCs w:val="20"/>
              </w:rPr>
              <w:t>муниципального образования</w:t>
            </w:r>
          </w:p>
        </w:tc>
        <w:tc>
          <w:tcPr>
            <w:tcW w:w="1833" w:type="dxa"/>
            <w:tcBorders>
              <w:top w:val="single" w:sz="4" w:space="0" w:color="auto"/>
              <w:left w:val="single" w:sz="4" w:space="0" w:color="auto"/>
              <w:bottom w:val="single" w:sz="4" w:space="0" w:color="auto"/>
              <w:right w:val="single" w:sz="4" w:space="0" w:color="auto"/>
            </w:tcBorders>
            <w:shd w:val="clear" w:color="auto" w:fill="FFFFFF"/>
          </w:tcPr>
          <w:p w:rsidR="002A0499" w:rsidRPr="00B33188" w:rsidRDefault="002A0499" w:rsidP="00A66262">
            <w:pPr>
              <w:spacing w:after="0"/>
              <w:ind w:left="80"/>
              <w:rPr>
                <w:rFonts w:ascii="Arial" w:hAnsi="Arial" w:cs="Arial"/>
                <w:sz w:val="20"/>
                <w:szCs w:val="20"/>
              </w:rPr>
            </w:pPr>
            <w:r w:rsidRPr="00B33188">
              <w:rPr>
                <w:rFonts w:ascii="Arial" w:hAnsi="Arial" w:cs="Arial"/>
                <w:sz w:val="20"/>
                <w:szCs w:val="20"/>
              </w:rPr>
              <w:t>Средства местного бюджета</w:t>
            </w:r>
          </w:p>
        </w:tc>
        <w:tc>
          <w:tcPr>
            <w:tcW w:w="4111" w:type="dxa"/>
            <w:tcBorders>
              <w:top w:val="single" w:sz="4" w:space="0" w:color="auto"/>
              <w:left w:val="single" w:sz="4" w:space="0" w:color="auto"/>
              <w:bottom w:val="single" w:sz="4" w:space="0" w:color="auto"/>
              <w:right w:val="single" w:sz="4" w:space="0" w:color="auto"/>
            </w:tcBorders>
            <w:shd w:val="clear" w:color="auto" w:fill="FFFFFF"/>
          </w:tcPr>
          <w:p w:rsidR="002A0499" w:rsidRPr="00B33188" w:rsidRDefault="002A0499" w:rsidP="00A66262">
            <w:pPr>
              <w:pStyle w:val="36"/>
              <w:shd w:val="clear" w:color="auto" w:fill="auto"/>
              <w:spacing w:after="0" w:line="240" w:lineRule="auto"/>
              <w:ind w:left="79"/>
              <w:rPr>
                <w:rFonts w:ascii="Arial" w:hAnsi="Arial" w:cs="Arial"/>
                <w:b/>
                <w:bCs/>
                <w:sz w:val="20"/>
                <w:szCs w:val="20"/>
              </w:rPr>
            </w:pPr>
            <w:r w:rsidRPr="00B33188">
              <w:rPr>
                <w:rFonts w:ascii="Arial" w:hAnsi="Arial" w:cs="Arial"/>
                <w:b/>
                <w:bCs/>
                <w:sz w:val="20"/>
                <w:szCs w:val="20"/>
              </w:rPr>
              <w:t xml:space="preserve">Рр = </w:t>
            </w:r>
            <w:r w:rsidRPr="00B33188">
              <w:rPr>
                <w:rFonts w:ascii="Arial" w:hAnsi="Arial" w:cs="Arial"/>
                <w:b/>
                <w:bCs/>
                <w:sz w:val="20"/>
                <w:szCs w:val="20"/>
                <w:u w:val="single"/>
              </w:rPr>
              <w:t>Рб ,</w:t>
            </w:r>
            <w:r w:rsidRPr="00B33188">
              <w:rPr>
                <w:rFonts w:ascii="Arial" w:hAnsi="Arial" w:cs="Arial"/>
                <w:b/>
                <w:bCs/>
                <w:sz w:val="20"/>
                <w:szCs w:val="20"/>
              </w:rPr>
              <w:t xml:space="preserve">   где</w:t>
            </w:r>
          </w:p>
          <w:p w:rsidR="002A0499" w:rsidRPr="00B33188" w:rsidRDefault="002A0499" w:rsidP="00A66262">
            <w:pPr>
              <w:pStyle w:val="36"/>
              <w:shd w:val="clear" w:color="auto" w:fill="auto"/>
              <w:spacing w:after="0" w:line="240" w:lineRule="auto"/>
              <w:ind w:left="79"/>
              <w:rPr>
                <w:rFonts w:ascii="Arial" w:hAnsi="Arial" w:cs="Arial"/>
                <w:b/>
                <w:bCs/>
                <w:sz w:val="20"/>
                <w:szCs w:val="20"/>
              </w:rPr>
            </w:pPr>
            <w:r w:rsidRPr="00B33188">
              <w:rPr>
                <w:rFonts w:ascii="Arial" w:hAnsi="Arial" w:cs="Arial"/>
                <w:b/>
                <w:bCs/>
                <w:sz w:val="20"/>
                <w:szCs w:val="20"/>
              </w:rPr>
              <w:t xml:space="preserve">        Чс</w:t>
            </w:r>
          </w:p>
          <w:p w:rsidR="002A0499" w:rsidRPr="00B33188" w:rsidRDefault="002A0499" w:rsidP="00A66262">
            <w:pPr>
              <w:pStyle w:val="36"/>
              <w:shd w:val="clear" w:color="auto" w:fill="auto"/>
              <w:spacing w:after="0" w:line="240" w:lineRule="auto"/>
              <w:ind w:left="79"/>
              <w:rPr>
                <w:rFonts w:ascii="Arial" w:hAnsi="Arial" w:cs="Arial"/>
                <w:sz w:val="20"/>
                <w:szCs w:val="20"/>
              </w:rPr>
            </w:pPr>
            <w:r w:rsidRPr="00B33188">
              <w:rPr>
                <w:rStyle w:val="a4"/>
                <w:rFonts w:ascii="Arial" w:hAnsi="Arial" w:cs="Arial"/>
                <w:b/>
                <w:bCs/>
                <w:i w:val="0"/>
                <w:iCs w:val="0"/>
                <w:sz w:val="20"/>
                <w:szCs w:val="20"/>
              </w:rPr>
              <w:t>Рр</w:t>
            </w:r>
            <w:r w:rsidRPr="00B33188">
              <w:rPr>
                <w:rStyle w:val="a4"/>
                <w:rFonts w:ascii="Arial" w:hAnsi="Arial" w:cs="Arial"/>
                <w:sz w:val="20"/>
                <w:szCs w:val="20"/>
              </w:rPr>
              <w:t>-</w:t>
            </w:r>
            <w:r w:rsidRPr="00B33188">
              <w:rPr>
                <w:rStyle w:val="12"/>
                <w:rFonts w:ascii="Arial" w:hAnsi="Arial" w:cs="Arial"/>
                <w:sz w:val="20"/>
                <w:szCs w:val="20"/>
                <w:lang w:eastAsia="ru-RU"/>
              </w:rPr>
              <w:t>Расходы бюджета па содержаниеработников органов местногосамоуправления в расчете на одногожителя муниципального образования</w:t>
            </w:r>
            <w:r w:rsidRPr="00B33188">
              <w:rPr>
                <w:rStyle w:val="81"/>
                <w:rFonts w:ascii="Arial" w:hAnsi="Arial" w:cs="Arial"/>
                <w:b/>
                <w:bCs/>
                <w:sz w:val="20"/>
                <w:szCs w:val="20"/>
              </w:rPr>
              <w:t>Рб</w:t>
            </w:r>
            <w:r w:rsidRPr="00B33188">
              <w:rPr>
                <w:rStyle w:val="8"/>
                <w:rFonts w:ascii="Arial" w:hAnsi="Arial" w:cs="Arial"/>
                <w:sz w:val="20"/>
                <w:szCs w:val="20"/>
              </w:rPr>
              <w:t xml:space="preserve">- </w:t>
            </w:r>
            <w:r w:rsidRPr="00B33188">
              <w:rPr>
                <w:rStyle w:val="12"/>
                <w:rFonts w:ascii="Arial" w:hAnsi="Arial" w:cs="Arial"/>
                <w:sz w:val="20"/>
                <w:szCs w:val="20"/>
                <w:lang w:eastAsia="ru-RU"/>
              </w:rPr>
              <w:t>Расходы бюджета на содержаниеработников органов местногосамоуправления</w:t>
            </w:r>
          </w:p>
          <w:p w:rsidR="002A0499" w:rsidRPr="00B33188" w:rsidRDefault="002A0499" w:rsidP="00A66262">
            <w:pPr>
              <w:pStyle w:val="36"/>
              <w:shd w:val="clear" w:color="auto" w:fill="auto"/>
              <w:spacing w:after="0" w:line="240" w:lineRule="auto"/>
              <w:ind w:left="79"/>
              <w:rPr>
                <w:rFonts w:ascii="Arial" w:hAnsi="Arial" w:cs="Arial"/>
                <w:sz w:val="20"/>
                <w:szCs w:val="20"/>
              </w:rPr>
            </w:pPr>
            <w:r w:rsidRPr="00B33188">
              <w:rPr>
                <w:rStyle w:val="81"/>
                <w:rFonts w:ascii="Arial" w:hAnsi="Arial" w:cs="Arial"/>
                <w:b/>
                <w:bCs/>
                <w:sz w:val="20"/>
                <w:szCs w:val="20"/>
              </w:rPr>
              <w:t>Чс</w:t>
            </w:r>
            <w:r w:rsidRPr="00B33188">
              <w:rPr>
                <w:rFonts w:ascii="Arial" w:hAnsi="Arial" w:cs="Arial"/>
                <w:sz w:val="20"/>
                <w:szCs w:val="20"/>
              </w:rPr>
              <w:t xml:space="preserve"> - </w:t>
            </w:r>
            <w:r w:rsidRPr="00B33188">
              <w:rPr>
                <w:rStyle w:val="12"/>
                <w:rFonts w:ascii="Arial" w:hAnsi="Arial" w:cs="Arial"/>
                <w:sz w:val="20"/>
                <w:szCs w:val="20"/>
                <w:lang w:eastAsia="ru-RU"/>
              </w:rPr>
              <w:t>среднегодовая численностьнаселения муниципального района</w:t>
            </w:r>
          </w:p>
        </w:tc>
        <w:tc>
          <w:tcPr>
            <w:tcW w:w="3969" w:type="dxa"/>
            <w:tcBorders>
              <w:top w:val="single" w:sz="4" w:space="0" w:color="auto"/>
              <w:left w:val="single" w:sz="4" w:space="0" w:color="auto"/>
              <w:bottom w:val="single" w:sz="4" w:space="0" w:color="auto"/>
              <w:right w:val="single" w:sz="4" w:space="0" w:color="auto"/>
            </w:tcBorders>
            <w:shd w:val="clear" w:color="auto" w:fill="FFFFFF"/>
          </w:tcPr>
          <w:p w:rsidR="002A0499" w:rsidRPr="00B33188" w:rsidRDefault="002A0499" w:rsidP="00A66262">
            <w:pPr>
              <w:pStyle w:val="36"/>
              <w:shd w:val="clear" w:color="auto" w:fill="auto"/>
              <w:spacing w:after="0" w:line="240" w:lineRule="auto"/>
              <w:ind w:left="283" w:firstLine="132"/>
              <w:rPr>
                <w:rFonts w:ascii="Arial" w:hAnsi="Arial" w:cs="Arial"/>
                <w:b/>
                <w:bCs/>
                <w:sz w:val="20"/>
                <w:szCs w:val="20"/>
              </w:rPr>
            </w:pPr>
            <w:r w:rsidRPr="00B33188">
              <w:rPr>
                <w:rFonts w:ascii="Arial" w:hAnsi="Arial" w:cs="Arial"/>
                <w:color w:val="000000"/>
                <w:sz w:val="20"/>
                <w:szCs w:val="20"/>
              </w:rPr>
              <w:t>∑</w:t>
            </w:r>
            <w:r w:rsidRPr="00B33188">
              <w:rPr>
                <w:rFonts w:ascii="Arial" w:hAnsi="Arial" w:cs="Arial"/>
                <w:b/>
                <w:bCs/>
                <w:sz w:val="20"/>
                <w:szCs w:val="20"/>
              </w:rPr>
              <w:t xml:space="preserve">12154,4 , </w:t>
            </w:r>
            <w:r w:rsidRPr="00B33188">
              <w:rPr>
                <w:rStyle w:val="12"/>
                <w:rFonts w:ascii="Arial" w:hAnsi="Arial" w:cs="Arial"/>
                <w:b/>
                <w:bCs/>
                <w:sz w:val="20"/>
                <w:szCs w:val="20"/>
                <w:lang w:eastAsia="ru-RU"/>
              </w:rPr>
              <w:t xml:space="preserve">в том </w:t>
            </w:r>
            <w:r w:rsidRPr="00B33188">
              <w:rPr>
                <w:rFonts w:ascii="Arial" w:hAnsi="Arial" w:cs="Arial"/>
                <w:b/>
                <w:bCs/>
                <w:sz w:val="20"/>
                <w:szCs w:val="20"/>
              </w:rPr>
              <w:t>числе:</w:t>
            </w:r>
          </w:p>
          <w:p w:rsidR="002A0499" w:rsidRPr="00B33188" w:rsidRDefault="002A0499" w:rsidP="00A66262">
            <w:pPr>
              <w:spacing w:after="0"/>
              <w:ind w:left="283" w:firstLine="132"/>
              <w:rPr>
                <w:rFonts w:ascii="Arial" w:hAnsi="Arial" w:cs="Arial"/>
                <w:sz w:val="20"/>
                <w:szCs w:val="20"/>
              </w:rPr>
            </w:pPr>
            <w:r w:rsidRPr="00B33188">
              <w:rPr>
                <w:rFonts w:ascii="Arial" w:hAnsi="Arial" w:cs="Arial"/>
                <w:sz w:val="20"/>
                <w:szCs w:val="20"/>
              </w:rPr>
              <w:t>2014 год- 1908,0</w:t>
            </w:r>
          </w:p>
          <w:p w:rsidR="002A0499" w:rsidRPr="00B33188" w:rsidRDefault="002A0499" w:rsidP="00A66262">
            <w:pPr>
              <w:spacing w:after="0"/>
              <w:ind w:left="283" w:firstLine="132"/>
              <w:rPr>
                <w:rFonts w:ascii="Arial" w:hAnsi="Arial" w:cs="Arial"/>
                <w:sz w:val="20"/>
                <w:szCs w:val="20"/>
              </w:rPr>
            </w:pPr>
            <w:r w:rsidRPr="00B33188">
              <w:rPr>
                <w:rFonts w:ascii="Arial" w:hAnsi="Arial" w:cs="Arial"/>
                <w:sz w:val="20"/>
                <w:szCs w:val="20"/>
              </w:rPr>
              <w:t>2015 год -2070,9</w:t>
            </w:r>
          </w:p>
          <w:p w:rsidR="002A0499" w:rsidRPr="00B33188" w:rsidRDefault="002A0499" w:rsidP="00A66262">
            <w:pPr>
              <w:spacing w:after="0"/>
              <w:ind w:left="283" w:firstLine="132"/>
              <w:rPr>
                <w:rFonts w:ascii="Arial" w:hAnsi="Arial" w:cs="Arial"/>
                <w:sz w:val="20"/>
                <w:szCs w:val="20"/>
              </w:rPr>
            </w:pPr>
            <w:r w:rsidRPr="00B33188">
              <w:rPr>
                <w:rFonts w:ascii="Arial" w:hAnsi="Arial" w:cs="Arial"/>
                <w:sz w:val="20"/>
                <w:szCs w:val="20"/>
              </w:rPr>
              <w:t>2016 год -2070,9</w:t>
            </w:r>
          </w:p>
          <w:p w:rsidR="002A0499" w:rsidRPr="00B33188" w:rsidRDefault="002A0499" w:rsidP="00A66262">
            <w:pPr>
              <w:spacing w:after="0"/>
              <w:ind w:left="283" w:firstLine="132"/>
              <w:rPr>
                <w:rFonts w:ascii="Arial" w:hAnsi="Arial" w:cs="Arial"/>
                <w:sz w:val="20"/>
                <w:szCs w:val="20"/>
              </w:rPr>
            </w:pPr>
            <w:r w:rsidRPr="00B33188">
              <w:rPr>
                <w:rFonts w:ascii="Arial" w:hAnsi="Arial" w:cs="Arial"/>
                <w:sz w:val="20"/>
                <w:szCs w:val="20"/>
              </w:rPr>
              <w:t>2017 год -2070,9</w:t>
            </w:r>
          </w:p>
          <w:p w:rsidR="002A0499" w:rsidRPr="00B33188" w:rsidRDefault="002A0499" w:rsidP="00A66262">
            <w:pPr>
              <w:spacing w:after="0"/>
              <w:ind w:left="283" w:firstLine="132"/>
              <w:rPr>
                <w:rFonts w:ascii="Arial" w:hAnsi="Arial" w:cs="Arial"/>
                <w:sz w:val="20"/>
                <w:szCs w:val="20"/>
              </w:rPr>
            </w:pPr>
            <w:r w:rsidRPr="00B33188">
              <w:rPr>
                <w:rFonts w:ascii="Arial" w:hAnsi="Arial" w:cs="Arial"/>
                <w:sz w:val="20"/>
                <w:szCs w:val="20"/>
              </w:rPr>
              <w:t>2018 год -2070,9</w:t>
            </w:r>
          </w:p>
          <w:p w:rsidR="002A0499" w:rsidRPr="00B33188" w:rsidRDefault="002A0499" w:rsidP="00A66262">
            <w:pPr>
              <w:pStyle w:val="36"/>
              <w:shd w:val="clear" w:color="auto" w:fill="auto"/>
              <w:tabs>
                <w:tab w:val="left" w:pos="301"/>
              </w:tabs>
              <w:spacing w:after="0" w:line="240" w:lineRule="auto"/>
              <w:rPr>
                <w:rFonts w:ascii="Arial" w:hAnsi="Arial" w:cs="Arial"/>
                <w:sz w:val="20"/>
                <w:szCs w:val="20"/>
              </w:rPr>
            </w:pPr>
          </w:p>
        </w:tc>
        <w:tc>
          <w:tcPr>
            <w:tcW w:w="2939" w:type="dxa"/>
            <w:tcBorders>
              <w:top w:val="single" w:sz="4" w:space="0" w:color="auto"/>
              <w:left w:val="single" w:sz="4" w:space="0" w:color="auto"/>
              <w:bottom w:val="single" w:sz="4" w:space="0" w:color="auto"/>
              <w:right w:val="single" w:sz="4" w:space="0" w:color="auto"/>
            </w:tcBorders>
            <w:shd w:val="clear" w:color="auto" w:fill="FFFFFF"/>
          </w:tcPr>
          <w:p w:rsidR="002A0499" w:rsidRPr="00B33188" w:rsidRDefault="002A0499" w:rsidP="00A66262">
            <w:pPr>
              <w:spacing w:after="0"/>
              <w:rPr>
                <w:rFonts w:ascii="Arial" w:hAnsi="Arial" w:cs="Arial"/>
                <w:color w:val="000000"/>
                <w:sz w:val="20"/>
                <w:szCs w:val="20"/>
                <w:lang w:eastAsia="ru-RU"/>
              </w:rPr>
            </w:pPr>
          </w:p>
        </w:tc>
      </w:tr>
      <w:bookmarkEnd w:id="9"/>
    </w:tbl>
    <w:p w:rsidR="002A0499" w:rsidRPr="00D40679" w:rsidRDefault="002A0499" w:rsidP="00D40679">
      <w:pPr>
        <w:autoSpaceDE w:val="0"/>
        <w:autoSpaceDN w:val="0"/>
        <w:adjustRightInd w:val="0"/>
        <w:spacing w:after="0"/>
        <w:jc w:val="right"/>
        <w:rPr>
          <w:rFonts w:ascii="Arial" w:hAnsi="Arial" w:cs="Arial"/>
        </w:rPr>
      </w:pPr>
    </w:p>
    <w:p w:rsidR="002A0499" w:rsidRPr="00D40679" w:rsidRDefault="002A0499" w:rsidP="00D40679">
      <w:pPr>
        <w:autoSpaceDE w:val="0"/>
        <w:autoSpaceDN w:val="0"/>
        <w:adjustRightInd w:val="0"/>
        <w:spacing w:after="0"/>
        <w:jc w:val="right"/>
        <w:rPr>
          <w:rFonts w:ascii="Arial" w:hAnsi="Arial" w:cs="Arial"/>
        </w:rPr>
      </w:pPr>
    </w:p>
    <w:p w:rsidR="002A0499" w:rsidRPr="00C5753D" w:rsidRDefault="002A0499" w:rsidP="00D40679">
      <w:pPr>
        <w:autoSpaceDE w:val="0"/>
        <w:autoSpaceDN w:val="0"/>
        <w:adjustRightInd w:val="0"/>
        <w:spacing w:after="0"/>
        <w:jc w:val="right"/>
        <w:rPr>
          <w:rFonts w:ascii="Arial" w:hAnsi="Arial" w:cs="Arial"/>
        </w:rPr>
      </w:pPr>
      <w:r w:rsidRPr="00C5753D">
        <w:rPr>
          <w:rFonts w:ascii="Arial" w:hAnsi="Arial" w:cs="Arial"/>
        </w:rPr>
        <w:t>Приложение № 4 к Программе</w:t>
      </w:r>
    </w:p>
    <w:p w:rsidR="002A0499" w:rsidRPr="00C5753D" w:rsidRDefault="002A0499" w:rsidP="00D40679">
      <w:pPr>
        <w:autoSpaceDE w:val="0"/>
        <w:autoSpaceDN w:val="0"/>
        <w:adjustRightInd w:val="0"/>
        <w:spacing w:after="0"/>
        <w:jc w:val="center"/>
        <w:rPr>
          <w:rFonts w:ascii="Arial" w:hAnsi="Arial" w:cs="Arial"/>
          <w:b/>
          <w:bCs/>
          <w:color w:val="000000"/>
        </w:rPr>
      </w:pPr>
      <w:r w:rsidRPr="00C5753D">
        <w:rPr>
          <w:rFonts w:ascii="Arial" w:hAnsi="Arial" w:cs="Arial"/>
          <w:b/>
          <w:bCs/>
          <w:color w:val="000000"/>
        </w:rPr>
        <w:t>Муниципальная программа</w:t>
      </w:r>
    </w:p>
    <w:p w:rsidR="002A0499" w:rsidRPr="00C5753D" w:rsidRDefault="002A0499" w:rsidP="00D40679">
      <w:pPr>
        <w:autoSpaceDE w:val="0"/>
        <w:autoSpaceDN w:val="0"/>
        <w:adjustRightInd w:val="0"/>
        <w:spacing w:after="0"/>
        <w:jc w:val="center"/>
        <w:rPr>
          <w:rFonts w:ascii="Arial" w:hAnsi="Arial" w:cs="Arial"/>
          <w:color w:val="000000"/>
        </w:rPr>
      </w:pPr>
      <w:r w:rsidRPr="00C5753D">
        <w:rPr>
          <w:rFonts w:ascii="Arial" w:hAnsi="Arial" w:cs="Arial"/>
          <w:b/>
          <w:bCs/>
          <w:color w:val="000000"/>
        </w:rPr>
        <w:t>Клинского муниципального района</w:t>
      </w:r>
    </w:p>
    <w:p w:rsidR="002A0499" w:rsidRPr="00C5753D" w:rsidRDefault="002A0499" w:rsidP="00D40679">
      <w:pPr>
        <w:autoSpaceDE w:val="0"/>
        <w:autoSpaceDN w:val="0"/>
        <w:adjustRightInd w:val="0"/>
        <w:spacing w:after="0"/>
        <w:jc w:val="center"/>
        <w:rPr>
          <w:rFonts w:ascii="Arial" w:hAnsi="Arial" w:cs="Arial"/>
          <w:color w:val="000000"/>
        </w:rPr>
      </w:pPr>
      <w:r w:rsidRPr="00C5753D">
        <w:rPr>
          <w:rFonts w:ascii="Arial" w:hAnsi="Arial" w:cs="Arial"/>
          <w:b/>
          <w:bCs/>
          <w:color w:val="000000"/>
        </w:rPr>
        <w:t>«Эффективная власть» на 2014-2018 годы</w:t>
      </w:r>
    </w:p>
    <w:p w:rsidR="002A0499" w:rsidRPr="00C5753D" w:rsidRDefault="002A0499" w:rsidP="00D40679">
      <w:pPr>
        <w:autoSpaceDE w:val="0"/>
        <w:autoSpaceDN w:val="0"/>
        <w:adjustRightInd w:val="0"/>
        <w:spacing w:after="0"/>
        <w:jc w:val="center"/>
        <w:rPr>
          <w:rFonts w:ascii="Arial" w:hAnsi="Arial" w:cs="Arial"/>
          <w:b/>
          <w:bCs/>
          <w:color w:val="000000"/>
        </w:rPr>
      </w:pPr>
    </w:p>
    <w:p w:rsidR="002A0499" w:rsidRPr="00C5753D" w:rsidRDefault="002A0499" w:rsidP="00D40679">
      <w:pPr>
        <w:autoSpaceDE w:val="0"/>
        <w:autoSpaceDN w:val="0"/>
        <w:adjustRightInd w:val="0"/>
        <w:spacing w:after="0"/>
        <w:jc w:val="center"/>
        <w:rPr>
          <w:rFonts w:ascii="Arial" w:hAnsi="Arial" w:cs="Arial"/>
          <w:color w:val="000000"/>
        </w:rPr>
      </w:pPr>
      <w:r w:rsidRPr="00C5753D">
        <w:rPr>
          <w:rFonts w:ascii="Arial" w:hAnsi="Arial" w:cs="Arial"/>
          <w:b/>
          <w:bCs/>
          <w:color w:val="000000"/>
        </w:rPr>
        <w:t>Подпрограмма</w:t>
      </w:r>
    </w:p>
    <w:p w:rsidR="002A0499" w:rsidRPr="00C5753D" w:rsidRDefault="002A0499" w:rsidP="00D40679">
      <w:pPr>
        <w:spacing w:after="0"/>
        <w:jc w:val="center"/>
        <w:rPr>
          <w:rFonts w:ascii="Arial" w:hAnsi="Arial" w:cs="Arial"/>
          <w:b/>
          <w:bCs/>
        </w:rPr>
      </w:pPr>
      <w:r w:rsidRPr="00C5753D">
        <w:rPr>
          <w:rFonts w:ascii="Arial" w:hAnsi="Arial" w:cs="Arial"/>
          <w:b/>
          <w:bCs/>
        </w:rPr>
        <w:t xml:space="preserve">«Развитие имущественного комплекса </w:t>
      </w:r>
    </w:p>
    <w:p w:rsidR="002A0499" w:rsidRPr="00C5753D" w:rsidRDefault="002A0499" w:rsidP="00D40679">
      <w:pPr>
        <w:spacing w:after="0"/>
        <w:jc w:val="center"/>
        <w:rPr>
          <w:rFonts w:ascii="Arial" w:hAnsi="Arial" w:cs="Arial"/>
          <w:b/>
          <w:bCs/>
        </w:rPr>
      </w:pPr>
      <w:r w:rsidRPr="00C5753D">
        <w:rPr>
          <w:rFonts w:ascii="Arial" w:hAnsi="Arial" w:cs="Arial"/>
          <w:b/>
          <w:bCs/>
        </w:rPr>
        <w:t>Клинского муниципального района»</w:t>
      </w:r>
    </w:p>
    <w:p w:rsidR="002A0499" w:rsidRPr="00D40679" w:rsidRDefault="002A0499" w:rsidP="00C5753D">
      <w:pPr>
        <w:spacing w:after="0"/>
        <w:rPr>
          <w:rFonts w:ascii="Arial" w:hAnsi="Arial" w:cs="Arial"/>
          <w:b/>
          <w:bCs/>
          <w:sz w:val="26"/>
          <w:szCs w:val="26"/>
        </w:rPr>
      </w:pPr>
    </w:p>
    <w:tbl>
      <w:tblPr>
        <w:tblW w:w="14645" w:type="dxa"/>
        <w:jc w:val="center"/>
        <w:tblLayout w:type="fixed"/>
        <w:tblCellMar>
          <w:left w:w="75" w:type="dxa"/>
          <w:right w:w="75" w:type="dxa"/>
        </w:tblCellMar>
        <w:tblLook w:val="00A0"/>
      </w:tblPr>
      <w:tblGrid>
        <w:gridCol w:w="2437"/>
        <w:gridCol w:w="2410"/>
        <w:gridCol w:w="1985"/>
        <w:gridCol w:w="2126"/>
        <w:gridCol w:w="992"/>
        <w:gridCol w:w="851"/>
        <w:gridCol w:w="992"/>
        <w:gridCol w:w="992"/>
        <w:gridCol w:w="992"/>
        <w:gridCol w:w="868"/>
      </w:tblGrid>
      <w:tr w:rsidR="002A0499" w:rsidRPr="00D40679">
        <w:trPr>
          <w:jc w:val="center"/>
        </w:trPr>
        <w:tc>
          <w:tcPr>
            <w:tcW w:w="4847" w:type="dxa"/>
            <w:gridSpan w:val="2"/>
            <w:tcBorders>
              <w:top w:val="single" w:sz="4" w:space="0" w:color="auto"/>
              <w:left w:val="single" w:sz="4" w:space="0" w:color="auto"/>
              <w:bottom w:val="single" w:sz="4" w:space="0" w:color="auto"/>
              <w:right w:val="single" w:sz="4" w:space="0" w:color="auto"/>
            </w:tcBorders>
          </w:tcPr>
          <w:p w:rsidR="002A0499" w:rsidRPr="00D40679" w:rsidRDefault="002A0499" w:rsidP="00D40679">
            <w:pPr>
              <w:widowControl w:val="0"/>
              <w:autoSpaceDE w:val="0"/>
              <w:autoSpaceDN w:val="0"/>
              <w:adjustRightInd w:val="0"/>
              <w:spacing w:after="0"/>
              <w:rPr>
                <w:rFonts w:ascii="Arial" w:hAnsi="Arial" w:cs="Arial"/>
                <w:b/>
                <w:bCs/>
                <w:i/>
                <w:iCs/>
              </w:rPr>
            </w:pPr>
            <w:r w:rsidRPr="00D40679">
              <w:rPr>
                <w:rFonts w:ascii="Arial" w:hAnsi="Arial" w:cs="Arial"/>
                <w:b/>
                <w:bCs/>
                <w:i/>
                <w:iCs/>
              </w:rPr>
              <w:t xml:space="preserve">Наименование подпрограммы       </w:t>
            </w:r>
          </w:p>
        </w:tc>
        <w:tc>
          <w:tcPr>
            <w:tcW w:w="9798" w:type="dxa"/>
            <w:gridSpan w:val="8"/>
            <w:tcBorders>
              <w:top w:val="single" w:sz="4" w:space="0" w:color="auto"/>
              <w:left w:val="single" w:sz="4" w:space="0" w:color="auto"/>
              <w:bottom w:val="single" w:sz="4" w:space="0" w:color="auto"/>
              <w:right w:val="single" w:sz="4" w:space="0" w:color="auto"/>
            </w:tcBorders>
          </w:tcPr>
          <w:p w:rsidR="002A0499" w:rsidRPr="00D40679" w:rsidRDefault="002A0499" w:rsidP="00D40679">
            <w:pPr>
              <w:widowControl w:val="0"/>
              <w:autoSpaceDE w:val="0"/>
              <w:autoSpaceDN w:val="0"/>
              <w:adjustRightInd w:val="0"/>
              <w:spacing w:after="0"/>
              <w:rPr>
                <w:rFonts w:ascii="Arial" w:hAnsi="Arial" w:cs="Arial"/>
                <w:b/>
                <w:bCs/>
                <w:i/>
                <w:iCs/>
              </w:rPr>
            </w:pPr>
            <w:r w:rsidRPr="00D40679">
              <w:rPr>
                <w:rFonts w:ascii="Arial" w:hAnsi="Arial" w:cs="Arial"/>
              </w:rPr>
              <w:t>Развитие имущественного комплекса Клинского муниципального района</w:t>
            </w:r>
          </w:p>
        </w:tc>
      </w:tr>
      <w:tr w:rsidR="002A0499" w:rsidRPr="00D40679">
        <w:trPr>
          <w:jc w:val="center"/>
        </w:trPr>
        <w:tc>
          <w:tcPr>
            <w:tcW w:w="4847" w:type="dxa"/>
            <w:gridSpan w:val="2"/>
            <w:tcBorders>
              <w:top w:val="nil"/>
              <w:left w:val="single" w:sz="4" w:space="0" w:color="auto"/>
              <w:bottom w:val="single" w:sz="4" w:space="0" w:color="auto"/>
              <w:right w:val="single" w:sz="4" w:space="0" w:color="auto"/>
            </w:tcBorders>
          </w:tcPr>
          <w:p w:rsidR="002A0499" w:rsidRPr="00D40679" w:rsidRDefault="002A0499" w:rsidP="00D40679">
            <w:pPr>
              <w:widowControl w:val="0"/>
              <w:autoSpaceDE w:val="0"/>
              <w:autoSpaceDN w:val="0"/>
              <w:adjustRightInd w:val="0"/>
              <w:spacing w:after="0"/>
              <w:jc w:val="left"/>
              <w:rPr>
                <w:rFonts w:ascii="Arial" w:hAnsi="Arial" w:cs="Arial"/>
              </w:rPr>
            </w:pPr>
            <w:r w:rsidRPr="00D40679">
              <w:rPr>
                <w:rFonts w:ascii="Arial" w:hAnsi="Arial" w:cs="Arial"/>
              </w:rPr>
              <w:t>Цель подпрограммы</w:t>
            </w:r>
          </w:p>
        </w:tc>
        <w:tc>
          <w:tcPr>
            <w:tcW w:w="9798" w:type="dxa"/>
            <w:gridSpan w:val="8"/>
            <w:tcBorders>
              <w:top w:val="nil"/>
              <w:left w:val="single" w:sz="4" w:space="0" w:color="auto"/>
              <w:bottom w:val="single" w:sz="4" w:space="0" w:color="auto"/>
              <w:right w:val="single" w:sz="4" w:space="0" w:color="auto"/>
            </w:tcBorders>
          </w:tcPr>
          <w:p w:rsidR="002A0499" w:rsidRPr="00D40679" w:rsidRDefault="002A0499" w:rsidP="00D40679">
            <w:pPr>
              <w:autoSpaceDE w:val="0"/>
              <w:autoSpaceDN w:val="0"/>
              <w:adjustRightInd w:val="0"/>
              <w:spacing w:after="0"/>
              <w:rPr>
                <w:rFonts w:ascii="Arial" w:hAnsi="Arial" w:cs="Arial"/>
                <w:color w:val="000000"/>
              </w:rPr>
            </w:pPr>
            <w:r w:rsidRPr="00D40679">
              <w:rPr>
                <w:rFonts w:ascii="Arial" w:hAnsi="Arial" w:cs="Arial"/>
              </w:rPr>
              <w:t>Повышение эффективности управления и распоряжения имуществом и земельными участками, находящимися в собственности Клинского муниципального района, в том числе государственная собственность на которые не разграничена.</w:t>
            </w:r>
          </w:p>
        </w:tc>
      </w:tr>
      <w:tr w:rsidR="002A0499" w:rsidRPr="00D40679">
        <w:trPr>
          <w:trHeight w:val="360"/>
          <w:jc w:val="center"/>
        </w:trPr>
        <w:tc>
          <w:tcPr>
            <w:tcW w:w="4847" w:type="dxa"/>
            <w:gridSpan w:val="2"/>
            <w:tcBorders>
              <w:top w:val="nil"/>
              <w:left w:val="single" w:sz="4" w:space="0" w:color="auto"/>
              <w:bottom w:val="single" w:sz="4" w:space="0" w:color="auto"/>
              <w:right w:val="single" w:sz="4" w:space="0" w:color="auto"/>
            </w:tcBorders>
          </w:tcPr>
          <w:p w:rsidR="002A0499" w:rsidRPr="00D40679" w:rsidRDefault="002A0499" w:rsidP="00D40679">
            <w:pPr>
              <w:widowControl w:val="0"/>
              <w:autoSpaceDE w:val="0"/>
              <w:autoSpaceDN w:val="0"/>
              <w:adjustRightInd w:val="0"/>
              <w:spacing w:after="0"/>
              <w:jc w:val="left"/>
              <w:rPr>
                <w:rFonts w:ascii="Arial" w:hAnsi="Arial" w:cs="Arial"/>
              </w:rPr>
            </w:pPr>
            <w:r w:rsidRPr="00D40679">
              <w:rPr>
                <w:rFonts w:ascii="Arial" w:hAnsi="Arial" w:cs="Arial"/>
              </w:rPr>
              <w:t xml:space="preserve">Муниципальный заказчик        </w:t>
            </w:r>
            <w:r w:rsidRPr="00D40679">
              <w:rPr>
                <w:rFonts w:ascii="Arial" w:hAnsi="Arial" w:cs="Arial"/>
              </w:rPr>
              <w:br/>
              <w:t>подпрограммы</w:t>
            </w:r>
          </w:p>
        </w:tc>
        <w:tc>
          <w:tcPr>
            <w:tcW w:w="9798" w:type="dxa"/>
            <w:gridSpan w:val="8"/>
            <w:tcBorders>
              <w:top w:val="nil"/>
              <w:left w:val="single" w:sz="4" w:space="0" w:color="auto"/>
              <w:bottom w:val="single" w:sz="4" w:space="0" w:color="auto"/>
              <w:right w:val="single" w:sz="4" w:space="0" w:color="auto"/>
            </w:tcBorders>
          </w:tcPr>
          <w:p w:rsidR="002A0499" w:rsidRPr="00D40679" w:rsidRDefault="002A0499" w:rsidP="00D40679">
            <w:pPr>
              <w:autoSpaceDE w:val="0"/>
              <w:autoSpaceDN w:val="0"/>
              <w:adjustRightInd w:val="0"/>
              <w:spacing w:after="0"/>
              <w:rPr>
                <w:rFonts w:ascii="Arial" w:hAnsi="Arial" w:cs="Arial"/>
                <w:color w:val="000000"/>
              </w:rPr>
            </w:pPr>
            <w:r w:rsidRPr="00D40679">
              <w:rPr>
                <w:rFonts w:ascii="Arial" w:hAnsi="Arial" w:cs="Arial"/>
                <w:color w:val="000000"/>
              </w:rPr>
              <w:t>Администрация Клинского муниципального района</w:t>
            </w:r>
          </w:p>
        </w:tc>
      </w:tr>
      <w:tr w:rsidR="002A0499" w:rsidRPr="00D40679">
        <w:trPr>
          <w:jc w:val="center"/>
        </w:trPr>
        <w:tc>
          <w:tcPr>
            <w:tcW w:w="4847" w:type="dxa"/>
            <w:gridSpan w:val="2"/>
            <w:vMerge w:val="restart"/>
            <w:tcBorders>
              <w:top w:val="single" w:sz="4" w:space="0" w:color="auto"/>
              <w:left w:val="single" w:sz="4" w:space="0" w:color="auto"/>
              <w:bottom w:val="single" w:sz="4" w:space="0" w:color="auto"/>
              <w:right w:val="single" w:sz="4" w:space="0" w:color="auto"/>
            </w:tcBorders>
          </w:tcPr>
          <w:p w:rsidR="002A0499" w:rsidRPr="00D40679" w:rsidRDefault="002A0499" w:rsidP="00D40679">
            <w:pPr>
              <w:pStyle w:val="ConsPlusCell"/>
              <w:rPr>
                <w:rFonts w:ascii="Arial" w:hAnsi="Arial" w:cs="Arial"/>
              </w:rPr>
            </w:pPr>
            <w:r w:rsidRPr="00D40679">
              <w:rPr>
                <w:rFonts w:ascii="Arial" w:hAnsi="Arial" w:cs="Arial"/>
              </w:rPr>
              <w:t>Задачи подпрограммы</w:t>
            </w:r>
          </w:p>
          <w:p w:rsidR="002A0499" w:rsidRPr="00D40679" w:rsidRDefault="002A0499" w:rsidP="00D40679">
            <w:pPr>
              <w:pStyle w:val="ConsPlusCell"/>
              <w:rPr>
                <w:rFonts w:ascii="Arial" w:hAnsi="Arial" w:cs="Arial"/>
              </w:rPr>
            </w:pPr>
          </w:p>
        </w:tc>
        <w:tc>
          <w:tcPr>
            <w:tcW w:w="9798" w:type="dxa"/>
            <w:gridSpan w:val="8"/>
            <w:tcBorders>
              <w:top w:val="nil"/>
              <w:left w:val="single" w:sz="4" w:space="0" w:color="auto"/>
              <w:bottom w:val="single" w:sz="4" w:space="0" w:color="auto"/>
              <w:right w:val="single" w:sz="4" w:space="0" w:color="auto"/>
            </w:tcBorders>
          </w:tcPr>
          <w:p w:rsidR="002A0499" w:rsidRPr="00D40679" w:rsidRDefault="002A0499" w:rsidP="00C5753D">
            <w:pPr>
              <w:autoSpaceDE w:val="0"/>
              <w:autoSpaceDN w:val="0"/>
              <w:adjustRightInd w:val="0"/>
              <w:spacing w:after="0"/>
              <w:rPr>
                <w:rFonts w:ascii="Arial" w:hAnsi="Arial" w:cs="Arial"/>
              </w:rPr>
            </w:pPr>
            <w:r w:rsidRPr="00D40679">
              <w:rPr>
                <w:rFonts w:ascii="Arial" w:hAnsi="Arial" w:cs="Arial"/>
              </w:rPr>
              <w:t>1. Определение рыночной стоимости имущества, находящегося в собственности Клинского муниципального района, в целях оптимизации и повышения эффективности его использования</w:t>
            </w:r>
          </w:p>
        </w:tc>
      </w:tr>
      <w:tr w:rsidR="002A0499" w:rsidRPr="00D40679">
        <w:trPr>
          <w:jc w:val="center"/>
        </w:trPr>
        <w:tc>
          <w:tcPr>
            <w:tcW w:w="4847" w:type="dxa"/>
            <w:gridSpan w:val="2"/>
            <w:vMerge/>
            <w:tcBorders>
              <w:top w:val="single" w:sz="4" w:space="0" w:color="auto"/>
              <w:left w:val="single" w:sz="4" w:space="0" w:color="auto"/>
              <w:bottom w:val="single" w:sz="4" w:space="0" w:color="auto"/>
              <w:right w:val="single" w:sz="4" w:space="0" w:color="auto"/>
            </w:tcBorders>
          </w:tcPr>
          <w:p w:rsidR="002A0499" w:rsidRPr="00D40679" w:rsidRDefault="002A0499" w:rsidP="00D40679">
            <w:pPr>
              <w:pStyle w:val="ConsPlusCell"/>
              <w:rPr>
                <w:rFonts w:ascii="Arial" w:hAnsi="Arial" w:cs="Arial"/>
              </w:rPr>
            </w:pPr>
          </w:p>
        </w:tc>
        <w:tc>
          <w:tcPr>
            <w:tcW w:w="9798" w:type="dxa"/>
            <w:gridSpan w:val="8"/>
            <w:tcBorders>
              <w:top w:val="nil"/>
              <w:left w:val="single" w:sz="4" w:space="0" w:color="auto"/>
              <w:bottom w:val="single" w:sz="4" w:space="0" w:color="auto"/>
              <w:right w:val="single" w:sz="4" w:space="0" w:color="auto"/>
            </w:tcBorders>
          </w:tcPr>
          <w:p w:rsidR="002A0499" w:rsidRPr="00D40679" w:rsidRDefault="002A0499" w:rsidP="00D40679">
            <w:pPr>
              <w:autoSpaceDE w:val="0"/>
              <w:autoSpaceDN w:val="0"/>
              <w:adjustRightInd w:val="0"/>
              <w:spacing w:after="0"/>
              <w:rPr>
                <w:rFonts w:ascii="Arial" w:hAnsi="Arial" w:cs="Arial"/>
              </w:rPr>
            </w:pPr>
            <w:r w:rsidRPr="00D40679">
              <w:rPr>
                <w:rFonts w:ascii="Arial" w:hAnsi="Arial" w:cs="Arial"/>
              </w:rPr>
              <w:t>2. Оптимизация и повышение эффективности использования имущества муниципальных унитарных предприятий Клинского муниципального района, хозяйственных обществ с участием Клинского муниципального района</w:t>
            </w:r>
          </w:p>
        </w:tc>
      </w:tr>
      <w:tr w:rsidR="002A0499" w:rsidRPr="00D40679">
        <w:trPr>
          <w:jc w:val="center"/>
        </w:trPr>
        <w:tc>
          <w:tcPr>
            <w:tcW w:w="4847" w:type="dxa"/>
            <w:gridSpan w:val="2"/>
            <w:vMerge/>
            <w:tcBorders>
              <w:top w:val="single" w:sz="4" w:space="0" w:color="auto"/>
              <w:left w:val="single" w:sz="4" w:space="0" w:color="auto"/>
              <w:bottom w:val="single" w:sz="4" w:space="0" w:color="auto"/>
              <w:right w:val="single" w:sz="4" w:space="0" w:color="auto"/>
            </w:tcBorders>
          </w:tcPr>
          <w:p w:rsidR="002A0499" w:rsidRPr="00D40679" w:rsidRDefault="002A0499" w:rsidP="00D40679">
            <w:pPr>
              <w:pStyle w:val="ConsPlusCell"/>
              <w:rPr>
                <w:rFonts w:ascii="Arial" w:hAnsi="Arial" w:cs="Arial"/>
              </w:rPr>
            </w:pPr>
          </w:p>
        </w:tc>
        <w:tc>
          <w:tcPr>
            <w:tcW w:w="9798" w:type="dxa"/>
            <w:gridSpan w:val="8"/>
            <w:tcBorders>
              <w:top w:val="nil"/>
              <w:left w:val="single" w:sz="4" w:space="0" w:color="auto"/>
              <w:bottom w:val="single" w:sz="4" w:space="0" w:color="auto"/>
              <w:right w:val="single" w:sz="4" w:space="0" w:color="auto"/>
            </w:tcBorders>
          </w:tcPr>
          <w:p w:rsidR="002A0499" w:rsidRPr="00D40679" w:rsidRDefault="002A0499" w:rsidP="00D40679">
            <w:pPr>
              <w:autoSpaceDE w:val="0"/>
              <w:autoSpaceDN w:val="0"/>
              <w:adjustRightInd w:val="0"/>
              <w:spacing w:after="0"/>
              <w:rPr>
                <w:rFonts w:ascii="Arial" w:hAnsi="Arial" w:cs="Arial"/>
              </w:rPr>
            </w:pPr>
            <w:r w:rsidRPr="00D40679">
              <w:rPr>
                <w:rFonts w:ascii="Arial" w:hAnsi="Arial" w:cs="Arial"/>
              </w:rPr>
              <w:t>3. Повышение эффективности управления и распоряжения земельными участками, находящимися в собственности Клинского муниципального района, а также государственная собственность на которые не разграничена.</w:t>
            </w:r>
          </w:p>
        </w:tc>
      </w:tr>
      <w:tr w:rsidR="002A0499" w:rsidRPr="00D40679">
        <w:trPr>
          <w:jc w:val="center"/>
        </w:trPr>
        <w:tc>
          <w:tcPr>
            <w:tcW w:w="4847" w:type="dxa"/>
            <w:gridSpan w:val="2"/>
            <w:vMerge/>
            <w:tcBorders>
              <w:top w:val="single" w:sz="4" w:space="0" w:color="auto"/>
              <w:left w:val="single" w:sz="4" w:space="0" w:color="auto"/>
              <w:bottom w:val="single" w:sz="4" w:space="0" w:color="auto"/>
              <w:right w:val="single" w:sz="4" w:space="0" w:color="auto"/>
            </w:tcBorders>
          </w:tcPr>
          <w:p w:rsidR="002A0499" w:rsidRPr="00D40679" w:rsidRDefault="002A0499" w:rsidP="00D40679">
            <w:pPr>
              <w:pStyle w:val="ConsPlusCell"/>
              <w:rPr>
                <w:rFonts w:ascii="Arial" w:hAnsi="Arial" w:cs="Arial"/>
              </w:rPr>
            </w:pPr>
          </w:p>
        </w:tc>
        <w:tc>
          <w:tcPr>
            <w:tcW w:w="9798" w:type="dxa"/>
            <w:gridSpan w:val="8"/>
            <w:tcBorders>
              <w:top w:val="nil"/>
              <w:left w:val="single" w:sz="4" w:space="0" w:color="auto"/>
              <w:bottom w:val="single" w:sz="4" w:space="0" w:color="auto"/>
              <w:right w:val="single" w:sz="4" w:space="0" w:color="auto"/>
            </w:tcBorders>
          </w:tcPr>
          <w:p w:rsidR="002A0499" w:rsidRPr="00D40679" w:rsidRDefault="002A0499" w:rsidP="00D40679">
            <w:pPr>
              <w:autoSpaceDE w:val="0"/>
              <w:autoSpaceDN w:val="0"/>
              <w:adjustRightInd w:val="0"/>
              <w:spacing w:after="0"/>
              <w:rPr>
                <w:rFonts w:ascii="Arial" w:hAnsi="Arial" w:cs="Arial"/>
              </w:rPr>
            </w:pPr>
            <w:r w:rsidRPr="00D40679">
              <w:rPr>
                <w:rFonts w:ascii="Arial" w:hAnsi="Arial" w:cs="Arial"/>
              </w:rPr>
              <w:t>4. Обеспечение государственной регистрации права собственности Клинского муниципального района на объекты недвижимого имущества</w:t>
            </w:r>
          </w:p>
        </w:tc>
      </w:tr>
      <w:tr w:rsidR="002A0499" w:rsidRPr="00D40679">
        <w:trPr>
          <w:jc w:val="center"/>
        </w:trPr>
        <w:tc>
          <w:tcPr>
            <w:tcW w:w="4847" w:type="dxa"/>
            <w:gridSpan w:val="2"/>
            <w:vMerge/>
            <w:tcBorders>
              <w:top w:val="single" w:sz="4" w:space="0" w:color="auto"/>
              <w:left w:val="single" w:sz="4" w:space="0" w:color="auto"/>
              <w:bottom w:val="single" w:sz="4" w:space="0" w:color="auto"/>
              <w:right w:val="single" w:sz="4" w:space="0" w:color="auto"/>
            </w:tcBorders>
          </w:tcPr>
          <w:p w:rsidR="002A0499" w:rsidRPr="00D40679" w:rsidRDefault="002A0499" w:rsidP="00D40679">
            <w:pPr>
              <w:pStyle w:val="ConsPlusCell"/>
              <w:rPr>
                <w:rFonts w:ascii="Arial" w:hAnsi="Arial" w:cs="Arial"/>
              </w:rPr>
            </w:pPr>
          </w:p>
        </w:tc>
        <w:tc>
          <w:tcPr>
            <w:tcW w:w="9798" w:type="dxa"/>
            <w:gridSpan w:val="8"/>
            <w:tcBorders>
              <w:top w:val="nil"/>
              <w:left w:val="single" w:sz="4" w:space="0" w:color="auto"/>
              <w:bottom w:val="single" w:sz="4" w:space="0" w:color="auto"/>
              <w:right w:val="single" w:sz="4" w:space="0" w:color="auto"/>
            </w:tcBorders>
          </w:tcPr>
          <w:p w:rsidR="002A0499" w:rsidRPr="00D40679" w:rsidRDefault="002A0499" w:rsidP="00D40679">
            <w:pPr>
              <w:autoSpaceDE w:val="0"/>
              <w:autoSpaceDN w:val="0"/>
              <w:adjustRightInd w:val="0"/>
              <w:spacing w:after="0"/>
              <w:rPr>
                <w:rFonts w:ascii="Arial" w:hAnsi="Arial" w:cs="Arial"/>
              </w:rPr>
            </w:pPr>
            <w:r w:rsidRPr="00D40679">
              <w:rPr>
                <w:rFonts w:ascii="Arial" w:hAnsi="Arial" w:cs="Arial"/>
              </w:rPr>
              <w:t>5.Проведение процедуры межевания и постановки на государственный кадастровый учет земельных участков под многоквартирными жилыми домами.</w:t>
            </w:r>
          </w:p>
        </w:tc>
      </w:tr>
      <w:tr w:rsidR="002A0499" w:rsidRPr="00D40679">
        <w:trPr>
          <w:jc w:val="center"/>
        </w:trPr>
        <w:tc>
          <w:tcPr>
            <w:tcW w:w="4847" w:type="dxa"/>
            <w:gridSpan w:val="2"/>
            <w:vMerge/>
            <w:tcBorders>
              <w:top w:val="single" w:sz="4" w:space="0" w:color="auto"/>
              <w:left w:val="single" w:sz="4" w:space="0" w:color="auto"/>
              <w:bottom w:val="single" w:sz="4" w:space="0" w:color="auto"/>
              <w:right w:val="single" w:sz="4" w:space="0" w:color="auto"/>
            </w:tcBorders>
          </w:tcPr>
          <w:p w:rsidR="002A0499" w:rsidRPr="00D40679" w:rsidRDefault="002A0499" w:rsidP="00D40679">
            <w:pPr>
              <w:pStyle w:val="ConsPlusCell"/>
              <w:rPr>
                <w:rFonts w:ascii="Arial" w:hAnsi="Arial" w:cs="Arial"/>
              </w:rPr>
            </w:pPr>
          </w:p>
        </w:tc>
        <w:tc>
          <w:tcPr>
            <w:tcW w:w="9798" w:type="dxa"/>
            <w:gridSpan w:val="8"/>
            <w:tcBorders>
              <w:top w:val="nil"/>
              <w:left w:val="single" w:sz="4" w:space="0" w:color="auto"/>
              <w:bottom w:val="single" w:sz="4" w:space="0" w:color="auto"/>
              <w:right w:val="single" w:sz="4" w:space="0" w:color="auto"/>
            </w:tcBorders>
          </w:tcPr>
          <w:p w:rsidR="002A0499" w:rsidRPr="00D40679" w:rsidRDefault="002A0499" w:rsidP="00D40679">
            <w:pPr>
              <w:autoSpaceDE w:val="0"/>
              <w:autoSpaceDN w:val="0"/>
              <w:adjustRightInd w:val="0"/>
              <w:spacing w:after="0"/>
              <w:rPr>
                <w:rFonts w:ascii="Arial" w:hAnsi="Arial" w:cs="Arial"/>
              </w:rPr>
            </w:pPr>
            <w:r w:rsidRPr="00D40679">
              <w:rPr>
                <w:rFonts w:ascii="Arial" w:hAnsi="Arial" w:cs="Arial"/>
              </w:rPr>
              <w:t>6. Значительное увеличение налоговой базы по земельному налогу</w:t>
            </w:r>
          </w:p>
        </w:tc>
      </w:tr>
      <w:tr w:rsidR="002A0499" w:rsidRPr="00D40679">
        <w:trPr>
          <w:jc w:val="center"/>
        </w:trPr>
        <w:tc>
          <w:tcPr>
            <w:tcW w:w="4847" w:type="dxa"/>
            <w:gridSpan w:val="2"/>
            <w:vMerge/>
            <w:tcBorders>
              <w:top w:val="single" w:sz="4" w:space="0" w:color="auto"/>
              <w:left w:val="single" w:sz="4" w:space="0" w:color="auto"/>
              <w:bottom w:val="single" w:sz="4" w:space="0" w:color="auto"/>
              <w:right w:val="single" w:sz="4" w:space="0" w:color="auto"/>
            </w:tcBorders>
          </w:tcPr>
          <w:p w:rsidR="002A0499" w:rsidRPr="00D40679" w:rsidRDefault="002A0499" w:rsidP="00D40679">
            <w:pPr>
              <w:pStyle w:val="ConsPlusCell"/>
              <w:rPr>
                <w:rFonts w:ascii="Arial" w:hAnsi="Arial" w:cs="Arial"/>
              </w:rPr>
            </w:pPr>
          </w:p>
        </w:tc>
        <w:tc>
          <w:tcPr>
            <w:tcW w:w="9798" w:type="dxa"/>
            <w:gridSpan w:val="8"/>
            <w:tcBorders>
              <w:top w:val="nil"/>
              <w:left w:val="single" w:sz="4" w:space="0" w:color="auto"/>
              <w:bottom w:val="single" w:sz="4" w:space="0" w:color="auto"/>
              <w:right w:val="single" w:sz="4" w:space="0" w:color="auto"/>
            </w:tcBorders>
          </w:tcPr>
          <w:p w:rsidR="002A0499" w:rsidRPr="00D40679" w:rsidRDefault="002A0499" w:rsidP="00D40679">
            <w:pPr>
              <w:autoSpaceDE w:val="0"/>
              <w:autoSpaceDN w:val="0"/>
              <w:adjustRightInd w:val="0"/>
              <w:spacing w:after="0"/>
              <w:rPr>
                <w:rFonts w:ascii="Arial" w:hAnsi="Arial" w:cs="Arial"/>
              </w:rPr>
            </w:pPr>
            <w:r w:rsidRPr="00D40679">
              <w:rPr>
                <w:rFonts w:ascii="Arial" w:hAnsi="Arial" w:cs="Arial"/>
              </w:rPr>
              <w:t>7.Формирование земельных участков, подлежащих предоставлению в аренду либо собственность на торгах.</w:t>
            </w:r>
          </w:p>
        </w:tc>
      </w:tr>
      <w:tr w:rsidR="002A0499" w:rsidRPr="00D40679">
        <w:trPr>
          <w:jc w:val="center"/>
        </w:trPr>
        <w:tc>
          <w:tcPr>
            <w:tcW w:w="4847" w:type="dxa"/>
            <w:gridSpan w:val="2"/>
            <w:vMerge/>
            <w:tcBorders>
              <w:top w:val="single" w:sz="4" w:space="0" w:color="auto"/>
              <w:left w:val="single" w:sz="4" w:space="0" w:color="auto"/>
              <w:bottom w:val="single" w:sz="4" w:space="0" w:color="auto"/>
              <w:right w:val="single" w:sz="4" w:space="0" w:color="auto"/>
            </w:tcBorders>
          </w:tcPr>
          <w:p w:rsidR="002A0499" w:rsidRPr="00D40679" w:rsidRDefault="002A0499" w:rsidP="00D40679">
            <w:pPr>
              <w:pStyle w:val="ConsPlusCell"/>
              <w:rPr>
                <w:rFonts w:ascii="Arial" w:hAnsi="Arial" w:cs="Arial"/>
              </w:rPr>
            </w:pPr>
          </w:p>
        </w:tc>
        <w:tc>
          <w:tcPr>
            <w:tcW w:w="9798" w:type="dxa"/>
            <w:gridSpan w:val="8"/>
            <w:tcBorders>
              <w:top w:val="single" w:sz="4" w:space="0" w:color="auto"/>
              <w:left w:val="single" w:sz="4" w:space="0" w:color="auto"/>
              <w:bottom w:val="single" w:sz="4" w:space="0" w:color="auto"/>
              <w:right w:val="single" w:sz="4" w:space="0" w:color="auto"/>
            </w:tcBorders>
          </w:tcPr>
          <w:p w:rsidR="002A0499" w:rsidRPr="00D40679" w:rsidRDefault="002A0499" w:rsidP="00D40679">
            <w:pPr>
              <w:autoSpaceDE w:val="0"/>
              <w:autoSpaceDN w:val="0"/>
              <w:adjustRightInd w:val="0"/>
              <w:spacing w:after="0"/>
              <w:rPr>
                <w:rFonts w:ascii="Arial" w:hAnsi="Arial" w:cs="Arial"/>
              </w:rPr>
            </w:pPr>
            <w:r w:rsidRPr="00D40679">
              <w:rPr>
                <w:rFonts w:ascii="Arial" w:hAnsi="Arial" w:cs="Arial"/>
              </w:rPr>
              <w:t>8.Осуществление оценки рыночной стоимости и годовой арендной платы земельных участков.</w:t>
            </w:r>
          </w:p>
        </w:tc>
      </w:tr>
      <w:tr w:rsidR="002A0499" w:rsidRPr="00D40679">
        <w:trPr>
          <w:jc w:val="center"/>
        </w:trPr>
        <w:tc>
          <w:tcPr>
            <w:tcW w:w="4847" w:type="dxa"/>
            <w:gridSpan w:val="2"/>
            <w:tcBorders>
              <w:top w:val="single" w:sz="4" w:space="0" w:color="auto"/>
              <w:left w:val="single" w:sz="4" w:space="0" w:color="auto"/>
              <w:bottom w:val="single" w:sz="4" w:space="0" w:color="auto"/>
              <w:right w:val="single" w:sz="4" w:space="0" w:color="auto"/>
            </w:tcBorders>
          </w:tcPr>
          <w:p w:rsidR="002A0499" w:rsidRPr="00D40679" w:rsidRDefault="002A0499" w:rsidP="00D40679">
            <w:pPr>
              <w:widowControl w:val="0"/>
              <w:autoSpaceDE w:val="0"/>
              <w:autoSpaceDN w:val="0"/>
              <w:adjustRightInd w:val="0"/>
              <w:spacing w:after="0"/>
              <w:rPr>
                <w:rFonts w:ascii="Arial" w:hAnsi="Arial" w:cs="Arial"/>
              </w:rPr>
            </w:pPr>
            <w:r w:rsidRPr="00D40679">
              <w:rPr>
                <w:rFonts w:ascii="Arial" w:hAnsi="Arial" w:cs="Arial"/>
              </w:rPr>
              <w:t>Сроки реализации подпрограммы</w:t>
            </w:r>
          </w:p>
        </w:tc>
        <w:tc>
          <w:tcPr>
            <w:tcW w:w="9798" w:type="dxa"/>
            <w:gridSpan w:val="8"/>
            <w:tcBorders>
              <w:top w:val="single" w:sz="4" w:space="0" w:color="auto"/>
              <w:left w:val="single" w:sz="4" w:space="0" w:color="auto"/>
              <w:bottom w:val="single" w:sz="4" w:space="0" w:color="auto"/>
              <w:right w:val="single" w:sz="4" w:space="0" w:color="auto"/>
            </w:tcBorders>
          </w:tcPr>
          <w:p w:rsidR="002A0499" w:rsidRPr="00D40679" w:rsidRDefault="002A0499" w:rsidP="00D40679">
            <w:pPr>
              <w:autoSpaceDE w:val="0"/>
              <w:autoSpaceDN w:val="0"/>
              <w:adjustRightInd w:val="0"/>
              <w:spacing w:after="0"/>
              <w:rPr>
                <w:rFonts w:ascii="Arial" w:hAnsi="Arial" w:cs="Arial"/>
                <w:color w:val="000000"/>
              </w:rPr>
            </w:pPr>
            <w:r w:rsidRPr="00D40679">
              <w:rPr>
                <w:rFonts w:ascii="Arial" w:hAnsi="Arial" w:cs="Arial"/>
                <w:color w:val="000000"/>
              </w:rPr>
              <w:t xml:space="preserve">2014-2018 годы </w:t>
            </w:r>
          </w:p>
        </w:tc>
      </w:tr>
      <w:tr w:rsidR="002A0499" w:rsidRPr="00D40679">
        <w:trPr>
          <w:trHeight w:val="360"/>
          <w:jc w:val="center"/>
        </w:trPr>
        <w:tc>
          <w:tcPr>
            <w:tcW w:w="2437" w:type="dxa"/>
            <w:vMerge w:val="restart"/>
            <w:tcBorders>
              <w:top w:val="single" w:sz="4" w:space="0" w:color="auto"/>
              <w:left w:val="single" w:sz="4" w:space="0" w:color="auto"/>
              <w:bottom w:val="single" w:sz="4" w:space="0" w:color="auto"/>
              <w:right w:val="single" w:sz="4" w:space="0" w:color="auto"/>
            </w:tcBorders>
          </w:tcPr>
          <w:p w:rsidR="002A0499" w:rsidRPr="00D40679" w:rsidRDefault="002A0499" w:rsidP="00D40679">
            <w:pPr>
              <w:widowControl w:val="0"/>
              <w:autoSpaceDE w:val="0"/>
              <w:autoSpaceDN w:val="0"/>
              <w:adjustRightInd w:val="0"/>
              <w:spacing w:after="0"/>
              <w:jc w:val="center"/>
              <w:rPr>
                <w:rFonts w:ascii="Arial" w:hAnsi="Arial" w:cs="Arial"/>
              </w:rPr>
            </w:pPr>
            <w:r w:rsidRPr="00D40679">
              <w:rPr>
                <w:rFonts w:ascii="Arial" w:hAnsi="Arial" w:cs="Arial"/>
              </w:rPr>
              <w:t xml:space="preserve">Источники         </w:t>
            </w:r>
            <w:r w:rsidRPr="00D40679">
              <w:rPr>
                <w:rFonts w:ascii="Arial" w:hAnsi="Arial" w:cs="Arial"/>
              </w:rPr>
              <w:br/>
              <w:t xml:space="preserve">финансирования    </w:t>
            </w:r>
            <w:r w:rsidRPr="00D40679">
              <w:rPr>
                <w:rFonts w:ascii="Arial" w:hAnsi="Arial" w:cs="Arial"/>
              </w:rPr>
              <w:br/>
              <w:t xml:space="preserve">подпрограммы по   </w:t>
            </w:r>
            <w:r w:rsidRPr="00D40679">
              <w:rPr>
                <w:rFonts w:ascii="Arial" w:hAnsi="Arial" w:cs="Arial"/>
              </w:rPr>
              <w:br/>
              <w:t>годам реализации и</w:t>
            </w:r>
            <w:r w:rsidRPr="00D40679">
              <w:rPr>
                <w:rFonts w:ascii="Arial" w:hAnsi="Arial" w:cs="Arial"/>
              </w:rPr>
              <w:br/>
              <w:t xml:space="preserve">главным           </w:t>
            </w:r>
            <w:r w:rsidRPr="00D40679">
              <w:rPr>
                <w:rFonts w:ascii="Arial" w:hAnsi="Arial" w:cs="Arial"/>
              </w:rPr>
              <w:br/>
              <w:t xml:space="preserve">распорядителям    </w:t>
            </w:r>
            <w:r w:rsidRPr="00D40679">
              <w:rPr>
                <w:rFonts w:ascii="Arial" w:hAnsi="Arial" w:cs="Arial"/>
              </w:rPr>
              <w:br/>
              <w:t xml:space="preserve">бюджетных средств, в том числе по    </w:t>
            </w:r>
            <w:r w:rsidRPr="00D40679">
              <w:rPr>
                <w:rFonts w:ascii="Arial" w:hAnsi="Arial" w:cs="Arial"/>
              </w:rPr>
              <w:br/>
              <w:t>годам:</w:t>
            </w:r>
          </w:p>
        </w:tc>
        <w:tc>
          <w:tcPr>
            <w:tcW w:w="2410" w:type="dxa"/>
            <w:tcBorders>
              <w:top w:val="single" w:sz="4" w:space="0" w:color="auto"/>
              <w:left w:val="single" w:sz="4" w:space="0" w:color="auto"/>
              <w:bottom w:val="single" w:sz="4" w:space="0" w:color="auto"/>
              <w:right w:val="single" w:sz="4" w:space="0" w:color="auto"/>
            </w:tcBorders>
          </w:tcPr>
          <w:p w:rsidR="002A0499" w:rsidRPr="00D40679" w:rsidRDefault="002A0499" w:rsidP="00D40679">
            <w:pPr>
              <w:widowControl w:val="0"/>
              <w:autoSpaceDE w:val="0"/>
              <w:autoSpaceDN w:val="0"/>
              <w:adjustRightInd w:val="0"/>
              <w:spacing w:after="0"/>
              <w:jc w:val="center"/>
              <w:rPr>
                <w:rFonts w:ascii="Arial" w:hAnsi="Arial" w:cs="Arial"/>
              </w:rPr>
            </w:pPr>
            <w:r w:rsidRPr="00D40679">
              <w:rPr>
                <w:rFonts w:ascii="Arial" w:hAnsi="Arial" w:cs="Arial"/>
              </w:rPr>
              <w:t xml:space="preserve">Наименование </w:t>
            </w:r>
            <w:r w:rsidRPr="00D40679">
              <w:rPr>
                <w:rFonts w:ascii="Arial" w:hAnsi="Arial" w:cs="Arial"/>
              </w:rPr>
              <w:br/>
              <w:t>подпрограммы</w:t>
            </w:r>
          </w:p>
        </w:tc>
        <w:tc>
          <w:tcPr>
            <w:tcW w:w="1985" w:type="dxa"/>
            <w:tcBorders>
              <w:top w:val="single" w:sz="4" w:space="0" w:color="auto"/>
              <w:left w:val="single" w:sz="4" w:space="0" w:color="auto"/>
              <w:bottom w:val="single" w:sz="4" w:space="0" w:color="auto"/>
              <w:right w:val="single" w:sz="4" w:space="0" w:color="auto"/>
            </w:tcBorders>
          </w:tcPr>
          <w:p w:rsidR="002A0499" w:rsidRPr="00D40679" w:rsidRDefault="002A0499" w:rsidP="00D40679">
            <w:pPr>
              <w:widowControl w:val="0"/>
              <w:autoSpaceDE w:val="0"/>
              <w:autoSpaceDN w:val="0"/>
              <w:adjustRightInd w:val="0"/>
              <w:spacing w:after="0"/>
              <w:jc w:val="center"/>
              <w:rPr>
                <w:rFonts w:ascii="Arial" w:hAnsi="Arial" w:cs="Arial"/>
              </w:rPr>
            </w:pPr>
            <w:r w:rsidRPr="00D40679">
              <w:rPr>
                <w:rFonts w:ascii="Arial" w:hAnsi="Arial" w:cs="Arial"/>
              </w:rPr>
              <w:t xml:space="preserve">Главный      </w:t>
            </w:r>
            <w:r w:rsidRPr="00D40679">
              <w:rPr>
                <w:rFonts w:ascii="Arial" w:hAnsi="Arial" w:cs="Arial"/>
              </w:rPr>
              <w:br/>
              <w:t>распорядитель</w:t>
            </w:r>
            <w:r w:rsidRPr="00D40679">
              <w:rPr>
                <w:rFonts w:ascii="Arial" w:hAnsi="Arial" w:cs="Arial"/>
              </w:rPr>
              <w:br/>
              <w:t xml:space="preserve">бюджетных    </w:t>
            </w:r>
            <w:r w:rsidRPr="00D40679">
              <w:rPr>
                <w:rFonts w:ascii="Arial" w:hAnsi="Arial" w:cs="Arial"/>
              </w:rPr>
              <w:br/>
              <w:t>средств</w:t>
            </w:r>
          </w:p>
        </w:tc>
        <w:tc>
          <w:tcPr>
            <w:tcW w:w="2126" w:type="dxa"/>
            <w:tcBorders>
              <w:top w:val="single" w:sz="4" w:space="0" w:color="auto"/>
              <w:left w:val="single" w:sz="4" w:space="0" w:color="auto"/>
              <w:bottom w:val="single" w:sz="4" w:space="0" w:color="auto"/>
              <w:right w:val="single" w:sz="4" w:space="0" w:color="auto"/>
            </w:tcBorders>
          </w:tcPr>
          <w:p w:rsidR="002A0499" w:rsidRPr="00D40679" w:rsidRDefault="002A0499" w:rsidP="00D40679">
            <w:pPr>
              <w:widowControl w:val="0"/>
              <w:autoSpaceDE w:val="0"/>
              <w:autoSpaceDN w:val="0"/>
              <w:adjustRightInd w:val="0"/>
              <w:spacing w:after="0"/>
              <w:jc w:val="center"/>
              <w:rPr>
                <w:rFonts w:ascii="Arial" w:hAnsi="Arial" w:cs="Arial"/>
              </w:rPr>
            </w:pPr>
            <w:r w:rsidRPr="00D40679">
              <w:rPr>
                <w:rFonts w:ascii="Arial" w:hAnsi="Arial" w:cs="Arial"/>
              </w:rPr>
              <w:t xml:space="preserve">Источник      </w:t>
            </w:r>
            <w:r w:rsidRPr="00D40679">
              <w:rPr>
                <w:rFonts w:ascii="Arial" w:hAnsi="Arial" w:cs="Arial"/>
              </w:rPr>
              <w:br/>
              <w:t>финансирования</w:t>
            </w:r>
          </w:p>
        </w:tc>
        <w:tc>
          <w:tcPr>
            <w:tcW w:w="5687" w:type="dxa"/>
            <w:gridSpan w:val="6"/>
            <w:tcBorders>
              <w:top w:val="single" w:sz="4" w:space="0" w:color="auto"/>
              <w:left w:val="single" w:sz="4" w:space="0" w:color="auto"/>
              <w:bottom w:val="single" w:sz="4" w:space="0" w:color="auto"/>
              <w:right w:val="single" w:sz="4" w:space="0" w:color="auto"/>
            </w:tcBorders>
          </w:tcPr>
          <w:p w:rsidR="002A0499" w:rsidRPr="00D40679" w:rsidRDefault="002A0499" w:rsidP="00D40679">
            <w:pPr>
              <w:widowControl w:val="0"/>
              <w:autoSpaceDE w:val="0"/>
              <w:autoSpaceDN w:val="0"/>
              <w:adjustRightInd w:val="0"/>
              <w:spacing w:after="0"/>
              <w:jc w:val="center"/>
              <w:rPr>
                <w:rFonts w:ascii="Arial" w:hAnsi="Arial" w:cs="Arial"/>
              </w:rPr>
            </w:pPr>
            <w:r w:rsidRPr="00D40679">
              <w:rPr>
                <w:rFonts w:ascii="Arial" w:hAnsi="Arial" w:cs="Arial"/>
              </w:rPr>
              <w:t>Расходы (тыс. рублей)</w:t>
            </w:r>
          </w:p>
        </w:tc>
      </w:tr>
      <w:tr w:rsidR="002A0499" w:rsidRPr="00D40679">
        <w:trPr>
          <w:trHeight w:val="320"/>
          <w:jc w:val="center"/>
        </w:trPr>
        <w:tc>
          <w:tcPr>
            <w:tcW w:w="2437" w:type="dxa"/>
            <w:vMerge/>
            <w:tcBorders>
              <w:top w:val="single" w:sz="4" w:space="0" w:color="auto"/>
              <w:left w:val="single" w:sz="4" w:space="0" w:color="auto"/>
              <w:bottom w:val="single" w:sz="4" w:space="0" w:color="auto"/>
              <w:right w:val="single" w:sz="4" w:space="0" w:color="auto"/>
            </w:tcBorders>
            <w:vAlign w:val="center"/>
          </w:tcPr>
          <w:p w:rsidR="002A0499" w:rsidRPr="00D40679" w:rsidRDefault="002A0499" w:rsidP="00D40679">
            <w:pPr>
              <w:spacing w:after="0"/>
              <w:rPr>
                <w:rFonts w:ascii="Arial" w:hAnsi="Arial" w:cs="Arial"/>
              </w:rPr>
            </w:pPr>
          </w:p>
        </w:tc>
        <w:tc>
          <w:tcPr>
            <w:tcW w:w="2410" w:type="dxa"/>
            <w:vMerge w:val="restart"/>
            <w:tcBorders>
              <w:top w:val="single" w:sz="4" w:space="0" w:color="auto"/>
              <w:left w:val="single" w:sz="4" w:space="0" w:color="auto"/>
              <w:bottom w:val="single" w:sz="4" w:space="0" w:color="auto"/>
              <w:right w:val="single" w:sz="4" w:space="0" w:color="auto"/>
            </w:tcBorders>
          </w:tcPr>
          <w:p w:rsidR="002A0499" w:rsidRPr="00D40679" w:rsidRDefault="002A0499" w:rsidP="00D40679">
            <w:pPr>
              <w:widowControl w:val="0"/>
              <w:autoSpaceDE w:val="0"/>
              <w:autoSpaceDN w:val="0"/>
              <w:adjustRightInd w:val="0"/>
              <w:spacing w:after="0"/>
              <w:jc w:val="center"/>
              <w:rPr>
                <w:rFonts w:ascii="Arial" w:hAnsi="Arial" w:cs="Arial"/>
              </w:rPr>
            </w:pPr>
            <w:r w:rsidRPr="00D40679">
              <w:rPr>
                <w:rFonts w:ascii="Arial" w:hAnsi="Arial" w:cs="Arial"/>
              </w:rPr>
              <w:t>Развитие имущественного комплекса Клинского муниципального района</w:t>
            </w:r>
          </w:p>
        </w:tc>
        <w:tc>
          <w:tcPr>
            <w:tcW w:w="1985" w:type="dxa"/>
            <w:vMerge w:val="restart"/>
            <w:tcBorders>
              <w:top w:val="single" w:sz="4" w:space="0" w:color="auto"/>
              <w:left w:val="single" w:sz="4" w:space="0" w:color="auto"/>
              <w:bottom w:val="single" w:sz="4" w:space="0" w:color="auto"/>
              <w:right w:val="single" w:sz="4" w:space="0" w:color="auto"/>
            </w:tcBorders>
          </w:tcPr>
          <w:p w:rsidR="002A0499" w:rsidRPr="00D40679" w:rsidRDefault="002A0499" w:rsidP="00D40679">
            <w:pPr>
              <w:widowControl w:val="0"/>
              <w:autoSpaceDE w:val="0"/>
              <w:autoSpaceDN w:val="0"/>
              <w:adjustRightInd w:val="0"/>
              <w:spacing w:after="0"/>
              <w:jc w:val="center"/>
              <w:rPr>
                <w:rFonts w:ascii="Arial" w:hAnsi="Arial" w:cs="Arial"/>
              </w:rPr>
            </w:pPr>
            <w:r w:rsidRPr="00D40679">
              <w:rPr>
                <w:rFonts w:ascii="Arial" w:hAnsi="Arial" w:cs="Arial"/>
              </w:rPr>
              <w:t>Администрация Клинского муниципального района</w:t>
            </w:r>
          </w:p>
        </w:tc>
        <w:tc>
          <w:tcPr>
            <w:tcW w:w="2126" w:type="dxa"/>
            <w:vMerge w:val="restart"/>
            <w:tcBorders>
              <w:top w:val="single" w:sz="4" w:space="0" w:color="auto"/>
              <w:left w:val="single" w:sz="4" w:space="0" w:color="auto"/>
              <w:bottom w:val="single" w:sz="4" w:space="0" w:color="auto"/>
              <w:right w:val="single" w:sz="4" w:space="0" w:color="auto"/>
            </w:tcBorders>
            <w:vAlign w:val="center"/>
          </w:tcPr>
          <w:p w:rsidR="002A0499" w:rsidRPr="00D40679" w:rsidRDefault="002A0499" w:rsidP="00D40679">
            <w:pPr>
              <w:spacing w:after="0"/>
              <w:rPr>
                <w:rFonts w:ascii="Arial" w:hAnsi="Arial" w:cs="Arial"/>
              </w:rPr>
            </w:pPr>
            <w:r w:rsidRPr="00D40679">
              <w:rPr>
                <w:rFonts w:ascii="Arial" w:hAnsi="Arial" w:cs="Arial"/>
              </w:rPr>
              <w:t>Всего, в том числе</w:t>
            </w:r>
          </w:p>
        </w:tc>
        <w:tc>
          <w:tcPr>
            <w:tcW w:w="992" w:type="dxa"/>
            <w:tcBorders>
              <w:top w:val="single" w:sz="4" w:space="0" w:color="auto"/>
              <w:left w:val="single" w:sz="4" w:space="0" w:color="auto"/>
              <w:bottom w:val="single" w:sz="4" w:space="0" w:color="auto"/>
              <w:right w:val="single" w:sz="4" w:space="0" w:color="auto"/>
            </w:tcBorders>
          </w:tcPr>
          <w:p w:rsidR="002A0499" w:rsidRPr="00D40679" w:rsidRDefault="002A0499" w:rsidP="00D40679">
            <w:pPr>
              <w:widowControl w:val="0"/>
              <w:autoSpaceDE w:val="0"/>
              <w:autoSpaceDN w:val="0"/>
              <w:adjustRightInd w:val="0"/>
              <w:spacing w:after="0"/>
              <w:jc w:val="center"/>
              <w:rPr>
                <w:rFonts w:ascii="Arial" w:hAnsi="Arial" w:cs="Arial"/>
              </w:rPr>
            </w:pPr>
            <w:r w:rsidRPr="00D40679">
              <w:rPr>
                <w:rFonts w:ascii="Arial" w:hAnsi="Arial" w:cs="Arial"/>
              </w:rPr>
              <w:t>2014г.</w:t>
            </w:r>
          </w:p>
        </w:tc>
        <w:tc>
          <w:tcPr>
            <w:tcW w:w="851" w:type="dxa"/>
            <w:tcBorders>
              <w:top w:val="single" w:sz="4" w:space="0" w:color="auto"/>
              <w:left w:val="single" w:sz="4" w:space="0" w:color="auto"/>
              <w:bottom w:val="single" w:sz="4" w:space="0" w:color="auto"/>
              <w:right w:val="single" w:sz="4" w:space="0" w:color="auto"/>
            </w:tcBorders>
          </w:tcPr>
          <w:p w:rsidR="002A0499" w:rsidRPr="00D40679" w:rsidRDefault="002A0499" w:rsidP="00D40679">
            <w:pPr>
              <w:widowControl w:val="0"/>
              <w:autoSpaceDE w:val="0"/>
              <w:autoSpaceDN w:val="0"/>
              <w:adjustRightInd w:val="0"/>
              <w:spacing w:after="0"/>
              <w:jc w:val="center"/>
              <w:rPr>
                <w:rFonts w:ascii="Arial" w:hAnsi="Arial" w:cs="Arial"/>
              </w:rPr>
            </w:pPr>
            <w:r w:rsidRPr="00D40679">
              <w:rPr>
                <w:rFonts w:ascii="Arial" w:hAnsi="Arial" w:cs="Arial"/>
              </w:rPr>
              <w:t>2015г.</w:t>
            </w:r>
          </w:p>
        </w:tc>
        <w:tc>
          <w:tcPr>
            <w:tcW w:w="992" w:type="dxa"/>
            <w:tcBorders>
              <w:top w:val="single" w:sz="4" w:space="0" w:color="auto"/>
              <w:left w:val="single" w:sz="4" w:space="0" w:color="auto"/>
              <w:bottom w:val="single" w:sz="4" w:space="0" w:color="auto"/>
              <w:right w:val="single" w:sz="4" w:space="0" w:color="auto"/>
            </w:tcBorders>
          </w:tcPr>
          <w:p w:rsidR="002A0499" w:rsidRPr="00D40679" w:rsidRDefault="002A0499" w:rsidP="00D40679">
            <w:pPr>
              <w:widowControl w:val="0"/>
              <w:autoSpaceDE w:val="0"/>
              <w:autoSpaceDN w:val="0"/>
              <w:adjustRightInd w:val="0"/>
              <w:spacing w:after="0"/>
              <w:jc w:val="center"/>
              <w:rPr>
                <w:rFonts w:ascii="Arial" w:hAnsi="Arial" w:cs="Arial"/>
              </w:rPr>
            </w:pPr>
            <w:r w:rsidRPr="00D40679">
              <w:rPr>
                <w:rFonts w:ascii="Arial" w:hAnsi="Arial" w:cs="Arial"/>
              </w:rPr>
              <w:t>2016г.</w:t>
            </w:r>
          </w:p>
        </w:tc>
        <w:tc>
          <w:tcPr>
            <w:tcW w:w="992" w:type="dxa"/>
            <w:tcBorders>
              <w:top w:val="single" w:sz="4" w:space="0" w:color="auto"/>
              <w:left w:val="single" w:sz="4" w:space="0" w:color="auto"/>
              <w:bottom w:val="single" w:sz="4" w:space="0" w:color="auto"/>
              <w:right w:val="single" w:sz="4" w:space="0" w:color="auto"/>
            </w:tcBorders>
          </w:tcPr>
          <w:p w:rsidR="002A0499" w:rsidRPr="00D40679" w:rsidRDefault="002A0499" w:rsidP="00D40679">
            <w:pPr>
              <w:widowControl w:val="0"/>
              <w:autoSpaceDE w:val="0"/>
              <w:autoSpaceDN w:val="0"/>
              <w:adjustRightInd w:val="0"/>
              <w:spacing w:after="0"/>
              <w:jc w:val="center"/>
              <w:rPr>
                <w:rFonts w:ascii="Arial" w:hAnsi="Arial" w:cs="Arial"/>
              </w:rPr>
            </w:pPr>
            <w:r w:rsidRPr="00D40679">
              <w:rPr>
                <w:rFonts w:ascii="Arial" w:hAnsi="Arial" w:cs="Arial"/>
              </w:rPr>
              <w:t>2017г.</w:t>
            </w:r>
          </w:p>
        </w:tc>
        <w:tc>
          <w:tcPr>
            <w:tcW w:w="992" w:type="dxa"/>
            <w:tcBorders>
              <w:top w:val="single" w:sz="4" w:space="0" w:color="auto"/>
              <w:left w:val="single" w:sz="4" w:space="0" w:color="auto"/>
              <w:bottom w:val="single" w:sz="4" w:space="0" w:color="auto"/>
              <w:right w:val="single" w:sz="4" w:space="0" w:color="auto"/>
            </w:tcBorders>
          </w:tcPr>
          <w:p w:rsidR="002A0499" w:rsidRPr="00D40679" w:rsidRDefault="002A0499" w:rsidP="00D40679">
            <w:pPr>
              <w:widowControl w:val="0"/>
              <w:autoSpaceDE w:val="0"/>
              <w:autoSpaceDN w:val="0"/>
              <w:adjustRightInd w:val="0"/>
              <w:spacing w:after="0"/>
              <w:jc w:val="center"/>
              <w:rPr>
                <w:rFonts w:ascii="Arial" w:hAnsi="Arial" w:cs="Arial"/>
              </w:rPr>
            </w:pPr>
            <w:r w:rsidRPr="00D40679">
              <w:rPr>
                <w:rFonts w:ascii="Arial" w:hAnsi="Arial" w:cs="Arial"/>
              </w:rPr>
              <w:t>2018г.</w:t>
            </w:r>
          </w:p>
        </w:tc>
        <w:tc>
          <w:tcPr>
            <w:tcW w:w="868" w:type="dxa"/>
            <w:tcBorders>
              <w:top w:val="single" w:sz="4" w:space="0" w:color="auto"/>
              <w:left w:val="single" w:sz="4" w:space="0" w:color="auto"/>
              <w:bottom w:val="single" w:sz="4" w:space="0" w:color="auto"/>
              <w:right w:val="single" w:sz="4" w:space="0" w:color="auto"/>
            </w:tcBorders>
          </w:tcPr>
          <w:p w:rsidR="002A0499" w:rsidRPr="00D40679" w:rsidRDefault="002A0499" w:rsidP="00D40679">
            <w:pPr>
              <w:widowControl w:val="0"/>
              <w:autoSpaceDE w:val="0"/>
              <w:autoSpaceDN w:val="0"/>
              <w:adjustRightInd w:val="0"/>
              <w:spacing w:after="0"/>
              <w:jc w:val="center"/>
              <w:rPr>
                <w:rFonts w:ascii="Arial" w:hAnsi="Arial" w:cs="Arial"/>
              </w:rPr>
            </w:pPr>
            <w:r w:rsidRPr="00D40679">
              <w:rPr>
                <w:rFonts w:ascii="Arial" w:hAnsi="Arial" w:cs="Arial"/>
              </w:rPr>
              <w:t>Итого</w:t>
            </w:r>
          </w:p>
        </w:tc>
      </w:tr>
      <w:tr w:rsidR="002A0499" w:rsidRPr="00D40679">
        <w:trPr>
          <w:trHeight w:val="720"/>
          <w:jc w:val="center"/>
        </w:trPr>
        <w:tc>
          <w:tcPr>
            <w:tcW w:w="2437" w:type="dxa"/>
            <w:vMerge/>
            <w:tcBorders>
              <w:top w:val="single" w:sz="4" w:space="0" w:color="auto"/>
              <w:left w:val="single" w:sz="4" w:space="0" w:color="auto"/>
              <w:bottom w:val="single" w:sz="4" w:space="0" w:color="auto"/>
              <w:right w:val="single" w:sz="4" w:space="0" w:color="auto"/>
            </w:tcBorders>
            <w:vAlign w:val="center"/>
          </w:tcPr>
          <w:p w:rsidR="002A0499" w:rsidRPr="00D40679" w:rsidRDefault="002A0499" w:rsidP="00D40679">
            <w:pPr>
              <w:spacing w:after="0"/>
              <w:rPr>
                <w:rFonts w:ascii="Arial" w:hAnsi="Arial" w:cs="Arial"/>
              </w:rPr>
            </w:pPr>
          </w:p>
        </w:tc>
        <w:tc>
          <w:tcPr>
            <w:tcW w:w="2410" w:type="dxa"/>
            <w:vMerge/>
            <w:tcBorders>
              <w:top w:val="single" w:sz="4" w:space="0" w:color="auto"/>
              <w:left w:val="single" w:sz="4" w:space="0" w:color="auto"/>
              <w:bottom w:val="single" w:sz="4" w:space="0" w:color="auto"/>
              <w:right w:val="single" w:sz="4" w:space="0" w:color="auto"/>
            </w:tcBorders>
            <w:vAlign w:val="center"/>
          </w:tcPr>
          <w:p w:rsidR="002A0499" w:rsidRPr="00D40679" w:rsidRDefault="002A0499" w:rsidP="00D40679">
            <w:pPr>
              <w:spacing w:after="0"/>
              <w:rPr>
                <w:rFonts w:ascii="Arial" w:hAnsi="Arial" w:cs="Arial"/>
              </w:rPr>
            </w:pPr>
          </w:p>
        </w:tc>
        <w:tc>
          <w:tcPr>
            <w:tcW w:w="1985" w:type="dxa"/>
            <w:vMerge/>
            <w:tcBorders>
              <w:top w:val="single" w:sz="4" w:space="0" w:color="auto"/>
              <w:left w:val="single" w:sz="4" w:space="0" w:color="auto"/>
              <w:bottom w:val="single" w:sz="4" w:space="0" w:color="auto"/>
              <w:right w:val="single" w:sz="4" w:space="0" w:color="auto"/>
            </w:tcBorders>
            <w:vAlign w:val="center"/>
          </w:tcPr>
          <w:p w:rsidR="002A0499" w:rsidRPr="00D40679" w:rsidRDefault="002A0499" w:rsidP="00D40679">
            <w:pPr>
              <w:spacing w:after="0"/>
              <w:rPr>
                <w:rFonts w:ascii="Arial" w:hAnsi="Arial" w:cs="Arial"/>
              </w:rPr>
            </w:pPr>
          </w:p>
        </w:tc>
        <w:tc>
          <w:tcPr>
            <w:tcW w:w="2126" w:type="dxa"/>
            <w:vMerge/>
            <w:tcBorders>
              <w:top w:val="single" w:sz="4" w:space="0" w:color="auto"/>
              <w:left w:val="single" w:sz="4" w:space="0" w:color="auto"/>
              <w:bottom w:val="single" w:sz="4" w:space="0" w:color="auto"/>
              <w:right w:val="single" w:sz="4" w:space="0" w:color="auto"/>
            </w:tcBorders>
            <w:vAlign w:val="center"/>
          </w:tcPr>
          <w:p w:rsidR="002A0499" w:rsidRPr="00D40679" w:rsidRDefault="002A0499" w:rsidP="00D40679">
            <w:pPr>
              <w:spacing w:after="0"/>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vAlign w:val="center"/>
          </w:tcPr>
          <w:p w:rsidR="002A0499" w:rsidRPr="00D40679" w:rsidRDefault="002A0499" w:rsidP="00D40679">
            <w:pPr>
              <w:spacing w:after="0"/>
              <w:jc w:val="center"/>
              <w:rPr>
                <w:rFonts w:ascii="Arial" w:hAnsi="Arial" w:cs="Arial"/>
                <w:color w:val="000000"/>
                <w:sz w:val="16"/>
                <w:szCs w:val="16"/>
              </w:rPr>
            </w:pPr>
            <w:r w:rsidRPr="00D40679">
              <w:rPr>
                <w:rFonts w:ascii="Arial" w:hAnsi="Arial" w:cs="Arial"/>
                <w:color w:val="000000"/>
                <w:sz w:val="16"/>
                <w:szCs w:val="16"/>
              </w:rPr>
              <w:t>29674,1</w:t>
            </w:r>
          </w:p>
        </w:tc>
        <w:tc>
          <w:tcPr>
            <w:tcW w:w="851" w:type="dxa"/>
            <w:tcBorders>
              <w:top w:val="single" w:sz="4" w:space="0" w:color="auto"/>
              <w:left w:val="single" w:sz="4" w:space="0" w:color="auto"/>
              <w:bottom w:val="single" w:sz="4" w:space="0" w:color="auto"/>
              <w:right w:val="single" w:sz="4" w:space="0" w:color="auto"/>
            </w:tcBorders>
            <w:vAlign w:val="center"/>
          </w:tcPr>
          <w:p w:rsidR="002A0499" w:rsidRPr="00D40679" w:rsidRDefault="002A0499" w:rsidP="00D40679">
            <w:pPr>
              <w:spacing w:after="0"/>
              <w:jc w:val="center"/>
              <w:rPr>
                <w:rFonts w:ascii="Arial" w:hAnsi="Arial" w:cs="Arial"/>
                <w:color w:val="000000"/>
                <w:sz w:val="16"/>
                <w:szCs w:val="16"/>
              </w:rPr>
            </w:pPr>
            <w:r w:rsidRPr="00D40679">
              <w:rPr>
                <w:rFonts w:ascii="Arial" w:hAnsi="Arial" w:cs="Arial"/>
                <w:color w:val="000000"/>
                <w:sz w:val="16"/>
                <w:szCs w:val="16"/>
              </w:rPr>
              <w:t>23200</w:t>
            </w:r>
          </w:p>
        </w:tc>
        <w:tc>
          <w:tcPr>
            <w:tcW w:w="992" w:type="dxa"/>
            <w:tcBorders>
              <w:top w:val="single" w:sz="4" w:space="0" w:color="auto"/>
              <w:left w:val="single" w:sz="4" w:space="0" w:color="auto"/>
              <w:bottom w:val="single" w:sz="4" w:space="0" w:color="auto"/>
              <w:right w:val="single" w:sz="4" w:space="0" w:color="auto"/>
            </w:tcBorders>
            <w:vAlign w:val="center"/>
          </w:tcPr>
          <w:p w:rsidR="002A0499" w:rsidRPr="00D40679" w:rsidRDefault="002A0499" w:rsidP="00D40679">
            <w:pPr>
              <w:spacing w:after="0"/>
              <w:jc w:val="center"/>
              <w:rPr>
                <w:rFonts w:ascii="Arial" w:hAnsi="Arial" w:cs="Arial"/>
                <w:color w:val="000000"/>
                <w:sz w:val="16"/>
                <w:szCs w:val="16"/>
              </w:rPr>
            </w:pPr>
            <w:r w:rsidRPr="00D40679">
              <w:rPr>
                <w:rFonts w:ascii="Arial" w:hAnsi="Arial" w:cs="Arial"/>
                <w:color w:val="000000"/>
                <w:sz w:val="16"/>
                <w:szCs w:val="16"/>
              </w:rPr>
              <w:t>46331</w:t>
            </w:r>
          </w:p>
        </w:tc>
        <w:tc>
          <w:tcPr>
            <w:tcW w:w="992" w:type="dxa"/>
            <w:tcBorders>
              <w:top w:val="single" w:sz="4" w:space="0" w:color="auto"/>
              <w:left w:val="single" w:sz="4" w:space="0" w:color="auto"/>
              <w:bottom w:val="single" w:sz="4" w:space="0" w:color="auto"/>
              <w:right w:val="single" w:sz="4" w:space="0" w:color="auto"/>
            </w:tcBorders>
            <w:vAlign w:val="center"/>
          </w:tcPr>
          <w:p w:rsidR="002A0499" w:rsidRPr="00D40679" w:rsidRDefault="002A0499" w:rsidP="00D40679">
            <w:pPr>
              <w:spacing w:after="0"/>
              <w:jc w:val="center"/>
              <w:rPr>
                <w:rFonts w:ascii="Arial" w:hAnsi="Arial" w:cs="Arial"/>
                <w:color w:val="000000"/>
                <w:sz w:val="16"/>
                <w:szCs w:val="16"/>
              </w:rPr>
            </w:pPr>
            <w:r w:rsidRPr="00D40679">
              <w:rPr>
                <w:rFonts w:ascii="Arial" w:hAnsi="Arial" w:cs="Arial"/>
                <w:color w:val="000000"/>
                <w:sz w:val="16"/>
                <w:szCs w:val="16"/>
              </w:rPr>
              <w:t>23164,1</w:t>
            </w:r>
          </w:p>
        </w:tc>
        <w:tc>
          <w:tcPr>
            <w:tcW w:w="992" w:type="dxa"/>
            <w:tcBorders>
              <w:top w:val="single" w:sz="4" w:space="0" w:color="auto"/>
              <w:left w:val="single" w:sz="4" w:space="0" w:color="auto"/>
              <w:bottom w:val="single" w:sz="4" w:space="0" w:color="auto"/>
              <w:right w:val="single" w:sz="4" w:space="0" w:color="auto"/>
            </w:tcBorders>
            <w:vAlign w:val="center"/>
          </w:tcPr>
          <w:p w:rsidR="002A0499" w:rsidRPr="00D40679" w:rsidRDefault="002A0499" w:rsidP="00D40679">
            <w:pPr>
              <w:spacing w:after="0"/>
              <w:jc w:val="center"/>
              <w:rPr>
                <w:rFonts w:ascii="Arial" w:hAnsi="Arial" w:cs="Arial"/>
                <w:color w:val="000000"/>
                <w:sz w:val="16"/>
                <w:szCs w:val="16"/>
              </w:rPr>
            </w:pPr>
            <w:r w:rsidRPr="00D40679">
              <w:rPr>
                <w:rFonts w:ascii="Arial" w:hAnsi="Arial" w:cs="Arial"/>
                <w:color w:val="000000"/>
                <w:sz w:val="16"/>
                <w:szCs w:val="16"/>
              </w:rPr>
              <w:t>20610,5</w:t>
            </w:r>
          </w:p>
        </w:tc>
        <w:tc>
          <w:tcPr>
            <w:tcW w:w="868" w:type="dxa"/>
            <w:tcBorders>
              <w:top w:val="single" w:sz="4" w:space="0" w:color="auto"/>
              <w:left w:val="single" w:sz="4" w:space="0" w:color="auto"/>
              <w:bottom w:val="single" w:sz="4" w:space="0" w:color="auto"/>
              <w:right w:val="single" w:sz="4" w:space="0" w:color="auto"/>
            </w:tcBorders>
            <w:vAlign w:val="center"/>
          </w:tcPr>
          <w:p w:rsidR="002A0499" w:rsidRPr="00D40679" w:rsidRDefault="002A0499" w:rsidP="00D40679">
            <w:pPr>
              <w:spacing w:after="0"/>
              <w:jc w:val="center"/>
              <w:rPr>
                <w:rFonts w:ascii="Arial" w:hAnsi="Arial" w:cs="Arial"/>
                <w:color w:val="000000"/>
                <w:sz w:val="16"/>
                <w:szCs w:val="16"/>
              </w:rPr>
            </w:pPr>
            <w:r w:rsidRPr="00D40679">
              <w:rPr>
                <w:rFonts w:ascii="Arial" w:hAnsi="Arial" w:cs="Arial"/>
                <w:color w:val="000000"/>
                <w:sz w:val="16"/>
                <w:szCs w:val="16"/>
              </w:rPr>
              <w:t>142979,7</w:t>
            </w:r>
          </w:p>
        </w:tc>
      </w:tr>
      <w:tr w:rsidR="002A0499" w:rsidRPr="00D40679">
        <w:trPr>
          <w:trHeight w:val="1674"/>
          <w:jc w:val="center"/>
        </w:trPr>
        <w:tc>
          <w:tcPr>
            <w:tcW w:w="2437" w:type="dxa"/>
            <w:vMerge/>
            <w:tcBorders>
              <w:top w:val="single" w:sz="4" w:space="0" w:color="auto"/>
              <w:left w:val="single" w:sz="4" w:space="0" w:color="auto"/>
              <w:bottom w:val="single" w:sz="4" w:space="0" w:color="auto"/>
              <w:right w:val="single" w:sz="4" w:space="0" w:color="auto"/>
            </w:tcBorders>
            <w:vAlign w:val="center"/>
          </w:tcPr>
          <w:p w:rsidR="002A0499" w:rsidRPr="00D40679" w:rsidRDefault="002A0499" w:rsidP="00D40679">
            <w:pPr>
              <w:spacing w:after="0"/>
              <w:rPr>
                <w:rFonts w:ascii="Arial" w:hAnsi="Arial" w:cs="Arial"/>
              </w:rPr>
            </w:pPr>
          </w:p>
        </w:tc>
        <w:tc>
          <w:tcPr>
            <w:tcW w:w="2410" w:type="dxa"/>
            <w:vMerge/>
            <w:tcBorders>
              <w:top w:val="single" w:sz="4" w:space="0" w:color="auto"/>
              <w:left w:val="single" w:sz="4" w:space="0" w:color="auto"/>
              <w:bottom w:val="single" w:sz="4" w:space="0" w:color="auto"/>
              <w:right w:val="single" w:sz="4" w:space="0" w:color="auto"/>
            </w:tcBorders>
          </w:tcPr>
          <w:p w:rsidR="002A0499" w:rsidRPr="00D40679" w:rsidRDefault="002A0499" w:rsidP="00D40679">
            <w:pPr>
              <w:widowControl w:val="0"/>
              <w:autoSpaceDE w:val="0"/>
              <w:autoSpaceDN w:val="0"/>
              <w:adjustRightInd w:val="0"/>
              <w:spacing w:after="0"/>
              <w:jc w:val="center"/>
              <w:rPr>
                <w:rFonts w:ascii="Arial" w:hAnsi="Arial" w:cs="Arial"/>
              </w:rPr>
            </w:pPr>
          </w:p>
        </w:tc>
        <w:tc>
          <w:tcPr>
            <w:tcW w:w="1985" w:type="dxa"/>
            <w:vMerge/>
            <w:tcBorders>
              <w:top w:val="single" w:sz="4" w:space="0" w:color="auto"/>
              <w:left w:val="single" w:sz="4" w:space="0" w:color="auto"/>
              <w:right w:val="single" w:sz="4" w:space="0" w:color="auto"/>
            </w:tcBorders>
          </w:tcPr>
          <w:p w:rsidR="002A0499" w:rsidRPr="00D40679" w:rsidRDefault="002A0499" w:rsidP="00D40679">
            <w:pPr>
              <w:widowControl w:val="0"/>
              <w:autoSpaceDE w:val="0"/>
              <w:autoSpaceDN w:val="0"/>
              <w:adjustRightInd w:val="0"/>
              <w:spacing w:after="0"/>
              <w:jc w:val="center"/>
              <w:rPr>
                <w:rFonts w:ascii="Arial" w:hAnsi="Arial" w:cs="Arial"/>
              </w:rPr>
            </w:pPr>
          </w:p>
        </w:tc>
        <w:tc>
          <w:tcPr>
            <w:tcW w:w="2126" w:type="dxa"/>
            <w:tcBorders>
              <w:top w:val="single" w:sz="4" w:space="0" w:color="auto"/>
              <w:left w:val="single" w:sz="4" w:space="0" w:color="auto"/>
              <w:right w:val="single" w:sz="4" w:space="0" w:color="auto"/>
            </w:tcBorders>
          </w:tcPr>
          <w:p w:rsidR="002A0499" w:rsidRPr="00D40679" w:rsidRDefault="002A0499" w:rsidP="00D40679">
            <w:pPr>
              <w:widowControl w:val="0"/>
              <w:autoSpaceDE w:val="0"/>
              <w:autoSpaceDN w:val="0"/>
              <w:adjustRightInd w:val="0"/>
              <w:spacing w:after="0"/>
              <w:jc w:val="center"/>
              <w:rPr>
                <w:rFonts w:ascii="Arial" w:hAnsi="Arial" w:cs="Arial"/>
              </w:rPr>
            </w:pPr>
            <w:r w:rsidRPr="00D40679">
              <w:rPr>
                <w:rFonts w:ascii="Arial" w:hAnsi="Arial" w:cs="Arial"/>
              </w:rPr>
              <w:t xml:space="preserve">Средства      </w:t>
            </w:r>
            <w:r w:rsidRPr="00D40679">
              <w:rPr>
                <w:rFonts w:ascii="Arial" w:hAnsi="Arial" w:cs="Arial"/>
              </w:rPr>
              <w:br/>
              <w:t>бюджета Клинского муниципального района</w:t>
            </w:r>
          </w:p>
        </w:tc>
        <w:tc>
          <w:tcPr>
            <w:tcW w:w="992" w:type="dxa"/>
            <w:tcBorders>
              <w:top w:val="single" w:sz="4" w:space="0" w:color="auto"/>
              <w:left w:val="single" w:sz="4" w:space="0" w:color="auto"/>
              <w:right w:val="single" w:sz="4" w:space="0" w:color="auto"/>
            </w:tcBorders>
            <w:vAlign w:val="center"/>
          </w:tcPr>
          <w:p w:rsidR="002A0499" w:rsidRPr="00D40679" w:rsidRDefault="002A0499" w:rsidP="00D40679">
            <w:pPr>
              <w:spacing w:after="0"/>
              <w:jc w:val="center"/>
              <w:rPr>
                <w:rFonts w:ascii="Arial" w:hAnsi="Arial" w:cs="Arial"/>
                <w:color w:val="000000"/>
                <w:sz w:val="16"/>
                <w:szCs w:val="16"/>
              </w:rPr>
            </w:pPr>
            <w:r w:rsidRPr="00D40679">
              <w:rPr>
                <w:rFonts w:ascii="Arial" w:hAnsi="Arial" w:cs="Arial"/>
                <w:color w:val="000000"/>
                <w:sz w:val="16"/>
                <w:szCs w:val="16"/>
              </w:rPr>
              <w:t>29674,1</w:t>
            </w:r>
          </w:p>
        </w:tc>
        <w:tc>
          <w:tcPr>
            <w:tcW w:w="851" w:type="dxa"/>
            <w:tcBorders>
              <w:top w:val="single" w:sz="4" w:space="0" w:color="auto"/>
              <w:left w:val="single" w:sz="4" w:space="0" w:color="auto"/>
              <w:right w:val="single" w:sz="4" w:space="0" w:color="auto"/>
            </w:tcBorders>
            <w:vAlign w:val="center"/>
          </w:tcPr>
          <w:p w:rsidR="002A0499" w:rsidRPr="00D40679" w:rsidRDefault="002A0499" w:rsidP="00D40679">
            <w:pPr>
              <w:spacing w:after="0"/>
              <w:jc w:val="center"/>
              <w:rPr>
                <w:rFonts w:ascii="Arial" w:hAnsi="Arial" w:cs="Arial"/>
                <w:color w:val="000000"/>
                <w:sz w:val="16"/>
                <w:szCs w:val="16"/>
              </w:rPr>
            </w:pPr>
            <w:r w:rsidRPr="00D40679">
              <w:rPr>
                <w:rFonts w:ascii="Arial" w:hAnsi="Arial" w:cs="Arial"/>
                <w:color w:val="000000"/>
                <w:sz w:val="16"/>
                <w:szCs w:val="16"/>
              </w:rPr>
              <w:t>23200</w:t>
            </w:r>
          </w:p>
        </w:tc>
        <w:tc>
          <w:tcPr>
            <w:tcW w:w="992" w:type="dxa"/>
            <w:tcBorders>
              <w:top w:val="single" w:sz="4" w:space="0" w:color="auto"/>
              <w:left w:val="single" w:sz="4" w:space="0" w:color="auto"/>
              <w:right w:val="single" w:sz="4" w:space="0" w:color="auto"/>
            </w:tcBorders>
            <w:vAlign w:val="center"/>
          </w:tcPr>
          <w:p w:rsidR="002A0499" w:rsidRPr="00D40679" w:rsidRDefault="002A0499" w:rsidP="00D40679">
            <w:pPr>
              <w:spacing w:after="0"/>
              <w:jc w:val="center"/>
              <w:rPr>
                <w:rFonts w:ascii="Arial" w:hAnsi="Arial" w:cs="Arial"/>
                <w:color w:val="000000"/>
                <w:sz w:val="16"/>
                <w:szCs w:val="16"/>
              </w:rPr>
            </w:pPr>
            <w:r w:rsidRPr="00D40679">
              <w:rPr>
                <w:rFonts w:ascii="Arial" w:hAnsi="Arial" w:cs="Arial"/>
                <w:color w:val="000000"/>
                <w:sz w:val="16"/>
                <w:szCs w:val="16"/>
              </w:rPr>
              <w:t>46331</w:t>
            </w:r>
          </w:p>
        </w:tc>
        <w:tc>
          <w:tcPr>
            <w:tcW w:w="992" w:type="dxa"/>
            <w:tcBorders>
              <w:top w:val="single" w:sz="4" w:space="0" w:color="auto"/>
              <w:left w:val="single" w:sz="4" w:space="0" w:color="auto"/>
              <w:right w:val="single" w:sz="4" w:space="0" w:color="auto"/>
            </w:tcBorders>
            <w:vAlign w:val="center"/>
          </w:tcPr>
          <w:p w:rsidR="002A0499" w:rsidRPr="00D40679" w:rsidRDefault="002A0499" w:rsidP="00D40679">
            <w:pPr>
              <w:spacing w:after="0"/>
              <w:jc w:val="center"/>
              <w:rPr>
                <w:rFonts w:ascii="Arial" w:hAnsi="Arial" w:cs="Arial"/>
                <w:color w:val="000000"/>
                <w:sz w:val="16"/>
                <w:szCs w:val="16"/>
              </w:rPr>
            </w:pPr>
            <w:r w:rsidRPr="00D40679">
              <w:rPr>
                <w:rFonts w:ascii="Arial" w:hAnsi="Arial" w:cs="Arial"/>
                <w:color w:val="000000"/>
                <w:sz w:val="16"/>
                <w:szCs w:val="16"/>
              </w:rPr>
              <w:t>23164,1</w:t>
            </w:r>
          </w:p>
        </w:tc>
        <w:tc>
          <w:tcPr>
            <w:tcW w:w="992" w:type="dxa"/>
            <w:tcBorders>
              <w:top w:val="single" w:sz="4" w:space="0" w:color="auto"/>
              <w:left w:val="single" w:sz="4" w:space="0" w:color="auto"/>
              <w:right w:val="single" w:sz="4" w:space="0" w:color="auto"/>
            </w:tcBorders>
            <w:vAlign w:val="center"/>
          </w:tcPr>
          <w:p w:rsidR="002A0499" w:rsidRPr="00D40679" w:rsidRDefault="002A0499" w:rsidP="00D40679">
            <w:pPr>
              <w:spacing w:after="0"/>
              <w:jc w:val="center"/>
              <w:rPr>
                <w:rFonts w:ascii="Arial" w:hAnsi="Arial" w:cs="Arial"/>
                <w:color w:val="000000"/>
                <w:sz w:val="16"/>
                <w:szCs w:val="16"/>
              </w:rPr>
            </w:pPr>
            <w:r w:rsidRPr="00D40679">
              <w:rPr>
                <w:rFonts w:ascii="Arial" w:hAnsi="Arial" w:cs="Arial"/>
                <w:color w:val="000000"/>
                <w:sz w:val="16"/>
                <w:szCs w:val="16"/>
              </w:rPr>
              <w:t>20610,5</w:t>
            </w:r>
          </w:p>
        </w:tc>
        <w:tc>
          <w:tcPr>
            <w:tcW w:w="868" w:type="dxa"/>
            <w:tcBorders>
              <w:top w:val="single" w:sz="4" w:space="0" w:color="auto"/>
              <w:left w:val="single" w:sz="4" w:space="0" w:color="auto"/>
              <w:right w:val="single" w:sz="4" w:space="0" w:color="auto"/>
            </w:tcBorders>
            <w:vAlign w:val="center"/>
          </w:tcPr>
          <w:p w:rsidR="002A0499" w:rsidRPr="00D40679" w:rsidRDefault="002A0499" w:rsidP="00D40679">
            <w:pPr>
              <w:spacing w:after="0"/>
              <w:jc w:val="center"/>
              <w:rPr>
                <w:rFonts w:ascii="Arial" w:hAnsi="Arial" w:cs="Arial"/>
                <w:color w:val="000000"/>
                <w:sz w:val="16"/>
                <w:szCs w:val="16"/>
              </w:rPr>
            </w:pPr>
            <w:r w:rsidRPr="00D40679">
              <w:rPr>
                <w:rFonts w:ascii="Arial" w:hAnsi="Arial" w:cs="Arial"/>
                <w:color w:val="000000"/>
                <w:sz w:val="16"/>
                <w:szCs w:val="16"/>
              </w:rPr>
              <w:t>142979,7</w:t>
            </w:r>
          </w:p>
        </w:tc>
      </w:tr>
      <w:tr w:rsidR="002A0499" w:rsidRPr="00D40679">
        <w:trPr>
          <w:trHeight w:val="360"/>
          <w:jc w:val="center"/>
        </w:trPr>
        <w:tc>
          <w:tcPr>
            <w:tcW w:w="4847" w:type="dxa"/>
            <w:gridSpan w:val="2"/>
            <w:tcBorders>
              <w:top w:val="single" w:sz="4" w:space="0" w:color="auto"/>
              <w:left w:val="single" w:sz="4" w:space="0" w:color="auto"/>
              <w:bottom w:val="single" w:sz="4" w:space="0" w:color="auto"/>
              <w:right w:val="single" w:sz="4" w:space="0" w:color="auto"/>
            </w:tcBorders>
          </w:tcPr>
          <w:p w:rsidR="002A0499" w:rsidRPr="00D40679" w:rsidRDefault="002A0499" w:rsidP="00D40679">
            <w:pPr>
              <w:widowControl w:val="0"/>
              <w:autoSpaceDE w:val="0"/>
              <w:autoSpaceDN w:val="0"/>
              <w:adjustRightInd w:val="0"/>
              <w:spacing w:after="0"/>
              <w:rPr>
                <w:rFonts w:ascii="Arial" w:hAnsi="Arial" w:cs="Arial"/>
              </w:rPr>
            </w:pPr>
            <w:r w:rsidRPr="00D40679">
              <w:rPr>
                <w:rFonts w:ascii="Arial" w:hAnsi="Arial" w:cs="Arial"/>
              </w:rPr>
              <w:t xml:space="preserve">Планируемые результаты          </w:t>
            </w:r>
            <w:r w:rsidRPr="00D40679">
              <w:rPr>
                <w:rFonts w:ascii="Arial" w:hAnsi="Arial" w:cs="Arial"/>
              </w:rPr>
              <w:br/>
              <w:t xml:space="preserve">реализации подпрограммы         </w:t>
            </w:r>
          </w:p>
        </w:tc>
        <w:tc>
          <w:tcPr>
            <w:tcW w:w="9798" w:type="dxa"/>
            <w:gridSpan w:val="8"/>
            <w:tcBorders>
              <w:top w:val="single" w:sz="4" w:space="0" w:color="auto"/>
              <w:left w:val="single" w:sz="4" w:space="0" w:color="auto"/>
              <w:bottom w:val="single" w:sz="4" w:space="0" w:color="auto"/>
              <w:right w:val="single" w:sz="4" w:space="0" w:color="auto"/>
            </w:tcBorders>
          </w:tcPr>
          <w:p w:rsidR="002A0499" w:rsidRPr="00D40679" w:rsidRDefault="002A0499" w:rsidP="00D40679">
            <w:pPr>
              <w:spacing w:after="0"/>
              <w:rPr>
                <w:rFonts w:ascii="Arial" w:hAnsi="Arial" w:cs="Arial"/>
              </w:rPr>
            </w:pPr>
            <w:r w:rsidRPr="00D40679">
              <w:rPr>
                <w:rFonts w:ascii="Arial" w:hAnsi="Arial" w:cs="Arial"/>
              </w:rPr>
              <w:t>1. Увеличение имущества, находящегося в собственности Клинского муниципального района, в том числе путем приобретения в казну Клинского муниципального района земельных участков для реализации муниципальных, социально-значимых инфраструктурных проектов.</w:t>
            </w:r>
          </w:p>
          <w:p w:rsidR="002A0499" w:rsidRPr="00D40679" w:rsidRDefault="002A0499" w:rsidP="00D40679">
            <w:pPr>
              <w:spacing w:after="0"/>
              <w:rPr>
                <w:rFonts w:ascii="Arial" w:hAnsi="Arial" w:cs="Arial"/>
              </w:rPr>
            </w:pPr>
            <w:r w:rsidRPr="00D40679">
              <w:rPr>
                <w:rFonts w:ascii="Arial" w:hAnsi="Arial" w:cs="Arial"/>
              </w:rPr>
              <w:t>2. Реализация Прогнозного плана приватизации на очередной период и выполнение бюджетных заданий по поступлению средств от продажи находящихся в собственности Клинского муниципального района имущества.</w:t>
            </w:r>
          </w:p>
          <w:p w:rsidR="002A0499" w:rsidRPr="00D40679" w:rsidRDefault="002A0499" w:rsidP="00D40679">
            <w:pPr>
              <w:autoSpaceDE w:val="0"/>
              <w:autoSpaceDN w:val="0"/>
              <w:adjustRightInd w:val="0"/>
              <w:spacing w:after="0"/>
              <w:rPr>
                <w:rFonts w:ascii="Arial" w:hAnsi="Arial" w:cs="Arial"/>
              </w:rPr>
            </w:pPr>
            <w:r w:rsidRPr="00D40679">
              <w:rPr>
                <w:rFonts w:ascii="Arial" w:hAnsi="Arial" w:cs="Arial"/>
              </w:rPr>
              <w:t>3. Оформление свидетельств о государственной регистрации прав собственности Клинского муниципального района, кадастровых паспортов на недвижимое имущество. К 2018 г. оформление прав собственности на 100% объектов недвижимого имущества.</w:t>
            </w:r>
          </w:p>
          <w:p w:rsidR="002A0499" w:rsidRPr="00D40679" w:rsidRDefault="002A0499" w:rsidP="00D40679">
            <w:pPr>
              <w:pStyle w:val="Default"/>
              <w:jc w:val="both"/>
              <w:rPr>
                <w:rFonts w:ascii="Arial" w:hAnsi="Arial" w:cs="Arial"/>
                <w:color w:val="auto"/>
              </w:rPr>
            </w:pPr>
            <w:r w:rsidRPr="00D40679">
              <w:rPr>
                <w:rFonts w:ascii="Arial" w:hAnsi="Arial" w:cs="Arial"/>
                <w:color w:val="auto"/>
              </w:rPr>
              <w:t>4. Проведение процедуры межевания и постановки на государственный кадастровый учет земельных участков под многоквартирными жилыми домами.</w:t>
            </w:r>
          </w:p>
          <w:p w:rsidR="002A0499" w:rsidRPr="00D40679" w:rsidRDefault="002A0499" w:rsidP="00D40679">
            <w:pPr>
              <w:pStyle w:val="Default"/>
              <w:rPr>
                <w:rFonts w:ascii="Arial" w:hAnsi="Arial" w:cs="Arial"/>
                <w:color w:val="auto"/>
              </w:rPr>
            </w:pPr>
            <w:r w:rsidRPr="00D40679">
              <w:rPr>
                <w:rFonts w:ascii="Arial" w:hAnsi="Arial" w:cs="Arial"/>
                <w:color w:val="auto"/>
              </w:rPr>
              <w:t>5. Значительное увеличение налоговой базы по земельному налогу.</w:t>
            </w:r>
          </w:p>
          <w:p w:rsidR="002A0499" w:rsidRPr="00D40679" w:rsidRDefault="002A0499" w:rsidP="00D40679">
            <w:pPr>
              <w:pStyle w:val="Default"/>
              <w:rPr>
                <w:rFonts w:ascii="Arial" w:hAnsi="Arial" w:cs="Arial"/>
                <w:color w:val="auto"/>
              </w:rPr>
            </w:pPr>
            <w:r w:rsidRPr="00D40679">
              <w:rPr>
                <w:rFonts w:ascii="Arial" w:hAnsi="Arial" w:cs="Arial"/>
                <w:color w:val="auto"/>
              </w:rPr>
              <w:t>6. Проведение аукционов по реализации земельных участков, подлежащих предоставлению в аренду либо собственность на торгах.</w:t>
            </w:r>
          </w:p>
        </w:tc>
      </w:tr>
    </w:tbl>
    <w:p w:rsidR="002A0499" w:rsidRPr="00D40679" w:rsidRDefault="002A0499" w:rsidP="00D40679">
      <w:pPr>
        <w:spacing w:after="0"/>
        <w:jc w:val="center"/>
        <w:rPr>
          <w:rFonts w:ascii="Arial" w:hAnsi="Arial" w:cs="Arial"/>
          <w:b/>
          <w:bCs/>
        </w:rPr>
      </w:pPr>
    </w:p>
    <w:p w:rsidR="002A0499" w:rsidRPr="00D40679" w:rsidRDefault="002A0499" w:rsidP="00D40679">
      <w:pPr>
        <w:spacing w:after="0"/>
        <w:jc w:val="center"/>
        <w:rPr>
          <w:rFonts w:ascii="Arial" w:hAnsi="Arial" w:cs="Arial"/>
          <w:b/>
          <w:bCs/>
        </w:rPr>
      </w:pPr>
    </w:p>
    <w:tbl>
      <w:tblPr>
        <w:tblW w:w="4908" w:type="pct"/>
        <w:tblInd w:w="2" w:type="dxa"/>
        <w:tblLayout w:type="fixed"/>
        <w:tblLook w:val="00A0"/>
      </w:tblPr>
      <w:tblGrid>
        <w:gridCol w:w="599"/>
        <w:gridCol w:w="1561"/>
        <w:gridCol w:w="1257"/>
        <w:gridCol w:w="1040"/>
        <w:gridCol w:w="1025"/>
        <w:gridCol w:w="1176"/>
        <w:gridCol w:w="1173"/>
        <w:gridCol w:w="1055"/>
        <w:gridCol w:w="886"/>
        <w:gridCol w:w="889"/>
        <w:gridCol w:w="998"/>
        <w:gridCol w:w="1040"/>
        <w:gridCol w:w="1314"/>
        <w:gridCol w:w="1058"/>
      </w:tblGrid>
      <w:tr w:rsidR="002A0499" w:rsidRPr="00D40679">
        <w:trPr>
          <w:trHeight w:val="547"/>
        </w:trPr>
        <w:tc>
          <w:tcPr>
            <w:tcW w:w="199" w:type="pct"/>
            <w:tcBorders>
              <w:top w:val="single" w:sz="8" w:space="0" w:color="auto"/>
              <w:left w:val="single" w:sz="8"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b/>
                <w:bCs/>
                <w:i/>
                <w:iCs/>
                <w:sz w:val="20"/>
                <w:szCs w:val="20"/>
              </w:rPr>
            </w:pPr>
            <w:r w:rsidRPr="00D40679">
              <w:rPr>
                <w:rFonts w:ascii="Arial" w:hAnsi="Arial" w:cs="Arial"/>
                <w:b/>
                <w:bCs/>
                <w:i/>
                <w:iCs/>
                <w:sz w:val="20"/>
                <w:szCs w:val="20"/>
              </w:rPr>
              <w:t>№ п/п</w:t>
            </w:r>
          </w:p>
        </w:tc>
        <w:tc>
          <w:tcPr>
            <w:tcW w:w="518" w:type="pct"/>
            <w:tcBorders>
              <w:top w:val="single" w:sz="8" w:space="0" w:color="auto"/>
              <w:left w:val="nil"/>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b/>
                <w:bCs/>
                <w:i/>
                <w:iCs/>
                <w:sz w:val="20"/>
                <w:szCs w:val="20"/>
              </w:rPr>
            </w:pPr>
            <w:r w:rsidRPr="00D40679">
              <w:rPr>
                <w:rFonts w:ascii="Arial" w:hAnsi="Arial" w:cs="Arial"/>
                <w:b/>
                <w:bCs/>
                <w:i/>
                <w:iCs/>
                <w:sz w:val="20"/>
                <w:szCs w:val="20"/>
              </w:rPr>
              <w:t>Мероприятия по реализации подпрограммы</w:t>
            </w:r>
          </w:p>
        </w:tc>
        <w:tc>
          <w:tcPr>
            <w:tcW w:w="417" w:type="pct"/>
            <w:tcBorders>
              <w:top w:val="single" w:sz="8" w:space="0" w:color="auto"/>
              <w:left w:val="nil"/>
              <w:bottom w:val="single" w:sz="4" w:space="0" w:color="auto"/>
              <w:right w:val="single" w:sz="8" w:space="0" w:color="auto"/>
            </w:tcBorders>
            <w:shd w:val="clear" w:color="auto" w:fill="FFFFFF"/>
          </w:tcPr>
          <w:p w:rsidR="002A0499" w:rsidRPr="00D40679" w:rsidRDefault="002A0499" w:rsidP="00D40679">
            <w:pPr>
              <w:spacing w:after="0"/>
              <w:jc w:val="center"/>
              <w:rPr>
                <w:rFonts w:ascii="Arial" w:hAnsi="Arial" w:cs="Arial"/>
                <w:b/>
                <w:bCs/>
                <w:i/>
                <w:iCs/>
                <w:sz w:val="20"/>
                <w:szCs w:val="20"/>
              </w:rPr>
            </w:pPr>
            <w:r w:rsidRPr="00D40679">
              <w:rPr>
                <w:rFonts w:ascii="Arial" w:hAnsi="Arial" w:cs="Arial"/>
                <w:b/>
                <w:bCs/>
                <w:i/>
                <w:iCs/>
                <w:sz w:val="20"/>
                <w:szCs w:val="20"/>
              </w:rPr>
              <w:t>Перечень стандартных процедур, обеспечивающих выполнение мероприятия с указанием предельных сроков их исполнения</w:t>
            </w:r>
          </w:p>
        </w:tc>
        <w:tc>
          <w:tcPr>
            <w:tcW w:w="345" w:type="pct"/>
            <w:tcBorders>
              <w:top w:val="single" w:sz="8" w:space="0" w:color="auto"/>
              <w:left w:val="nil"/>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b/>
                <w:bCs/>
                <w:i/>
                <w:iCs/>
                <w:sz w:val="20"/>
                <w:szCs w:val="20"/>
              </w:rPr>
            </w:pPr>
            <w:r w:rsidRPr="00D40679">
              <w:rPr>
                <w:rFonts w:ascii="Arial" w:hAnsi="Arial" w:cs="Arial"/>
                <w:b/>
                <w:bCs/>
                <w:i/>
                <w:iCs/>
                <w:sz w:val="20"/>
                <w:szCs w:val="20"/>
              </w:rPr>
              <w:t>Источники финансирования</w:t>
            </w:r>
          </w:p>
        </w:tc>
        <w:tc>
          <w:tcPr>
            <w:tcW w:w="340" w:type="pct"/>
            <w:tcBorders>
              <w:top w:val="single" w:sz="8" w:space="0" w:color="auto"/>
              <w:left w:val="nil"/>
              <w:bottom w:val="single" w:sz="4" w:space="0" w:color="auto"/>
              <w:right w:val="nil"/>
            </w:tcBorders>
            <w:shd w:val="clear" w:color="auto" w:fill="FFFFFF"/>
          </w:tcPr>
          <w:p w:rsidR="002A0499" w:rsidRPr="00D40679" w:rsidRDefault="002A0499" w:rsidP="00D40679">
            <w:pPr>
              <w:spacing w:after="0"/>
              <w:jc w:val="center"/>
              <w:rPr>
                <w:rFonts w:ascii="Arial" w:hAnsi="Arial" w:cs="Arial"/>
                <w:b/>
                <w:bCs/>
                <w:i/>
                <w:iCs/>
                <w:sz w:val="20"/>
                <w:szCs w:val="20"/>
              </w:rPr>
            </w:pPr>
            <w:r w:rsidRPr="00D40679">
              <w:rPr>
                <w:rFonts w:ascii="Arial" w:hAnsi="Arial" w:cs="Arial"/>
                <w:b/>
                <w:bCs/>
                <w:i/>
                <w:iCs/>
                <w:sz w:val="20"/>
                <w:szCs w:val="20"/>
              </w:rPr>
              <w:t>Срок исполнения мероприятия</w:t>
            </w:r>
          </w:p>
        </w:tc>
        <w:tc>
          <w:tcPr>
            <w:tcW w:w="390" w:type="pct"/>
            <w:tcBorders>
              <w:top w:val="single" w:sz="8" w:space="0" w:color="auto"/>
              <w:left w:val="single" w:sz="8"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b/>
                <w:bCs/>
                <w:i/>
                <w:iCs/>
                <w:sz w:val="20"/>
                <w:szCs w:val="20"/>
              </w:rPr>
            </w:pPr>
            <w:r w:rsidRPr="00D40679">
              <w:rPr>
                <w:rFonts w:ascii="Arial" w:hAnsi="Arial" w:cs="Arial"/>
                <w:b/>
                <w:bCs/>
                <w:i/>
                <w:iCs/>
                <w:sz w:val="20"/>
                <w:szCs w:val="20"/>
              </w:rPr>
              <w:t>Объём финансирования мероприятия в текущем финансовом году (тыс. руб.) *</w:t>
            </w:r>
          </w:p>
        </w:tc>
        <w:tc>
          <w:tcPr>
            <w:tcW w:w="389" w:type="pct"/>
            <w:tcBorders>
              <w:top w:val="single" w:sz="8" w:space="0" w:color="auto"/>
              <w:left w:val="nil"/>
              <w:bottom w:val="single" w:sz="4" w:space="0" w:color="auto"/>
              <w:right w:val="single" w:sz="8" w:space="0" w:color="auto"/>
            </w:tcBorders>
            <w:shd w:val="clear" w:color="auto" w:fill="FFFFFF"/>
          </w:tcPr>
          <w:p w:rsidR="002A0499" w:rsidRPr="00D40679" w:rsidRDefault="002A0499" w:rsidP="00D40679">
            <w:pPr>
              <w:spacing w:after="0"/>
              <w:jc w:val="center"/>
              <w:rPr>
                <w:rFonts w:ascii="Arial" w:hAnsi="Arial" w:cs="Arial"/>
                <w:b/>
                <w:bCs/>
                <w:i/>
                <w:iCs/>
                <w:sz w:val="20"/>
                <w:szCs w:val="20"/>
              </w:rPr>
            </w:pPr>
            <w:r w:rsidRPr="00D40679">
              <w:rPr>
                <w:rFonts w:ascii="Arial" w:hAnsi="Arial" w:cs="Arial"/>
                <w:b/>
                <w:bCs/>
                <w:i/>
                <w:iCs/>
                <w:sz w:val="20"/>
                <w:szCs w:val="20"/>
              </w:rPr>
              <w:t>Всего, (тыс. руб.)</w:t>
            </w:r>
          </w:p>
        </w:tc>
        <w:tc>
          <w:tcPr>
            <w:tcW w:w="1615" w:type="pct"/>
            <w:gridSpan w:val="5"/>
            <w:tcBorders>
              <w:top w:val="single" w:sz="8" w:space="0" w:color="auto"/>
              <w:left w:val="nil"/>
              <w:bottom w:val="single" w:sz="4" w:space="0" w:color="auto"/>
              <w:right w:val="single" w:sz="8" w:space="0" w:color="000000"/>
            </w:tcBorders>
            <w:shd w:val="clear" w:color="auto" w:fill="FFFFFF"/>
          </w:tcPr>
          <w:p w:rsidR="002A0499" w:rsidRPr="00D40679" w:rsidRDefault="002A0499" w:rsidP="00D40679">
            <w:pPr>
              <w:spacing w:after="0"/>
              <w:jc w:val="center"/>
              <w:rPr>
                <w:rFonts w:ascii="Arial" w:hAnsi="Arial" w:cs="Arial"/>
                <w:b/>
                <w:bCs/>
                <w:i/>
                <w:iCs/>
                <w:sz w:val="20"/>
                <w:szCs w:val="20"/>
              </w:rPr>
            </w:pPr>
            <w:r w:rsidRPr="00D40679">
              <w:rPr>
                <w:rFonts w:ascii="Arial" w:hAnsi="Arial" w:cs="Arial"/>
                <w:b/>
                <w:bCs/>
                <w:i/>
                <w:iCs/>
                <w:sz w:val="20"/>
                <w:szCs w:val="20"/>
              </w:rPr>
              <w:t>Объем финансирования по годам (тыс. руб.)</w:t>
            </w:r>
          </w:p>
        </w:tc>
        <w:tc>
          <w:tcPr>
            <w:tcW w:w="436" w:type="pct"/>
            <w:tcBorders>
              <w:top w:val="single" w:sz="8" w:space="0" w:color="auto"/>
              <w:left w:val="nil"/>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b/>
                <w:bCs/>
                <w:i/>
                <w:iCs/>
                <w:sz w:val="20"/>
                <w:szCs w:val="20"/>
              </w:rPr>
            </w:pPr>
            <w:r w:rsidRPr="00D40679">
              <w:rPr>
                <w:rFonts w:ascii="Arial" w:hAnsi="Arial" w:cs="Arial"/>
                <w:b/>
                <w:bCs/>
                <w:i/>
                <w:iCs/>
                <w:sz w:val="20"/>
                <w:szCs w:val="20"/>
              </w:rPr>
              <w:t>Ответственный за выполнение мероприятия подпрограммы</w:t>
            </w:r>
          </w:p>
        </w:tc>
        <w:tc>
          <w:tcPr>
            <w:tcW w:w="351" w:type="pct"/>
            <w:tcBorders>
              <w:top w:val="single" w:sz="8" w:space="0" w:color="auto"/>
              <w:left w:val="nil"/>
              <w:bottom w:val="single" w:sz="4" w:space="0" w:color="auto"/>
              <w:right w:val="single" w:sz="8" w:space="0" w:color="auto"/>
            </w:tcBorders>
            <w:shd w:val="clear" w:color="auto" w:fill="FFFFFF"/>
          </w:tcPr>
          <w:p w:rsidR="002A0499" w:rsidRPr="00D40679" w:rsidRDefault="002A0499" w:rsidP="00D40679">
            <w:pPr>
              <w:spacing w:after="0"/>
              <w:jc w:val="center"/>
              <w:rPr>
                <w:rFonts w:ascii="Arial" w:hAnsi="Arial" w:cs="Arial"/>
                <w:b/>
                <w:bCs/>
                <w:i/>
                <w:iCs/>
                <w:sz w:val="20"/>
                <w:szCs w:val="20"/>
              </w:rPr>
            </w:pPr>
            <w:r w:rsidRPr="00D40679">
              <w:rPr>
                <w:rFonts w:ascii="Arial" w:hAnsi="Arial" w:cs="Arial"/>
                <w:b/>
                <w:bCs/>
                <w:i/>
                <w:iCs/>
                <w:sz w:val="20"/>
                <w:szCs w:val="20"/>
              </w:rPr>
              <w:t>Результаты выполнения мероприятий подпрограммы</w:t>
            </w:r>
          </w:p>
        </w:tc>
      </w:tr>
      <w:tr w:rsidR="002A0499" w:rsidRPr="00D40679">
        <w:trPr>
          <w:trHeight w:val="300"/>
        </w:trPr>
        <w:tc>
          <w:tcPr>
            <w:tcW w:w="199" w:type="pct"/>
            <w:tcBorders>
              <w:top w:val="nil"/>
              <w:left w:val="single" w:sz="8"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b/>
                <w:bCs/>
                <w:i/>
                <w:iCs/>
                <w:sz w:val="20"/>
                <w:szCs w:val="20"/>
              </w:rPr>
            </w:pPr>
          </w:p>
        </w:tc>
        <w:tc>
          <w:tcPr>
            <w:tcW w:w="518" w:type="pct"/>
            <w:tcBorders>
              <w:top w:val="nil"/>
              <w:left w:val="nil"/>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b/>
                <w:bCs/>
                <w:i/>
                <w:iCs/>
                <w:sz w:val="20"/>
                <w:szCs w:val="20"/>
              </w:rPr>
            </w:pPr>
          </w:p>
        </w:tc>
        <w:tc>
          <w:tcPr>
            <w:tcW w:w="417" w:type="pct"/>
            <w:tcBorders>
              <w:top w:val="nil"/>
              <w:left w:val="nil"/>
              <w:bottom w:val="single" w:sz="4" w:space="0" w:color="auto"/>
              <w:right w:val="single" w:sz="8" w:space="0" w:color="auto"/>
            </w:tcBorders>
            <w:shd w:val="clear" w:color="auto" w:fill="FFFFFF"/>
          </w:tcPr>
          <w:p w:rsidR="002A0499" w:rsidRPr="00D40679" w:rsidRDefault="002A0499" w:rsidP="00D40679">
            <w:pPr>
              <w:spacing w:after="0"/>
              <w:jc w:val="center"/>
              <w:rPr>
                <w:rFonts w:ascii="Arial" w:hAnsi="Arial" w:cs="Arial"/>
                <w:b/>
                <w:bCs/>
                <w:i/>
                <w:iCs/>
                <w:sz w:val="20"/>
                <w:szCs w:val="20"/>
              </w:rPr>
            </w:pPr>
          </w:p>
        </w:tc>
        <w:tc>
          <w:tcPr>
            <w:tcW w:w="345" w:type="pct"/>
            <w:tcBorders>
              <w:top w:val="nil"/>
              <w:left w:val="nil"/>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b/>
                <w:bCs/>
                <w:i/>
                <w:iCs/>
                <w:sz w:val="20"/>
                <w:szCs w:val="20"/>
              </w:rPr>
            </w:pPr>
          </w:p>
        </w:tc>
        <w:tc>
          <w:tcPr>
            <w:tcW w:w="340" w:type="pct"/>
            <w:tcBorders>
              <w:top w:val="nil"/>
              <w:left w:val="nil"/>
              <w:bottom w:val="single" w:sz="4" w:space="0" w:color="auto"/>
              <w:right w:val="nil"/>
            </w:tcBorders>
            <w:shd w:val="clear" w:color="auto" w:fill="FFFFFF"/>
          </w:tcPr>
          <w:p w:rsidR="002A0499" w:rsidRPr="00D40679" w:rsidRDefault="002A0499" w:rsidP="00D40679">
            <w:pPr>
              <w:spacing w:after="0"/>
              <w:jc w:val="center"/>
              <w:rPr>
                <w:rFonts w:ascii="Arial" w:hAnsi="Arial" w:cs="Arial"/>
                <w:b/>
                <w:bCs/>
                <w:i/>
                <w:iCs/>
                <w:sz w:val="20"/>
                <w:szCs w:val="20"/>
              </w:rPr>
            </w:pPr>
          </w:p>
        </w:tc>
        <w:tc>
          <w:tcPr>
            <w:tcW w:w="390" w:type="pct"/>
            <w:tcBorders>
              <w:top w:val="nil"/>
              <w:left w:val="single" w:sz="8"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b/>
                <w:bCs/>
                <w:i/>
                <w:iCs/>
                <w:sz w:val="20"/>
                <w:szCs w:val="20"/>
                <w:highlight w:val="yellow"/>
              </w:rPr>
            </w:pPr>
          </w:p>
        </w:tc>
        <w:tc>
          <w:tcPr>
            <w:tcW w:w="389" w:type="pct"/>
            <w:tcBorders>
              <w:top w:val="nil"/>
              <w:left w:val="nil"/>
              <w:bottom w:val="single" w:sz="4" w:space="0" w:color="auto"/>
              <w:right w:val="single" w:sz="8" w:space="0" w:color="auto"/>
            </w:tcBorders>
            <w:shd w:val="clear" w:color="auto" w:fill="FFFFFF"/>
          </w:tcPr>
          <w:p w:rsidR="002A0499" w:rsidRPr="00D40679" w:rsidRDefault="002A0499" w:rsidP="00D40679">
            <w:pPr>
              <w:spacing w:after="0"/>
              <w:jc w:val="center"/>
              <w:rPr>
                <w:rFonts w:ascii="Arial" w:hAnsi="Arial" w:cs="Arial"/>
                <w:b/>
                <w:bCs/>
                <w:i/>
                <w:iCs/>
                <w:sz w:val="20"/>
                <w:szCs w:val="20"/>
              </w:rPr>
            </w:pPr>
          </w:p>
        </w:tc>
        <w:tc>
          <w:tcPr>
            <w:tcW w:w="350" w:type="pct"/>
            <w:tcBorders>
              <w:top w:val="nil"/>
              <w:left w:val="nil"/>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b/>
                <w:bCs/>
                <w:i/>
                <w:iCs/>
                <w:sz w:val="20"/>
                <w:szCs w:val="20"/>
              </w:rPr>
            </w:pPr>
            <w:r w:rsidRPr="00D40679">
              <w:rPr>
                <w:rFonts w:ascii="Arial" w:hAnsi="Arial" w:cs="Arial"/>
                <w:b/>
                <w:bCs/>
                <w:i/>
                <w:iCs/>
                <w:sz w:val="20"/>
                <w:szCs w:val="20"/>
              </w:rPr>
              <w:t>2014г.</w:t>
            </w:r>
          </w:p>
        </w:tc>
        <w:tc>
          <w:tcPr>
            <w:tcW w:w="294" w:type="pct"/>
            <w:tcBorders>
              <w:top w:val="nil"/>
              <w:left w:val="nil"/>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b/>
                <w:bCs/>
                <w:i/>
                <w:iCs/>
                <w:sz w:val="20"/>
                <w:szCs w:val="20"/>
              </w:rPr>
            </w:pPr>
            <w:r w:rsidRPr="00D40679">
              <w:rPr>
                <w:rFonts w:ascii="Arial" w:hAnsi="Arial" w:cs="Arial"/>
                <w:b/>
                <w:bCs/>
                <w:i/>
                <w:iCs/>
                <w:sz w:val="20"/>
                <w:szCs w:val="20"/>
              </w:rPr>
              <w:t>2015г.</w:t>
            </w:r>
          </w:p>
        </w:tc>
        <w:tc>
          <w:tcPr>
            <w:tcW w:w="295" w:type="pct"/>
            <w:tcBorders>
              <w:top w:val="nil"/>
              <w:left w:val="nil"/>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b/>
                <w:bCs/>
                <w:i/>
                <w:iCs/>
                <w:sz w:val="20"/>
                <w:szCs w:val="20"/>
              </w:rPr>
            </w:pPr>
            <w:r w:rsidRPr="00D40679">
              <w:rPr>
                <w:rFonts w:ascii="Arial" w:hAnsi="Arial" w:cs="Arial"/>
                <w:b/>
                <w:bCs/>
                <w:i/>
                <w:iCs/>
                <w:sz w:val="20"/>
                <w:szCs w:val="20"/>
              </w:rPr>
              <w:t>2016г.</w:t>
            </w:r>
          </w:p>
        </w:tc>
        <w:tc>
          <w:tcPr>
            <w:tcW w:w="331" w:type="pct"/>
            <w:tcBorders>
              <w:top w:val="nil"/>
              <w:left w:val="nil"/>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b/>
                <w:bCs/>
                <w:i/>
                <w:iCs/>
                <w:sz w:val="20"/>
                <w:szCs w:val="20"/>
              </w:rPr>
            </w:pPr>
            <w:r w:rsidRPr="00D40679">
              <w:rPr>
                <w:rFonts w:ascii="Arial" w:hAnsi="Arial" w:cs="Arial"/>
                <w:b/>
                <w:bCs/>
                <w:i/>
                <w:iCs/>
                <w:sz w:val="20"/>
                <w:szCs w:val="20"/>
              </w:rPr>
              <w:t>2017г.</w:t>
            </w:r>
          </w:p>
        </w:tc>
        <w:tc>
          <w:tcPr>
            <w:tcW w:w="345" w:type="pct"/>
            <w:tcBorders>
              <w:top w:val="nil"/>
              <w:left w:val="nil"/>
              <w:bottom w:val="single" w:sz="4" w:space="0" w:color="auto"/>
              <w:right w:val="single" w:sz="8" w:space="0" w:color="auto"/>
            </w:tcBorders>
            <w:shd w:val="clear" w:color="auto" w:fill="FFFFFF"/>
          </w:tcPr>
          <w:p w:rsidR="002A0499" w:rsidRPr="00D40679" w:rsidRDefault="002A0499" w:rsidP="00D40679">
            <w:pPr>
              <w:spacing w:after="0"/>
              <w:jc w:val="center"/>
              <w:rPr>
                <w:rFonts w:ascii="Arial" w:hAnsi="Arial" w:cs="Arial"/>
                <w:b/>
                <w:bCs/>
                <w:i/>
                <w:iCs/>
                <w:sz w:val="20"/>
                <w:szCs w:val="20"/>
              </w:rPr>
            </w:pPr>
            <w:r w:rsidRPr="00D40679">
              <w:rPr>
                <w:rFonts w:ascii="Arial" w:hAnsi="Arial" w:cs="Arial"/>
                <w:b/>
                <w:bCs/>
                <w:i/>
                <w:iCs/>
                <w:sz w:val="20"/>
                <w:szCs w:val="20"/>
              </w:rPr>
              <w:t>2018г.</w:t>
            </w:r>
          </w:p>
        </w:tc>
        <w:tc>
          <w:tcPr>
            <w:tcW w:w="436" w:type="pct"/>
            <w:tcBorders>
              <w:top w:val="nil"/>
              <w:left w:val="nil"/>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b/>
                <w:bCs/>
                <w:i/>
                <w:iCs/>
                <w:sz w:val="20"/>
                <w:szCs w:val="20"/>
              </w:rPr>
            </w:pPr>
          </w:p>
        </w:tc>
        <w:tc>
          <w:tcPr>
            <w:tcW w:w="351" w:type="pct"/>
            <w:tcBorders>
              <w:top w:val="nil"/>
              <w:left w:val="nil"/>
              <w:bottom w:val="single" w:sz="4" w:space="0" w:color="auto"/>
              <w:right w:val="single" w:sz="8" w:space="0" w:color="auto"/>
            </w:tcBorders>
            <w:shd w:val="clear" w:color="auto" w:fill="FFFFFF"/>
          </w:tcPr>
          <w:p w:rsidR="002A0499" w:rsidRPr="00D40679" w:rsidRDefault="002A0499" w:rsidP="00D40679">
            <w:pPr>
              <w:spacing w:after="0"/>
              <w:jc w:val="center"/>
              <w:rPr>
                <w:rFonts w:ascii="Arial" w:hAnsi="Arial" w:cs="Arial"/>
                <w:b/>
                <w:bCs/>
                <w:i/>
                <w:iCs/>
                <w:sz w:val="20"/>
                <w:szCs w:val="20"/>
              </w:rPr>
            </w:pPr>
          </w:p>
        </w:tc>
      </w:tr>
      <w:tr w:rsidR="002A0499" w:rsidRPr="00D40679">
        <w:trPr>
          <w:trHeight w:val="315"/>
        </w:trPr>
        <w:tc>
          <w:tcPr>
            <w:tcW w:w="199"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1</w:t>
            </w:r>
          </w:p>
        </w:tc>
        <w:tc>
          <w:tcPr>
            <w:tcW w:w="518"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Выполнение землеустроительных работ (услуги по кадастровой съемки земельных участков, услуги по описанию и установлению границ земельных участков, оценка и др.)</w:t>
            </w:r>
          </w:p>
        </w:tc>
        <w:tc>
          <w:tcPr>
            <w:tcW w:w="417"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 xml:space="preserve">Средства      </w:t>
            </w:r>
            <w:r w:rsidRPr="00D40679">
              <w:rPr>
                <w:rFonts w:ascii="Arial" w:hAnsi="Arial" w:cs="Arial"/>
                <w:sz w:val="20"/>
                <w:szCs w:val="20"/>
              </w:rPr>
              <w:br/>
              <w:t>бюджета Клинского муниципального района</w:t>
            </w:r>
          </w:p>
        </w:tc>
        <w:tc>
          <w:tcPr>
            <w:tcW w:w="340"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2014-2018 годы</w:t>
            </w:r>
          </w:p>
        </w:tc>
        <w:tc>
          <w:tcPr>
            <w:tcW w:w="390"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744,1</w:t>
            </w:r>
          </w:p>
        </w:tc>
        <w:tc>
          <w:tcPr>
            <w:tcW w:w="389"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26000</w:t>
            </w:r>
          </w:p>
        </w:tc>
        <w:tc>
          <w:tcPr>
            <w:tcW w:w="350"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1500</w:t>
            </w:r>
          </w:p>
        </w:tc>
        <w:tc>
          <w:tcPr>
            <w:tcW w:w="294"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5800</w:t>
            </w:r>
          </w:p>
        </w:tc>
        <w:tc>
          <w:tcPr>
            <w:tcW w:w="295"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6000</w:t>
            </w:r>
          </w:p>
        </w:tc>
        <w:tc>
          <w:tcPr>
            <w:tcW w:w="331"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6200</w:t>
            </w:r>
          </w:p>
        </w:tc>
        <w:tc>
          <w:tcPr>
            <w:tcW w:w="345"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6500</w:t>
            </w:r>
          </w:p>
        </w:tc>
        <w:tc>
          <w:tcPr>
            <w:tcW w:w="436" w:type="pct"/>
            <w:vMerge w:val="restar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Управление правового регулирования земельно-имущественных отношений</w:t>
            </w:r>
          </w:p>
        </w:tc>
        <w:tc>
          <w:tcPr>
            <w:tcW w:w="351" w:type="pct"/>
            <w:vMerge w:val="restar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Увеличение имущества казны Клинского муниципального района</w:t>
            </w:r>
          </w:p>
        </w:tc>
      </w:tr>
      <w:tr w:rsidR="002A0499" w:rsidRPr="00D40679">
        <w:trPr>
          <w:trHeight w:val="315"/>
        </w:trPr>
        <w:tc>
          <w:tcPr>
            <w:tcW w:w="199"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2</w:t>
            </w:r>
          </w:p>
        </w:tc>
        <w:tc>
          <w:tcPr>
            <w:tcW w:w="518"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Выполнение работ по технической инвентаризации объектов недвижимости, изготовлению технических планов, паспортов, техническому учету правоустанавливающих документов, оценка и др.)</w:t>
            </w:r>
          </w:p>
        </w:tc>
        <w:tc>
          <w:tcPr>
            <w:tcW w:w="417"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 xml:space="preserve">Средства      </w:t>
            </w:r>
            <w:r w:rsidRPr="00D40679">
              <w:rPr>
                <w:rFonts w:ascii="Arial" w:hAnsi="Arial" w:cs="Arial"/>
                <w:sz w:val="20"/>
                <w:szCs w:val="20"/>
              </w:rPr>
              <w:br/>
              <w:t>бюджета Клинского муниципального района</w:t>
            </w:r>
          </w:p>
        </w:tc>
        <w:tc>
          <w:tcPr>
            <w:tcW w:w="340"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2014-2018 годы</w:t>
            </w:r>
          </w:p>
        </w:tc>
        <w:tc>
          <w:tcPr>
            <w:tcW w:w="390"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294,7</w:t>
            </w:r>
          </w:p>
        </w:tc>
        <w:tc>
          <w:tcPr>
            <w:tcW w:w="389"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27200</w:t>
            </w:r>
          </w:p>
        </w:tc>
        <w:tc>
          <w:tcPr>
            <w:tcW w:w="350"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1000</w:t>
            </w:r>
          </w:p>
        </w:tc>
        <w:tc>
          <w:tcPr>
            <w:tcW w:w="294"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2200</w:t>
            </w:r>
          </w:p>
        </w:tc>
        <w:tc>
          <w:tcPr>
            <w:tcW w:w="295"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23000</w:t>
            </w:r>
          </w:p>
        </w:tc>
        <w:tc>
          <w:tcPr>
            <w:tcW w:w="331"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500</w:t>
            </w:r>
          </w:p>
        </w:tc>
        <w:tc>
          <w:tcPr>
            <w:tcW w:w="345"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500</w:t>
            </w:r>
          </w:p>
        </w:tc>
        <w:tc>
          <w:tcPr>
            <w:tcW w:w="436" w:type="pct"/>
            <w:vMerge/>
            <w:tcBorders>
              <w:top w:val="single" w:sz="4" w:space="0" w:color="auto"/>
              <w:left w:val="single" w:sz="4" w:space="0" w:color="auto"/>
              <w:bottom w:val="single" w:sz="4" w:space="0" w:color="auto"/>
              <w:right w:val="single" w:sz="4" w:space="0" w:color="auto"/>
            </w:tcBorders>
          </w:tcPr>
          <w:p w:rsidR="002A0499" w:rsidRPr="00D40679" w:rsidRDefault="002A0499" w:rsidP="00D40679">
            <w:pPr>
              <w:spacing w:after="0"/>
              <w:jc w:val="center"/>
              <w:rPr>
                <w:rFonts w:ascii="Arial" w:hAnsi="Arial" w:cs="Arial"/>
                <w:sz w:val="20"/>
                <w:szCs w:val="20"/>
              </w:rPr>
            </w:pPr>
          </w:p>
        </w:tc>
        <w:tc>
          <w:tcPr>
            <w:tcW w:w="351" w:type="pct"/>
            <w:vMerge/>
            <w:tcBorders>
              <w:top w:val="single" w:sz="4" w:space="0" w:color="auto"/>
              <w:left w:val="single" w:sz="4" w:space="0" w:color="auto"/>
              <w:bottom w:val="single" w:sz="4" w:space="0" w:color="auto"/>
              <w:right w:val="single" w:sz="4" w:space="0" w:color="auto"/>
            </w:tcBorders>
          </w:tcPr>
          <w:p w:rsidR="002A0499" w:rsidRPr="00D40679" w:rsidRDefault="002A0499" w:rsidP="00D40679">
            <w:pPr>
              <w:spacing w:after="0"/>
              <w:jc w:val="center"/>
              <w:rPr>
                <w:rFonts w:ascii="Arial" w:hAnsi="Arial" w:cs="Arial"/>
                <w:sz w:val="20"/>
                <w:szCs w:val="20"/>
              </w:rPr>
            </w:pPr>
          </w:p>
        </w:tc>
      </w:tr>
      <w:tr w:rsidR="002A0499" w:rsidRPr="00D40679">
        <w:trPr>
          <w:trHeight w:val="315"/>
        </w:trPr>
        <w:tc>
          <w:tcPr>
            <w:tcW w:w="199"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3</w:t>
            </w:r>
          </w:p>
        </w:tc>
        <w:tc>
          <w:tcPr>
            <w:tcW w:w="518"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C5753D">
            <w:pPr>
              <w:spacing w:after="0"/>
              <w:jc w:val="center"/>
              <w:rPr>
                <w:rFonts w:ascii="Arial" w:hAnsi="Arial" w:cs="Arial"/>
                <w:sz w:val="20"/>
                <w:szCs w:val="20"/>
              </w:rPr>
            </w:pPr>
            <w:r w:rsidRPr="00D40679">
              <w:rPr>
                <w:rFonts w:ascii="Arial" w:hAnsi="Arial" w:cs="Arial"/>
                <w:sz w:val="20"/>
                <w:szCs w:val="20"/>
              </w:rPr>
              <w:t>Ремонт муниципальных зданий, помещений, входящих в состав муниципальной Казны</w:t>
            </w:r>
          </w:p>
        </w:tc>
        <w:tc>
          <w:tcPr>
            <w:tcW w:w="417"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 xml:space="preserve">Средства      </w:t>
            </w:r>
            <w:r w:rsidRPr="00D40679">
              <w:rPr>
                <w:rFonts w:ascii="Arial" w:hAnsi="Arial" w:cs="Arial"/>
                <w:sz w:val="20"/>
                <w:szCs w:val="20"/>
              </w:rPr>
              <w:br/>
              <w:t>бюджета Клинского муниципального района</w:t>
            </w:r>
          </w:p>
        </w:tc>
        <w:tc>
          <w:tcPr>
            <w:tcW w:w="340"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2014-2018 годы</w:t>
            </w:r>
          </w:p>
        </w:tc>
        <w:tc>
          <w:tcPr>
            <w:tcW w:w="390"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1143,2</w:t>
            </w:r>
          </w:p>
        </w:tc>
        <w:tc>
          <w:tcPr>
            <w:tcW w:w="389"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53454,1</w:t>
            </w:r>
          </w:p>
        </w:tc>
        <w:tc>
          <w:tcPr>
            <w:tcW w:w="350"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13454,1</w:t>
            </w:r>
          </w:p>
        </w:tc>
        <w:tc>
          <w:tcPr>
            <w:tcW w:w="294"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ind w:hanging="107"/>
              <w:jc w:val="center"/>
              <w:rPr>
                <w:rFonts w:ascii="Arial" w:hAnsi="Arial" w:cs="Arial"/>
                <w:sz w:val="20"/>
                <w:szCs w:val="20"/>
              </w:rPr>
            </w:pPr>
            <w:r w:rsidRPr="00D40679">
              <w:rPr>
                <w:rFonts w:ascii="Arial" w:hAnsi="Arial" w:cs="Arial"/>
                <w:sz w:val="20"/>
                <w:szCs w:val="20"/>
              </w:rPr>
              <w:t>10000</w:t>
            </w:r>
          </w:p>
        </w:tc>
        <w:tc>
          <w:tcPr>
            <w:tcW w:w="295"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10000</w:t>
            </w:r>
          </w:p>
        </w:tc>
        <w:tc>
          <w:tcPr>
            <w:tcW w:w="331"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10000</w:t>
            </w:r>
          </w:p>
        </w:tc>
        <w:tc>
          <w:tcPr>
            <w:tcW w:w="345"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ind w:hanging="112"/>
              <w:jc w:val="center"/>
              <w:rPr>
                <w:rFonts w:ascii="Arial" w:hAnsi="Arial" w:cs="Arial"/>
                <w:sz w:val="20"/>
                <w:szCs w:val="20"/>
              </w:rPr>
            </w:pPr>
            <w:r w:rsidRPr="00D40679">
              <w:rPr>
                <w:rFonts w:ascii="Arial" w:hAnsi="Arial" w:cs="Arial"/>
                <w:sz w:val="20"/>
                <w:szCs w:val="20"/>
              </w:rPr>
              <w:t>10000</w:t>
            </w:r>
          </w:p>
        </w:tc>
        <w:tc>
          <w:tcPr>
            <w:tcW w:w="436" w:type="pct"/>
            <w:vMerge w:val="restar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Администрация Клинского муниципального района</w:t>
            </w:r>
          </w:p>
        </w:tc>
        <w:tc>
          <w:tcPr>
            <w:tcW w:w="351" w:type="pct"/>
            <w:vMerge w:val="restar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Поддержание имущества в надлежащем состоянии</w:t>
            </w:r>
          </w:p>
        </w:tc>
      </w:tr>
      <w:tr w:rsidR="002A0499" w:rsidRPr="00D40679">
        <w:trPr>
          <w:trHeight w:val="315"/>
        </w:trPr>
        <w:tc>
          <w:tcPr>
            <w:tcW w:w="199"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4</w:t>
            </w:r>
          </w:p>
        </w:tc>
        <w:tc>
          <w:tcPr>
            <w:tcW w:w="518"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Оплата коммунальных услуг</w:t>
            </w:r>
          </w:p>
        </w:tc>
        <w:tc>
          <w:tcPr>
            <w:tcW w:w="417"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 xml:space="preserve">Средства      </w:t>
            </w:r>
            <w:r w:rsidRPr="00D40679">
              <w:rPr>
                <w:rFonts w:ascii="Arial" w:hAnsi="Arial" w:cs="Arial"/>
                <w:sz w:val="20"/>
                <w:szCs w:val="20"/>
              </w:rPr>
              <w:br/>
              <w:t>бюджета Клинского муниципального района</w:t>
            </w:r>
          </w:p>
        </w:tc>
        <w:tc>
          <w:tcPr>
            <w:tcW w:w="340"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2014-2018 годы</w:t>
            </w:r>
          </w:p>
        </w:tc>
        <w:tc>
          <w:tcPr>
            <w:tcW w:w="390"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892,2</w:t>
            </w:r>
          </w:p>
        </w:tc>
        <w:tc>
          <w:tcPr>
            <w:tcW w:w="389"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6705,6</w:t>
            </w:r>
          </w:p>
        </w:tc>
        <w:tc>
          <w:tcPr>
            <w:tcW w:w="350"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1100</w:t>
            </w:r>
          </w:p>
        </w:tc>
        <w:tc>
          <w:tcPr>
            <w:tcW w:w="294"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1200</w:t>
            </w:r>
          </w:p>
        </w:tc>
        <w:tc>
          <w:tcPr>
            <w:tcW w:w="295"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1331</w:t>
            </w:r>
          </w:p>
        </w:tc>
        <w:tc>
          <w:tcPr>
            <w:tcW w:w="331"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1464,1</w:t>
            </w:r>
          </w:p>
        </w:tc>
        <w:tc>
          <w:tcPr>
            <w:tcW w:w="345"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1610,5</w:t>
            </w:r>
          </w:p>
        </w:tc>
        <w:tc>
          <w:tcPr>
            <w:tcW w:w="436" w:type="pct"/>
            <w:vMerge/>
            <w:tcBorders>
              <w:top w:val="single" w:sz="4" w:space="0" w:color="auto"/>
              <w:left w:val="single" w:sz="4" w:space="0" w:color="auto"/>
              <w:bottom w:val="single" w:sz="4" w:space="0" w:color="auto"/>
              <w:right w:val="single" w:sz="4" w:space="0" w:color="auto"/>
            </w:tcBorders>
          </w:tcPr>
          <w:p w:rsidR="002A0499" w:rsidRPr="00D40679" w:rsidRDefault="002A0499" w:rsidP="00D40679">
            <w:pPr>
              <w:spacing w:after="0"/>
              <w:jc w:val="center"/>
              <w:rPr>
                <w:rFonts w:ascii="Arial" w:hAnsi="Arial" w:cs="Arial"/>
                <w:sz w:val="20"/>
                <w:szCs w:val="20"/>
              </w:rPr>
            </w:pPr>
          </w:p>
        </w:tc>
        <w:tc>
          <w:tcPr>
            <w:tcW w:w="351" w:type="pct"/>
            <w:vMerge/>
            <w:tcBorders>
              <w:top w:val="single" w:sz="4" w:space="0" w:color="auto"/>
              <w:left w:val="single" w:sz="4" w:space="0" w:color="auto"/>
              <w:bottom w:val="single" w:sz="4" w:space="0" w:color="auto"/>
              <w:right w:val="single" w:sz="4" w:space="0" w:color="auto"/>
            </w:tcBorders>
          </w:tcPr>
          <w:p w:rsidR="002A0499" w:rsidRPr="00D40679" w:rsidRDefault="002A0499" w:rsidP="00D40679">
            <w:pPr>
              <w:spacing w:after="0"/>
              <w:jc w:val="center"/>
              <w:rPr>
                <w:rFonts w:ascii="Arial" w:hAnsi="Arial" w:cs="Arial"/>
                <w:sz w:val="20"/>
                <w:szCs w:val="20"/>
              </w:rPr>
            </w:pPr>
          </w:p>
        </w:tc>
      </w:tr>
      <w:tr w:rsidR="002A0499" w:rsidRPr="00D40679">
        <w:trPr>
          <w:trHeight w:val="315"/>
        </w:trPr>
        <w:tc>
          <w:tcPr>
            <w:tcW w:w="199"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5</w:t>
            </w:r>
          </w:p>
        </w:tc>
        <w:tc>
          <w:tcPr>
            <w:tcW w:w="518"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 xml:space="preserve">Приобретение имущества в собственность Клинского </w:t>
            </w:r>
          </w:p>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муниципального района</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spacing w:after="0"/>
              <w:jc w:val="center"/>
              <w:rPr>
                <w:rFonts w:ascii="Arial" w:hAnsi="Arial" w:cs="Arial"/>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 xml:space="preserve">Средства      </w:t>
            </w:r>
            <w:r w:rsidRPr="00D40679">
              <w:rPr>
                <w:rFonts w:ascii="Arial" w:hAnsi="Arial" w:cs="Arial"/>
                <w:sz w:val="20"/>
                <w:szCs w:val="20"/>
              </w:rPr>
              <w:br/>
              <w:t>бюджета Клинского муниципального района</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widowControl w:val="0"/>
              <w:autoSpaceDE w:val="0"/>
              <w:autoSpaceDN w:val="0"/>
              <w:adjustRightInd w:val="0"/>
              <w:spacing w:after="0"/>
              <w:jc w:val="center"/>
              <w:rPr>
                <w:rFonts w:ascii="Arial" w:hAnsi="Arial" w:cs="Arial"/>
                <w:sz w:val="20"/>
                <w:szCs w:val="20"/>
              </w:rPr>
            </w:pPr>
            <w:r w:rsidRPr="00D40679">
              <w:rPr>
                <w:rFonts w:ascii="Arial" w:hAnsi="Arial" w:cs="Arial"/>
                <w:sz w:val="20"/>
                <w:szCs w:val="20"/>
              </w:rPr>
              <w:t>2014</w:t>
            </w:r>
          </w:p>
          <w:p w:rsidR="002A0499" w:rsidRPr="00D40679" w:rsidRDefault="002A0499" w:rsidP="00D40679">
            <w:pPr>
              <w:widowControl w:val="0"/>
              <w:autoSpaceDE w:val="0"/>
              <w:autoSpaceDN w:val="0"/>
              <w:adjustRightInd w:val="0"/>
              <w:spacing w:after="0"/>
              <w:jc w:val="center"/>
              <w:rPr>
                <w:rFonts w:ascii="Arial" w:hAnsi="Arial" w:cs="Arial"/>
                <w:sz w:val="20"/>
                <w:szCs w:val="20"/>
              </w:rPr>
            </w:pPr>
            <w:r w:rsidRPr="00D40679">
              <w:rPr>
                <w:rFonts w:ascii="Arial" w:hAnsi="Arial" w:cs="Arial"/>
                <w:sz w:val="20"/>
                <w:szCs w:val="20"/>
              </w:rPr>
              <w:t xml:space="preserve">-2018 </w:t>
            </w:r>
          </w:p>
          <w:p w:rsidR="002A0499" w:rsidRPr="00D40679" w:rsidRDefault="002A0499" w:rsidP="00D40679">
            <w:pPr>
              <w:widowControl w:val="0"/>
              <w:autoSpaceDE w:val="0"/>
              <w:autoSpaceDN w:val="0"/>
              <w:adjustRightInd w:val="0"/>
              <w:spacing w:after="0"/>
              <w:jc w:val="center"/>
              <w:rPr>
                <w:rFonts w:ascii="Arial" w:hAnsi="Arial" w:cs="Arial"/>
                <w:sz w:val="20"/>
                <w:szCs w:val="20"/>
              </w:rPr>
            </w:pPr>
            <w:r w:rsidRPr="00D40679">
              <w:rPr>
                <w:rFonts w:ascii="Arial" w:hAnsi="Arial" w:cs="Arial"/>
                <w:sz w:val="20"/>
                <w:szCs w:val="20"/>
              </w:rPr>
              <w:t>годы</w:t>
            </w: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140,0</w:t>
            </w: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10000</w:t>
            </w:r>
          </w:p>
        </w:tc>
        <w:tc>
          <w:tcPr>
            <w:tcW w:w="350"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2000</w:t>
            </w:r>
          </w:p>
        </w:tc>
        <w:tc>
          <w:tcPr>
            <w:tcW w:w="294"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2000</w:t>
            </w:r>
          </w:p>
        </w:tc>
        <w:tc>
          <w:tcPr>
            <w:tcW w:w="295"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2000</w:t>
            </w:r>
          </w:p>
        </w:tc>
        <w:tc>
          <w:tcPr>
            <w:tcW w:w="331"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2000</w:t>
            </w:r>
          </w:p>
        </w:tc>
        <w:tc>
          <w:tcPr>
            <w:tcW w:w="345"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2000</w:t>
            </w:r>
          </w:p>
        </w:tc>
        <w:tc>
          <w:tcPr>
            <w:tcW w:w="436" w:type="pct"/>
            <w:tcBorders>
              <w:top w:val="single" w:sz="4" w:space="0" w:color="auto"/>
              <w:left w:val="single" w:sz="4" w:space="0" w:color="auto"/>
              <w:bottom w:val="single" w:sz="4" w:space="0" w:color="auto"/>
              <w:right w:val="single" w:sz="4" w:space="0" w:color="auto"/>
            </w:tcBorders>
            <w:vAlign w:val="center"/>
          </w:tcPr>
          <w:p w:rsidR="002A0499" w:rsidRPr="00D40679" w:rsidRDefault="002A0499" w:rsidP="00D40679">
            <w:pPr>
              <w:spacing w:after="0"/>
              <w:rPr>
                <w:rFonts w:ascii="Arial" w:hAnsi="Arial" w:cs="Arial"/>
                <w:sz w:val="20"/>
                <w:szCs w:val="20"/>
              </w:rPr>
            </w:pPr>
            <w:r w:rsidRPr="00D40679">
              <w:rPr>
                <w:rFonts w:ascii="Arial" w:hAnsi="Arial" w:cs="Arial"/>
                <w:sz w:val="20"/>
                <w:szCs w:val="20"/>
              </w:rPr>
              <w:t>Админи-страция Клинского муниципального района</w:t>
            </w:r>
          </w:p>
        </w:tc>
        <w:tc>
          <w:tcPr>
            <w:tcW w:w="351" w:type="pct"/>
            <w:tcBorders>
              <w:top w:val="single" w:sz="4" w:space="0" w:color="auto"/>
              <w:left w:val="single" w:sz="4" w:space="0" w:color="auto"/>
              <w:bottom w:val="single" w:sz="4" w:space="0" w:color="auto"/>
              <w:right w:val="single" w:sz="4" w:space="0" w:color="auto"/>
            </w:tcBorders>
            <w:vAlign w:val="center"/>
          </w:tcPr>
          <w:p w:rsidR="002A0499" w:rsidRPr="00D40679" w:rsidRDefault="002A0499" w:rsidP="00D40679">
            <w:pPr>
              <w:spacing w:after="0"/>
              <w:jc w:val="center"/>
              <w:rPr>
                <w:rFonts w:ascii="Arial" w:hAnsi="Arial" w:cs="Arial"/>
                <w:sz w:val="20"/>
                <w:szCs w:val="20"/>
              </w:rPr>
            </w:pPr>
          </w:p>
        </w:tc>
      </w:tr>
      <w:tr w:rsidR="002A0499" w:rsidRPr="00D40679">
        <w:trPr>
          <w:trHeight w:val="315"/>
        </w:trPr>
        <w:tc>
          <w:tcPr>
            <w:tcW w:w="199"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6</w:t>
            </w:r>
          </w:p>
        </w:tc>
        <w:tc>
          <w:tcPr>
            <w:tcW w:w="518"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Охрана памятников культурного наследия</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spacing w:after="0"/>
              <w:jc w:val="center"/>
              <w:rPr>
                <w:rFonts w:ascii="Arial" w:hAnsi="Arial" w:cs="Arial"/>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 xml:space="preserve">Средства      </w:t>
            </w:r>
            <w:r w:rsidRPr="00D40679">
              <w:rPr>
                <w:rFonts w:ascii="Arial" w:hAnsi="Arial" w:cs="Arial"/>
                <w:sz w:val="20"/>
                <w:szCs w:val="20"/>
              </w:rPr>
              <w:br/>
              <w:t>бюджета Клинского муниципального района</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widowControl w:val="0"/>
              <w:autoSpaceDE w:val="0"/>
              <w:autoSpaceDN w:val="0"/>
              <w:adjustRightInd w:val="0"/>
              <w:spacing w:after="0"/>
              <w:jc w:val="center"/>
              <w:rPr>
                <w:rFonts w:ascii="Arial" w:hAnsi="Arial" w:cs="Arial"/>
                <w:sz w:val="20"/>
                <w:szCs w:val="20"/>
              </w:rPr>
            </w:pPr>
            <w:r w:rsidRPr="00D40679">
              <w:rPr>
                <w:rFonts w:ascii="Arial" w:hAnsi="Arial" w:cs="Arial"/>
                <w:sz w:val="20"/>
                <w:szCs w:val="20"/>
              </w:rPr>
              <w:t>2014-2016 годы</w:t>
            </w: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w:t>
            </w: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4000,0</w:t>
            </w:r>
          </w:p>
        </w:tc>
        <w:tc>
          <w:tcPr>
            <w:tcW w:w="350"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1000,0</w:t>
            </w:r>
          </w:p>
        </w:tc>
        <w:tc>
          <w:tcPr>
            <w:tcW w:w="294"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2000,0</w:t>
            </w:r>
          </w:p>
        </w:tc>
        <w:tc>
          <w:tcPr>
            <w:tcW w:w="295"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1000,0</w:t>
            </w:r>
          </w:p>
        </w:tc>
        <w:tc>
          <w:tcPr>
            <w:tcW w:w="331"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w:t>
            </w:r>
          </w:p>
        </w:tc>
        <w:tc>
          <w:tcPr>
            <w:tcW w:w="345"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w:t>
            </w:r>
          </w:p>
        </w:tc>
        <w:tc>
          <w:tcPr>
            <w:tcW w:w="436" w:type="pct"/>
            <w:tcBorders>
              <w:top w:val="single" w:sz="4" w:space="0" w:color="auto"/>
              <w:left w:val="single" w:sz="4" w:space="0" w:color="auto"/>
              <w:bottom w:val="single" w:sz="4" w:space="0" w:color="auto"/>
              <w:right w:val="single" w:sz="4" w:space="0" w:color="auto"/>
            </w:tcBorders>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Администрация Клинского муниципального района</w:t>
            </w:r>
          </w:p>
        </w:tc>
        <w:tc>
          <w:tcPr>
            <w:tcW w:w="351" w:type="pct"/>
            <w:tcBorders>
              <w:top w:val="single" w:sz="4" w:space="0" w:color="auto"/>
              <w:left w:val="single" w:sz="4" w:space="0" w:color="auto"/>
              <w:bottom w:val="single" w:sz="4" w:space="0" w:color="auto"/>
              <w:right w:val="single" w:sz="4" w:space="0" w:color="auto"/>
            </w:tcBorders>
            <w:vAlign w:val="center"/>
          </w:tcPr>
          <w:p w:rsidR="002A0499" w:rsidRPr="00D40679" w:rsidRDefault="002A0499" w:rsidP="00D40679">
            <w:pPr>
              <w:spacing w:after="0"/>
              <w:jc w:val="center"/>
              <w:rPr>
                <w:rFonts w:ascii="Arial" w:hAnsi="Arial" w:cs="Arial"/>
                <w:sz w:val="20"/>
                <w:szCs w:val="20"/>
              </w:rPr>
            </w:pPr>
          </w:p>
        </w:tc>
      </w:tr>
      <w:tr w:rsidR="002A0499" w:rsidRPr="00D40679">
        <w:trPr>
          <w:trHeight w:val="315"/>
        </w:trPr>
        <w:tc>
          <w:tcPr>
            <w:tcW w:w="199"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7</w:t>
            </w:r>
          </w:p>
        </w:tc>
        <w:tc>
          <w:tcPr>
            <w:tcW w:w="518"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Содержание, оплата коммунальных услуг и ремонт общего имущества многоквартирных жилых домов, находящихся в муниципальной собственности</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spacing w:after="0"/>
              <w:jc w:val="center"/>
              <w:rPr>
                <w:rFonts w:ascii="Arial" w:hAnsi="Arial" w:cs="Arial"/>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 xml:space="preserve">Средства      </w:t>
            </w:r>
            <w:r w:rsidRPr="00D40679">
              <w:rPr>
                <w:rFonts w:ascii="Arial" w:hAnsi="Arial" w:cs="Arial"/>
                <w:sz w:val="20"/>
                <w:szCs w:val="20"/>
              </w:rPr>
              <w:br/>
              <w:t>бюджета Клинского муниципального района</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widowControl w:val="0"/>
              <w:autoSpaceDE w:val="0"/>
              <w:autoSpaceDN w:val="0"/>
              <w:adjustRightInd w:val="0"/>
              <w:spacing w:after="0"/>
              <w:jc w:val="center"/>
              <w:rPr>
                <w:rFonts w:ascii="Arial" w:hAnsi="Arial" w:cs="Arial"/>
                <w:sz w:val="20"/>
                <w:szCs w:val="20"/>
              </w:rPr>
            </w:pPr>
            <w:r w:rsidRPr="00D40679">
              <w:rPr>
                <w:rFonts w:ascii="Arial" w:hAnsi="Arial" w:cs="Arial"/>
                <w:sz w:val="20"/>
                <w:szCs w:val="20"/>
              </w:rPr>
              <w:t>2014г.</w:t>
            </w: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6226,1</w:t>
            </w: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4000,0</w:t>
            </w:r>
          </w:p>
        </w:tc>
        <w:tc>
          <w:tcPr>
            <w:tcW w:w="350"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4000,0</w:t>
            </w:r>
          </w:p>
        </w:tc>
        <w:tc>
          <w:tcPr>
            <w:tcW w:w="294"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w:t>
            </w:r>
          </w:p>
        </w:tc>
        <w:tc>
          <w:tcPr>
            <w:tcW w:w="295"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w:t>
            </w:r>
          </w:p>
        </w:tc>
        <w:tc>
          <w:tcPr>
            <w:tcW w:w="331"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w:t>
            </w:r>
          </w:p>
        </w:tc>
        <w:tc>
          <w:tcPr>
            <w:tcW w:w="345"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w:t>
            </w:r>
          </w:p>
        </w:tc>
        <w:tc>
          <w:tcPr>
            <w:tcW w:w="436" w:type="pct"/>
            <w:tcBorders>
              <w:top w:val="single" w:sz="4" w:space="0" w:color="auto"/>
              <w:left w:val="single" w:sz="4" w:space="0" w:color="auto"/>
              <w:bottom w:val="single" w:sz="4" w:space="0" w:color="auto"/>
              <w:right w:val="single" w:sz="4" w:space="0" w:color="auto"/>
            </w:tcBorders>
            <w:vAlign w:val="center"/>
          </w:tcPr>
          <w:p w:rsidR="002A0499" w:rsidRPr="00D40679" w:rsidRDefault="002A0499" w:rsidP="00D40679">
            <w:pPr>
              <w:spacing w:after="0"/>
              <w:jc w:val="center"/>
              <w:rPr>
                <w:rFonts w:ascii="Arial" w:hAnsi="Arial" w:cs="Arial"/>
                <w:sz w:val="20"/>
                <w:szCs w:val="20"/>
              </w:rPr>
            </w:pPr>
            <w:r>
              <w:rPr>
                <w:rFonts w:ascii="Arial" w:hAnsi="Arial" w:cs="Arial"/>
                <w:sz w:val="20"/>
                <w:szCs w:val="20"/>
              </w:rPr>
              <w:t>Админи</w:t>
            </w:r>
            <w:r w:rsidRPr="00D40679">
              <w:rPr>
                <w:rFonts w:ascii="Arial" w:hAnsi="Arial" w:cs="Arial"/>
                <w:sz w:val="20"/>
                <w:szCs w:val="20"/>
              </w:rPr>
              <w:t>страция Клинского муниципального района</w:t>
            </w:r>
          </w:p>
        </w:tc>
        <w:tc>
          <w:tcPr>
            <w:tcW w:w="351" w:type="pct"/>
            <w:tcBorders>
              <w:top w:val="single" w:sz="4" w:space="0" w:color="auto"/>
              <w:left w:val="single" w:sz="4" w:space="0" w:color="auto"/>
              <w:bottom w:val="single" w:sz="4" w:space="0" w:color="auto"/>
              <w:right w:val="single" w:sz="4" w:space="0" w:color="auto"/>
            </w:tcBorders>
            <w:vAlign w:val="center"/>
          </w:tcPr>
          <w:p w:rsidR="002A0499" w:rsidRPr="00D40679" w:rsidRDefault="002A0499" w:rsidP="00D40679">
            <w:pPr>
              <w:spacing w:after="0"/>
              <w:jc w:val="center"/>
              <w:rPr>
                <w:rFonts w:ascii="Arial" w:hAnsi="Arial" w:cs="Arial"/>
                <w:sz w:val="20"/>
                <w:szCs w:val="20"/>
              </w:rPr>
            </w:pPr>
          </w:p>
        </w:tc>
      </w:tr>
      <w:tr w:rsidR="002A0499" w:rsidRPr="00D40679">
        <w:trPr>
          <w:trHeight w:val="315"/>
        </w:trPr>
        <w:tc>
          <w:tcPr>
            <w:tcW w:w="199"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8</w:t>
            </w:r>
          </w:p>
        </w:tc>
        <w:tc>
          <w:tcPr>
            <w:tcW w:w="518"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Проведение работ по завершению строительства объекта незавершенного строительства «Электроснабжение Западного МКР (Проекты в/в КЛ и РТП выполнены и построены (незав.стр-во))»</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spacing w:after="0"/>
              <w:jc w:val="center"/>
              <w:rPr>
                <w:rFonts w:ascii="Arial" w:hAnsi="Arial" w:cs="Arial"/>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 xml:space="preserve">Средства      </w:t>
            </w:r>
            <w:r w:rsidRPr="00D40679">
              <w:rPr>
                <w:rFonts w:ascii="Arial" w:hAnsi="Arial" w:cs="Arial"/>
                <w:sz w:val="20"/>
                <w:szCs w:val="20"/>
              </w:rPr>
              <w:br/>
              <w:t>бюджета Клинского муниципального района</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widowControl w:val="0"/>
              <w:autoSpaceDE w:val="0"/>
              <w:autoSpaceDN w:val="0"/>
              <w:adjustRightInd w:val="0"/>
              <w:spacing w:after="0"/>
              <w:jc w:val="center"/>
              <w:rPr>
                <w:rFonts w:ascii="Arial" w:hAnsi="Arial" w:cs="Arial"/>
                <w:sz w:val="20"/>
                <w:szCs w:val="20"/>
              </w:rPr>
            </w:pPr>
            <w:r w:rsidRPr="00D40679">
              <w:rPr>
                <w:rFonts w:ascii="Arial" w:hAnsi="Arial" w:cs="Arial"/>
                <w:sz w:val="20"/>
                <w:szCs w:val="20"/>
              </w:rPr>
              <w:t>2014 г.</w:t>
            </w: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w:t>
            </w: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5620,0</w:t>
            </w:r>
          </w:p>
        </w:tc>
        <w:tc>
          <w:tcPr>
            <w:tcW w:w="350"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5620,0</w:t>
            </w:r>
          </w:p>
        </w:tc>
        <w:tc>
          <w:tcPr>
            <w:tcW w:w="294"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w:t>
            </w:r>
          </w:p>
        </w:tc>
        <w:tc>
          <w:tcPr>
            <w:tcW w:w="295"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w:t>
            </w:r>
          </w:p>
        </w:tc>
        <w:tc>
          <w:tcPr>
            <w:tcW w:w="331"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w:t>
            </w:r>
          </w:p>
        </w:tc>
        <w:tc>
          <w:tcPr>
            <w:tcW w:w="345"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w:t>
            </w:r>
          </w:p>
        </w:tc>
        <w:tc>
          <w:tcPr>
            <w:tcW w:w="436" w:type="pct"/>
            <w:tcBorders>
              <w:top w:val="single" w:sz="4" w:space="0" w:color="auto"/>
              <w:left w:val="single" w:sz="4" w:space="0" w:color="auto"/>
              <w:bottom w:val="single" w:sz="4" w:space="0" w:color="auto"/>
              <w:right w:val="single" w:sz="4" w:space="0" w:color="auto"/>
            </w:tcBorders>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Управление по строительству и жилищным вопросам АКМР</w:t>
            </w:r>
          </w:p>
        </w:tc>
        <w:tc>
          <w:tcPr>
            <w:tcW w:w="351" w:type="pct"/>
            <w:tcBorders>
              <w:top w:val="single" w:sz="4" w:space="0" w:color="auto"/>
              <w:left w:val="single" w:sz="4" w:space="0" w:color="auto"/>
              <w:bottom w:val="single" w:sz="4" w:space="0" w:color="auto"/>
              <w:right w:val="single" w:sz="4" w:space="0" w:color="auto"/>
            </w:tcBorders>
            <w:vAlign w:val="center"/>
          </w:tcPr>
          <w:p w:rsidR="002A0499" w:rsidRPr="00D40679" w:rsidRDefault="002A0499" w:rsidP="00D40679">
            <w:pPr>
              <w:spacing w:after="0"/>
              <w:jc w:val="center"/>
              <w:rPr>
                <w:rFonts w:ascii="Arial" w:hAnsi="Arial" w:cs="Arial"/>
                <w:sz w:val="20"/>
                <w:szCs w:val="20"/>
              </w:rPr>
            </w:pPr>
          </w:p>
        </w:tc>
      </w:tr>
      <w:tr w:rsidR="002A0499" w:rsidRPr="00D40679">
        <w:trPr>
          <w:trHeight w:val="315"/>
        </w:trPr>
        <w:tc>
          <w:tcPr>
            <w:tcW w:w="199"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9</w:t>
            </w:r>
          </w:p>
        </w:tc>
        <w:tc>
          <w:tcPr>
            <w:tcW w:w="518"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 xml:space="preserve"> Проведение процедуры ликвидации муниципальных унитарных предприятий, учреждений по решению учредителя </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spacing w:after="0"/>
              <w:jc w:val="center"/>
              <w:rPr>
                <w:rFonts w:ascii="Arial" w:hAnsi="Arial" w:cs="Arial"/>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 xml:space="preserve">Средства      </w:t>
            </w:r>
            <w:r w:rsidRPr="00D40679">
              <w:rPr>
                <w:rFonts w:ascii="Arial" w:hAnsi="Arial" w:cs="Arial"/>
                <w:sz w:val="20"/>
                <w:szCs w:val="20"/>
              </w:rPr>
              <w:br/>
              <w:t>бюджета Клинского муниципального района</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widowControl w:val="0"/>
              <w:autoSpaceDE w:val="0"/>
              <w:autoSpaceDN w:val="0"/>
              <w:adjustRightInd w:val="0"/>
              <w:spacing w:after="0"/>
              <w:jc w:val="center"/>
              <w:rPr>
                <w:rFonts w:ascii="Arial" w:hAnsi="Arial" w:cs="Arial"/>
                <w:sz w:val="20"/>
                <w:szCs w:val="20"/>
              </w:rPr>
            </w:pPr>
            <w:r w:rsidRPr="00D40679">
              <w:rPr>
                <w:rFonts w:ascii="Arial" w:hAnsi="Arial" w:cs="Arial"/>
                <w:sz w:val="20"/>
                <w:szCs w:val="20"/>
              </w:rPr>
              <w:t>2016-2017 годы</w:t>
            </w: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w:t>
            </w: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6000</w:t>
            </w:r>
          </w:p>
        </w:tc>
        <w:tc>
          <w:tcPr>
            <w:tcW w:w="350"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w:t>
            </w:r>
          </w:p>
        </w:tc>
        <w:tc>
          <w:tcPr>
            <w:tcW w:w="294"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w:t>
            </w:r>
          </w:p>
        </w:tc>
        <w:tc>
          <w:tcPr>
            <w:tcW w:w="295"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3000</w:t>
            </w:r>
          </w:p>
        </w:tc>
        <w:tc>
          <w:tcPr>
            <w:tcW w:w="331"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3000</w:t>
            </w:r>
          </w:p>
        </w:tc>
        <w:tc>
          <w:tcPr>
            <w:tcW w:w="345"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D40679" w:rsidRDefault="002A0499" w:rsidP="00D40679">
            <w:pPr>
              <w:spacing w:after="0"/>
              <w:jc w:val="center"/>
              <w:rPr>
                <w:rFonts w:ascii="Arial" w:hAnsi="Arial" w:cs="Arial"/>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Админи-страция Клинского муниципального района</w:t>
            </w:r>
          </w:p>
        </w:tc>
        <w:tc>
          <w:tcPr>
            <w:tcW w:w="351" w:type="pct"/>
            <w:tcBorders>
              <w:top w:val="single" w:sz="4" w:space="0" w:color="auto"/>
              <w:left w:val="single" w:sz="4" w:space="0" w:color="auto"/>
              <w:bottom w:val="single" w:sz="4" w:space="0" w:color="auto"/>
              <w:right w:val="single" w:sz="4" w:space="0" w:color="auto"/>
            </w:tcBorders>
            <w:vAlign w:val="center"/>
          </w:tcPr>
          <w:p w:rsidR="002A0499" w:rsidRPr="00D40679" w:rsidRDefault="002A0499" w:rsidP="00D40679">
            <w:pPr>
              <w:spacing w:after="0"/>
              <w:jc w:val="center"/>
              <w:rPr>
                <w:rFonts w:ascii="Arial" w:hAnsi="Arial" w:cs="Arial"/>
                <w:sz w:val="20"/>
                <w:szCs w:val="20"/>
              </w:rPr>
            </w:pPr>
          </w:p>
        </w:tc>
      </w:tr>
      <w:tr w:rsidR="002A0499" w:rsidRPr="00D40679">
        <w:trPr>
          <w:trHeight w:val="315"/>
        </w:trPr>
        <w:tc>
          <w:tcPr>
            <w:tcW w:w="199"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p>
        </w:tc>
        <w:tc>
          <w:tcPr>
            <w:tcW w:w="518"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ind w:hanging="109"/>
              <w:jc w:val="center"/>
              <w:rPr>
                <w:rFonts w:ascii="Arial" w:hAnsi="Arial" w:cs="Arial"/>
                <w:b/>
                <w:bCs/>
                <w:color w:val="000000"/>
                <w:sz w:val="20"/>
                <w:szCs w:val="20"/>
              </w:rPr>
            </w:pPr>
            <w:r w:rsidRPr="00D40679">
              <w:rPr>
                <w:rFonts w:ascii="Arial" w:hAnsi="Arial" w:cs="Arial"/>
                <w:b/>
                <w:bCs/>
                <w:color w:val="000000"/>
                <w:sz w:val="20"/>
                <w:szCs w:val="20"/>
              </w:rPr>
              <w:t xml:space="preserve">ИТОГО </w:t>
            </w:r>
          </w:p>
          <w:p w:rsidR="002A0499" w:rsidRPr="00D40679" w:rsidRDefault="002A0499" w:rsidP="00D40679">
            <w:pPr>
              <w:spacing w:after="0"/>
              <w:ind w:hanging="109"/>
              <w:jc w:val="center"/>
              <w:rPr>
                <w:rFonts w:ascii="Arial" w:hAnsi="Arial" w:cs="Arial"/>
                <w:b/>
                <w:bCs/>
                <w:color w:val="000000"/>
                <w:sz w:val="20"/>
                <w:szCs w:val="20"/>
              </w:rPr>
            </w:pPr>
            <w:r w:rsidRPr="00D40679">
              <w:rPr>
                <w:rFonts w:ascii="Arial" w:hAnsi="Arial" w:cs="Arial"/>
                <w:b/>
                <w:bCs/>
                <w:color w:val="000000"/>
                <w:sz w:val="20"/>
                <w:szCs w:val="20"/>
              </w:rPr>
              <w:t xml:space="preserve">по </w:t>
            </w:r>
          </w:p>
          <w:p w:rsidR="002A0499" w:rsidRPr="00D40679" w:rsidRDefault="002A0499" w:rsidP="00D40679">
            <w:pPr>
              <w:spacing w:after="0"/>
              <w:ind w:hanging="109"/>
              <w:jc w:val="center"/>
              <w:rPr>
                <w:rFonts w:ascii="Arial" w:hAnsi="Arial" w:cs="Arial"/>
                <w:sz w:val="20"/>
                <w:szCs w:val="20"/>
              </w:rPr>
            </w:pPr>
            <w:r w:rsidRPr="00D40679">
              <w:rPr>
                <w:rFonts w:ascii="Arial" w:hAnsi="Arial" w:cs="Arial"/>
                <w:b/>
                <w:bCs/>
                <w:color w:val="000000"/>
                <w:sz w:val="20"/>
                <w:szCs w:val="20"/>
              </w:rPr>
              <w:t>ПОДПРОГРАММЕ</w:t>
            </w:r>
          </w:p>
        </w:tc>
        <w:tc>
          <w:tcPr>
            <w:tcW w:w="417"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spacing w:after="0"/>
              <w:jc w:val="center"/>
              <w:rPr>
                <w:rFonts w:ascii="Arial" w:hAnsi="Arial" w:cs="Arial"/>
                <w:b/>
                <w:bCs/>
                <w:sz w:val="20"/>
                <w:szCs w:val="20"/>
              </w:rPr>
            </w:pPr>
            <w:r w:rsidRPr="00D40679">
              <w:rPr>
                <w:rFonts w:ascii="Arial" w:hAnsi="Arial" w:cs="Arial"/>
                <w:b/>
                <w:bCs/>
                <w:sz w:val="20"/>
                <w:szCs w:val="20"/>
              </w:rPr>
              <w:t xml:space="preserve">Средства      </w:t>
            </w:r>
            <w:r w:rsidRPr="00D40679">
              <w:rPr>
                <w:rFonts w:ascii="Arial" w:hAnsi="Arial" w:cs="Arial"/>
                <w:b/>
                <w:bCs/>
                <w:sz w:val="20"/>
                <w:szCs w:val="20"/>
              </w:rPr>
              <w:br/>
              <w:t>бюджета Клинского муниципального района</w:t>
            </w:r>
          </w:p>
        </w:tc>
        <w:tc>
          <w:tcPr>
            <w:tcW w:w="340" w:type="pct"/>
            <w:tcBorders>
              <w:top w:val="single" w:sz="4" w:space="0" w:color="auto"/>
              <w:left w:val="single" w:sz="4" w:space="0" w:color="auto"/>
              <w:bottom w:val="single" w:sz="4" w:space="0" w:color="auto"/>
              <w:right w:val="single" w:sz="4" w:space="0" w:color="auto"/>
            </w:tcBorders>
            <w:shd w:val="clear" w:color="auto" w:fill="FFFFFF"/>
          </w:tcPr>
          <w:p w:rsidR="002A0499" w:rsidRPr="00D40679" w:rsidRDefault="002A0499" w:rsidP="00D40679">
            <w:pPr>
              <w:autoSpaceDE w:val="0"/>
              <w:autoSpaceDN w:val="0"/>
              <w:adjustRightInd w:val="0"/>
              <w:spacing w:after="0"/>
              <w:jc w:val="center"/>
              <w:rPr>
                <w:rFonts w:ascii="Arial" w:hAnsi="Arial" w:cs="Arial"/>
                <w:b/>
                <w:bCs/>
                <w:color w:val="000000"/>
                <w:sz w:val="20"/>
                <w:szCs w:val="20"/>
              </w:rPr>
            </w:pPr>
            <w:r w:rsidRPr="00D40679">
              <w:rPr>
                <w:rFonts w:ascii="Arial" w:hAnsi="Arial" w:cs="Arial"/>
                <w:b/>
                <w:bCs/>
                <w:color w:val="000000"/>
                <w:sz w:val="20"/>
                <w:szCs w:val="20"/>
              </w:rPr>
              <w:t>2014- 2018</w:t>
            </w:r>
          </w:p>
          <w:p w:rsidR="002A0499" w:rsidRPr="00D40679" w:rsidRDefault="002A0499" w:rsidP="00D40679">
            <w:pPr>
              <w:widowControl w:val="0"/>
              <w:autoSpaceDE w:val="0"/>
              <w:autoSpaceDN w:val="0"/>
              <w:adjustRightInd w:val="0"/>
              <w:spacing w:after="0"/>
              <w:jc w:val="center"/>
              <w:rPr>
                <w:rFonts w:ascii="Arial" w:hAnsi="Arial" w:cs="Arial"/>
                <w:b/>
                <w:bCs/>
                <w:sz w:val="20"/>
                <w:szCs w:val="20"/>
              </w:rPr>
            </w:pPr>
            <w:r w:rsidRPr="00D40679">
              <w:rPr>
                <w:rFonts w:ascii="Arial" w:hAnsi="Arial" w:cs="Arial"/>
                <w:b/>
                <w:bCs/>
                <w:sz w:val="20"/>
                <w:szCs w:val="20"/>
              </w:rPr>
              <w:t>годы</w:t>
            </w: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C5753D" w:rsidRDefault="002A0499" w:rsidP="00D40679">
            <w:pPr>
              <w:spacing w:after="0"/>
              <w:jc w:val="center"/>
              <w:rPr>
                <w:rFonts w:ascii="Arial" w:hAnsi="Arial" w:cs="Arial"/>
                <w:b/>
                <w:bCs/>
                <w:sz w:val="20"/>
                <w:szCs w:val="20"/>
              </w:rPr>
            </w:pPr>
            <w:r w:rsidRPr="00C5753D">
              <w:rPr>
                <w:rFonts w:ascii="Arial" w:hAnsi="Arial" w:cs="Arial"/>
                <w:b/>
                <w:bCs/>
                <w:sz w:val="20"/>
                <w:szCs w:val="20"/>
              </w:rPr>
              <w:t>9440,3</w:t>
            </w: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C5753D" w:rsidRDefault="002A0499" w:rsidP="00D40679">
            <w:pPr>
              <w:spacing w:after="0"/>
              <w:jc w:val="center"/>
              <w:rPr>
                <w:rFonts w:ascii="Arial" w:hAnsi="Arial" w:cs="Arial"/>
                <w:b/>
                <w:bCs/>
                <w:color w:val="000000"/>
                <w:sz w:val="20"/>
                <w:szCs w:val="20"/>
              </w:rPr>
            </w:pPr>
            <w:r w:rsidRPr="00C5753D">
              <w:rPr>
                <w:rFonts w:ascii="Arial" w:hAnsi="Arial" w:cs="Arial"/>
                <w:b/>
                <w:bCs/>
                <w:color w:val="000000"/>
                <w:sz w:val="20"/>
                <w:szCs w:val="20"/>
              </w:rPr>
              <w:t>142979,7</w:t>
            </w:r>
          </w:p>
        </w:tc>
        <w:tc>
          <w:tcPr>
            <w:tcW w:w="350"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C5753D" w:rsidRDefault="002A0499" w:rsidP="00D40679">
            <w:pPr>
              <w:spacing w:after="0"/>
              <w:jc w:val="center"/>
              <w:rPr>
                <w:rFonts w:ascii="Arial" w:hAnsi="Arial" w:cs="Arial"/>
                <w:b/>
                <w:bCs/>
                <w:color w:val="000000"/>
                <w:sz w:val="20"/>
                <w:szCs w:val="20"/>
              </w:rPr>
            </w:pPr>
            <w:r w:rsidRPr="00C5753D">
              <w:rPr>
                <w:rFonts w:ascii="Arial" w:hAnsi="Arial" w:cs="Arial"/>
                <w:b/>
                <w:bCs/>
                <w:color w:val="000000"/>
                <w:sz w:val="20"/>
                <w:szCs w:val="20"/>
              </w:rPr>
              <w:t>29674,1</w:t>
            </w:r>
          </w:p>
        </w:tc>
        <w:tc>
          <w:tcPr>
            <w:tcW w:w="294"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C5753D" w:rsidRDefault="002A0499" w:rsidP="00D40679">
            <w:pPr>
              <w:spacing w:after="0"/>
              <w:jc w:val="center"/>
              <w:rPr>
                <w:rFonts w:ascii="Arial" w:hAnsi="Arial" w:cs="Arial"/>
                <w:b/>
                <w:bCs/>
                <w:color w:val="000000"/>
                <w:sz w:val="20"/>
                <w:szCs w:val="20"/>
              </w:rPr>
            </w:pPr>
            <w:r w:rsidRPr="00C5753D">
              <w:rPr>
                <w:rFonts w:ascii="Arial" w:hAnsi="Arial" w:cs="Arial"/>
                <w:b/>
                <w:bCs/>
                <w:color w:val="000000"/>
                <w:sz w:val="20"/>
                <w:szCs w:val="20"/>
              </w:rPr>
              <w:t>23200</w:t>
            </w:r>
          </w:p>
        </w:tc>
        <w:tc>
          <w:tcPr>
            <w:tcW w:w="295"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C5753D" w:rsidRDefault="002A0499" w:rsidP="00D40679">
            <w:pPr>
              <w:spacing w:after="0"/>
              <w:jc w:val="center"/>
              <w:rPr>
                <w:rFonts w:ascii="Arial" w:hAnsi="Arial" w:cs="Arial"/>
                <w:b/>
                <w:bCs/>
                <w:color w:val="000000"/>
                <w:sz w:val="20"/>
                <w:szCs w:val="20"/>
              </w:rPr>
            </w:pPr>
            <w:r w:rsidRPr="00C5753D">
              <w:rPr>
                <w:rFonts w:ascii="Arial" w:hAnsi="Arial" w:cs="Arial"/>
                <w:b/>
                <w:bCs/>
                <w:color w:val="000000"/>
                <w:sz w:val="20"/>
                <w:szCs w:val="20"/>
              </w:rPr>
              <w:t>46331</w:t>
            </w:r>
          </w:p>
        </w:tc>
        <w:tc>
          <w:tcPr>
            <w:tcW w:w="331"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C5753D" w:rsidRDefault="002A0499" w:rsidP="00D40679">
            <w:pPr>
              <w:spacing w:after="0"/>
              <w:jc w:val="center"/>
              <w:rPr>
                <w:rFonts w:ascii="Arial" w:hAnsi="Arial" w:cs="Arial"/>
                <w:b/>
                <w:bCs/>
                <w:color w:val="000000"/>
                <w:sz w:val="20"/>
                <w:szCs w:val="20"/>
              </w:rPr>
            </w:pPr>
            <w:r w:rsidRPr="00C5753D">
              <w:rPr>
                <w:rFonts w:ascii="Arial" w:hAnsi="Arial" w:cs="Arial"/>
                <w:b/>
                <w:bCs/>
                <w:color w:val="000000"/>
                <w:sz w:val="20"/>
                <w:szCs w:val="20"/>
              </w:rPr>
              <w:t>23164,1</w:t>
            </w:r>
          </w:p>
        </w:tc>
        <w:tc>
          <w:tcPr>
            <w:tcW w:w="345" w:type="pct"/>
            <w:tcBorders>
              <w:top w:val="single" w:sz="4" w:space="0" w:color="auto"/>
              <w:left w:val="single" w:sz="4" w:space="0" w:color="auto"/>
              <w:bottom w:val="single" w:sz="4" w:space="0" w:color="auto"/>
              <w:right w:val="single" w:sz="4" w:space="0" w:color="auto"/>
            </w:tcBorders>
            <w:shd w:val="clear" w:color="auto" w:fill="FFFFFF"/>
            <w:vAlign w:val="center"/>
          </w:tcPr>
          <w:p w:rsidR="002A0499" w:rsidRPr="00C5753D" w:rsidRDefault="002A0499" w:rsidP="00D40679">
            <w:pPr>
              <w:spacing w:after="0"/>
              <w:jc w:val="center"/>
              <w:rPr>
                <w:rFonts w:ascii="Arial" w:hAnsi="Arial" w:cs="Arial"/>
                <w:b/>
                <w:bCs/>
                <w:color w:val="000000"/>
                <w:sz w:val="20"/>
                <w:szCs w:val="20"/>
              </w:rPr>
            </w:pPr>
            <w:r w:rsidRPr="00C5753D">
              <w:rPr>
                <w:rFonts w:ascii="Arial" w:hAnsi="Arial" w:cs="Arial"/>
                <w:b/>
                <w:bCs/>
                <w:color w:val="000000"/>
                <w:sz w:val="20"/>
                <w:szCs w:val="20"/>
              </w:rPr>
              <w:t>20610,5</w:t>
            </w:r>
          </w:p>
        </w:tc>
        <w:tc>
          <w:tcPr>
            <w:tcW w:w="436" w:type="pct"/>
            <w:tcBorders>
              <w:top w:val="single" w:sz="4" w:space="0" w:color="auto"/>
              <w:left w:val="single" w:sz="4" w:space="0" w:color="auto"/>
              <w:bottom w:val="single" w:sz="4" w:space="0" w:color="auto"/>
              <w:right w:val="single" w:sz="4" w:space="0" w:color="auto"/>
            </w:tcBorders>
            <w:shd w:val="clear" w:color="auto" w:fill="FFFFFF"/>
          </w:tcPr>
          <w:p w:rsidR="002A0499" w:rsidRPr="00C5753D" w:rsidRDefault="002A0499" w:rsidP="00D40679">
            <w:pPr>
              <w:spacing w:after="0"/>
              <w:jc w:val="center"/>
              <w:rPr>
                <w:rFonts w:ascii="Arial" w:hAnsi="Arial" w:cs="Arial"/>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FFFFFF"/>
          </w:tcPr>
          <w:p w:rsidR="002A0499" w:rsidRPr="00C5753D" w:rsidRDefault="002A0499" w:rsidP="00D40679">
            <w:pPr>
              <w:spacing w:after="0"/>
              <w:jc w:val="center"/>
              <w:rPr>
                <w:rFonts w:ascii="Arial" w:hAnsi="Arial" w:cs="Arial"/>
                <w:sz w:val="20"/>
                <w:szCs w:val="20"/>
              </w:rPr>
            </w:pPr>
          </w:p>
        </w:tc>
      </w:tr>
    </w:tbl>
    <w:p w:rsidR="002A0499" w:rsidRPr="00D40679" w:rsidRDefault="002A0499" w:rsidP="00D40679">
      <w:pPr>
        <w:spacing w:after="0"/>
        <w:rPr>
          <w:rFonts w:ascii="Arial" w:hAnsi="Arial" w:cs="Arial"/>
          <w:b/>
          <w:bCs/>
          <w:color w:val="000000"/>
          <w:sz w:val="20"/>
          <w:szCs w:val="20"/>
        </w:rPr>
      </w:pPr>
    </w:p>
    <w:p w:rsidR="002A0499" w:rsidRPr="00C5753D" w:rsidRDefault="002A0499" w:rsidP="00D40679">
      <w:pPr>
        <w:spacing w:after="0"/>
        <w:rPr>
          <w:rFonts w:ascii="Arial" w:hAnsi="Arial" w:cs="Arial"/>
          <w:b/>
          <w:bCs/>
          <w:color w:val="000000"/>
        </w:rPr>
      </w:pPr>
      <w:r w:rsidRPr="00C5753D">
        <w:rPr>
          <w:rFonts w:ascii="Arial" w:hAnsi="Arial" w:cs="Arial"/>
        </w:rPr>
        <w:t>*- объем финансирования аналогичных мероприятий в году, предшествующем году начала реализации муниципальной программы, в том числе в рамках реализации долгосрочных целевых программ Клинского муниципального района.</w:t>
      </w:r>
    </w:p>
    <w:p w:rsidR="002A0499" w:rsidRPr="00D40679" w:rsidRDefault="002A0499" w:rsidP="00C5753D">
      <w:pPr>
        <w:spacing w:after="0"/>
        <w:rPr>
          <w:rFonts w:ascii="Arial" w:hAnsi="Arial" w:cs="Arial"/>
          <w:b/>
          <w:bCs/>
        </w:rPr>
      </w:pPr>
    </w:p>
    <w:p w:rsidR="002A0499" w:rsidRPr="00C5753D" w:rsidRDefault="002A0499" w:rsidP="00C5753D">
      <w:pPr>
        <w:autoSpaceDE w:val="0"/>
        <w:autoSpaceDN w:val="0"/>
        <w:adjustRightInd w:val="0"/>
        <w:spacing w:after="0"/>
        <w:jc w:val="right"/>
        <w:rPr>
          <w:rFonts w:ascii="Arial" w:hAnsi="Arial" w:cs="Arial"/>
          <w:b/>
          <w:bCs/>
          <w:color w:val="000000"/>
        </w:rPr>
      </w:pPr>
      <w:r w:rsidRPr="00C5753D">
        <w:rPr>
          <w:rFonts w:ascii="Arial" w:hAnsi="Arial" w:cs="Arial"/>
        </w:rPr>
        <w:t>Приложение № 5 к Программе</w:t>
      </w:r>
    </w:p>
    <w:p w:rsidR="002A0499" w:rsidRPr="00C5753D" w:rsidRDefault="002A0499" w:rsidP="00C5753D">
      <w:pPr>
        <w:autoSpaceDE w:val="0"/>
        <w:autoSpaceDN w:val="0"/>
        <w:adjustRightInd w:val="0"/>
        <w:spacing w:after="0"/>
        <w:jc w:val="center"/>
        <w:rPr>
          <w:rFonts w:ascii="Arial" w:hAnsi="Arial" w:cs="Arial"/>
          <w:b/>
          <w:bCs/>
          <w:color w:val="000000"/>
        </w:rPr>
      </w:pPr>
      <w:r w:rsidRPr="00C5753D">
        <w:rPr>
          <w:rFonts w:ascii="Arial" w:hAnsi="Arial" w:cs="Arial"/>
          <w:b/>
          <w:bCs/>
          <w:color w:val="000000"/>
        </w:rPr>
        <w:t xml:space="preserve">Муниципальная программа </w:t>
      </w:r>
    </w:p>
    <w:p w:rsidR="002A0499" w:rsidRPr="00C5753D" w:rsidRDefault="002A0499" w:rsidP="00C5753D">
      <w:pPr>
        <w:autoSpaceDE w:val="0"/>
        <w:autoSpaceDN w:val="0"/>
        <w:adjustRightInd w:val="0"/>
        <w:spacing w:after="0"/>
        <w:jc w:val="center"/>
        <w:rPr>
          <w:rFonts w:ascii="Arial" w:hAnsi="Arial" w:cs="Arial"/>
          <w:color w:val="000000"/>
        </w:rPr>
      </w:pPr>
      <w:r w:rsidRPr="00C5753D">
        <w:rPr>
          <w:rFonts w:ascii="Arial" w:hAnsi="Arial" w:cs="Arial"/>
          <w:b/>
          <w:bCs/>
          <w:color w:val="000000"/>
        </w:rPr>
        <w:t>Клинского муниципального района</w:t>
      </w:r>
    </w:p>
    <w:p w:rsidR="002A0499" w:rsidRPr="00C5753D" w:rsidRDefault="002A0499" w:rsidP="00C5753D">
      <w:pPr>
        <w:autoSpaceDE w:val="0"/>
        <w:autoSpaceDN w:val="0"/>
        <w:adjustRightInd w:val="0"/>
        <w:spacing w:after="0"/>
        <w:jc w:val="center"/>
        <w:rPr>
          <w:rFonts w:ascii="Arial" w:hAnsi="Arial" w:cs="Arial"/>
          <w:color w:val="000000"/>
        </w:rPr>
      </w:pPr>
      <w:r w:rsidRPr="00C5753D">
        <w:rPr>
          <w:rFonts w:ascii="Arial" w:hAnsi="Arial" w:cs="Arial"/>
          <w:b/>
          <w:bCs/>
          <w:color w:val="000000"/>
        </w:rPr>
        <w:t>«Эффективная власть» на 2014-2018 годы</w:t>
      </w:r>
    </w:p>
    <w:p w:rsidR="002A0499" w:rsidRPr="00C5753D" w:rsidRDefault="002A0499" w:rsidP="00C5753D">
      <w:pPr>
        <w:autoSpaceDE w:val="0"/>
        <w:autoSpaceDN w:val="0"/>
        <w:adjustRightInd w:val="0"/>
        <w:spacing w:after="0"/>
        <w:jc w:val="center"/>
        <w:rPr>
          <w:rFonts w:ascii="Arial" w:hAnsi="Arial" w:cs="Arial"/>
          <w:b/>
          <w:bCs/>
          <w:color w:val="000000"/>
        </w:rPr>
      </w:pPr>
    </w:p>
    <w:p w:rsidR="002A0499" w:rsidRPr="00C5753D" w:rsidRDefault="002A0499" w:rsidP="00C5753D">
      <w:pPr>
        <w:autoSpaceDE w:val="0"/>
        <w:autoSpaceDN w:val="0"/>
        <w:adjustRightInd w:val="0"/>
        <w:spacing w:after="0"/>
        <w:jc w:val="center"/>
        <w:rPr>
          <w:rFonts w:ascii="Arial" w:hAnsi="Arial" w:cs="Arial"/>
          <w:color w:val="000000"/>
        </w:rPr>
      </w:pPr>
      <w:r w:rsidRPr="00C5753D">
        <w:rPr>
          <w:rFonts w:ascii="Arial" w:hAnsi="Arial" w:cs="Arial"/>
          <w:b/>
          <w:bCs/>
          <w:color w:val="000000"/>
        </w:rPr>
        <w:t>Подпрограмма</w:t>
      </w:r>
    </w:p>
    <w:p w:rsidR="002A0499" w:rsidRPr="00C5753D" w:rsidRDefault="002A0499" w:rsidP="00C5753D">
      <w:pPr>
        <w:spacing w:after="0"/>
        <w:jc w:val="center"/>
        <w:rPr>
          <w:rFonts w:ascii="Arial" w:hAnsi="Arial" w:cs="Arial"/>
          <w:b/>
          <w:bCs/>
        </w:rPr>
      </w:pPr>
      <w:r w:rsidRPr="00C5753D">
        <w:rPr>
          <w:rFonts w:ascii="Arial" w:hAnsi="Arial" w:cs="Arial"/>
          <w:b/>
          <w:bCs/>
        </w:rPr>
        <w:t>«Управление муниципальными финансами»</w:t>
      </w:r>
    </w:p>
    <w:tbl>
      <w:tblPr>
        <w:tblW w:w="142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623"/>
        <w:gridCol w:w="1706"/>
        <w:gridCol w:w="1790"/>
        <w:gridCol w:w="2126"/>
        <w:gridCol w:w="992"/>
        <w:gridCol w:w="963"/>
        <w:gridCol w:w="995"/>
        <w:gridCol w:w="1010"/>
        <w:gridCol w:w="1018"/>
        <w:gridCol w:w="1022"/>
      </w:tblGrid>
      <w:tr w:rsidR="002A0499" w:rsidRPr="00B33188">
        <w:trPr>
          <w:trHeight w:val="654"/>
          <w:jc w:val="center"/>
        </w:trPr>
        <w:tc>
          <w:tcPr>
            <w:tcW w:w="14245" w:type="dxa"/>
            <w:gridSpan w:val="10"/>
            <w:tcBorders>
              <w:top w:val="nil"/>
              <w:left w:val="nil"/>
              <w:right w:val="nil"/>
            </w:tcBorders>
            <w:shd w:val="clear" w:color="000000" w:fill="FFFFFF"/>
            <w:vAlign w:val="center"/>
          </w:tcPr>
          <w:p w:rsidR="002A0499" w:rsidRPr="00B33188" w:rsidRDefault="002A0499" w:rsidP="00C5753D">
            <w:pPr>
              <w:spacing w:after="0"/>
              <w:jc w:val="center"/>
              <w:rPr>
                <w:rFonts w:ascii="Arial" w:hAnsi="Arial" w:cs="Arial"/>
                <w:b/>
                <w:bCs/>
                <w:lang w:eastAsia="ru-RU"/>
              </w:rPr>
            </w:pPr>
          </w:p>
          <w:p w:rsidR="002A0499" w:rsidRPr="00B33188" w:rsidRDefault="002A0499" w:rsidP="00AB2336">
            <w:pPr>
              <w:jc w:val="center"/>
              <w:rPr>
                <w:rFonts w:ascii="Arial" w:hAnsi="Arial" w:cs="Arial"/>
                <w:b/>
                <w:bCs/>
                <w:sz w:val="20"/>
                <w:szCs w:val="20"/>
                <w:lang w:eastAsia="ru-RU"/>
              </w:rPr>
            </w:pPr>
            <w:r w:rsidRPr="00B33188">
              <w:rPr>
                <w:rFonts w:ascii="Arial" w:hAnsi="Arial" w:cs="Arial"/>
                <w:b/>
                <w:bCs/>
                <w:lang w:eastAsia="ru-RU"/>
              </w:rPr>
              <w:t>Паспорт подпрограммы «Управление муниципальными финансами»</w:t>
            </w:r>
          </w:p>
        </w:tc>
      </w:tr>
      <w:tr w:rsidR="002A0499" w:rsidRPr="00B33188">
        <w:trPr>
          <w:trHeight w:val="309"/>
          <w:jc w:val="center"/>
        </w:trPr>
        <w:tc>
          <w:tcPr>
            <w:tcW w:w="2623" w:type="dxa"/>
            <w:shd w:val="clear" w:color="000000" w:fill="FFFFFF"/>
          </w:tcPr>
          <w:p w:rsidR="002A0499" w:rsidRPr="00B33188" w:rsidRDefault="002A0499" w:rsidP="00D40679">
            <w:pPr>
              <w:spacing w:after="0"/>
              <w:rPr>
                <w:rFonts w:ascii="Arial" w:hAnsi="Arial" w:cs="Arial"/>
                <w:b/>
                <w:bCs/>
                <w:i/>
                <w:iCs/>
                <w:sz w:val="20"/>
                <w:szCs w:val="20"/>
                <w:lang w:eastAsia="ru-RU"/>
              </w:rPr>
            </w:pPr>
            <w:r w:rsidRPr="00B33188">
              <w:rPr>
                <w:rFonts w:ascii="Arial" w:hAnsi="Arial" w:cs="Arial"/>
                <w:b/>
                <w:bCs/>
                <w:i/>
                <w:iCs/>
                <w:sz w:val="20"/>
                <w:szCs w:val="20"/>
                <w:lang w:eastAsia="ru-RU"/>
              </w:rPr>
              <w:t xml:space="preserve">Наименование </w:t>
            </w:r>
          </w:p>
          <w:p w:rsidR="002A0499" w:rsidRPr="00B33188" w:rsidRDefault="002A0499" w:rsidP="00D40679">
            <w:pPr>
              <w:spacing w:after="0"/>
              <w:rPr>
                <w:rFonts w:ascii="Arial" w:hAnsi="Arial" w:cs="Arial"/>
                <w:b/>
                <w:bCs/>
                <w:i/>
                <w:iCs/>
                <w:sz w:val="20"/>
                <w:szCs w:val="20"/>
                <w:lang w:eastAsia="ru-RU"/>
              </w:rPr>
            </w:pPr>
            <w:r w:rsidRPr="00B33188">
              <w:rPr>
                <w:rFonts w:ascii="Arial" w:hAnsi="Arial" w:cs="Arial"/>
                <w:b/>
                <w:bCs/>
                <w:i/>
                <w:iCs/>
                <w:sz w:val="20"/>
                <w:szCs w:val="20"/>
                <w:lang w:eastAsia="ru-RU"/>
              </w:rPr>
              <w:t xml:space="preserve">подпрограммы </w:t>
            </w:r>
          </w:p>
        </w:tc>
        <w:tc>
          <w:tcPr>
            <w:tcW w:w="11622" w:type="dxa"/>
            <w:gridSpan w:val="9"/>
            <w:shd w:val="clear" w:color="000000" w:fill="FFFFFF"/>
          </w:tcPr>
          <w:p w:rsidR="002A0499" w:rsidRPr="00B33188" w:rsidRDefault="002A0499" w:rsidP="00D40679">
            <w:pPr>
              <w:spacing w:after="0"/>
              <w:rPr>
                <w:rFonts w:ascii="Arial" w:hAnsi="Arial" w:cs="Arial"/>
                <w:b/>
                <w:bCs/>
                <w:sz w:val="20"/>
                <w:szCs w:val="20"/>
                <w:lang w:eastAsia="ru-RU"/>
              </w:rPr>
            </w:pPr>
            <w:r w:rsidRPr="00B33188">
              <w:rPr>
                <w:rFonts w:ascii="Arial" w:hAnsi="Arial" w:cs="Arial"/>
                <w:b/>
                <w:bCs/>
                <w:sz w:val="20"/>
                <w:szCs w:val="20"/>
                <w:lang w:eastAsia="ru-RU"/>
              </w:rPr>
              <w:t xml:space="preserve">Управление муниципальными финансами </w:t>
            </w:r>
          </w:p>
        </w:tc>
      </w:tr>
      <w:tr w:rsidR="002A0499" w:rsidRPr="00B33188">
        <w:trPr>
          <w:trHeight w:val="427"/>
          <w:jc w:val="center"/>
        </w:trPr>
        <w:tc>
          <w:tcPr>
            <w:tcW w:w="2623" w:type="dxa"/>
            <w:shd w:val="clear" w:color="000000" w:fill="FFFFFF"/>
          </w:tcPr>
          <w:p w:rsidR="002A0499" w:rsidRPr="00B33188" w:rsidRDefault="002A0499" w:rsidP="00D40679">
            <w:pPr>
              <w:spacing w:after="0"/>
              <w:rPr>
                <w:rFonts w:ascii="Arial" w:hAnsi="Arial" w:cs="Arial"/>
                <w:sz w:val="20"/>
                <w:szCs w:val="20"/>
                <w:lang w:eastAsia="ru-RU"/>
              </w:rPr>
            </w:pPr>
            <w:r w:rsidRPr="00B33188">
              <w:rPr>
                <w:rFonts w:ascii="Arial" w:hAnsi="Arial" w:cs="Arial"/>
                <w:sz w:val="20"/>
                <w:szCs w:val="20"/>
                <w:lang w:eastAsia="ru-RU"/>
              </w:rPr>
              <w:t>Цель подпрограммы</w:t>
            </w:r>
          </w:p>
        </w:tc>
        <w:tc>
          <w:tcPr>
            <w:tcW w:w="11622" w:type="dxa"/>
            <w:gridSpan w:val="9"/>
            <w:shd w:val="clear" w:color="000000" w:fill="FFFFFF"/>
          </w:tcPr>
          <w:p w:rsidR="002A0499" w:rsidRPr="00B33188" w:rsidRDefault="002A0499" w:rsidP="00D40679">
            <w:pPr>
              <w:spacing w:after="0"/>
              <w:rPr>
                <w:rFonts w:ascii="Arial" w:hAnsi="Arial" w:cs="Arial"/>
                <w:sz w:val="20"/>
                <w:szCs w:val="20"/>
                <w:lang w:eastAsia="ru-RU"/>
              </w:rPr>
            </w:pPr>
            <w:r w:rsidRPr="00B33188">
              <w:rPr>
                <w:rFonts w:ascii="Arial" w:hAnsi="Arial" w:cs="Arial"/>
                <w:sz w:val="20"/>
                <w:szCs w:val="20"/>
                <w:lang w:eastAsia="ru-RU"/>
              </w:rPr>
              <w:t>Повышение качества управления муниципальными финансами</w:t>
            </w:r>
          </w:p>
        </w:tc>
      </w:tr>
      <w:tr w:rsidR="002A0499" w:rsidRPr="00B33188">
        <w:trPr>
          <w:trHeight w:val="660"/>
          <w:jc w:val="center"/>
        </w:trPr>
        <w:tc>
          <w:tcPr>
            <w:tcW w:w="2623" w:type="dxa"/>
            <w:shd w:val="clear" w:color="000000" w:fill="FFFFFF"/>
          </w:tcPr>
          <w:p w:rsidR="002A0499" w:rsidRPr="00B33188" w:rsidRDefault="002A0499" w:rsidP="00D40679">
            <w:pPr>
              <w:spacing w:after="0"/>
              <w:rPr>
                <w:rFonts w:ascii="Arial" w:hAnsi="Arial" w:cs="Arial"/>
                <w:sz w:val="20"/>
                <w:szCs w:val="20"/>
                <w:lang w:eastAsia="ru-RU"/>
              </w:rPr>
            </w:pPr>
            <w:r w:rsidRPr="00B33188">
              <w:rPr>
                <w:rFonts w:ascii="Arial" w:hAnsi="Arial" w:cs="Arial"/>
                <w:sz w:val="20"/>
                <w:szCs w:val="20"/>
                <w:lang w:eastAsia="ru-RU"/>
              </w:rPr>
              <w:t xml:space="preserve">Муниципальный заказчик подпрограммы </w:t>
            </w:r>
          </w:p>
        </w:tc>
        <w:tc>
          <w:tcPr>
            <w:tcW w:w="11622" w:type="dxa"/>
            <w:gridSpan w:val="9"/>
            <w:shd w:val="clear" w:color="000000" w:fill="FFFFFF"/>
          </w:tcPr>
          <w:p w:rsidR="002A0499" w:rsidRPr="00B33188" w:rsidRDefault="002A0499" w:rsidP="00D40679">
            <w:pPr>
              <w:spacing w:after="0"/>
              <w:rPr>
                <w:rFonts w:ascii="Arial" w:hAnsi="Arial" w:cs="Arial"/>
                <w:sz w:val="20"/>
                <w:szCs w:val="20"/>
                <w:lang w:eastAsia="ru-RU"/>
              </w:rPr>
            </w:pPr>
            <w:r w:rsidRPr="00B33188">
              <w:rPr>
                <w:rFonts w:ascii="Arial" w:hAnsi="Arial" w:cs="Arial"/>
                <w:sz w:val="20"/>
                <w:szCs w:val="20"/>
                <w:lang w:eastAsia="ru-RU"/>
              </w:rPr>
              <w:t>Администрация Клинского муниципального района</w:t>
            </w:r>
          </w:p>
        </w:tc>
      </w:tr>
      <w:tr w:rsidR="002A0499" w:rsidRPr="00B33188">
        <w:trPr>
          <w:trHeight w:val="845"/>
          <w:jc w:val="center"/>
        </w:trPr>
        <w:tc>
          <w:tcPr>
            <w:tcW w:w="2623" w:type="dxa"/>
            <w:shd w:val="clear" w:color="000000" w:fill="FFFFFF"/>
          </w:tcPr>
          <w:p w:rsidR="002A0499" w:rsidRPr="00B33188" w:rsidRDefault="002A0499" w:rsidP="00D40679">
            <w:pPr>
              <w:spacing w:after="0"/>
              <w:rPr>
                <w:rFonts w:ascii="Arial" w:hAnsi="Arial" w:cs="Arial"/>
                <w:sz w:val="20"/>
                <w:szCs w:val="20"/>
                <w:lang w:eastAsia="ru-RU"/>
              </w:rPr>
            </w:pPr>
            <w:r w:rsidRPr="00B33188">
              <w:rPr>
                <w:rFonts w:ascii="Arial" w:hAnsi="Arial" w:cs="Arial"/>
                <w:sz w:val="20"/>
                <w:szCs w:val="20"/>
                <w:lang w:eastAsia="ru-RU"/>
              </w:rPr>
              <w:t xml:space="preserve">Задачи подпрограммы </w:t>
            </w:r>
          </w:p>
        </w:tc>
        <w:tc>
          <w:tcPr>
            <w:tcW w:w="11622" w:type="dxa"/>
            <w:gridSpan w:val="9"/>
            <w:shd w:val="clear" w:color="000000" w:fill="FFFFFF"/>
          </w:tcPr>
          <w:p w:rsidR="002A0499" w:rsidRPr="00B33188" w:rsidRDefault="002A0499" w:rsidP="00D40679">
            <w:pPr>
              <w:spacing w:after="0"/>
              <w:rPr>
                <w:rFonts w:ascii="Arial" w:hAnsi="Arial" w:cs="Arial"/>
                <w:sz w:val="20"/>
                <w:szCs w:val="20"/>
                <w:lang w:eastAsia="ru-RU"/>
              </w:rPr>
            </w:pPr>
            <w:r w:rsidRPr="00B33188">
              <w:rPr>
                <w:rFonts w:ascii="Arial" w:hAnsi="Arial" w:cs="Arial"/>
                <w:sz w:val="20"/>
                <w:szCs w:val="20"/>
                <w:lang w:eastAsia="ru-RU"/>
              </w:rPr>
              <w:t>Обеспечение сбалансированности и устойчивости бюджета Клинского муниципального района.</w:t>
            </w:r>
          </w:p>
          <w:p w:rsidR="002A0499" w:rsidRPr="00B33188" w:rsidRDefault="002A0499" w:rsidP="00D40679">
            <w:pPr>
              <w:spacing w:after="0"/>
              <w:rPr>
                <w:rFonts w:ascii="Arial" w:hAnsi="Arial" w:cs="Arial"/>
                <w:sz w:val="20"/>
                <w:szCs w:val="20"/>
                <w:lang w:eastAsia="ru-RU"/>
              </w:rPr>
            </w:pPr>
            <w:r w:rsidRPr="00B33188">
              <w:rPr>
                <w:rFonts w:ascii="Arial" w:hAnsi="Arial" w:cs="Arial"/>
                <w:sz w:val="20"/>
                <w:szCs w:val="20"/>
                <w:lang w:eastAsia="ru-RU"/>
              </w:rPr>
              <w:t>Повышение эффективности бюджетных расходов Клинского муниципального района.</w:t>
            </w:r>
            <w:r w:rsidRPr="00B33188">
              <w:rPr>
                <w:rFonts w:ascii="Arial" w:hAnsi="Arial" w:cs="Arial"/>
                <w:sz w:val="20"/>
                <w:szCs w:val="20"/>
                <w:lang w:eastAsia="ru-RU"/>
              </w:rPr>
              <w:br/>
              <w:t>Совершенствование системы управления муниципальным долгом Клинского муниципального района.</w:t>
            </w:r>
          </w:p>
          <w:p w:rsidR="002A0499" w:rsidRPr="00B33188" w:rsidRDefault="002A0499" w:rsidP="00D40679">
            <w:pPr>
              <w:spacing w:after="0"/>
              <w:rPr>
                <w:rFonts w:ascii="Arial" w:hAnsi="Arial" w:cs="Arial"/>
                <w:sz w:val="20"/>
                <w:szCs w:val="20"/>
                <w:lang w:eastAsia="ru-RU"/>
              </w:rPr>
            </w:pPr>
          </w:p>
        </w:tc>
      </w:tr>
      <w:tr w:rsidR="002A0499" w:rsidRPr="00B33188">
        <w:trPr>
          <w:trHeight w:val="615"/>
          <w:jc w:val="center"/>
        </w:trPr>
        <w:tc>
          <w:tcPr>
            <w:tcW w:w="2623" w:type="dxa"/>
            <w:shd w:val="clear" w:color="000000" w:fill="FFFFFF"/>
          </w:tcPr>
          <w:p w:rsidR="002A0499" w:rsidRPr="00B33188" w:rsidRDefault="002A0499" w:rsidP="00D40679">
            <w:pPr>
              <w:spacing w:after="0"/>
              <w:rPr>
                <w:rFonts w:ascii="Arial" w:hAnsi="Arial" w:cs="Arial"/>
                <w:sz w:val="20"/>
                <w:szCs w:val="20"/>
                <w:lang w:eastAsia="ru-RU"/>
              </w:rPr>
            </w:pPr>
            <w:r w:rsidRPr="00B33188">
              <w:rPr>
                <w:rFonts w:ascii="Arial" w:hAnsi="Arial" w:cs="Arial"/>
                <w:sz w:val="20"/>
                <w:szCs w:val="20"/>
                <w:lang w:eastAsia="ru-RU"/>
              </w:rPr>
              <w:t xml:space="preserve">Сроки реализации подпрограммы </w:t>
            </w:r>
          </w:p>
        </w:tc>
        <w:tc>
          <w:tcPr>
            <w:tcW w:w="11622" w:type="dxa"/>
            <w:gridSpan w:val="9"/>
            <w:shd w:val="clear" w:color="000000" w:fill="FFFFFF"/>
          </w:tcPr>
          <w:p w:rsidR="002A0499" w:rsidRPr="00B33188" w:rsidRDefault="002A0499" w:rsidP="00D40679">
            <w:pPr>
              <w:spacing w:after="0"/>
              <w:rPr>
                <w:rFonts w:ascii="Arial" w:hAnsi="Arial" w:cs="Arial"/>
                <w:sz w:val="20"/>
                <w:szCs w:val="20"/>
                <w:lang w:eastAsia="ru-RU"/>
              </w:rPr>
            </w:pPr>
            <w:r w:rsidRPr="00B33188">
              <w:rPr>
                <w:rFonts w:ascii="Arial" w:hAnsi="Arial" w:cs="Arial"/>
                <w:sz w:val="20"/>
                <w:szCs w:val="20"/>
                <w:lang w:eastAsia="ru-RU"/>
              </w:rPr>
              <w:t>2014-2018 годы</w:t>
            </w:r>
          </w:p>
        </w:tc>
      </w:tr>
      <w:tr w:rsidR="002A0499" w:rsidRPr="00B33188">
        <w:trPr>
          <w:trHeight w:val="578"/>
          <w:jc w:val="center"/>
        </w:trPr>
        <w:tc>
          <w:tcPr>
            <w:tcW w:w="2623" w:type="dxa"/>
            <w:vMerge w:val="restart"/>
            <w:shd w:val="clear" w:color="000000" w:fill="FFFFFF"/>
          </w:tcPr>
          <w:p w:rsidR="002A0499" w:rsidRPr="00B33188" w:rsidRDefault="002A0499" w:rsidP="00D40679">
            <w:pPr>
              <w:spacing w:after="0"/>
              <w:rPr>
                <w:rFonts w:ascii="Arial" w:hAnsi="Arial" w:cs="Arial"/>
                <w:sz w:val="20"/>
                <w:szCs w:val="20"/>
                <w:lang w:eastAsia="ru-RU"/>
              </w:rPr>
            </w:pPr>
            <w:r w:rsidRPr="00B33188">
              <w:rPr>
                <w:rFonts w:ascii="Arial" w:hAnsi="Arial" w:cs="Arial"/>
                <w:sz w:val="20"/>
                <w:szCs w:val="20"/>
                <w:lang w:eastAsia="ru-RU"/>
              </w:rPr>
              <w:t>Источники финансирования подпрограммы по годам реализации и главным распорядителям бюджетных средств, в том числе по годам:</w:t>
            </w:r>
          </w:p>
        </w:tc>
        <w:tc>
          <w:tcPr>
            <w:tcW w:w="1706" w:type="dxa"/>
            <w:vMerge w:val="restart"/>
            <w:shd w:val="clear" w:color="000000" w:fill="FFFFFF"/>
          </w:tcPr>
          <w:p w:rsidR="002A0499" w:rsidRPr="00B33188" w:rsidRDefault="002A0499" w:rsidP="00D40679">
            <w:pPr>
              <w:spacing w:after="0"/>
              <w:rPr>
                <w:rFonts w:ascii="Arial" w:hAnsi="Arial" w:cs="Arial"/>
                <w:sz w:val="20"/>
                <w:szCs w:val="20"/>
                <w:lang w:eastAsia="ru-RU"/>
              </w:rPr>
            </w:pPr>
            <w:r w:rsidRPr="00B33188">
              <w:rPr>
                <w:rFonts w:ascii="Arial" w:hAnsi="Arial" w:cs="Arial"/>
                <w:sz w:val="20"/>
                <w:szCs w:val="20"/>
                <w:lang w:eastAsia="ru-RU"/>
              </w:rPr>
              <w:t>Наименование подпрограммы</w:t>
            </w:r>
          </w:p>
        </w:tc>
        <w:tc>
          <w:tcPr>
            <w:tcW w:w="1790" w:type="dxa"/>
            <w:vMerge w:val="restart"/>
            <w:shd w:val="clear" w:color="000000" w:fill="FFFFFF"/>
          </w:tcPr>
          <w:p w:rsidR="002A0499" w:rsidRPr="00B33188" w:rsidRDefault="002A0499" w:rsidP="00D40679">
            <w:pPr>
              <w:spacing w:after="0"/>
              <w:rPr>
                <w:rFonts w:ascii="Arial" w:hAnsi="Arial" w:cs="Arial"/>
                <w:sz w:val="20"/>
                <w:szCs w:val="20"/>
                <w:lang w:eastAsia="ru-RU"/>
              </w:rPr>
            </w:pPr>
            <w:r w:rsidRPr="00B33188">
              <w:rPr>
                <w:rFonts w:ascii="Arial" w:hAnsi="Arial" w:cs="Arial"/>
                <w:sz w:val="20"/>
                <w:szCs w:val="20"/>
                <w:lang w:eastAsia="ru-RU"/>
              </w:rPr>
              <w:t>Главный распорядитель бюджетных средств</w:t>
            </w:r>
          </w:p>
        </w:tc>
        <w:tc>
          <w:tcPr>
            <w:tcW w:w="2126" w:type="dxa"/>
            <w:vMerge w:val="restart"/>
            <w:shd w:val="clear" w:color="000000" w:fill="FFFFFF"/>
          </w:tcPr>
          <w:p w:rsidR="002A0499" w:rsidRPr="00B33188" w:rsidRDefault="002A0499" w:rsidP="00D40679">
            <w:pPr>
              <w:spacing w:after="0"/>
              <w:rPr>
                <w:rFonts w:ascii="Arial" w:hAnsi="Arial" w:cs="Arial"/>
                <w:sz w:val="20"/>
                <w:szCs w:val="20"/>
                <w:lang w:eastAsia="ru-RU"/>
              </w:rPr>
            </w:pPr>
            <w:r w:rsidRPr="00B33188">
              <w:rPr>
                <w:rFonts w:ascii="Arial" w:hAnsi="Arial" w:cs="Arial"/>
                <w:sz w:val="20"/>
                <w:szCs w:val="20"/>
                <w:lang w:eastAsia="ru-RU"/>
              </w:rPr>
              <w:t>Источник финансирования</w:t>
            </w:r>
          </w:p>
        </w:tc>
        <w:tc>
          <w:tcPr>
            <w:tcW w:w="6000" w:type="dxa"/>
            <w:gridSpan w:val="6"/>
            <w:shd w:val="clear" w:color="000000" w:fill="FFFFFF"/>
          </w:tcPr>
          <w:p w:rsidR="002A0499" w:rsidRPr="00B33188" w:rsidRDefault="002A0499" w:rsidP="00D40679">
            <w:pPr>
              <w:spacing w:after="0"/>
              <w:jc w:val="center"/>
              <w:rPr>
                <w:rFonts w:ascii="Arial" w:hAnsi="Arial" w:cs="Arial"/>
                <w:sz w:val="20"/>
                <w:szCs w:val="20"/>
                <w:lang w:eastAsia="ru-RU"/>
              </w:rPr>
            </w:pPr>
            <w:r w:rsidRPr="00B33188">
              <w:rPr>
                <w:rFonts w:ascii="Arial" w:hAnsi="Arial" w:cs="Arial"/>
                <w:sz w:val="20"/>
                <w:szCs w:val="20"/>
                <w:lang w:eastAsia="ru-RU"/>
              </w:rPr>
              <w:t>Расходы  (тыс. рублей)</w:t>
            </w:r>
          </w:p>
        </w:tc>
      </w:tr>
      <w:tr w:rsidR="002A0499" w:rsidRPr="00B33188">
        <w:trPr>
          <w:trHeight w:val="577"/>
          <w:jc w:val="center"/>
        </w:trPr>
        <w:tc>
          <w:tcPr>
            <w:tcW w:w="2623" w:type="dxa"/>
            <w:vMerge/>
            <w:shd w:val="clear" w:color="000000" w:fill="FFFFFF"/>
          </w:tcPr>
          <w:p w:rsidR="002A0499" w:rsidRPr="00B33188" w:rsidRDefault="002A0499" w:rsidP="00D40679">
            <w:pPr>
              <w:spacing w:after="0"/>
              <w:rPr>
                <w:rFonts w:ascii="Arial" w:hAnsi="Arial" w:cs="Arial"/>
                <w:sz w:val="20"/>
                <w:szCs w:val="20"/>
                <w:lang w:eastAsia="ru-RU"/>
              </w:rPr>
            </w:pPr>
          </w:p>
        </w:tc>
        <w:tc>
          <w:tcPr>
            <w:tcW w:w="1706" w:type="dxa"/>
            <w:vMerge/>
            <w:shd w:val="clear" w:color="000000" w:fill="FFFFFF"/>
          </w:tcPr>
          <w:p w:rsidR="002A0499" w:rsidRPr="00B33188" w:rsidRDefault="002A0499" w:rsidP="00D40679">
            <w:pPr>
              <w:spacing w:after="0"/>
              <w:rPr>
                <w:rFonts w:ascii="Arial" w:hAnsi="Arial" w:cs="Arial"/>
                <w:sz w:val="20"/>
                <w:szCs w:val="20"/>
                <w:lang w:eastAsia="ru-RU"/>
              </w:rPr>
            </w:pPr>
          </w:p>
        </w:tc>
        <w:tc>
          <w:tcPr>
            <w:tcW w:w="1790" w:type="dxa"/>
            <w:vMerge/>
            <w:shd w:val="clear" w:color="000000" w:fill="FFFFFF"/>
          </w:tcPr>
          <w:p w:rsidR="002A0499" w:rsidRPr="00B33188" w:rsidRDefault="002A0499" w:rsidP="00D40679">
            <w:pPr>
              <w:spacing w:after="0"/>
              <w:rPr>
                <w:rFonts w:ascii="Arial" w:hAnsi="Arial" w:cs="Arial"/>
                <w:sz w:val="20"/>
                <w:szCs w:val="20"/>
                <w:lang w:eastAsia="ru-RU"/>
              </w:rPr>
            </w:pPr>
          </w:p>
        </w:tc>
        <w:tc>
          <w:tcPr>
            <w:tcW w:w="2126" w:type="dxa"/>
            <w:vMerge/>
            <w:shd w:val="clear" w:color="000000" w:fill="FFFFFF"/>
          </w:tcPr>
          <w:p w:rsidR="002A0499" w:rsidRPr="00B33188" w:rsidRDefault="002A0499" w:rsidP="00D40679">
            <w:pPr>
              <w:spacing w:after="0"/>
              <w:rPr>
                <w:rFonts w:ascii="Arial" w:hAnsi="Arial" w:cs="Arial"/>
                <w:sz w:val="20"/>
                <w:szCs w:val="20"/>
                <w:lang w:eastAsia="ru-RU"/>
              </w:rPr>
            </w:pPr>
          </w:p>
        </w:tc>
        <w:tc>
          <w:tcPr>
            <w:tcW w:w="992" w:type="dxa"/>
            <w:shd w:val="clear" w:color="000000" w:fill="FFFFFF"/>
          </w:tcPr>
          <w:p w:rsidR="002A0499" w:rsidRPr="00B33188" w:rsidRDefault="002A0499" w:rsidP="00D40679">
            <w:pPr>
              <w:widowControl w:val="0"/>
              <w:autoSpaceDE w:val="0"/>
              <w:autoSpaceDN w:val="0"/>
              <w:adjustRightInd w:val="0"/>
              <w:spacing w:after="0"/>
              <w:jc w:val="center"/>
              <w:rPr>
                <w:rFonts w:ascii="Arial" w:hAnsi="Arial" w:cs="Arial"/>
                <w:sz w:val="20"/>
                <w:szCs w:val="20"/>
              </w:rPr>
            </w:pPr>
            <w:r w:rsidRPr="00B33188">
              <w:rPr>
                <w:rFonts w:ascii="Arial" w:hAnsi="Arial" w:cs="Arial"/>
                <w:sz w:val="20"/>
                <w:szCs w:val="20"/>
              </w:rPr>
              <w:t>2014г.</w:t>
            </w:r>
          </w:p>
        </w:tc>
        <w:tc>
          <w:tcPr>
            <w:tcW w:w="963" w:type="dxa"/>
            <w:shd w:val="clear" w:color="000000" w:fill="FFFFFF"/>
          </w:tcPr>
          <w:p w:rsidR="002A0499" w:rsidRPr="00B33188" w:rsidRDefault="002A0499" w:rsidP="00D40679">
            <w:pPr>
              <w:widowControl w:val="0"/>
              <w:autoSpaceDE w:val="0"/>
              <w:autoSpaceDN w:val="0"/>
              <w:adjustRightInd w:val="0"/>
              <w:spacing w:after="0"/>
              <w:jc w:val="center"/>
              <w:rPr>
                <w:rFonts w:ascii="Arial" w:hAnsi="Arial" w:cs="Arial"/>
                <w:sz w:val="20"/>
                <w:szCs w:val="20"/>
              </w:rPr>
            </w:pPr>
            <w:r w:rsidRPr="00B33188">
              <w:rPr>
                <w:rFonts w:ascii="Arial" w:hAnsi="Arial" w:cs="Arial"/>
                <w:sz w:val="20"/>
                <w:szCs w:val="20"/>
              </w:rPr>
              <w:t>2015г.</w:t>
            </w:r>
          </w:p>
        </w:tc>
        <w:tc>
          <w:tcPr>
            <w:tcW w:w="995" w:type="dxa"/>
            <w:shd w:val="clear" w:color="000000" w:fill="FFFFFF"/>
          </w:tcPr>
          <w:p w:rsidR="002A0499" w:rsidRPr="00B33188" w:rsidRDefault="002A0499" w:rsidP="00D40679">
            <w:pPr>
              <w:widowControl w:val="0"/>
              <w:autoSpaceDE w:val="0"/>
              <w:autoSpaceDN w:val="0"/>
              <w:adjustRightInd w:val="0"/>
              <w:spacing w:after="0"/>
              <w:jc w:val="center"/>
              <w:rPr>
                <w:rFonts w:ascii="Arial" w:hAnsi="Arial" w:cs="Arial"/>
                <w:sz w:val="20"/>
                <w:szCs w:val="20"/>
              </w:rPr>
            </w:pPr>
            <w:r w:rsidRPr="00B33188">
              <w:rPr>
                <w:rFonts w:ascii="Arial" w:hAnsi="Arial" w:cs="Arial"/>
                <w:sz w:val="20"/>
                <w:szCs w:val="20"/>
              </w:rPr>
              <w:t>2016г.</w:t>
            </w:r>
          </w:p>
        </w:tc>
        <w:tc>
          <w:tcPr>
            <w:tcW w:w="1010" w:type="dxa"/>
            <w:shd w:val="clear" w:color="000000" w:fill="FFFFFF"/>
          </w:tcPr>
          <w:p w:rsidR="002A0499" w:rsidRPr="00B33188" w:rsidRDefault="002A0499" w:rsidP="00D40679">
            <w:pPr>
              <w:widowControl w:val="0"/>
              <w:autoSpaceDE w:val="0"/>
              <w:autoSpaceDN w:val="0"/>
              <w:adjustRightInd w:val="0"/>
              <w:spacing w:after="0"/>
              <w:jc w:val="center"/>
              <w:rPr>
                <w:rFonts w:ascii="Arial" w:hAnsi="Arial" w:cs="Arial"/>
                <w:sz w:val="20"/>
                <w:szCs w:val="20"/>
              </w:rPr>
            </w:pPr>
            <w:r w:rsidRPr="00B33188">
              <w:rPr>
                <w:rFonts w:ascii="Arial" w:hAnsi="Arial" w:cs="Arial"/>
                <w:sz w:val="20"/>
                <w:szCs w:val="20"/>
              </w:rPr>
              <w:t>2017г.</w:t>
            </w:r>
          </w:p>
        </w:tc>
        <w:tc>
          <w:tcPr>
            <w:tcW w:w="1018" w:type="dxa"/>
            <w:shd w:val="clear" w:color="000000" w:fill="FFFFFF"/>
          </w:tcPr>
          <w:p w:rsidR="002A0499" w:rsidRPr="00B33188" w:rsidRDefault="002A0499" w:rsidP="00D40679">
            <w:pPr>
              <w:widowControl w:val="0"/>
              <w:autoSpaceDE w:val="0"/>
              <w:autoSpaceDN w:val="0"/>
              <w:adjustRightInd w:val="0"/>
              <w:spacing w:after="0"/>
              <w:jc w:val="center"/>
              <w:rPr>
                <w:rFonts w:ascii="Arial" w:hAnsi="Arial" w:cs="Arial"/>
                <w:sz w:val="20"/>
                <w:szCs w:val="20"/>
              </w:rPr>
            </w:pPr>
            <w:r w:rsidRPr="00B33188">
              <w:rPr>
                <w:rFonts w:ascii="Arial" w:hAnsi="Arial" w:cs="Arial"/>
                <w:sz w:val="20"/>
                <w:szCs w:val="20"/>
              </w:rPr>
              <w:t>2018г.</w:t>
            </w:r>
          </w:p>
        </w:tc>
        <w:tc>
          <w:tcPr>
            <w:tcW w:w="1022" w:type="dxa"/>
            <w:shd w:val="clear" w:color="000000" w:fill="FFFFFF"/>
          </w:tcPr>
          <w:p w:rsidR="002A0499" w:rsidRPr="00B33188" w:rsidRDefault="002A0499" w:rsidP="00D40679">
            <w:pPr>
              <w:widowControl w:val="0"/>
              <w:autoSpaceDE w:val="0"/>
              <w:autoSpaceDN w:val="0"/>
              <w:adjustRightInd w:val="0"/>
              <w:spacing w:after="0"/>
              <w:jc w:val="center"/>
              <w:rPr>
                <w:rFonts w:ascii="Arial" w:hAnsi="Arial" w:cs="Arial"/>
                <w:sz w:val="20"/>
                <w:szCs w:val="20"/>
              </w:rPr>
            </w:pPr>
            <w:r w:rsidRPr="00B33188">
              <w:rPr>
                <w:rFonts w:ascii="Arial" w:hAnsi="Arial" w:cs="Arial"/>
                <w:sz w:val="20"/>
                <w:szCs w:val="20"/>
              </w:rPr>
              <w:t>Итого</w:t>
            </w:r>
          </w:p>
        </w:tc>
      </w:tr>
      <w:tr w:rsidR="002A0499" w:rsidRPr="00B33188">
        <w:trPr>
          <w:trHeight w:val="600"/>
          <w:jc w:val="center"/>
        </w:trPr>
        <w:tc>
          <w:tcPr>
            <w:tcW w:w="2623" w:type="dxa"/>
            <w:vMerge/>
            <w:vAlign w:val="center"/>
          </w:tcPr>
          <w:p w:rsidR="002A0499" w:rsidRPr="00B33188" w:rsidRDefault="002A0499" w:rsidP="00D40679">
            <w:pPr>
              <w:spacing w:after="0"/>
              <w:rPr>
                <w:rFonts w:ascii="Arial" w:hAnsi="Arial" w:cs="Arial"/>
                <w:sz w:val="20"/>
                <w:szCs w:val="20"/>
                <w:lang w:eastAsia="ru-RU"/>
              </w:rPr>
            </w:pPr>
          </w:p>
        </w:tc>
        <w:tc>
          <w:tcPr>
            <w:tcW w:w="1706" w:type="dxa"/>
            <w:vMerge w:val="restart"/>
            <w:shd w:val="clear" w:color="000000" w:fill="FFFFFF"/>
          </w:tcPr>
          <w:p w:rsidR="002A0499" w:rsidRPr="00B33188" w:rsidRDefault="002A0499" w:rsidP="00D40679">
            <w:pPr>
              <w:spacing w:after="0"/>
              <w:rPr>
                <w:rFonts w:ascii="Arial" w:hAnsi="Arial" w:cs="Arial"/>
                <w:sz w:val="20"/>
                <w:szCs w:val="20"/>
                <w:lang w:eastAsia="ru-RU"/>
              </w:rPr>
            </w:pPr>
            <w:r w:rsidRPr="00B33188">
              <w:rPr>
                <w:rFonts w:ascii="Arial" w:hAnsi="Arial" w:cs="Arial"/>
                <w:sz w:val="20"/>
                <w:szCs w:val="20"/>
                <w:lang w:eastAsia="ru-RU"/>
              </w:rPr>
              <w:t xml:space="preserve">Управление муниципальными финансами </w:t>
            </w:r>
          </w:p>
        </w:tc>
        <w:tc>
          <w:tcPr>
            <w:tcW w:w="1790" w:type="dxa"/>
            <w:vMerge w:val="restart"/>
            <w:shd w:val="clear" w:color="000000" w:fill="FFFFFF"/>
          </w:tcPr>
          <w:p w:rsidR="002A0499" w:rsidRPr="00B33188" w:rsidRDefault="002A0499" w:rsidP="00D40679">
            <w:pPr>
              <w:spacing w:after="0"/>
              <w:rPr>
                <w:rFonts w:ascii="Arial" w:hAnsi="Arial" w:cs="Arial"/>
                <w:sz w:val="20"/>
                <w:szCs w:val="20"/>
                <w:lang w:eastAsia="ru-RU"/>
              </w:rPr>
            </w:pPr>
            <w:r w:rsidRPr="00B33188">
              <w:rPr>
                <w:rFonts w:ascii="Arial" w:hAnsi="Arial" w:cs="Arial"/>
                <w:sz w:val="20"/>
                <w:szCs w:val="20"/>
                <w:lang w:eastAsia="ru-RU"/>
              </w:rPr>
              <w:t>Администрация Клинского муниципального района</w:t>
            </w:r>
          </w:p>
        </w:tc>
        <w:tc>
          <w:tcPr>
            <w:tcW w:w="2126" w:type="dxa"/>
            <w:shd w:val="clear" w:color="000000" w:fill="FFFFFF"/>
          </w:tcPr>
          <w:p w:rsidR="002A0499" w:rsidRPr="00B33188" w:rsidRDefault="002A0499" w:rsidP="00D40679">
            <w:pPr>
              <w:spacing w:after="0"/>
              <w:rPr>
                <w:rFonts w:ascii="Arial" w:hAnsi="Arial" w:cs="Arial"/>
                <w:sz w:val="20"/>
                <w:szCs w:val="20"/>
                <w:lang w:eastAsia="ru-RU"/>
              </w:rPr>
            </w:pPr>
            <w:r w:rsidRPr="00B33188">
              <w:rPr>
                <w:rFonts w:ascii="Arial" w:hAnsi="Arial" w:cs="Arial"/>
                <w:sz w:val="20"/>
                <w:szCs w:val="20"/>
                <w:lang w:eastAsia="ru-RU"/>
              </w:rPr>
              <w:t>Всего, в том числе:</w:t>
            </w:r>
          </w:p>
        </w:tc>
        <w:tc>
          <w:tcPr>
            <w:tcW w:w="992" w:type="dxa"/>
            <w:shd w:val="clear" w:color="000000" w:fill="FFFFFF"/>
          </w:tcPr>
          <w:p w:rsidR="002A0499" w:rsidRPr="00B33188" w:rsidRDefault="002A0499" w:rsidP="00D40679">
            <w:pPr>
              <w:spacing w:after="0"/>
              <w:jc w:val="center"/>
              <w:rPr>
                <w:rFonts w:ascii="Arial" w:hAnsi="Arial" w:cs="Arial"/>
                <w:sz w:val="20"/>
                <w:szCs w:val="20"/>
              </w:rPr>
            </w:pPr>
            <w:r w:rsidRPr="00B33188">
              <w:rPr>
                <w:rFonts w:ascii="Arial" w:hAnsi="Arial" w:cs="Arial"/>
                <w:sz w:val="20"/>
                <w:szCs w:val="20"/>
              </w:rPr>
              <w:t>-</w:t>
            </w:r>
          </w:p>
        </w:tc>
        <w:tc>
          <w:tcPr>
            <w:tcW w:w="963" w:type="dxa"/>
            <w:shd w:val="clear" w:color="000000" w:fill="FFFFFF"/>
          </w:tcPr>
          <w:p w:rsidR="002A0499" w:rsidRPr="00B33188" w:rsidRDefault="002A0499" w:rsidP="00D40679">
            <w:pPr>
              <w:spacing w:after="0"/>
              <w:jc w:val="center"/>
              <w:rPr>
                <w:rFonts w:ascii="Arial" w:hAnsi="Arial" w:cs="Arial"/>
                <w:sz w:val="20"/>
                <w:szCs w:val="20"/>
              </w:rPr>
            </w:pPr>
            <w:r w:rsidRPr="00B33188">
              <w:rPr>
                <w:rFonts w:ascii="Arial" w:hAnsi="Arial" w:cs="Arial"/>
                <w:sz w:val="20"/>
                <w:szCs w:val="20"/>
              </w:rPr>
              <w:t>82 000</w:t>
            </w:r>
          </w:p>
        </w:tc>
        <w:tc>
          <w:tcPr>
            <w:tcW w:w="995" w:type="dxa"/>
            <w:shd w:val="clear" w:color="000000" w:fill="FFFFFF"/>
          </w:tcPr>
          <w:p w:rsidR="002A0499" w:rsidRPr="00B33188" w:rsidRDefault="002A0499" w:rsidP="00D40679">
            <w:pPr>
              <w:spacing w:after="0"/>
              <w:jc w:val="center"/>
              <w:rPr>
                <w:rFonts w:ascii="Arial" w:hAnsi="Arial" w:cs="Arial"/>
                <w:sz w:val="20"/>
                <w:szCs w:val="20"/>
              </w:rPr>
            </w:pPr>
            <w:r w:rsidRPr="00B33188">
              <w:rPr>
                <w:rFonts w:ascii="Arial" w:hAnsi="Arial" w:cs="Arial"/>
                <w:sz w:val="20"/>
                <w:szCs w:val="20"/>
              </w:rPr>
              <w:t>74 000</w:t>
            </w:r>
          </w:p>
        </w:tc>
        <w:tc>
          <w:tcPr>
            <w:tcW w:w="1010" w:type="dxa"/>
            <w:shd w:val="clear" w:color="000000" w:fill="FFFFFF"/>
          </w:tcPr>
          <w:p w:rsidR="002A0499" w:rsidRPr="00B33188" w:rsidRDefault="002A0499" w:rsidP="00D40679">
            <w:pPr>
              <w:spacing w:after="0"/>
              <w:jc w:val="center"/>
              <w:rPr>
                <w:rFonts w:ascii="Arial" w:hAnsi="Arial" w:cs="Arial"/>
                <w:sz w:val="20"/>
                <w:szCs w:val="20"/>
              </w:rPr>
            </w:pPr>
            <w:r w:rsidRPr="00B33188">
              <w:rPr>
                <w:rFonts w:ascii="Arial" w:hAnsi="Arial" w:cs="Arial"/>
                <w:sz w:val="20"/>
                <w:szCs w:val="20"/>
              </w:rPr>
              <w:t>66 800</w:t>
            </w:r>
          </w:p>
        </w:tc>
        <w:tc>
          <w:tcPr>
            <w:tcW w:w="1018" w:type="dxa"/>
            <w:shd w:val="clear" w:color="000000" w:fill="FFFFFF"/>
          </w:tcPr>
          <w:p w:rsidR="002A0499" w:rsidRPr="00B33188" w:rsidRDefault="002A0499" w:rsidP="00D40679">
            <w:pPr>
              <w:spacing w:after="0"/>
              <w:jc w:val="center"/>
              <w:rPr>
                <w:rFonts w:ascii="Arial" w:hAnsi="Arial" w:cs="Arial"/>
                <w:sz w:val="20"/>
                <w:szCs w:val="20"/>
              </w:rPr>
            </w:pPr>
            <w:r w:rsidRPr="00B33188">
              <w:rPr>
                <w:rFonts w:ascii="Arial" w:hAnsi="Arial" w:cs="Arial"/>
                <w:sz w:val="20"/>
                <w:szCs w:val="20"/>
              </w:rPr>
              <w:t>60 300</w:t>
            </w:r>
          </w:p>
        </w:tc>
        <w:tc>
          <w:tcPr>
            <w:tcW w:w="1022" w:type="dxa"/>
            <w:shd w:val="clear" w:color="000000" w:fill="FFFFFF"/>
          </w:tcPr>
          <w:p w:rsidR="002A0499" w:rsidRPr="00B33188" w:rsidRDefault="002A0499" w:rsidP="00D40679">
            <w:pPr>
              <w:spacing w:after="0"/>
              <w:jc w:val="center"/>
              <w:rPr>
                <w:rFonts w:ascii="Arial" w:hAnsi="Arial" w:cs="Arial"/>
                <w:sz w:val="20"/>
                <w:szCs w:val="20"/>
              </w:rPr>
            </w:pPr>
            <w:r w:rsidRPr="00B33188">
              <w:rPr>
                <w:rFonts w:ascii="Arial" w:hAnsi="Arial" w:cs="Arial"/>
                <w:sz w:val="20"/>
                <w:szCs w:val="20"/>
              </w:rPr>
              <w:t>283 100</w:t>
            </w:r>
          </w:p>
        </w:tc>
      </w:tr>
      <w:tr w:rsidR="002A0499" w:rsidRPr="00B33188">
        <w:trPr>
          <w:trHeight w:val="1427"/>
          <w:jc w:val="center"/>
        </w:trPr>
        <w:tc>
          <w:tcPr>
            <w:tcW w:w="2623" w:type="dxa"/>
            <w:vMerge/>
            <w:vAlign w:val="center"/>
          </w:tcPr>
          <w:p w:rsidR="002A0499" w:rsidRPr="00B33188" w:rsidRDefault="002A0499" w:rsidP="00D40679">
            <w:pPr>
              <w:spacing w:after="0"/>
              <w:rPr>
                <w:rFonts w:ascii="Arial" w:hAnsi="Arial" w:cs="Arial"/>
                <w:sz w:val="20"/>
                <w:szCs w:val="20"/>
                <w:lang w:eastAsia="ru-RU"/>
              </w:rPr>
            </w:pPr>
          </w:p>
        </w:tc>
        <w:tc>
          <w:tcPr>
            <w:tcW w:w="1706" w:type="dxa"/>
            <w:vMerge/>
            <w:shd w:val="clear" w:color="000000" w:fill="FFFFFF"/>
          </w:tcPr>
          <w:p w:rsidR="002A0499" w:rsidRPr="00B33188" w:rsidRDefault="002A0499" w:rsidP="00D40679">
            <w:pPr>
              <w:spacing w:after="0"/>
              <w:rPr>
                <w:rFonts w:ascii="Arial" w:hAnsi="Arial" w:cs="Arial"/>
                <w:sz w:val="20"/>
                <w:szCs w:val="20"/>
                <w:lang w:eastAsia="ru-RU"/>
              </w:rPr>
            </w:pPr>
          </w:p>
        </w:tc>
        <w:tc>
          <w:tcPr>
            <w:tcW w:w="1790" w:type="dxa"/>
            <w:vMerge/>
            <w:shd w:val="clear" w:color="000000" w:fill="FFFFFF"/>
          </w:tcPr>
          <w:p w:rsidR="002A0499" w:rsidRPr="00B33188" w:rsidRDefault="002A0499" w:rsidP="00D40679">
            <w:pPr>
              <w:spacing w:after="0"/>
              <w:rPr>
                <w:rFonts w:ascii="Arial" w:hAnsi="Arial" w:cs="Arial"/>
                <w:sz w:val="20"/>
                <w:szCs w:val="20"/>
                <w:lang w:eastAsia="ru-RU"/>
              </w:rPr>
            </w:pPr>
          </w:p>
        </w:tc>
        <w:tc>
          <w:tcPr>
            <w:tcW w:w="2126" w:type="dxa"/>
            <w:shd w:val="clear" w:color="000000" w:fill="FFFFFF"/>
            <w:vAlign w:val="center"/>
          </w:tcPr>
          <w:p w:rsidR="002A0499" w:rsidRPr="00B33188" w:rsidRDefault="002A0499" w:rsidP="00D40679">
            <w:pPr>
              <w:spacing w:after="0"/>
              <w:rPr>
                <w:rFonts w:ascii="Arial" w:hAnsi="Arial" w:cs="Arial"/>
                <w:sz w:val="20"/>
                <w:szCs w:val="20"/>
                <w:lang w:eastAsia="ru-RU"/>
              </w:rPr>
            </w:pPr>
            <w:r w:rsidRPr="00B33188">
              <w:rPr>
                <w:rFonts w:ascii="Arial" w:hAnsi="Arial" w:cs="Arial"/>
                <w:sz w:val="20"/>
                <w:szCs w:val="20"/>
                <w:lang w:eastAsia="ru-RU"/>
              </w:rPr>
              <w:t>Средства бюджета Клинского муниципального района</w:t>
            </w:r>
          </w:p>
        </w:tc>
        <w:tc>
          <w:tcPr>
            <w:tcW w:w="992" w:type="dxa"/>
            <w:shd w:val="clear" w:color="000000" w:fill="FFFFFF"/>
          </w:tcPr>
          <w:p w:rsidR="002A0499" w:rsidRPr="00B33188" w:rsidRDefault="002A0499" w:rsidP="00D40679">
            <w:pPr>
              <w:spacing w:after="0"/>
              <w:jc w:val="center"/>
              <w:rPr>
                <w:rFonts w:ascii="Arial" w:hAnsi="Arial" w:cs="Arial"/>
                <w:sz w:val="20"/>
                <w:szCs w:val="20"/>
              </w:rPr>
            </w:pPr>
          </w:p>
          <w:p w:rsidR="002A0499" w:rsidRPr="00B33188" w:rsidRDefault="002A0499" w:rsidP="00D40679">
            <w:pPr>
              <w:spacing w:after="0"/>
              <w:jc w:val="center"/>
              <w:rPr>
                <w:rFonts w:ascii="Arial" w:hAnsi="Arial" w:cs="Arial"/>
                <w:sz w:val="20"/>
                <w:szCs w:val="20"/>
              </w:rPr>
            </w:pPr>
            <w:r w:rsidRPr="00B33188">
              <w:rPr>
                <w:rFonts w:ascii="Arial" w:hAnsi="Arial" w:cs="Arial"/>
                <w:sz w:val="20"/>
                <w:szCs w:val="20"/>
              </w:rPr>
              <w:t>-</w:t>
            </w:r>
          </w:p>
        </w:tc>
        <w:tc>
          <w:tcPr>
            <w:tcW w:w="963" w:type="dxa"/>
            <w:shd w:val="clear" w:color="000000" w:fill="FFFFFF"/>
          </w:tcPr>
          <w:p w:rsidR="002A0499" w:rsidRPr="00B33188" w:rsidRDefault="002A0499" w:rsidP="00D40679">
            <w:pPr>
              <w:spacing w:after="0"/>
              <w:jc w:val="center"/>
              <w:rPr>
                <w:rFonts w:ascii="Arial" w:hAnsi="Arial" w:cs="Arial"/>
                <w:sz w:val="20"/>
                <w:szCs w:val="20"/>
              </w:rPr>
            </w:pPr>
          </w:p>
          <w:p w:rsidR="002A0499" w:rsidRPr="00B33188" w:rsidRDefault="002A0499" w:rsidP="00D40679">
            <w:pPr>
              <w:spacing w:after="0"/>
              <w:jc w:val="center"/>
              <w:rPr>
                <w:rFonts w:ascii="Arial" w:hAnsi="Arial" w:cs="Arial"/>
                <w:sz w:val="20"/>
                <w:szCs w:val="20"/>
              </w:rPr>
            </w:pPr>
            <w:r w:rsidRPr="00B33188">
              <w:rPr>
                <w:rFonts w:ascii="Arial" w:hAnsi="Arial" w:cs="Arial"/>
                <w:sz w:val="20"/>
                <w:szCs w:val="20"/>
              </w:rPr>
              <w:t>82 000</w:t>
            </w:r>
          </w:p>
        </w:tc>
        <w:tc>
          <w:tcPr>
            <w:tcW w:w="995" w:type="dxa"/>
            <w:shd w:val="clear" w:color="000000" w:fill="FFFFFF"/>
          </w:tcPr>
          <w:p w:rsidR="002A0499" w:rsidRPr="00B33188" w:rsidRDefault="002A0499" w:rsidP="00D40679">
            <w:pPr>
              <w:spacing w:after="0"/>
              <w:jc w:val="center"/>
              <w:rPr>
                <w:rFonts w:ascii="Arial" w:hAnsi="Arial" w:cs="Arial"/>
                <w:sz w:val="20"/>
                <w:szCs w:val="20"/>
              </w:rPr>
            </w:pPr>
          </w:p>
          <w:p w:rsidR="002A0499" w:rsidRPr="00B33188" w:rsidRDefault="002A0499" w:rsidP="00D40679">
            <w:pPr>
              <w:spacing w:after="0"/>
              <w:jc w:val="center"/>
              <w:rPr>
                <w:rFonts w:ascii="Arial" w:hAnsi="Arial" w:cs="Arial"/>
                <w:sz w:val="20"/>
                <w:szCs w:val="20"/>
              </w:rPr>
            </w:pPr>
            <w:r w:rsidRPr="00B33188">
              <w:rPr>
                <w:rFonts w:ascii="Arial" w:hAnsi="Arial" w:cs="Arial"/>
                <w:sz w:val="20"/>
                <w:szCs w:val="20"/>
              </w:rPr>
              <w:t>74 000</w:t>
            </w:r>
          </w:p>
        </w:tc>
        <w:tc>
          <w:tcPr>
            <w:tcW w:w="1010" w:type="dxa"/>
            <w:shd w:val="clear" w:color="000000" w:fill="FFFFFF"/>
          </w:tcPr>
          <w:p w:rsidR="002A0499" w:rsidRPr="00B33188" w:rsidRDefault="002A0499" w:rsidP="00D40679">
            <w:pPr>
              <w:spacing w:after="0"/>
              <w:jc w:val="center"/>
              <w:rPr>
                <w:rFonts w:ascii="Arial" w:hAnsi="Arial" w:cs="Arial"/>
                <w:sz w:val="20"/>
                <w:szCs w:val="20"/>
              </w:rPr>
            </w:pPr>
          </w:p>
          <w:p w:rsidR="002A0499" w:rsidRPr="00B33188" w:rsidRDefault="002A0499" w:rsidP="00D40679">
            <w:pPr>
              <w:spacing w:after="0"/>
              <w:jc w:val="center"/>
              <w:rPr>
                <w:rFonts w:ascii="Arial" w:hAnsi="Arial" w:cs="Arial"/>
                <w:sz w:val="20"/>
                <w:szCs w:val="20"/>
              </w:rPr>
            </w:pPr>
            <w:r w:rsidRPr="00B33188">
              <w:rPr>
                <w:rFonts w:ascii="Arial" w:hAnsi="Arial" w:cs="Arial"/>
                <w:sz w:val="20"/>
                <w:szCs w:val="20"/>
              </w:rPr>
              <w:t>66 800</w:t>
            </w:r>
          </w:p>
        </w:tc>
        <w:tc>
          <w:tcPr>
            <w:tcW w:w="1018" w:type="dxa"/>
            <w:shd w:val="clear" w:color="000000" w:fill="FFFFFF"/>
          </w:tcPr>
          <w:p w:rsidR="002A0499" w:rsidRPr="00B33188" w:rsidRDefault="002A0499" w:rsidP="00D40679">
            <w:pPr>
              <w:spacing w:after="0"/>
              <w:jc w:val="center"/>
              <w:rPr>
                <w:rFonts w:ascii="Arial" w:hAnsi="Arial" w:cs="Arial"/>
                <w:sz w:val="20"/>
                <w:szCs w:val="20"/>
              </w:rPr>
            </w:pPr>
          </w:p>
          <w:p w:rsidR="002A0499" w:rsidRPr="00B33188" w:rsidRDefault="002A0499" w:rsidP="00D40679">
            <w:pPr>
              <w:spacing w:after="0"/>
              <w:jc w:val="center"/>
              <w:rPr>
                <w:rFonts w:ascii="Arial" w:hAnsi="Arial" w:cs="Arial"/>
                <w:sz w:val="20"/>
                <w:szCs w:val="20"/>
              </w:rPr>
            </w:pPr>
            <w:r w:rsidRPr="00B33188">
              <w:rPr>
                <w:rFonts w:ascii="Arial" w:hAnsi="Arial" w:cs="Arial"/>
                <w:sz w:val="20"/>
                <w:szCs w:val="20"/>
              </w:rPr>
              <w:t>60 300</w:t>
            </w:r>
          </w:p>
        </w:tc>
        <w:tc>
          <w:tcPr>
            <w:tcW w:w="1022" w:type="dxa"/>
            <w:shd w:val="clear" w:color="000000" w:fill="FFFFFF"/>
          </w:tcPr>
          <w:p w:rsidR="002A0499" w:rsidRPr="00B33188" w:rsidRDefault="002A0499" w:rsidP="00D40679">
            <w:pPr>
              <w:spacing w:after="0"/>
              <w:jc w:val="center"/>
              <w:rPr>
                <w:rFonts w:ascii="Arial" w:hAnsi="Arial" w:cs="Arial"/>
                <w:sz w:val="20"/>
                <w:szCs w:val="20"/>
              </w:rPr>
            </w:pPr>
          </w:p>
          <w:p w:rsidR="002A0499" w:rsidRPr="00B33188" w:rsidRDefault="002A0499" w:rsidP="00D40679">
            <w:pPr>
              <w:spacing w:after="0"/>
              <w:jc w:val="center"/>
              <w:rPr>
                <w:rFonts w:ascii="Arial" w:hAnsi="Arial" w:cs="Arial"/>
                <w:sz w:val="20"/>
                <w:szCs w:val="20"/>
              </w:rPr>
            </w:pPr>
            <w:r w:rsidRPr="00B33188">
              <w:rPr>
                <w:rFonts w:ascii="Arial" w:hAnsi="Arial" w:cs="Arial"/>
                <w:sz w:val="20"/>
                <w:szCs w:val="20"/>
              </w:rPr>
              <w:t>283 100</w:t>
            </w:r>
          </w:p>
        </w:tc>
      </w:tr>
      <w:tr w:rsidR="002A0499" w:rsidRPr="00B33188">
        <w:trPr>
          <w:trHeight w:val="1078"/>
          <w:jc w:val="center"/>
        </w:trPr>
        <w:tc>
          <w:tcPr>
            <w:tcW w:w="2623" w:type="dxa"/>
            <w:vMerge w:val="restart"/>
            <w:shd w:val="clear" w:color="000000" w:fill="FFFFFF"/>
          </w:tcPr>
          <w:p w:rsidR="002A0499" w:rsidRPr="00B33188" w:rsidRDefault="002A0499" w:rsidP="00D40679">
            <w:pPr>
              <w:spacing w:after="0"/>
              <w:rPr>
                <w:rFonts w:ascii="Arial" w:hAnsi="Arial" w:cs="Arial"/>
                <w:sz w:val="20"/>
                <w:szCs w:val="20"/>
                <w:lang w:eastAsia="ru-RU"/>
              </w:rPr>
            </w:pPr>
            <w:r w:rsidRPr="00B33188">
              <w:rPr>
                <w:rFonts w:ascii="Arial" w:hAnsi="Arial" w:cs="Arial"/>
                <w:sz w:val="20"/>
                <w:szCs w:val="20"/>
                <w:lang w:eastAsia="ru-RU"/>
              </w:rPr>
              <w:t>Планируемые результаты реализации Подпрограммы</w:t>
            </w:r>
          </w:p>
        </w:tc>
        <w:tc>
          <w:tcPr>
            <w:tcW w:w="11622" w:type="dxa"/>
            <w:gridSpan w:val="9"/>
            <w:shd w:val="clear" w:color="000000" w:fill="FFFFFF"/>
          </w:tcPr>
          <w:p w:rsidR="002A0499" w:rsidRPr="00B33188" w:rsidRDefault="002A0499" w:rsidP="00D40679">
            <w:pPr>
              <w:spacing w:after="0"/>
              <w:rPr>
                <w:rFonts w:ascii="Arial" w:hAnsi="Arial" w:cs="Arial"/>
                <w:sz w:val="20"/>
                <w:szCs w:val="20"/>
                <w:lang w:eastAsia="ru-RU"/>
              </w:rPr>
            </w:pPr>
            <w:r w:rsidRPr="00B33188">
              <w:rPr>
                <w:rFonts w:ascii="Arial" w:hAnsi="Arial" w:cs="Arial"/>
                <w:sz w:val="20"/>
                <w:szCs w:val="20"/>
                <w:lang w:eastAsia="ru-RU"/>
              </w:rPr>
              <w:t>Ежегодный прирост доли налоговых и неналоговых доходов бюджета Клинского муниципального района (за исключением поступлений налоговых доходов по дополнительным нормативам отчислений) в общем объеме собственных доходов бюджета Клинского муниципального района (без учета субвенций) не менее 9,0%.</w:t>
            </w:r>
          </w:p>
        </w:tc>
      </w:tr>
      <w:tr w:rsidR="002A0499" w:rsidRPr="00B33188">
        <w:trPr>
          <w:trHeight w:val="695"/>
          <w:jc w:val="center"/>
        </w:trPr>
        <w:tc>
          <w:tcPr>
            <w:tcW w:w="2623" w:type="dxa"/>
            <w:vMerge/>
            <w:shd w:val="clear" w:color="000000" w:fill="FFFFFF"/>
            <w:vAlign w:val="center"/>
          </w:tcPr>
          <w:p w:rsidR="002A0499" w:rsidRPr="00B33188" w:rsidRDefault="002A0499" w:rsidP="00D40679">
            <w:pPr>
              <w:spacing w:after="0"/>
              <w:rPr>
                <w:rFonts w:ascii="Arial" w:hAnsi="Arial" w:cs="Arial"/>
                <w:sz w:val="20"/>
                <w:szCs w:val="20"/>
                <w:lang w:eastAsia="ru-RU"/>
              </w:rPr>
            </w:pPr>
          </w:p>
        </w:tc>
        <w:tc>
          <w:tcPr>
            <w:tcW w:w="11622" w:type="dxa"/>
            <w:gridSpan w:val="9"/>
            <w:shd w:val="clear" w:color="000000" w:fill="FFFFFF"/>
          </w:tcPr>
          <w:p w:rsidR="002A0499" w:rsidRPr="00B33188" w:rsidRDefault="002A0499" w:rsidP="00D40679">
            <w:pPr>
              <w:spacing w:after="0"/>
              <w:rPr>
                <w:rFonts w:ascii="Arial" w:hAnsi="Arial" w:cs="Arial"/>
                <w:sz w:val="20"/>
                <w:szCs w:val="20"/>
                <w:lang w:eastAsia="ru-RU"/>
              </w:rPr>
            </w:pPr>
            <w:r w:rsidRPr="00B33188">
              <w:rPr>
                <w:rFonts w:ascii="Arial" w:hAnsi="Arial" w:cs="Arial"/>
                <w:sz w:val="20"/>
                <w:szCs w:val="20"/>
                <w:lang w:eastAsia="ru-RU"/>
              </w:rPr>
              <w:t>Ежегодное снижение доли просроченной кредиторской задолженности в расходах бюджета Клинского муниципального района не менее 1,0%.</w:t>
            </w:r>
          </w:p>
        </w:tc>
      </w:tr>
      <w:tr w:rsidR="002A0499" w:rsidRPr="00B33188">
        <w:trPr>
          <w:trHeight w:val="898"/>
          <w:jc w:val="center"/>
        </w:trPr>
        <w:tc>
          <w:tcPr>
            <w:tcW w:w="2623" w:type="dxa"/>
            <w:vMerge/>
            <w:shd w:val="clear" w:color="000000" w:fill="FFFFFF"/>
            <w:vAlign w:val="center"/>
          </w:tcPr>
          <w:p w:rsidR="002A0499" w:rsidRPr="00B33188" w:rsidRDefault="002A0499" w:rsidP="00D40679">
            <w:pPr>
              <w:spacing w:after="0"/>
              <w:rPr>
                <w:rFonts w:ascii="Arial" w:hAnsi="Arial" w:cs="Arial"/>
                <w:sz w:val="20"/>
                <w:szCs w:val="20"/>
                <w:lang w:eastAsia="ru-RU"/>
              </w:rPr>
            </w:pPr>
          </w:p>
        </w:tc>
        <w:tc>
          <w:tcPr>
            <w:tcW w:w="11622" w:type="dxa"/>
            <w:gridSpan w:val="9"/>
            <w:shd w:val="clear" w:color="000000" w:fill="FFFFFF"/>
          </w:tcPr>
          <w:p w:rsidR="002A0499" w:rsidRPr="00B33188" w:rsidRDefault="002A0499" w:rsidP="00D40679">
            <w:pPr>
              <w:spacing w:after="0"/>
              <w:rPr>
                <w:rFonts w:ascii="Arial" w:hAnsi="Arial" w:cs="Arial"/>
                <w:sz w:val="20"/>
                <w:szCs w:val="20"/>
                <w:lang w:eastAsia="ru-RU"/>
              </w:rPr>
            </w:pPr>
            <w:r w:rsidRPr="00B33188">
              <w:rPr>
                <w:rFonts w:ascii="Arial" w:hAnsi="Arial" w:cs="Arial"/>
                <w:sz w:val="20"/>
                <w:szCs w:val="20"/>
                <w:lang w:eastAsia="ru-RU"/>
              </w:rPr>
              <w:t>Отношение дефицита бюджета Клинского муниципального района к доходам бюджета, рассчитанное в соответствии с требованиями Бюджетного Кодекса РФ, не более 6,7%.</w:t>
            </w:r>
          </w:p>
        </w:tc>
      </w:tr>
      <w:tr w:rsidR="002A0499" w:rsidRPr="00B33188">
        <w:trPr>
          <w:trHeight w:val="1062"/>
          <w:jc w:val="center"/>
        </w:trPr>
        <w:tc>
          <w:tcPr>
            <w:tcW w:w="2623" w:type="dxa"/>
            <w:vMerge/>
            <w:shd w:val="clear" w:color="000000" w:fill="FFFFFF"/>
            <w:vAlign w:val="center"/>
          </w:tcPr>
          <w:p w:rsidR="002A0499" w:rsidRPr="00B33188" w:rsidRDefault="002A0499" w:rsidP="00D40679">
            <w:pPr>
              <w:spacing w:after="0"/>
              <w:rPr>
                <w:rFonts w:ascii="Arial" w:hAnsi="Arial" w:cs="Arial"/>
                <w:sz w:val="20"/>
                <w:szCs w:val="20"/>
                <w:lang w:eastAsia="ru-RU"/>
              </w:rPr>
            </w:pPr>
          </w:p>
        </w:tc>
        <w:tc>
          <w:tcPr>
            <w:tcW w:w="11622" w:type="dxa"/>
            <w:gridSpan w:val="9"/>
            <w:shd w:val="clear" w:color="000000" w:fill="FFFFFF"/>
          </w:tcPr>
          <w:p w:rsidR="002A0499" w:rsidRPr="00B33188" w:rsidRDefault="002A0499" w:rsidP="00D40679">
            <w:pPr>
              <w:spacing w:after="0"/>
              <w:rPr>
                <w:rFonts w:ascii="Arial" w:hAnsi="Arial" w:cs="Arial"/>
                <w:sz w:val="20"/>
                <w:szCs w:val="20"/>
                <w:lang w:eastAsia="ru-RU"/>
              </w:rPr>
            </w:pPr>
            <w:r w:rsidRPr="00B33188">
              <w:rPr>
                <w:rFonts w:ascii="Arial" w:hAnsi="Arial" w:cs="Arial"/>
                <w:sz w:val="20"/>
                <w:szCs w:val="20"/>
                <w:lang w:eastAsia="ru-RU"/>
              </w:rPr>
              <w:t>Отсутствие просроченной кредиторской задолженности по оплате труда (включая начисления на оплату труда) муниципальных учреждений в общем объеме расходов Клинского муниципального района на оплату труда (включая начисления на оплату труда).</w:t>
            </w:r>
          </w:p>
        </w:tc>
      </w:tr>
      <w:tr w:rsidR="002A0499" w:rsidRPr="00B33188">
        <w:trPr>
          <w:trHeight w:val="525"/>
          <w:jc w:val="center"/>
        </w:trPr>
        <w:tc>
          <w:tcPr>
            <w:tcW w:w="2623" w:type="dxa"/>
            <w:vMerge/>
            <w:shd w:val="clear" w:color="000000" w:fill="FFFFFF"/>
            <w:vAlign w:val="center"/>
          </w:tcPr>
          <w:p w:rsidR="002A0499" w:rsidRPr="00B33188" w:rsidRDefault="002A0499" w:rsidP="00D40679">
            <w:pPr>
              <w:spacing w:after="0"/>
              <w:rPr>
                <w:rFonts w:ascii="Arial" w:hAnsi="Arial" w:cs="Arial"/>
                <w:sz w:val="20"/>
                <w:szCs w:val="20"/>
                <w:lang w:eastAsia="ru-RU"/>
              </w:rPr>
            </w:pPr>
          </w:p>
        </w:tc>
        <w:tc>
          <w:tcPr>
            <w:tcW w:w="11622" w:type="dxa"/>
            <w:gridSpan w:val="9"/>
            <w:shd w:val="clear" w:color="000000" w:fill="FFFFFF"/>
          </w:tcPr>
          <w:p w:rsidR="002A0499" w:rsidRPr="00B33188" w:rsidRDefault="002A0499" w:rsidP="00D40679">
            <w:pPr>
              <w:spacing w:after="0"/>
              <w:rPr>
                <w:rFonts w:ascii="Arial" w:hAnsi="Arial" w:cs="Arial"/>
                <w:sz w:val="20"/>
                <w:szCs w:val="20"/>
                <w:lang w:eastAsia="ru-RU"/>
              </w:rPr>
            </w:pPr>
            <w:r w:rsidRPr="00B33188">
              <w:rPr>
                <w:rFonts w:ascii="Arial" w:hAnsi="Arial" w:cs="Arial"/>
                <w:sz w:val="20"/>
                <w:szCs w:val="20"/>
                <w:lang w:eastAsia="ru-RU"/>
              </w:rPr>
              <w:t>Обеспечение финансирования непредвиденных мероприятий за счет средств бюджета Клинского муниципального района.</w:t>
            </w:r>
          </w:p>
        </w:tc>
      </w:tr>
      <w:tr w:rsidR="002A0499" w:rsidRPr="00B33188">
        <w:trPr>
          <w:trHeight w:val="888"/>
          <w:jc w:val="center"/>
        </w:trPr>
        <w:tc>
          <w:tcPr>
            <w:tcW w:w="2623" w:type="dxa"/>
            <w:vMerge/>
            <w:shd w:val="clear" w:color="000000" w:fill="FFFFFF"/>
            <w:vAlign w:val="center"/>
          </w:tcPr>
          <w:p w:rsidR="002A0499" w:rsidRPr="00B33188" w:rsidRDefault="002A0499" w:rsidP="00D40679">
            <w:pPr>
              <w:spacing w:after="0"/>
              <w:rPr>
                <w:rFonts w:ascii="Arial" w:hAnsi="Arial" w:cs="Arial"/>
                <w:sz w:val="20"/>
                <w:szCs w:val="20"/>
                <w:lang w:eastAsia="ru-RU"/>
              </w:rPr>
            </w:pPr>
          </w:p>
        </w:tc>
        <w:tc>
          <w:tcPr>
            <w:tcW w:w="11622" w:type="dxa"/>
            <w:gridSpan w:val="9"/>
            <w:shd w:val="clear" w:color="000000" w:fill="FFFFFF"/>
          </w:tcPr>
          <w:p w:rsidR="002A0499" w:rsidRPr="00B33188" w:rsidRDefault="002A0499" w:rsidP="00D40679">
            <w:pPr>
              <w:spacing w:after="0"/>
              <w:rPr>
                <w:rFonts w:ascii="Arial" w:hAnsi="Arial" w:cs="Arial"/>
                <w:sz w:val="20"/>
                <w:szCs w:val="20"/>
                <w:lang w:eastAsia="ru-RU"/>
              </w:rPr>
            </w:pPr>
            <w:r w:rsidRPr="00B33188">
              <w:rPr>
                <w:rFonts w:ascii="Arial" w:hAnsi="Arial" w:cs="Arial"/>
                <w:sz w:val="20"/>
                <w:szCs w:val="20"/>
                <w:lang w:eastAsia="ru-RU"/>
              </w:rPr>
              <w:t>Снижение долговой нагрузки на бюджет Клинского муниципального района (отношение объема муниципального долга к годовому объему доходов бюджета Клинского муниципального района без учета безвозмездных поступлений и (или) поступлений налоговых доходов по дополнительным нормативам отчислений) к концу 2018 года до 53,1%.</w:t>
            </w:r>
          </w:p>
        </w:tc>
      </w:tr>
    </w:tbl>
    <w:p w:rsidR="002A0499" w:rsidRPr="00D40679" w:rsidRDefault="002A0499" w:rsidP="00D40679">
      <w:pPr>
        <w:numPr>
          <w:ilvl w:val="0"/>
          <w:numId w:val="8"/>
        </w:numPr>
        <w:autoSpaceDE w:val="0"/>
        <w:autoSpaceDN w:val="0"/>
        <w:adjustRightInd w:val="0"/>
        <w:spacing w:after="0"/>
        <w:ind w:left="0"/>
        <w:jc w:val="center"/>
        <w:outlineLvl w:val="0"/>
        <w:rPr>
          <w:rFonts w:ascii="Arial" w:hAnsi="Arial" w:cs="Arial"/>
          <w:b/>
          <w:bCs/>
          <w:lang w:eastAsia="ru-RU"/>
        </w:rPr>
        <w:sectPr w:rsidR="002A0499" w:rsidRPr="00D40679" w:rsidSect="00A66262">
          <w:pgSz w:w="16838" w:h="11905" w:orient="landscape"/>
          <w:pgMar w:top="1134" w:right="567" w:bottom="1134" w:left="1134" w:header="720" w:footer="720" w:gutter="0"/>
          <w:cols w:space="720"/>
        </w:sectPr>
      </w:pPr>
    </w:p>
    <w:p w:rsidR="002A0499" w:rsidRPr="00C5753D" w:rsidRDefault="002A0499" w:rsidP="00D40679">
      <w:pPr>
        <w:numPr>
          <w:ilvl w:val="0"/>
          <w:numId w:val="8"/>
        </w:numPr>
        <w:autoSpaceDE w:val="0"/>
        <w:autoSpaceDN w:val="0"/>
        <w:adjustRightInd w:val="0"/>
        <w:spacing w:after="0"/>
        <w:ind w:left="0"/>
        <w:jc w:val="center"/>
        <w:outlineLvl w:val="0"/>
        <w:rPr>
          <w:rFonts w:ascii="Arial" w:hAnsi="Arial" w:cs="Arial"/>
          <w:b/>
          <w:bCs/>
          <w:lang w:eastAsia="ru-RU"/>
        </w:rPr>
      </w:pPr>
      <w:r w:rsidRPr="00C5753D">
        <w:rPr>
          <w:rFonts w:ascii="Arial" w:hAnsi="Arial" w:cs="Arial"/>
          <w:b/>
          <w:bCs/>
          <w:lang w:eastAsia="ru-RU"/>
        </w:rPr>
        <w:t>Характеристика состояния, основные проблемы и перспективы</w:t>
      </w:r>
    </w:p>
    <w:p w:rsidR="002A0499" w:rsidRPr="00C5753D" w:rsidRDefault="002A0499" w:rsidP="00D40679">
      <w:pPr>
        <w:autoSpaceDE w:val="0"/>
        <w:autoSpaceDN w:val="0"/>
        <w:adjustRightInd w:val="0"/>
        <w:spacing w:after="0"/>
        <w:jc w:val="center"/>
        <w:outlineLvl w:val="0"/>
        <w:rPr>
          <w:rFonts w:ascii="Arial" w:hAnsi="Arial" w:cs="Arial"/>
          <w:b/>
          <w:bCs/>
          <w:lang w:eastAsia="ru-RU"/>
        </w:rPr>
      </w:pPr>
      <w:r w:rsidRPr="00C5753D">
        <w:rPr>
          <w:rFonts w:ascii="Arial" w:hAnsi="Arial" w:cs="Arial"/>
          <w:b/>
          <w:bCs/>
          <w:lang w:eastAsia="ru-RU"/>
        </w:rPr>
        <w:t xml:space="preserve"> их развития в сфере Подпрограммы</w:t>
      </w:r>
    </w:p>
    <w:p w:rsidR="002A0499" w:rsidRPr="00C5753D" w:rsidRDefault="002A0499" w:rsidP="00D40679">
      <w:pPr>
        <w:autoSpaceDE w:val="0"/>
        <w:autoSpaceDN w:val="0"/>
        <w:adjustRightInd w:val="0"/>
        <w:spacing w:after="0"/>
        <w:ind w:firstLine="720"/>
        <w:rPr>
          <w:rFonts w:ascii="Arial" w:hAnsi="Arial" w:cs="Arial"/>
          <w:lang w:eastAsia="ru-RU"/>
        </w:rPr>
      </w:pPr>
    </w:p>
    <w:p w:rsidR="002A0499" w:rsidRPr="00C5753D" w:rsidRDefault="002A0499" w:rsidP="00D40679">
      <w:pPr>
        <w:autoSpaceDE w:val="0"/>
        <w:autoSpaceDN w:val="0"/>
        <w:adjustRightInd w:val="0"/>
        <w:spacing w:after="0"/>
        <w:ind w:firstLine="720"/>
        <w:rPr>
          <w:rFonts w:ascii="Arial" w:hAnsi="Arial" w:cs="Arial"/>
          <w:lang w:eastAsia="ru-RU"/>
        </w:rPr>
      </w:pPr>
      <w:r w:rsidRPr="00C5753D">
        <w:rPr>
          <w:rFonts w:ascii="Arial" w:hAnsi="Arial" w:cs="Arial"/>
          <w:lang w:eastAsia="ru-RU"/>
        </w:rPr>
        <w:t>Реализация Подпрограммы вызвана необходимостью совершенствования текущей бюджетной политики, развития стимулирующих факторов, открытости и прозрачности, более широким применением экономических методов управления, повышением эффективности бюджетной политики в сфере межбюджетных отношений и управления муниципальным долгом Клинского муниципального района.</w:t>
      </w:r>
    </w:p>
    <w:p w:rsidR="002A0499" w:rsidRPr="00C5753D" w:rsidRDefault="002A0499" w:rsidP="00D40679">
      <w:pPr>
        <w:spacing w:after="0"/>
        <w:ind w:firstLine="720"/>
        <w:rPr>
          <w:rFonts w:ascii="Arial" w:hAnsi="Arial" w:cs="Arial"/>
          <w:lang w:eastAsia="ru-RU"/>
        </w:rPr>
      </w:pPr>
      <w:r w:rsidRPr="00C5753D">
        <w:rPr>
          <w:rFonts w:ascii="Arial" w:hAnsi="Arial" w:cs="Arial"/>
          <w:lang w:eastAsia="ru-RU"/>
        </w:rPr>
        <w:t>Особенности сферы реализации Подпрограммы, условия ее реализации и имеющиеся проблемы предопределяют цели, задачи, структуру и состав мероприятий Подпрограммы.</w:t>
      </w:r>
    </w:p>
    <w:p w:rsidR="002A0499" w:rsidRPr="00C5753D" w:rsidRDefault="002A0499" w:rsidP="00D40679">
      <w:pPr>
        <w:autoSpaceDE w:val="0"/>
        <w:autoSpaceDN w:val="0"/>
        <w:adjustRightInd w:val="0"/>
        <w:spacing w:after="0"/>
        <w:ind w:firstLine="720"/>
        <w:rPr>
          <w:rFonts w:ascii="Arial" w:hAnsi="Arial" w:cs="Arial"/>
          <w:lang w:eastAsia="ru-RU"/>
        </w:rPr>
      </w:pPr>
      <w:r w:rsidRPr="00C5753D">
        <w:rPr>
          <w:rFonts w:ascii="Arial" w:hAnsi="Arial" w:cs="Arial"/>
          <w:lang w:eastAsia="ru-RU"/>
        </w:rPr>
        <w:t>Долгосрочная сбалансированность и устойчивость бюджетной системы, переход от «управления затратами» к «управлению результатами» - это одна из стратегических целей бюджетной политики Клинского муниципального района.</w:t>
      </w:r>
    </w:p>
    <w:p w:rsidR="002A0499" w:rsidRPr="00C5753D" w:rsidRDefault="002A0499" w:rsidP="00D40679">
      <w:pPr>
        <w:autoSpaceDE w:val="0"/>
        <w:autoSpaceDN w:val="0"/>
        <w:adjustRightInd w:val="0"/>
        <w:spacing w:after="0"/>
        <w:ind w:firstLine="720"/>
        <w:rPr>
          <w:rFonts w:ascii="Arial" w:hAnsi="Arial" w:cs="Arial"/>
          <w:lang w:eastAsia="ru-RU"/>
        </w:rPr>
      </w:pPr>
      <w:r w:rsidRPr="00C5753D">
        <w:rPr>
          <w:rFonts w:ascii="Arial" w:hAnsi="Arial" w:cs="Arial"/>
          <w:lang w:eastAsia="ru-RU"/>
        </w:rPr>
        <w:t>Основными направлениями деятельности по обеспечению долгосрочной сбалансированности и устойчивости бюджетной системы Клинского муниципального района являются проведение эффективной и стабильной налоговой политики, формирование «программного» бюджета на трехлетний период, качественное исполнение бюджета Клинского муниципального района, управление муниципальным долгом.</w:t>
      </w:r>
    </w:p>
    <w:p w:rsidR="002A0499" w:rsidRPr="00C5753D" w:rsidRDefault="002A0499" w:rsidP="00D40679">
      <w:pPr>
        <w:autoSpaceDE w:val="0"/>
        <w:autoSpaceDN w:val="0"/>
        <w:adjustRightInd w:val="0"/>
        <w:spacing w:after="0"/>
        <w:ind w:firstLine="720"/>
        <w:rPr>
          <w:rFonts w:ascii="Arial" w:hAnsi="Arial" w:cs="Arial"/>
          <w:lang w:eastAsia="ru-RU"/>
        </w:rPr>
      </w:pPr>
      <w:r w:rsidRPr="00C5753D">
        <w:rPr>
          <w:rFonts w:ascii="Arial" w:hAnsi="Arial" w:cs="Arial"/>
          <w:lang w:eastAsia="ru-RU"/>
        </w:rPr>
        <w:t>Инструментами, обеспечивающими повышение качества управления муниципальными финансами Клинского муниципального района, являются:</w:t>
      </w:r>
    </w:p>
    <w:p w:rsidR="002A0499" w:rsidRPr="00C5753D" w:rsidRDefault="002A0499" w:rsidP="00D40679">
      <w:pPr>
        <w:autoSpaceDE w:val="0"/>
        <w:autoSpaceDN w:val="0"/>
        <w:adjustRightInd w:val="0"/>
        <w:spacing w:after="0"/>
        <w:ind w:firstLine="720"/>
        <w:rPr>
          <w:rFonts w:ascii="Arial" w:hAnsi="Arial" w:cs="Arial"/>
          <w:lang w:eastAsia="ru-RU"/>
        </w:rPr>
      </w:pPr>
      <w:r w:rsidRPr="00C5753D">
        <w:rPr>
          <w:rFonts w:ascii="Arial" w:hAnsi="Arial" w:cs="Arial"/>
          <w:lang w:eastAsia="ru-RU"/>
        </w:rPr>
        <w:t>1. Проведение стабильной и предсказуемой налоговой политики в Клинском муниципальном районе, направленной на увеличение поступления доходов бюджета Клинского муниципального района.</w:t>
      </w:r>
    </w:p>
    <w:p w:rsidR="002A0499" w:rsidRPr="00C5753D" w:rsidRDefault="002A0499" w:rsidP="00D40679">
      <w:pPr>
        <w:autoSpaceDE w:val="0"/>
        <w:autoSpaceDN w:val="0"/>
        <w:adjustRightInd w:val="0"/>
        <w:spacing w:after="0"/>
        <w:ind w:firstLine="720"/>
        <w:rPr>
          <w:rFonts w:ascii="Arial" w:hAnsi="Arial" w:cs="Arial"/>
          <w:lang w:eastAsia="ru-RU"/>
        </w:rPr>
      </w:pPr>
      <w:r w:rsidRPr="00C5753D">
        <w:rPr>
          <w:rFonts w:ascii="Arial" w:hAnsi="Arial" w:cs="Arial"/>
          <w:lang w:eastAsia="ru-RU"/>
        </w:rPr>
        <w:t>Приоритеты налоговой политики Клинского муниципального района направлены на создание эффективной и стабильной налоговой системы, поддержание сбалансированности и устойчивости бюджета Клинского муниципального района, стимулирование предпринимательской деятельности, в том числе развитие малого бизнеса, формирование благоприятного инвестиционного климата в основных отраслях экономики и социальную поддержку населения Клинского муниципального района.</w:t>
      </w:r>
    </w:p>
    <w:p w:rsidR="002A0499" w:rsidRPr="00C5753D" w:rsidRDefault="002A0499" w:rsidP="00D40679">
      <w:pPr>
        <w:autoSpaceDE w:val="0"/>
        <w:autoSpaceDN w:val="0"/>
        <w:adjustRightInd w:val="0"/>
        <w:spacing w:after="0"/>
        <w:ind w:firstLine="709"/>
        <w:rPr>
          <w:rFonts w:ascii="Arial" w:hAnsi="Arial" w:cs="Arial"/>
          <w:lang w:eastAsia="ru-RU"/>
        </w:rPr>
      </w:pPr>
      <w:r w:rsidRPr="00C5753D">
        <w:rPr>
          <w:rFonts w:ascii="Arial" w:hAnsi="Arial" w:cs="Arial"/>
          <w:lang w:eastAsia="ru-RU"/>
        </w:rPr>
        <w:t>В рамках проводимой налоговой политики основным источником повышения доходного потенциала взимаемых налогов будет являться оптимизация существующей системы налоговых льгот.</w:t>
      </w:r>
    </w:p>
    <w:p w:rsidR="002A0499" w:rsidRPr="00C5753D" w:rsidRDefault="002A0499" w:rsidP="00D40679">
      <w:pPr>
        <w:autoSpaceDE w:val="0"/>
        <w:autoSpaceDN w:val="0"/>
        <w:adjustRightInd w:val="0"/>
        <w:spacing w:after="0"/>
        <w:ind w:firstLine="709"/>
        <w:rPr>
          <w:rFonts w:ascii="Arial" w:hAnsi="Arial" w:cs="Arial"/>
          <w:lang w:eastAsia="ru-RU"/>
        </w:rPr>
      </w:pPr>
      <w:r w:rsidRPr="00C5753D">
        <w:rPr>
          <w:rFonts w:ascii="Arial" w:hAnsi="Arial" w:cs="Arial"/>
          <w:lang w:eastAsia="ru-RU"/>
        </w:rPr>
        <w:t>Совершенствование нормативной базы Клинского муниципального района о налогах и сборах планируется по следующим направлениям:</w:t>
      </w:r>
    </w:p>
    <w:p w:rsidR="002A0499" w:rsidRPr="00C5753D" w:rsidRDefault="002A0499" w:rsidP="00D40679">
      <w:pPr>
        <w:autoSpaceDE w:val="0"/>
        <w:autoSpaceDN w:val="0"/>
        <w:adjustRightInd w:val="0"/>
        <w:spacing w:after="0"/>
        <w:ind w:firstLine="709"/>
        <w:rPr>
          <w:rFonts w:ascii="Arial" w:hAnsi="Arial" w:cs="Arial"/>
          <w:lang w:eastAsia="ru-RU"/>
        </w:rPr>
      </w:pPr>
      <w:r w:rsidRPr="00C5753D">
        <w:rPr>
          <w:rFonts w:ascii="Arial" w:hAnsi="Arial" w:cs="Arial"/>
          <w:lang w:eastAsia="ru-RU"/>
        </w:rPr>
        <w:t>налоговое стимулирование инвестиционной деятельности;</w:t>
      </w:r>
    </w:p>
    <w:p w:rsidR="002A0499" w:rsidRPr="00C5753D" w:rsidRDefault="002A0499" w:rsidP="00D40679">
      <w:pPr>
        <w:autoSpaceDE w:val="0"/>
        <w:autoSpaceDN w:val="0"/>
        <w:adjustRightInd w:val="0"/>
        <w:spacing w:after="0"/>
        <w:ind w:firstLine="709"/>
        <w:rPr>
          <w:rFonts w:ascii="Arial" w:hAnsi="Arial" w:cs="Arial"/>
          <w:lang w:eastAsia="ru-RU"/>
        </w:rPr>
      </w:pPr>
      <w:r w:rsidRPr="00C5753D">
        <w:rPr>
          <w:rFonts w:ascii="Arial" w:hAnsi="Arial" w:cs="Arial"/>
          <w:lang w:eastAsia="ru-RU"/>
        </w:rPr>
        <w:t>оптимизация имеющихся налоговых льгот.</w:t>
      </w:r>
    </w:p>
    <w:p w:rsidR="002A0499" w:rsidRPr="00C5753D" w:rsidRDefault="002A0499" w:rsidP="00D40679">
      <w:pPr>
        <w:autoSpaceDE w:val="0"/>
        <w:autoSpaceDN w:val="0"/>
        <w:adjustRightInd w:val="0"/>
        <w:spacing w:after="0"/>
        <w:ind w:firstLine="709"/>
        <w:rPr>
          <w:rFonts w:ascii="Arial" w:hAnsi="Arial" w:cs="Arial"/>
          <w:lang w:eastAsia="ru-RU"/>
        </w:rPr>
      </w:pPr>
      <w:r w:rsidRPr="00C5753D">
        <w:rPr>
          <w:rFonts w:ascii="Arial" w:hAnsi="Arial" w:cs="Arial"/>
          <w:lang w:eastAsia="ru-RU"/>
        </w:rPr>
        <w:t>Предоставление налоговых льгот должно стать инструментом повышения инвестиционной привлекательности района, а также стимулом для увеличения темпов проведения технического перевооружения и реконструкции основных фондов.</w:t>
      </w:r>
    </w:p>
    <w:p w:rsidR="002A0499" w:rsidRPr="00C5753D" w:rsidRDefault="002A0499" w:rsidP="00D40679">
      <w:pPr>
        <w:autoSpaceDE w:val="0"/>
        <w:autoSpaceDN w:val="0"/>
        <w:adjustRightInd w:val="0"/>
        <w:spacing w:after="0"/>
        <w:ind w:firstLine="709"/>
        <w:rPr>
          <w:rFonts w:ascii="Arial" w:hAnsi="Arial" w:cs="Arial"/>
          <w:lang w:eastAsia="ru-RU"/>
        </w:rPr>
      </w:pPr>
      <w:r w:rsidRPr="00C5753D">
        <w:rPr>
          <w:rFonts w:ascii="Arial" w:hAnsi="Arial" w:cs="Arial"/>
          <w:lang w:eastAsia="ru-RU"/>
        </w:rPr>
        <w:t>Для реализации задач муниципальной экономической политики в бюджетно-налоговой сфере, направленной на создание оптимальных условий деятельности малого предпринимательства будет применяться законодательство Московской области о патентной системе налогообложения, вступившее в силу с 1 января 2013 года.</w:t>
      </w:r>
    </w:p>
    <w:p w:rsidR="002A0499" w:rsidRPr="00C5753D" w:rsidRDefault="002A0499" w:rsidP="00D40679">
      <w:pPr>
        <w:autoSpaceDE w:val="0"/>
        <w:autoSpaceDN w:val="0"/>
        <w:adjustRightInd w:val="0"/>
        <w:spacing w:after="0"/>
        <w:ind w:firstLine="709"/>
        <w:rPr>
          <w:rFonts w:ascii="Arial" w:hAnsi="Arial" w:cs="Arial"/>
          <w:lang w:eastAsia="ru-RU"/>
        </w:rPr>
      </w:pPr>
      <w:r w:rsidRPr="00C5753D">
        <w:rPr>
          <w:rFonts w:ascii="Arial" w:hAnsi="Arial" w:cs="Arial"/>
          <w:lang w:eastAsia="ru-RU"/>
        </w:rPr>
        <w:t>Учитывая, что с 1 января 2018 года прекращается применение системы налогообложения в виде единого налога на вмененный доход для отдельных видов деятельности, в целях стимулирования малого предпринимательства предстоит совершенствование патентной системы налогообложения с учетом практики применения.</w:t>
      </w:r>
    </w:p>
    <w:p w:rsidR="002A0499" w:rsidRPr="00C5753D" w:rsidRDefault="002A0499" w:rsidP="00D40679">
      <w:pPr>
        <w:autoSpaceDE w:val="0"/>
        <w:autoSpaceDN w:val="0"/>
        <w:adjustRightInd w:val="0"/>
        <w:spacing w:after="0"/>
        <w:ind w:firstLine="709"/>
        <w:rPr>
          <w:rFonts w:ascii="Arial" w:hAnsi="Arial" w:cs="Arial"/>
          <w:lang w:eastAsia="ru-RU"/>
        </w:rPr>
      </w:pPr>
      <w:r w:rsidRPr="00C5753D">
        <w:rPr>
          <w:rFonts w:ascii="Arial" w:hAnsi="Arial" w:cs="Arial"/>
          <w:lang w:eastAsia="ru-RU"/>
        </w:rPr>
        <w:t>Кроме того, в связи с планируемым введением налога на недвижимость, после утверждения результатов кадастровой оценки объектов недвижимости, необходимо обеспечить комплекс мер по введению налога на недвижимость на территории Клинского муниципального района, в том числе сформировать эффективную нормативную правовую базу по данному налогу.</w:t>
      </w:r>
    </w:p>
    <w:p w:rsidR="002A0499" w:rsidRPr="00C5753D" w:rsidRDefault="002A0499" w:rsidP="00D40679">
      <w:pPr>
        <w:spacing w:after="0"/>
        <w:ind w:firstLine="720"/>
        <w:rPr>
          <w:rFonts w:ascii="Arial" w:hAnsi="Arial" w:cs="Arial"/>
          <w:lang w:eastAsia="ru-RU"/>
        </w:rPr>
      </w:pPr>
      <w:r w:rsidRPr="00C5753D">
        <w:rPr>
          <w:rFonts w:ascii="Arial" w:hAnsi="Arial" w:cs="Arial"/>
          <w:lang w:eastAsia="ru-RU"/>
        </w:rPr>
        <w:t>В целях реализации комплекса задач, стоящих перед районом, необходимо качественное увеличение роста доходов бюджета Клинского муниципального района, которое планируется достичь за счет проводимых органами местного самоуправления мероприятий по мобилизации доходов.</w:t>
      </w:r>
    </w:p>
    <w:p w:rsidR="002A0499" w:rsidRPr="00C5753D" w:rsidRDefault="002A0499" w:rsidP="00D40679">
      <w:pPr>
        <w:spacing w:after="0"/>
        <w:ind w:firstLine="720"/>
        <w:rPr>
          <w:rFonts w:ascii="Arial" w:hAnsi="Arial" w:cs="Arial"/>
          <w:lang w:eastAsia="ru-RU"/>
        </w:rPr>
      </w:pPr>
      <w:r w:rsidRPr="00C5753D">
        <w:rPr>
          <w:rFonts w:ascii="Arial" w:hAnsi="Arial" w:cs="Arial"/>
          <w:lang w:eastAsia="ru-RU"/>
        </w:rPr>
        <w:t>В первую очередь, это касается мобилизации платежей в сфере земельно-имущественных отношений, в том числе за счет:</w:t>
      </w:r>
    </w:p>
    <w:p w:rsidR="002A0499" w:rsidRPr="00C5753D" w:rsidRDefault="002A0499" w:rsidP="00D40679">
      <w:pPr>
        <w:spacing w:after="0"/>
        <w:ind w:firstLine="720"/>
        <w:rPr>
          <w:rFonts w:ascii="Arial" w:hAnsi="Arial" w:cs="Arial"/>
          <w:lang w:eastAsia="ru-RU"/>
        </w:rPr>
      </w:pPr>
      <w:r w:rsidRPr="00C5753D">
        <w:rPr>
          <w:rFonts w:ascii="Arial" w:hAnsi="Arial" w:cs="Arial"/>
          <w:lang w:eastAsia="ru-RU"/>
        </w:rPr>
        <w:t>обеспечения полного учета объектов недвижимости, включая земельные участки;</w:t>
      </w:r>
    </w:p>
    <w:p w:rsidR="002A0499" w:rsidRPr="00C5753D" w:rsidRDefault="002A0499" w:rsidP="00D40679">
      <w:pPr>
        <w:spacing w:after="0"/>
        <w:ind w:firstLine="709"/>
        <w:rPr>
          <w:rFonts w:ascii="Arial" w:hAnsi="Arial" w:cs="Arial"/>
          <w:lang w:eastAsia="ru-RU"/>
        </w:rPr>
      </w:pPr>
      <w:r w:rsidRPr="00C5753D">
        <w:rPr>
          <w:rFonts w:ascii="Arial" w:hAnsi="Arial" w:cs="Arial"/>
          <w:lang w:eastAsia="ru-RU"/>
        </w:rPr>
        <w:t>завершения работы по определению (уточнению) категорий земель и видов разрешенного использования земельных участков;</w:t>
      </w:r>
    </w:p>
    <w:p w:rsidR="002A0499" w:rsidRPr="00C5753D" w:rsidRDefault="002A0499" w:rsidP="00D40679">
      <w:pPr>
        <w:spacing w:after="0"/>
        <w:ind w:firstLine="709"/>
        <w:rPr>
          <w:rFonts w:ascii="Arial" w:hAnsi="Arial" w:cs="Arial"/>
          <w:lang w:eastAsia="ru-RU"/>
        </w:rPr>
      </w:pPr>
      <w:r w:rsidRPr="00C5753D">
        <w:rPr>
          <w:rFonts w:ascii="Arial" w:hAnsi="Arial" w:cs="Arial"/>
          <w:lang w:eastAsia="ru-RU"/>
        </w:rPr>
        <w:t>выявления нарушений целевого использования земельных участков сельскохозяйственного использования и земельных  участков, предоставленных под жилищное строительство, и направления информации в налоговые органы для применения повышенных ставок налога;</w:t>
      </w:r>
    </w:p>
    <w:p w:rsidR="002A0499" w:rsidRPr="00C5753D" w:rsidRDefault="002A0499" w:rsidP="00D40679">
      <w:pPr>
        <w:spacing w:after="0"/>
        <w:ind w:firstLine="709"/>
        <w:rPr>
          <w:rFonts w:ascii="Arial" w:hAnsi="Arial" w:cs="Arial"/>
          <w:lang w:eastAsia="ru-RU"/>
        </w:rPr>
      </w:pPr>
      <w:r w:rsidRPr="00C5753D">
        <w:rPr>
          <w:rFonts w:ascii="Arial" w:hAnsi="Arial" w:cs="Arial"/>
          <w:lang w:eastAsia="ru-RU"/>
        </w:rPr>
        <w:t>обеспечения реализации налогового потенциала имущественных налогов за счет доведения ставок налогов до максимальных значений, предусмотренных федеральным налоговым законодательством и оптимизации налоговых льгот.</w:t>
      </w:r>
    </w:p>
    <w:p w:rsidR="002A0499" w:rsidRPr="00C5753D" w:rsidRDefault="002A0499" w:rsidP="00D40679">
      <w:pPr>
        <w:spacing w:after="0"/>
        <w:ind w:firstLine="709"/>
        <w:rPr>
          <w:rFonts w:ascii="Arial" w:hAnsi="Arial" w:cs="Arial"/>
          <w:lang w:eastAsia="ru-RU"/>
        </w:rPr>
      </w:pPr>
      <w:r w:rsidRPr="00C5753D">
        <w:rPr>
          <w:rFonts w:ascii="Arial" w:hAnsi="Arial" w:cs="Arial"/>
          <w:lang w:eastAsia="ru-RU"/>
        </w:rPr>
        <w:t>Следует принять исчерпывающие меры по наведению порядка в сфере размещения наружной рекламы на территории Клинского муниципального района.</w:t>
      </w:r>
    </w:p>
    <w:p w:rsidR="002A0499" w:rsidRPr="00C5753D" w:rsidRDefault="002A0499" w:rsidP="00D40679">
      <w:pPr>
        <w:spacing w:after="0"/>
        <w:ind w:firstLine="709"/>
        <w:rPr>
          <w:rFonts w:ascii="Arial" w:hAnsi="Arial" w:cs="Arial"/>
          <w:lang w:eastAsia="ru-RU"/>
        </w:rPr>
      </w:pPr>
      <w:r w:rsidRPr="00C5753D">
        <w:rPr>
          <w:rFonts w:ascii="Arial" w:hAnsi="Arial" w:cs="Arial"/>
          <w:lang w:eastAsia="ru-RU"/>
        </w:rPr>
        <w:t>Взять под особый контроль вопрос выявления и пресечения на территории района случаев несанкционированной добычи полезных ископаемых и несанкционированного размещения твердых бытовых отходов.</w:t>
      </w:r>
    </w:p>
    <w:p w:rsidR="002A0499" w:rsidRPr="00C5753D" w:rsidRDefault="002A0499" w:rsidP="00D40679">
      <w:pPr>
        <w:spacing w:after="0"/>
        <w:ind w:firstLine="709"/>
        <w:rPr>
          <w:rFonts w:ascii="Arial" w:hAnsi="Arial" w:cs="Arial"/>
          <w:lang w:eastAsia="ru-RU"/>
        </w:rPr>
      </w:pPr>
      <w:r w:rsidRPr="00C5753D">
        <w:rPr>
          <w:rFonts w:ascii="Arial" w:hAnsi="Arial" w:cs="Arial"/>
          <w:lang w:eastAsia="ru-RU"/>
        </w:rPr>
        <w:t xml:space="preserve">На основе анализа финансовых и экономических затруднений в деятельности организаций разрабатывать мероприятия, направленные на решение проблемных вопросов, которые должны обеспечить выход убыточных организаций на безубыточный уровень деятельности, и погашение организациями задолженности перед бюджетом. </w:t>
      </w:r>
    </w:p>
    <w:p w:rsidR="002A0499" w:rsidRPr="00C5753D" w:rsidRDefault="002A0499" w:rsidP="00D40679">
      <w:pPr>
        <w:autoSpaceDE w:val="0"/>
        <w:autoSpaceDN w:val="0"/>
        <w:adjustRightInd w:val="0"/>
        <w:spacing w:after="0"/>
        <w:ind w:firstLine="720"/>
        <w:rPr>
          <w:rFonts w:ascii="Arial" w:hAnsi="Arial" w:cs="Arial"/>
          <w:lang w:eastAsia="ru-RU"/>
        </w:rPr>
      </w:pPr>
      <w:r w:rsidRPr="00C5753D">
        <w:rPr>
          <w:rFonts w:ascii="Arial" w:hAnsi="Arial" w:cs="Arial"/>
          <w:lang w:eastAsia="ru-RU"/>
        </w:rPr>
        <w:t>2. Реализация программно-целевого принципа планирования и исполнения бюджета Клинского муниципального района.</w:t>
      </w:r>
    </w:p>
    <w:p w:rsidR="002A0499" w:rsidRPr="00C5753D" w:rsidRDefault="002A0499" w:rsidP="00D40679">
      <w:pPr>
        <w:autoSpaceDE w:val="0"/>
        <w:autoSpaceDN w:val="0"/>
        <w:adjustRightInd w:val="0"/>
        <w:spacing w:after="0"/>
        <w:ind w:firstLine="720"/>
        <w:rPr>
          <w:rFonts w:ascii="Arial" w:hAnsi="Arial" w:cs="Arial"/>
          <w:lang w:eastAsia="ru-RU"/>
        </w:rPr>
      </w:pPr>
      <w:r w:rsidRPr="00C5753D">
        <w:rPr>
          <w:rFonts w:ascii="Arial" w:hAnsi="Arial" w:cs="Arial"/>
          <w:lang w:eastAsia="ru-RU"/>
        </w:rPr>
        <w:t>Применение программно-целевого принципа планирования и исполнения бюджета Клинского муниципального района приведет к повышению результативности работы муниципального сектора и эффективности расходования бюджетных средств, увеличению эффективности управления результатами, увязке стратегических целей с распределением бюджетных средств и достижением результатов.</w:t>
      </w:r>
    </w:p>
    <w:p w:rsidR="002A0499" w:rsidRPr="00C5753D" w:rsidRDefault="002A0499" w:rsidP="00D40679">
      <w:pPr>
        <w:autoSpaceDE w:val="0"/>
        <w:autoSpaceDN w:val="0"/>
        <w:adjustRightInd w:val="0"/>
        <w:spacing w:after="0"/>
        <w:ind w:firstLine="720"/>
        <w:rPr>
          <w:rFonts w:ascii="Arial" w:hAnsi="Arial" w:cs="Arial"/>
          <w:lang w:eastAsia="ru-RU"/>
        </w:rPr>
      </w:pPr>
      <w:r w:rsidRPr="00C5753D">
        <w:rPr>
          <w:rFonts w:ascii="Arial" w:hAnsi="Arial" w:cs="Arial"/>
          <w:lang w:eastAsia="ru-RU"/>
        </w:rPr>
        <w:t>Построение программно-целевого бюджета Клинского муниципального района должно основываться на:</w:t>
      </w:r>
    </w:p>
    <w:p w:rsidR="002A0499" w:rsidRPr="00C5753D" w:rsidRDefault="002A0499" w:rsidP="00D40679">
      <w:pPr>
        <w:autoSpaceDE w:val="0"/>
        <w:autoSpaceDN w:val="0"/>
        <w:adjustRightInd w:val="0"/>
        <w:spacing w:after="0"/>
        <w:ind w:firstLine="720"/>
        <w:rPr>
          <w:rFonts w:ascii="Arial" w:hAnsi="Arial" w:cs="Arial"/>
          <w:lang w:eastAsia="ru-RU"/>
        </w:rPr>
      </w:pPr>
      <w:r w:rsidRPr="00C5753D">
        <w:rPr>
          <w:rFonts w:ascii="Arial" w:hAnsi="Arial" w:cs="Arial"/>
          <w:lang w:eastAsia="ru-RU"/>
        </w:rPr>
        <w:t>интеграции бюджетного планирования в процесс формирования и реализации долгосрочной стратегии развития Клинского муниципального района;</w:t>
      </w:r>
    </w:p>
    <w:p w:rsidR="002A0499" w:rsidRPr="00C5753D" w:rsidRDefault="002A0499" w:rsidP="00D40679">
      <w:pPr>
        <w:autoSpaceDE w:val="0"/>
        <w:autoSpaceDN w:val="0"/>
        <w:adjustRightInd w:val="0"/>
        <w:spacing w:after="0"/>
        <w:ind w:firstLine="720"/>
        <w:rPr>
          <w:rFonts w:ascii="Arial" w:hAnsi="Arial" w:cs="Arial"/>
          <w:lang w:eastAsia="ru-RU"/>
        </w:rPr>
      </w:pPr>
      <w:r w:rsidRPr="00C5753D">
        <w:rPr>
          <w:rFonts w:ascii="Arial" w:hAnsi="Arial" w:cs="Arial"/>
          <w:lang w:eastAsia="ru-RU"/>
        </w:rPr>
        <w:t>внедрении программно-целевого принципа организации деятельности органов исполнительной власти Клинского муниципального района;</w:t>
      </w:r>
    </w:p>
    <w:p w:rsidR="002A0499" w:rsidRPr="00C5753D" w:rsidRDefault="002A0499" w:rsidP="00D40679">
      <w:pPr>
        <w:autoSpaceDE w:val="0"/>
        <w:autoSpaceDN w:val="0"/>
        <w:adjustRightInd w:val="0"/>
        <w:spacing w:after="0"/>
        <w:ind w:firstLine="720"/>
        <w:rPr>
          <w:rFonts w:ascii="Arial" w:hAnsi="Arial" w:cs="Arial"/>
          <w:lang w:eastAsia="ru-RU"/>
        </w:rPr>
      </w:pPr>
      <w:r w:rsidRPr="00C5753D">
        <w:rPr>
          <w:rFonts w:ascii="Arial" w:hAnsi="Arial" w:cs="Arial"/>
          <w:lang w:eastAsia="ru-RU"/>
        </w:rPr>
        <w:t>обеспечении сбалансированности и социальной направленности бюджета Клинского муниципального района при сохранении высокой степени долговой устойчивости, осуществлении экономически обоснованной заемной политики Клинского муниципального района.</w:t>
      </w:r>
    </w:p>
    <w:p w:rsidR="002A0499" w:rsidRPr="00C5753D" w:rsidRDefault="002A0499" w:rsidP="00D40679">
      <w:pPr>
        <w:autoSpaceDE w:val="0"/>
        <w:autoSpaceDN w:val="0"/>
        <w:adjustRightInd w:val="0"/>
        <w:spacing w:after="0"/>
        <w:ind w:firstLine="720"/>
        <w:rPr>
          <w:rFonts w:ascii="Arial" w:hAnsi="Arial" w:cs="Arial"/>
          <w:lang w:eastAsia="ru-RU"/>
        </w:rPr>
      </w:pPr>
      <w:r w:rsidRPr="00C5753D">
        <w:rPr>
          <w:rFonts w:ascii="Arial" w:hAnsi="Arial" w:cs="Arial"/>
          <w:lang w:eastAsia="ru-RU"/>
        </w:rPr>
        <w:t xml:space="preserve">При этом долговая политика Администрации Клинского муниципального района в 2014-2018 годах должна строиться на принципах безусловного исполнения долговых обязательств Клинского муниципального района в полном объеме и в установленный срок и обеспечивать финансовую устойчивость Клинского муниципального района и ее дальнейшее развитие. </w:t>
      </w:r>
    </w:p>
    <w:p w:rsidR="002A0499" w:rsidRPr="00C5753D" w:rsidRDefault="002A0499" w:rsidP="00D40679">
      <w:pPr>
        <w:autoSpaceDE w:val="0"/>
        <w:autoSpaceDN w:val="0"/>
        <w:adjustRightInd w:val="0"/>
        <w:spacing w:after="0"/>
        <w:ind w:firstLine="720"/>
        <w:rPr>
          <w:rFonts w:ascii="Arial" w:hAnsi="Arial" w:cs="Arial"/>
          <w:lang w:eastAsia="ru-RU"/>
        </w:rPr>
      </w:pPr>
      <w:r w:rsidRPr="00C5753D">
        <w:rPr>
          <w:rFonts w:ascii="Arial" w:hAnsi="Arial" w:cs="Arial"/>
          <w:lang w:eastAsia="ru-RU"/>
        </w:rPr>
        <w:t>Эффективное решение задачи по минимизации расходов, направляемых на обслуживание муниципального долга Клинского муниципального района, будет осуществляться путем целенаправленного воздействия на структуру долговых обязательств (по срокам, используемым инструментам, процентным ставкам) при одновременном решении задачи по увеличению срочности долговых обязательств.</w:t>
      </w:r>
    </w:p>
    <w:p w:rsidR="002A0499" w:rsidRPr="00C5753D" w:rsidRDefault="002A0499" w:rsidP="00D40679">
      <w:pPr>
        <w:autoSpaceDE w:val="0"/>
        <w:autoSpaceDN w:val="0"/>
        <w:adjustRightInd w:val="0"/>
        <w:spacing w:after="0"/>
        <w:outlineLvl w:val="0"/>
        <w:rPr>
          <w:rFonts w:ascii="Arial" w:hAnsi="Arial" w:cs="Arial"/>
          <w:lang w:eastAsia="ru-RU"/>
        </w:rPr>
      </w:pPr>
    </w:p>
    <w:p w:rsidR="002A0499" w:rsidRPr="00C5753D" w:rsidRDefault="002A0499" w:rsidP="00D40679">
      <w:pPr>
        <w:autoSpaceDE w:val="0"/>
        <w:autoSpaceDN w:val="0"/>
        <w:adjustRightInd w:val="0"/>
        <w:spacing w:after="0"/>
        <w:jc w:val="center"/>
        <w:outlineLvl w:val="0"/>
        <w:rPr>
          <w:rFonts w:ascii="Arial" w:hAnsi="Arial" w:cs="Arial"/>
          <w:b/>
          <w:bCs/>
          <w:lang w:eastAsia="ru-RU"/>
        </w:rPr>
      </w:pPr>
      <w:r w:rsidRPr="00C5753D">
        <w:rPr>
          <w:rFonts w:ascii="Arial" w:hAnsi="Arial" w:cs="Arial"/>
          <w:b/>
          <w:bCs/>
          <w:lang w:eastAsia="ru-RU"/>
        </w:rPr>
        <w:t>2. Цели и задачи Подпрограммы</w:t>
      </w:r>
    </w:p>
    <w:p w:rsidR="002A0499" w:rsidRPr="00C5753D" w:rsidRDefault="002A0499" w:rsidP="00D40679">
      <w:pPr>
        <w:autoSpaceDE w:val="0"/>
        <w:autoSpaceDN w:val="0"/>
        <w:adjustRightInd w:val="0"/>
        <w:spacing w:after="0"/>
        <w:rPr>
          <w:rFonts w:ascii="Arial" w:hAnsi="Arial" w:cs="Arial"/>
          <w:lang w:eastAsia="ru-RU"/>
        </w:rPr>
      </w:pPr>
    </w:p>
    <w:p w:rsidR="002A0499" w:rsidRPr="00C5753D" w:rsidRDefault="002A0499" w:rsidP="00D40679">
      <w:pPr>
        <w:autoSpaceDE w:val="0"/>
        <w:autoSpaceDN w:val="0"/>
        <w:adjustRightInd w:val="0"/>
        <w:spacing w:after="0"/>
        <w:ind w:firstLine="540"/>
        <w:rPr>
          <w:rFonts w:ascii="Arial" w:hAnsi="Arial" w:cs="Arial"/>
          <w:lang w:eastAsia="ru-RU"/>
        </w:rPr>
      </w:pPr>
      <w:r w:rsidRPr="00C5753D">
        <w:rPr>
          <w:rFonts w:ascii="Arial" w:hAnsi="Arial" w:cs="Arial"/>
          <w:lang w:eastAsia="ru-RU"/>
        </w:rPr>
        <w:t>Цель: повышение качества управления муниципальными финансами.</w:t>
      </w:r>
    </w:p>
    <w:p w:rsidR="002A0499" w:rsidRPr="00C5753D" w:rsidRDefault="002A0499" w:rsidP="00D40679">
      <w:pPr>
        <w:autoSpaceDE w:val="0"/>
        <w:autoSpaceDN w:val="0"/>
        <w:adjustRightInd w:val="0"/>
        <w:spacing w:after="0"/>
        <w:ind w:firstLine="540"/>
        <w:rPr>
          <w:rFonts w:ascii="Arial" w:hAnsi="Arial" w:cs="Arial"/>
          <w:lang w:eastAsia="ru-RU"/>
        </w:rPr>
      </w:pPr>
      <w:r w:rsidRPr="00C5753D">
        <w:rPr>
          <w:rFonts w:ascii="Arial" w:hAnsi="Arial" w:cs="Arial"/>
          <w:lang w:eastAsia="ru-RU"/>
        </w:rPr>
        <w:t>Задачи:</w:t>
      </w:r>
    </w:p>
    <w:p w:rsidR="002A0499" w:rsidRPr="00C5753D" w:rsidRDefault="002A0499" w:rsidP="00D40679">
      <w:pPr>
        <w:numPr>
          <w:ilvl w:val="0"/>
          <w:numId w:val="7"/>
        </w:numPr>
        <w:autoSpaceDE w:val="0"/>
        <w:autoSpaceDN w:val="0"/>
        <w:adjustRightInd w:val="0"/>
        <w:spacing w:after="0"/>
        <w:ind w:left="0" w:firstLine="426"/>
        <w:rPr>
          <w:rFonts w:ascii="Arial" w:hAnsi="Arial" w:cs="Arial"/>
          <w:lang w:eastAsia="ru-RU"/>
        </w:rPr>
      </w:pPr>
      <w:r w:rsidRPr="00C5753D">
        <w:rPr>
          <w:rFonts w:ascii="Arial" w:hAnsi="Arial" w:cs="Arial"/>
          <w:lang w:eastAsia="ru-RU"/>
        </w:rPr>
        <w:t>обеспечение сбалансированности и устойчивости бюджета Клинского муниципального района;</w:t>
      </w:r>
    </w:p>
    <w:p w:rsidR="002A0499" w:rsidRPr="00C5753D" w:rsidRDefault="002A0499" w:rsidP="00D40679">
      <w:pPr>
        <w:numPr>
          <w:ilvl w:val="0"/>
          <w:numId w:val="7"/>
        </w:numPr>
        <w:autoSpaceDE w:val="0"/>
        <w:autoSpaceDN w:val="0"/>
        <w:adjustRightInd w:val="0"/>
        <w:spacing w:after="0"/>
        <w:ind w:left="0" w:firstLine="426"/>
        <w:rPr>
          <w:rFonts w:ascii="Arial" w:hAnsi="Arial" w:cs="Arial"/>
          <w:lang w:eastAsia="ru-RU"/>
        </w:rPr>
      </w:pPr>
      <w:r w:rsidRPr="00C5753D">
        <w:rPr>
          <w:rFonts w:ascii="Arial" w:hAnsi="Arial" w:cs="Arial"/>
          <w:lang w:eastAsia="ru-RU"/>
        </w:rPr>
        <w:t>повышение эффективности бюджетных расходов Клинского муниципального района;</w:t>
      </w:r>
    </w:p>
    <w:p w:rsidR="002A0499" w:rsidRPr="00C5753D" w:rsidRDefault="002A0499" w:rsidP="00D40679">
      <w:pPr>
        <w:numPr>
          <w:ilvl w:val="0"/>
          <w:numId w:val="7"/>
        </w:numPr>
        <w:autoSpaceDE w:val="0"/>
        <w:autoSpaceDN w:val="0"/>
        <w:adjustRightInd w:val="0"/>
        <w:spacing w:after="0"/>
        <w:ind w:left="0" w:firstLine="426"/>
        <w:rPr>
          <w:rFonts w:ascii="Arial" w:hAnsi="Arial" w:cs="Arial"/>
          <w:lang w:eastAsia="ru-RU"/>
        </w:rPr>
      </w:pPr>
      <w:r w:rsidRPr="00C5753D">
        <w:rPr>
          <w:rFonts w:ascii="Arial" w:hAnsi="Arial" w:cs="Arial"/>
          <w:lang w:eastAsia="ru-RU"/>
        </w:rPr>
        <w:t>совершенствование системы управления муниципальным долгом Клинского муниципального района.</w:t>
      </w:r>
    </w:p>
    <w:p w:rsidR="002A0499" w:rsidRPr="00C5753D" w:rsidRDefault="002A0499" w:rsidP="00D40679">
      <w:pPr>
        <w:spacing w:after="0"/>
        <w:ind w:firstLine="709"/>
        <w:rPr>
          <w:rFonts w:ascii="Arial" w:hAnsi="Arial" w:cs="Arial"/>
          <w:lang w:eastAsia="ru-RU"/>
        </w:rPr>
      </w:pPr>
      <w:r w:rsidRPr="00C5753D">
        <w:rPr>
          <w:rFonts w:ascii="Arial" w:hAnsi="Arial" w:cs="Arial"/>
          <w:lang w:eastAsia="ru-RU"/>
        </w:rPr>
        <w:t>Решение задач Подпрограммы в течение 2014-2018 годов будет осуществляться путем выполнения мероприятий, предусмотренных в приложении № 1 к  Подпрограмме.</w:t>
      </w:r>
    </w:p>
    <w:p w:rsidR="002A0499" w:rsidRPr="00C5753D" w:rsidRDefault="002A0499" w:rsidP="00D40679">
      <w:pPr>
        <w:spacing w:after="0"/>
        <w:ind w:firstLine="709"/>
        <w:rPr>
          <w:rFonts w:ascii="Arial" w:hAnsi="Arial" w:cs="Arial"/>
          <w:lang w:eastAsia="ru-RU"/>
        </w:rPr>
      </w:pPr>
    </w:p>
    <w:p w:rsidR="002A0499" w:rsidRDefault="002A0499" w:rsidP="00AB2336">
      <w:pPr>
        <w:spacing w:after="0"/>
        <w:jc w:val="center"/>
        <w:rPr>
          <w:rFonts w:ascii="Arial" w:hAnsi="Arial" w:cs="Arial"/>
          <w:b/>
          <w:bCs/>
        </w:rPr>
      </w:pPr>
      <w:r>
        <w:rPr>
          <w:rFonts w:ascii="Arial" w:hAnsi="Arial" w:cs="Arial"/>
          <w:b/>
          <w:bCs/>
        </w:rPr>
        <w:t xml:space="preserve">3. </w:t>
      </w:r>
      <w:r w:rsidRPr="00C5753D">
        <w:rPr>
          <w:rFonts w:ascii="Arial" w:hAnsi="Arial" w:cs="Arial"/>
          <w:b/>
          <w:bCs/>
        </w:rPr>
        <w:t xml:space="preserve">Целевые показатели эффективности реализации подпрограммы </w:t>
      </w:r>
    </w:p>
    <w:p w:rsidR="002A0499" w:rsidRPr="00C5753D" w:rsidRDefault="002A0499" w:rsidP="00AB2336">
      <w:pPr>
        <w:spacing w:after="0"/>
        <w:jc w:val="center"/>
        <w:rPr>
          <w:rFonts w:ascii="Arial" w:hAnsi="Arial" w:cs="Arial"/>
          <w:b/>
          <w:bCs/>
        </w:rPr>
      </w:pPr>
      <w:r w:rsidRPr="00C5753D">
        <w:rPr>
          <w:rFonts w:ascii="Arial" w:hAnsi="Arial" w:cs="Arial"/>
          <w:b/>
          <w:bCs/>
        </w:rPr>
        <w:t>и методика их расчета</w:t>
      </w:r>
    </w:p>
    <w:p w:rsidR="002A0499" w:rsidRPr="00C5753D" w:rsidRDefault="002A0499" w:rsidP="00D40679">
      <w:pPr>
        <w:spacing w:after="0"/>
        <w:jc w:val="center"/>
        <w:rPr>
          <w:rFonts w:ascii="Arial" w:hAnsi="Arial" w:cs="Arial"/>
        </w:rPr>
      </w:pPr>
    </w:p>
    <w:p w:rsidR="002A0499" w:rsidRPr="00C5753D" w:rsidRDefault="002A0499" w:rsidP="00D40679">
      <w:pPr>
        <w:spacing w:after="0"/>
        <w:ind w:firstLine="720"/>
        <w:rPr>
          <w:rFonts w:ascii="Arial" w:hAnsi="Arial" w:cs="Arial"/>
        </w:rPr>
      </w:pPr>
      <w:r w:rsidRPr="00C5753D">
        <w:rPr>
          <w:rFonts w:ascii="Arial" w:hAnsi="Arial" w:cs="Arial"/>
        </w:rPr>
        <w:t>Оценка показателей эффективности реализации подпрограммы осуществляется ежегодно на основе данных отчетного года и данных года, предшествующего отчетному. Оценка показателя «Отсутствие просроченной кредиторской задолженности по оплате труда (включая начисления на оплату труда) муниципальных учреждений в общем объеме расходов муниципального образования на оплату труда (включая начисления на оплату труда)» может осуществляться в течение года.</w:t>
      </w:r>
    </w:p>
    <w:p w:rsidR="002A0499" w:rsidRPr="00C5753D" w:rsidRDefault="002A0499" w:rsidP="00D40679">
      <w:pPr>
        <w:spacing w:after="0"/>
        <w:ind w:firstLine="720"/>
        <w:rPr>
          <w:rFonts w:ascii="Arial" w:hAnsi="Arial" w:cs="Arial"/>
        </w:rPr>
      </w:pPr>
      <w:r w:rsidRPr="00C5753D">
        <w:rPr>
          <w:rFonts w:ascii="Arial" w:hAnsi="Arial" w:cs="Arial"/>
        </w:rPr>
        <w:t>1. </w:t>
      </w:r>
      <w:bookmarkStart w:id="10" w:name="OLE_LINK1"/>
      <w:r w:rsidRPr="00C5753D">
        <w:rPr>
          <w:rFonts w:ascii="Arial" w:hAnsi="Arial" w:cs="Arial"/>
        </w:rPr>
        <w:t xml:space="preserve">Ежегодный прирост доли налоговых и неналоговых доходов бюджета </w:t>
      </w:r>
      <w:r w:rsidRPr="00C5753D">
        <w:rPr>
          <w:rFonts w:ascii="Arial" w:hAnsi="Arial" w:cs="Arial"/>
          <w:lang w:eastAsia="ru-RU"/>
        </w:rPr>
        <w:t>Клинского муниципального района</w:t>
      </w:r>
      <w:r w:rsidRPr="00C5753D">
        <w:rPr>
          <w:rFonts w:ascii="Arial" w:hAnsi="Arial" w:cs="Arial"/>
        </w:rPr>
        <w:t xml:space="preserve"> (за исключением поступлений налоговых доходов по дополнительным нормативам отчислений) в общем объеме собственных доходов бюджета </w:t>
      </w:r>
      <w:r w:rsidRPr="00C5753D">
        <w:rPr>
          <w:rFonts w:ascii="Arial" w:hAnsi="Arial" w:cs="Arial"/>
          <w:lang w:eastAsia="ru-RU"/>
        </w:rPr>
        <w:t>Клинского муниципального района</w:t>
      </w:r>
      <w:r w:rsidRPr="00C5753D">
        <w:rPr>
          <w:rFonts w:ascii="Arial" w:hAnsi="Arial" w:cs="Arial"/>
        </w:rPr>
        <w:t>(без учета субвенций)</w:t>
      </w:r>
      <w:bookmarkEnd w:id="10"/>
      <w:r w:rsidRPr="00C5753D">
        <w:rPr>
          <w:rFonts w:ascii="Arial" w:hAnsi="Arial" w:cs="Arial"/>
        </w:rPr>
        <w:t xml:space="preserve">, %. </w:t>
      </w:r>
    </w:p>
    <w:p w:rsidR="002A0499" w:rsidRPr="00C5753D" w:rsidRDefault="002A0499" w:rsidP="00D40679">
      <w:pPr>
        <w:spacing w:after="0"/>
        <w:ind w:firstLine="720"/>
        <w:rPr>
          <w:rFonts w:ascii="Arial" w:hAnsi="Arial" w:cs="Arial"/>
        </w:rPr>
      </w:pPr>
      <w:r w:rsidRPr="00C5753D">
        <w:rPr>
          <w:rFonts w:ascii="Arial" w:hAnsi="Arial" w:cs="Arial"/>
        </w:rPr>
        <w:t>Единица измерения – проценты.</w:t>
      </w:r>
    </w:p>
    <w:p w:rsidR="002A0499" w:rsidRPr="00C5753D" w:rsidRDefault="002A0499" w:rsidP="00D40679">
      <w:pPr>
        <w:spacing w:after="0"/>
        <w:ind w:firstLine="720"/>
        <w:rPr>
          <w:rFonts w:ascii="Arial" w:hAnsi="Arial" w:cs="Arial"/>
        </w:rPr>
      </w:pPr>
      <w:r w:rsidRPr="00C5753D">
        <w:rPr>
          <w:rFonts w:ascii="Arial" w:hAnsi="Arial" w:cs="Arial"/>
        </w:rPr>
        <w:t xml:space="preserve">Источник информации: органы местного самоуправления. </w:t>
      </w:r>
    </w:p>
    <w:p w:rsidR="002A0499" w:rsidRPr="00C5753D" w:rsidRDefault="002A0499" w:rsidP="00D40679">
      <w:pPr>
        <w:spacing w:after="0"/>
        <w:ind w:firstLine="720"/>
        <w:rPr>
          <w:rFonts w:ascii="Arial" w:hAnsi="Arial" w:cs="Arial"/>
        </w:rPr>
      </w:pPr>
      <w:r w:rsidRPr="00C5753D">
        <w:rPr>
          <w:rFonts w:ascii="Arial" w:hAnsi="Arial" w:cs="Arial"/>
        </w:rPr>
        <w:t>Расчет показателя:</w:t>
      </w:r>
    </w:p>
    <w:p w:rsidR="002A0499" w:rsidRPr="00C5753D" w:rsidRDefault="002A0499" w:rsidP="00D40679">
      <w:pPr>
        <w:spacing w:after="0"/>
        <w:ind w:firstLine="720"/>
        <w:rPr>
          <w:rFonts w:ascii="Arial" w:hAnsi="Arial" w:cs="Arial"/>
        </w:rPr>
      </w:pPr>
    </w:p>
    <w:p w:rsidR="002A0499" w:rsidRPr="00C5753D" w:rsidRDefault="002A0499" w:rsidP="00D40679">
      <w:pPr>
        <w:spacing w:after="0"/>
        <w:ind w:firstLine="720"/>
        <w:jc w:val="center"/>
        <w:rPr>
          <w:rFonts w:ascii="Arial" w:hAnsi="Arial" w:cs="Arial"/>
        </w:rPr>
      </w:pPr>
      <w:r w:rsidRPr="00C5753D">
        <w:rPr>
          <w:rFonts w:ascii="Arial" w:hAnsi="Arial" w:cs="Arial"/>
        </w:rPr>
        <w:t>U1=(NN</w:t>
      </w:r>
      <w:r w:rsidRPr="00C5753D">
        <w:rPr>
          <w:rFonts w:ascii="Arial" w:hAnsi="Arial" w:cs="Arial"/>
          <w:b/>
          <w:bCs/>
        </w:rPr>
        <w:t>i</w:t>
      </w:r>
      <w:r w:rsidRPr="00C5753D">
        <w:rPr>
          <w:rFonts w:ascii="Arial" w:hAnsi="Arial" w:cs="Arial"/>
        </w:rPr>
        <w:t xml:space="preserve"> – NND</w:t>
      </w:r>
      <w:r w:rsidRPr="00C5753D">
        <w:rPr>
          <w:rFonts w:ascii="Arial" w:hAnsi="Arial" w:cs="Arial"/>
          <w:b/>
          <w:bCs/>
        </w:rPr>
        <w:t>i</w:t>
      </w:r>
      <w:r w:rsidRPr="00C5753D">
        <w:rPr>
          <w:rFonts w:ascii="Arial" w:hAnsi="Arial" w:cs="Arial"/>
        </w:rPr>
        <w:t>)/D</w:t>
      </w:r>
      <w:r w:rsidRPr="00C5753D">
        <w:rPr>
          <w:rFonts w:ascii="Arial" w:hAnsi="Arial" w:cs="Arial"/>
          <w:b/>
          <w:bCs/>
        </w:rPr>
        <w:t>i</w:t>
      </w:r>
      <w:r w:rsidRPr="00C5753D">
        <w:rPr>
          <w:rFonts w:ascii="Arial" w:hAnsi="Arial" w:cs="Arial"/>
        </w:rPr>
        <w:t>*100% – (NN</w:t>
      </w:r>
      <w:r w:rsidRPr="00C5753D">
        <w:rPr>
          <w:rFonts w:ascii="Arial" w:hAnsi="Arial" w:cs="Arial"/>
          <w:b/>
          <w:bCs/>
        </w:rPr>
        <w:t>i-1</w:t>
      </w:r>
      <w:r w:rsidRPr="00C5753D">
        <w:rPr>
          <w:rFonts w:ascii="Arial" w:hAnsi="Arial" w:cs="Arial"/>
        </w:rPr>
        <w:t xml:space="preserve"> – NND</w:t>
      </w:r>
      <w:r w:rsidRPr="00C5753D">
        <w:rPr>
          <w:rFonts w:ascii="Arial" w:hAnsi="Arial" w:cs="Arial"/>
          <w:b/>
          <w:bCs/>
        </w:rPr>
        <w:t>i-1</w:t>
      </w:r>
      <w:r w:rsidRPr="00C5753D">
        <w:rPr>
          <w:rFonts w:ascii="Arial" w:hAnsi="Arial" w:cs="Arial"/>
        </w:rPr>
        <w:t>)/D</w:t>
      </w:r>
      <w:r w:rsidRPr="00C5753D">
        <w:rPr>
          <w:rFonts w:ascii="Arial" w:hAnsi="Arial" w:cs="Arial"/>
          <w:b/>
          <w:bCs/>
        </w:rPr>
        <w:t>i-1</w:t>
      </w:r>
      <w:r w:rsidRPr="00C5753D">
        <w:rPr>
          <w:rFonts w:ascii="Arial" w:hAnsi="Arial" w:cs="Arial"/>
        </w:rPr>
        <w:t>*100%, где</w:t>
      </w:r>
    </w:p>
    <w:p w:rsidR="002A0499" w:rsidRPr="00C5753D" w:rsidRDefault="002A0499" w:rsidP="00D40679">
      <w:pPr>
        <w:spacing w:after="0"/>
        <w:ind w:firstLine="720"/>
        <w:rPr>
          <w:rFonts w:ascii="Arial" w:hAnsi="Arial" w:cs="Arial"/>
        </w:rPr>
      </w:pPr>
    </w:p>
    <w:p w:rsidR="002A0499" w:rsidRPr="00C5753D" w:rsidRDefault="002A0499" w:rsidP="00D40679">
      <w:pPr>
        <w:spacing w:after="0"/>
        <w:ind w:firstLine="720"/>
        <w:rPr>
          <w:rFonts w:ascii="Arial" w:hAnsi="Arial" w:cs="Arial"/>
        </w:rPr>
      </w:pPr>
      <w:r w:rsidRPr="00C5753D">
        <w:rPr>
          <w:rFonts w:ascii="Arial" w:hAnsi="Arial" w:cs="Arial"/>
        </w:rPr>
        <w:t>NN</w:t>
      </w:r>
      <w:r w:rsidRPr="00C5753D">
        <w:rPr>
          <w:rFonts w:ascii="Arial" w:hAnsi="Arial" w:cs="Arial"/>
          <w:b/>
          <w:bCs/>
        </w:rPr>
        <w:t>i</w:t>
      </w:r>
      <w:r w:rsidRPr="00C5753D">
        <w:rPr>
          <w:rFonts w:ascii="Arial" w:hAnsi="Arial" w:cs="Arial"/>
        </w:rPr>
        <w:t xml:space="preserve"> - объем налоговых и неналоговых доходов бюджета </w:t>
      </w:r>
      <w:r w:rsidRPr="00C5753D">
        <w:rPr>
          <w:rFonts w:ascii="Arial" w:hAnsi="Arial" w:cs="Arial"/>
          <w:lang w:eastAsia="ru-RU"/>
        </w:rPr>
        <w:t>Клинского муниципального района</w:t>
      </w:r>
      <w:r w:rsidRPr="00C5753D">
        <w:rPr>
          <w:rFonts w:ascii="Arial" w:hAnsi="Arial" w:cs="Arial"/>
        </w:rPr>
        <w:t>в отчетном финансовом году;</w:t>
      </w:r>
    </w:p>
    <w:p w:rsidR="002A0499" w:rsidRPr="00C5753D" w:rsidRDefault="002A0499" w:rsidP="00D40679">
      <w:pPr>
        <w:spacing w:after="0"/>
        <w:ind w:firstLine="720"/>
        <w:rPr>
          <w:rFonts w:ascii="Arial" w:hAnsi="Arial" w:cs="Arial"/>
        </w:rPr>
      </w:pPr>
      <w:r w:rsidRPr="00C5753D">
        <w:rPr>
          <w:rFonts w:ascii="Arial" w:hAnsi="Arial" w:cs="Arial"/>
        </w:rPr>
        <w:t>NND</w:t>
      </w:r>
      <w:r w:rsidRPr="00C5753D">
        <w:rPr>
          <w:rFonts w:ascii="Arial" w:hAnsi="Arial" w:cs="Arial"/>
          <w:b/>
          <w:bCs/>
        </w:rPr>
        <w:t>i</w:t>
      </w:r>
      <w:r w:rsidRPr="00C5753D">
        <w:rPr>
          <w:rFonts w:ascii="Arial" w:hAnsi="Arial" w:cs="Arial"/>
        </w:rPr>
        <w:t xml:space="preserve"> - объем отчислений от налога на доходы физических лиц по дополнительным нормативам в бюджет </w:t>
      </w:r>
      <w:r w:rsidRPr="00C5753D">
        <w:rPr>
          <w:rFonts w:ascii="Arial" w:hAnsi="Arial" w:cs="Arial"/>
          <w:lang w:eastAsia="ru-RU"/>
        </w:rPr>
        <w:t>Клинского муниципального района</w:t>
      </w:r>
      <w:r w:rsidRPr="00C5753D">
        <w:rPr>
          <w:rFonts w:ascii="Arial" w:hAnsi="Arial" w:cs="Arial"/>
        </w:rPr>
        <w:t>в отчетном финансовом году;</w:t>
      </w:r>
    </w:p>
    <w:p w:rsidR="002A0499" w:rsidRPr="00C5753D" w:rsidRDefault="002A0499" w:rsidP="00D40679">
      <w:pPr>
        <w:spacing w:after="0"/>
        <w:ind w:firstLine="720"/>
        <w:rPr>
          <w:rFonts w:ascii="Arial" w:hAnsi="Arial" w:cs="Arial"/>
        </w:rPr>
      </w:pPr>
      <w:r w:rsidRPr="00C5753D">
        <w:rPr>
          <w:rFonts w:ascii="Arial" w:hAnsi="Arial" w:cs="Arial"/>
        </w:rPr>
        <w:t>D</w:t>
      </w:r>
      <w:r w:rsidRPr="00C5753D">
        <w:rPr>
          <w:rFonts w:ascii="Arial" w:hAnsi="Arial" w:cs="Arial"/>
          <w:b/>
          <w:bCs/>
        </w:rPr>
        <w:t>i</w:t>
      </w:r>
      <w:r w:rsidRPr="00C5753D">
        <w:rPr>
          <w:rFonts w:ascii="Arial" w:hAnsi="Arial" w:cs="Arial"/>
        </w:rPr>
        <w:t xml:space="preserve"> – объем собственных доходов бюджета </w:t>
      </w:r>
      <w:r w:rsidRPr="00C5753D">
        <w:rPr>
          <w:rFonts w:ascii="Arial" w:hAnsi="Arial" w:cs="Arial"/>
          <w:lang w:eastAsia="ru-RU"/>
        </w:rPr>
        <w:t>Клинского муниципального района</w:t>
      </w:r>
      <w:r w:rsidRPr="00C5753D">
        <w:rPr>
          <w:rFonts w:ascii="Arial" w:hAnsi="Arial" w:cs="Arial"/>
        </w:rPr>
        <w:t>в отчетном финансовом году (объем собственных доходов определяется в соответствии со статьей 47 Бюджетного кодекса Российской Федерации);</w:t>
      </w:r>
    </w:p>
    <w:p w:rsidR="002A0499" w:rsidRPr="00C5753D" w:rsidRDefault="002A0499" w:rsidP="00D40679">
      <w:pPr>
        <w:spacing w:after="0"/>
        <w:ind w:firstLine="720"/>
        <w:rPr>
          <w:rFonts w:ascii="Arial" w:hAnsi="Arial" w:cs="Arial"/>
        </w:rPr>
      </w:pPr>
      <w:r w:rsidRPr="00C5753D">
        <w:rPr>
          <w:rFonts w:ascii="Arial" w:hAnsi="Arial" w:cs="Arial"/>
        </w:rPr>
        <w:t>NNi-</w:t>
      </w:r>
      <w:r w:rsidRPr="00C5753D">
        <w:rPr>
          <w:rFonts w:ascii="Arial" w:hAnsi="Arial" w:cs="Arial"/>
          <w:b/>
          <w:bCs/>
        </w:rPr>
        <w:t>1</w:t>
      </w:r>
      <w:r w:rsidRPr="00C5753D">
        <w:rPr>
          <w:rFonts w:ascii="Arial" w:hAnsi="Arial" w:cs="Arial"/>
        </w:rPr>
        <w:t xml:space="preserve"> - объем налоговых и неналоговых доходов бюджета </w:t>
      </w:r>
      <w:r w:rsidRPr="00C5753D">
        <w:rPr>
          <w:rFonts w:ascii="Arial" w:hAnsi="Arial" w:cs="Arial"/>
          <w:lang w:eastAsia="ru-RU"/>
        </w:rPr>
        <w:t>Клинского муниципального района</w:t>
      </w:r>
      <w:r w:rsidRPr="00C5753D">
        <w:rPr>
          <w:rFonts w:ascii="Arial" w:hAnsi="Arial" w:cs="Arial"/>
        </w:rPr>
        <w:t>в году, предшествующему отчетному;</w:t>
      </w:r>
    </w:p>
    <w:p w:rsidR="002A0499" w:rsidRPr="00C5753D" w:rsidRDefault="002A0499" w:rsidP="00D40679">
      <w:pPr>
        <w:spacing w:after="0"/>
        <w:ind w:firstLine="720"/>
        <w:rPr>
          <w:rFonts w:ascii="Arial" w:hAnsi="Arial" w:cs="Arial"/>
        </w:rPr>
      </w:pPr>
      <w:r w:rsidRPr="00C5753D">
        <w:rPr>
          <w:rFonts w:ascii="Arial" w:hAnsi="Arial" w:cs="Arial"/>
        </w:rPr>
        <w:t>NNDi-</w:t>
      </w:r>
      <w:r w:rsidRPr="00C5753D">
        <w:rPr>
          <w:rFonts w:ascii="Arial" w:hAnsi="Arial" w:cs="Arial"/>
          <w:b/>
          <w:bCs/>
        </w:rPr>
        <w:t>1</w:t>
      </w:r>
      <w:r w:rsidRPr="00C5753D">
        <w:rPr>
          <w:rFonts w:ascii="Arial" w:hAnsi="Arial" w:cs="Arial"/>
        </w:rPr>
        <w:t xml:space="preserve"> - объем отчислений от налога на доходы физических лиц по дополнительным нормативам в бюджет </w:t>
      </w:r>
      <w:r w:rsidRPr="00C5753D">
        <w:rPr>
          <w:rFonts w:ascii="Arial" w:hAnsi="Arial" w:cs="Arial"/>
          <w:lang w:eastAsia="ru-RU"/>
        </w:rPr>
        <w:t>Клинского муниципального района</w:t>
      </w:r>
      <w:r w:rsidRPr="00C5753D">
        <w:rPr>
          <w:rFonts w:ascii="Arial" w:hAnsi="Arial" w:cs="Arial"/>
        </w:rPr>
        <w:t>в году, предшествующему отчетному;</w:t>
      </w:r>
    </w:p>
    <w:p w:rsidR="002A0499" w:rsidRPr="00C5753D" w:rsidRDefault="002A0499" w:rsidP="00D40679">
      <w:pPr>
        <w:spacing w:after="0"/>
        <w:ind w:firstLine="720"/>
        <w:rPr>
          <w:rFonts w:ascii="Arial" w:hAnsi="Arial" w:cs="Arial"/>
        </w:rPr>
      </w:pPr>
      <w:r w:rsidRPr="00C5753D">
        <w:rPr>
          <w:rFonts w:ascii="Arial" w:hAnsi="Arial" w:cs="Arial"/>
        </w:rPr>
        <w:t>D</w:t>
      </w:r>
      <w:r w:rsidRPr="00C5753D">
        <w:rPr>
          <w:rFonts w:ascii="Arial" w:hAnsi="Arial" w:cs="Arial"/>
          <w:b/>
          <w:bCs/>
        </w:rPr>
        <w:t>i-1</w:t>
      </w:r>
      <w:r w:rsidRPr="00C5753D">
        <w:rPr>
          <w:rFonts w:ascii="Arial" w:hAnsi="Arial" w:cs="Arial"/>
        </w:rPr>
        <w:t xml:space="preserve"> – объем собственных доходов бюджета </w:t>
      </w:r>
      <w:r w:rsidRPr="00C5753D">
        <w:rPr>
          <w:rFonts w:ascii="Arial" w:hAnsi="Arial" w:cs="Arial"/>
          <w:lang w:eastAsia="ru-RU"/>
        </w:rPr>
        <w:t>Клинского муниципального района</w:t>
      </w:r>
      <w:r w:rsidRPr="00C5753D">
        <w:rPr>
          <w:rFonts w:ascii="Arial" w:hAnsi="Arial" w:cs="Arial"/>
        </w:rPr>
        <w:t>в году, предшествующему отчетному (объем собственных доходов определяется в соответствии со статьей 47 Бюджетного кодекса Российской Федерации).</w:t>
      </w:r>
    </w:p>
    <w:p w:rsidR="002A0499" w:rsidRPr="00C5753D" w:rsidRDefault="002A0499" w:rsidP="00D40679">
      <w:pPr>
        <w:spacing w:after="0"/>
        <w:ind w:firstLine="720"/>
        <w:rPr>
          <w:rFonts w:ascii="Arial" w:hAnsi="Arial" w:cs="Arial"/>
        </w:rPr>
      </w:pPr>
      <w:r w:rsidRPr="00C5753D">
        <w:rPr>
          <w:rFonts w:ascii="Arial" w:hAnsi="Arial" w:cs="Arial"/>
        </w:rPr>
        <w:t>Налоговые и неналоговые доходы бюджета</w:t>
      </w:r>
      <w:r w:rsidRPr="00C5753D">
        <w:rPr>
          <w:rFonts w:ascii="Arial" w:hAnsi="Arial" w:cs="Arial"/>
          <w:lang w:eastAsia="ru-RU"/>
        </w:rPr>
        <w:t xml:space="preserve"> района</w:t>
      </w:r>
      <w:r w:rsidRPr="00C5753D">
        <w:rPr>
          <w:rFonts w:ascii="Arial" w:hAnsi="Arial" w:cs="Arial"/>
        </w:rPr>
        <w:t>(за исключением поступлений налоговых доходов по дополнительным нормативам отчислений) учитываются как разница объемов доходов по коду классификации доходов 1 00 00000 00 0000 000 Отчета об исполнении консолидированного бюджета субъекта Российской Федерации и бюджета территориального государственного внебюджетного фонда (бюджетная деятельность) (ф. 0521428) и объемов доходов, передаваемых по установленным органами государственной власти Московской области дополнительным нормативам отчислений от налога на доходы физических лиц в бюджет района в соответствии с пунктами 2 и 3 статьи 58 Бюджетного кодекса Российской Федерации.</w:t>
      </w:r>
    </w:p>
    <w:p w:rsidR="002A0499" w:rsidRPr="00C5753D" w:rsidRDefault="002A0499" w:rsidP="00D40679">
      <w:pPr>
        <w:spacing w:after="0"/>
        <w:ind w:firstLine="720"/>
        <w:rPr>
          <w:rFonts w:ascii="Arial" w:hAnsi="Arial" w:cs="Arial"/>
        </w:rPr>
      </w:pPr>
      <w:r w:rsidRPr="00C5753D">
        <w:rPr>
          <w:rFonts w:ascii="Arial" w:hAnsi="Arial" w:cs="Arial"/>
        </w:rPr>
        <w:t xml:space="preserve">Собственные доходы бюджета </w:t>
      </w:r>
      <w:r w:rsidRPr="00C5753D">
        <w:rPr>
          <w:rFonts w:ascii="Arial" w:hAnsi="Arial" w:cs="Arial"/>
          <w:lang w:eastAsia="ru-RU"/>
        </w:rPr>
        <w:t>Клинского муниципального района</w:t>
      </w:r>
      <w:r w:rsidRPr="00C5753D">
        <w:rPr>
          <w:rFonts w:ascii="Arial" w:hAnsi="Arial" w:cs="Arial"/>
        </w:rPr>
        <w:t xml:space="preserve"> учитываются как разница  объемов доходов по кодам классификации доходов 8 50 00000 00 0000 000 и 2 02 03000 00 0000 151 Отчета об исполнении консолидированного бюджета субъекта Российской Федерации и бюджета территориального государственного внебюджетного фонда (бюджетная деятельность) (ф. 0521428).</w:t>
      </w:r>
    </w:p>
    <w:p w:rsidR="002A0499" w:rsidRPr="00C5753D" w:rsidRDefault="002A0499" w:rsidP="00D40679">
      <w:pPr>
        <w:spacing w:after="0"/>
        <w:ind w:firstLine="720"/>
        <w:rPr>
          <w:rFonts w:ascii="Arial" w:hAnsi="Arial" w:cs="Arial"/>
        </w:rPr>
      </w:pPr>
      <w:r w:rsidRPr="00C5753D">
        <w:rPr>
          <w:rFonts w:ascii="Arial" w:hAnsi="Arial" w:cs="Arial"/>
        </w:rPr>
        <w:t>2. </w:t>
      </w:r>
      <w:bookmarkStart w:id="11" w:name="OLE_LINK2"/>
      <w:r w:rsidRPr="00C5753D">
        <w:rPr>
          <w:rFonts w:ascii="Arial" w:hAnsi="Arial" w:cs="Arial"/>
        </w:rPr>
        <w:t>Ежегодное снижение доли просроченной кредиторской задолженности в расходах бюджета</w:t>
      </w:r>
      <w:bookmarkEnd w:id="11"/>
      <w:r w:rsidRPr="00C5753D">
        <w:rPr>
          <w:rFonts w:ascii="Arial" w:hAnsi="Arial" w:cs="Arial"/>
          <w:lang w:eastAsia="ru-RU"/>
        </w:rPr>
        <w:t xml:space="preserve"> Клинского муниципального района</w:t>
      </w:r>
      <w:r w:rsidRPr="00C5753D">
        <w:rPr>
          <w:rFonts w:ascii="Arial" w:hAnsi="Arial" w:cs="Arial"/>
        </w:rPr>
        <w:t>, %.</w:t>
      </w:r>
    </w:p>
    <w:p w:rsidR="002A0499" w:rsidRPr="00C5753D" w:rsidRDefault="002A0499" w:rsidP="00D40679">
      <w:pPr>
        <w:spacing w:after="0"/>
        <w:ind w:firstLine="720"/>
        <w:rPr>
          <w:rFonts w:ascii="Arial" w:hAnsi="Arial" w:cs="Arial"/>
        </w:rPr>
      </w:pPr>
      <w:r w:rsidRPr="00C5753D">
        <w:rPr>
          <w:rFonts w:ascii="Arial" w:hAnsi="Arial" w:cs="Arial"/>
        </w:rPr>
        <w:t xml:space="preserve">Источник информации: управления Администрации </w:t>
      </w:r>
      <w:r w:rsidRPr="00C5753D">
        <w:rPr>
          <w:rFonts w:ascii="Arial" w:hAnsi="Arial" w:cs="Arial"/>
          <w:lang w:eastAsia="ru-RU"/>
        </w:rPr>
        <w:t>Клинского муниципального района</w:t>
      </w:r>
      <w:r w:rsidRPr="00C5753D">
        <w:rPr>
          <w:rFonts w:ascii="Arial" w:hAnsi="Arial" w:cs="Arial"/>
        </w:rPr>
        <w:t xml:space="preserve">. </w:t>
      </w:r>
    </w:p>
    <w:p w:rsidR="002A0499" w:rsidRPr="00C5753D" w:rsidRDefault="002A0499" w:rsidP="00D40679">
      <w:pPr>
        <w:spacing w:after="0"/>
        <w:ind w:firstLine="720"/>
        <w:rPr>
          <w:rFonts w:ascii="Arial" w:hAnsi="Arial" w:cs="Arial"/>
        </w:rPr>
      </w:pPr>
      <w:r w:rsidRPr="00C5753D">
        <w:rPr>
          <w:rFonts w:ascii="Arial" w:hAnsi="Arial" w:cs="Arial"/>
        </w:rPr>
        <w:t>Расчет показателя:</w:t>
      </w:r>
    </w:p>
    <w:p w:rsidR="002A0499" w:rsidRPr="00C5753D" w:rsidRDefault="002A0499" w:rsidP="00D40679">
      <w:pPr>
        <w:spacing w:after="0"/>
        <w:ind w:firstLine="720"/>
        <w:rPr>
          <w:rFonts w:ascii="Arial" w:hAnsi="Arial" w:cs="Arial"/>
        </w:rPr>
      </w:pPr>
    </w:p>
    <w:p w:rsidR="002A0499" w:rsidRPr="00C5753D" w:rsidRDefault="002A0499" w:rsidP="00D40679">
      <w:pPr>
        <w:spacing w:after="0"/>
        <w:ind w:firstLine="720"/>
        <w:jc w:val="center"/>
        <w:rPr>
          <w:rFonts w:ascii="Arial" w:hAnsi="Arial" w:cs="Arial"/>
        </w:rPr>
      </w:pPr>
      <w:r w:rsidRPr="00C5753D">
        <w:rPr>
          <w:rFonts w:ascii="Arial" w:hAnsi="Arial" w:cs="Arial"/>
        </w:rPr>
        <w:t>U2= (PZ</w:t>
      </w:r>
      <w:r w:rsidRPr="00C5753D">
        <w:rPr>
          <w:rFonts w:ascii="Arial" w:hAnsi="Arial" w:cs="Arial"/>
          <w:b/>
          <w:bCs/>
        </w:rPr>
        <w:t>i</w:t>
      </w:r>
      <w:r w:rsidRPr="00C5753D">
        <w:rPr>
          <w:rFonts w:ascii="Arial" w:hAnsi="Arial" w:cs="Arial"/>
        </w:rPr>
        <w:t>/R</w:t>
      </w:r>
      <w:r w:rsidRPr="00C5753D">
        <w:rPr>
          <w:rFonts w:ascii="Arial" w:hAnsi="Arial" w:cs="Arial"/>
          <w:b/>
          <w:bCs/>
        </w:rPr>
        <w:t>i</w:t>
      </w:r>
      <w:r w:rsidRPr="00C5753D">
        <w:rPr>
          <w:rFonts w:ascii="Arial" w:hAnsi="Arial" w:cs="Arial"/>
        </w:rPr>
        <w:t>*100% – PZ</w:t>
      </w:r>
      <w:r w:rsidRPr="00C5753D">
        <w:rPr>
          <w:rFonts w:ascii="Arial" w:hAnsi="Arial" w:cs="Arial"/>
          <w:b/>
          <w:bCs/>
        </w:rPr>
        <w:t>i-1</w:t>
      </w:r>
      <w:r w:rsidRPr="00C5753D">
        <w:rPr>
          <w:rFonts w:ascii="Arial" w:hAnsi="Arial" w:cs="Arial"/>
        </w:rPr>
        <w:t>/R</w:t>
      </w:r>
      <w:r w:rsidRPr="00C5753D">
        <w:rPr>
          <w:rFonts w:ascii="Arial" w:hAnsi="Arial" w:cs="Arial"/>
          <w:b/>
          <w:bCs/>
        </w:rPr>
        <w:t xml:space="preserve">i-1 </w:t>
      </w:r>
      <w:r w:rsidRPr="00C5753D">
        <w:rPr>
          <w:rFonts w:ascii="Arial" w:hAnsi="Arial" w:cs="Arial"/>
        </w:rPr>
        <w:t>*100%), где</w:t>
      </w:r>
    </w:p>
    <w:p w:rsidR="002A0499" w:rsidRPr="00C5753D" w:rsidRDefault="002A0499" w:rsidP="00D40679">
      <w:pPr>
        <w:spacing w:after="0"/>
        <w:ind w:firstLine="720"/>
        <w:rPr>
          <w:rFonts w:ascii="Arial" w:hAnsi="Arial" w:cs="Arial"/>
        </w:rPr>
      </w:pPr>
    </w:p>
    <w:p w:rsidR="002A0499" w:rsidRPr="00C5753D" w:rsidRDefault="002A0499" w:rsidP="00D40679">
      <w:pPr>
        <w:spacing w:after="0"/>
        <w:ind w:firstLine="720"/>
        <w:rPr>
          <w:rFonts w:ascii="Arial" w:hAnsi="Arial" w:cs="Arial"/>
        </w:rPr>
      </w:pPr>
      <w:r w:rsidRPr="00C5753D">
        <w:rPr>
          <w:rFonts w:ascii="Arial" w:hAnsi="Arial" w:cs="Arial"/>
        </w:rPr>
        <w:t>PZ</w:t>
      </w:r>
      <w:r w:rsidRPr="00C5753D">
        <w:rPr>
          <w:rFonts w:ascii="Arial" w:hAnsi="Arial" w:cs="Arial"/>
          <w:b/>
          <w:bCs/>
        </w:rPr>
        <w:t>i</w:t>
      </w:r>
      <w:r w:rsidRPr="00C5753D">
        <w:rPr>
          <w:rFonts w:ascii="Arial" w:hAnsi="Arial" w:cs="Arial"/>
        </w:rPr>
        <w:t xml:space="preserve"> – объем просроченной кредиторской задолженности бюджета </w:t>
      </w:r>
      <w:r w:rsidRPr="00C5753D">
        <w:rPr>
          <w:rFonts w:ascii="Arial" w:hAnsi="Arial" w:cs="Arial"/>
          <w:lang w:eastAsia="ru-RU"/>
        </w:rPr>
        <w:t>Клинского муниципального района</w:t>
      </w:r>
      <w:r w:rsidRPr="00C5753D">
        <w:rPr>
          <w:rFonts w:ascii="Arial" w:hAnsi="Arial" w:cs="Arial"/>
        </w:rPr>
        <w:t>в отчетном финансовом году;</w:t>
      </w:r>
    </w:p>
    <w:p w:rsidR="002A0499" w:rsidRPr="00C5753D" w:rsidRDefault="002A0499" w:rsidP="00D40679">
      <w:pPr>
        <w:spacing w:after="0"/>
        <w:ind w:firstLine="720"/>
        <w:rPr>
          <w:rFonts w:ascii="Arial" w:hAnsi="Arial" w:cs="Arial"/>
        </w:rPr>
      </w:pPr>
      <w:r w:rsidRPr="00C5753D">
        <w:rPr>
          <w:rFonts w:ascii="Arial" w:hAnsi="Arial" w:cs="Arial"/>
        </w:rPr>
        <w:t>R</w:t>
      </w:r>
      <w:r w:rsidRPr="00C5753D">
        <w:rPr>
          <w:rFonts w:ascii="Arial" w:hAnsi="Arial" w:cs="Arial"/>
          <w:b/>
          <w:bCs/>
        </w:rPr>
        <w:t>i</w:t>
      </w:r>
      <w:r w:rsidRPr="00C5753D">
        <w:rPr>
          <w:rFonts w:ascii="Arial" w:hAnsi="Arial" w:cs="Arial"/>
        </w:rPr>
        <w:t xml:space="preserve"> – объем расходов бюджета </w:t>
      </w:r>
      <w:r w:rsidRPr="00C5753D">
        <w:rPr>
          <w:rFonts w:ascii="Arial" w:hAnsi="Arial" w:cs="Arial"/>
          <w:lang w:eastAsia="ru-RU"/>
        </w:rPr>
        <w:t>Клинского муниципального района</w:t>
      </w:r>
      <w:r w:rsidRPr="00C5753D">
        <w:rPr>
          <w:rFonts w:ascii="Arial" w:hAnsi="Arial" w:cs="Arial"/>
        </w:rPr>
        <w:t>в отчетном финансовом году (по плану);</w:t>
      </w:r>
    </w:p>
    <w:p w:rsidR="002A0499" w:rsidRPr="00C5753D" w:rsidRDefault="002A0499" w:rsidP="00D40679">
      <w:pPr>
        <w:spacing w:after="0"/>
        <w:ind w:firstLine="720"/>
        <w:rPr>
          <w:rFonts w:ascii="Arial" w:hAnsi="Arial" w:cs="Arial"/>
        </w:rPr>
      </w:pPr>
      <w:r w:rsidRPr="00C5753D">
        <w:rPr>
          <w:rFonts w:ascii="Arial" w:hAnsi="Arial" w:cs="Arial"/>
        </w:rPr>
        <w:t>PZ</w:t>
      </w:r>
      <w:r w:rsidRPr="00C5753D">
        <w:rPr>
          <w:rFonts w:ascii="Arial" w:hAnsi="Arial" w:cs="Arial"/>
          <w:b/>
          <w:bCs/>
        </w:rPr>
        <w:t xml:space="preserve">i-1 </w:t>
      </w:r>
      <w:r w:rsidRPr="00C5753D">
        <w:rPr>
          <w:rFonts w:ascii="Arial" w:hAnsi="Arial" w:cs="Arial"/>
        </w:rPr>
        <w:t xml:space="preserve">– объем просроченной кредиторской задолженности бюджета </w:t>
      </w:r>
      <w:r w:rsidRPr="00C5753D">
        <w:rPr>
          <w:rFonts w:ascii="Arial" w:hAnsi="Arial" w:cs="Arial"/>
          <w:lang w:eastAsia="ru-RU"/>
        </w:rPr>
        <w:t>Клинского муниципального района</w:t>
      </w:r>
      <w:r w:rsidRPr="00C5753D">
        <w:rPr>
          <w:rFonts w:ascii="Arial" w:hAnsi="Arial" w:cs="Arial"/>
        </w:rPr>
        <w:t>в году, предшествующему отчетному;</w:t>
      </w:r>
    </w:p>
    <w:p w:rsidR="002A0499" w:rsidRPr="00C5753D" w:rsidRDefault="002A0499" w:rsidP="00D40679">
      <w:pPr>
        <w:spacing w:after="0"/>
        <w:ind w:firstLine="720"/>
        <w:rPr>
          <w:rFonts w:ascii="Arial" w:hAnsi="Arial" w:cs="Arial"/>
        </w:rPr>
      </w:pPr>
      <w:r w:rsidRPr="00C5753D">
        <w:rPr>
          <w:rFonts w:ascii="Arial" w:hAnsi="Arial" w:cs="Arial"/>
        </w:rPr>
        <w:t>R</w:t>
      </w:r>
      <w:r w:rsidRPr="00C5753D">
        <w:rPr>
          <w:rFonts w:ascii="Arial" w:hAnsi="Arial" w:cs="Arial"/>
          <w:b/>
          <w:bCs/>
        </w:rPr>
        <w:t xml:space="preserve">i-1 </w:t>
      </w:r>
      <w:r w:rsidRPr="00C5753D">
        <w:rPr>
          <w:rFonts w:ascii="Arial" w:hAnsi="Arial" w:cs="Arial"/>
        </w:rPr>
        <w:t xml:space="preserve">– объем расходов бюджета </w:t>
      </w:r>
      <w:r w:rsidRPr="00C5753D">
        <w:rPr>
          <w:rFonts w:ascii="Arial" w:hAnsi="Arial" w:cs="Arial"/>
          <w:lang w:eastAsia="ru-RU"/>
        </w:rPr>
        <w:t>Клинского муниципального района</w:t>
      </w:r>
      <w:r w:rsidRPr="00C5753D">
        <w:rPr>
          <w:rFonts w:ascii="Arial" w:hAnsi="Arial" w:cs="Arial"/>
        </w:rPr>
        <w:t>в году, предшествующему отчетному (по плану).</w:t>
      </w:r>
    </w:p>
    <w:p w:rsidR="002A0499" w:rsidRPr="00C5753D" w:rsidRDefault="002A0499" w:rsidP="00D40679">
      <w:pPr>
        <w:spacing w:after="0"/>
        <w:ind w:firstLine="720"/>
        <w:rPr>
          <w:rFonts w:ascii="Arial" w:hAnsi="Arial" w:cs="Arial"/>
        </w:rPr>
      </w:pPr>
      <w:r w:rsidRPr="00C5753D">
        <w:rPr>
          <w:rFonts w:ascii="Arial" w:hAnsi="Arial" w:cs="Arial"/>
        </w:rPr>
        <w:t>Отрицательное значение показателя свидетельствует о снижении просроченной кредиторской задолженности.</w:t>
      </w:r>
    </w:p>
    <w:p w:rsidR="002A0499" w:rsidRPr="00C5753D" w:rsidRDefault="002A0499" w:rsidP="00D40679">
      <w:pPr>
        <w:spacing w:after="0"/>
        <w:ind w:firstLine="720"/>
        <w:rPr>
          <w:rFonts w:ascii="Arial" w:hAnsi="Arial" w:cs="Arial"/>
        </w:rPr>
      </w:pPr>
    </w:p>
    <w:p w:rsidR="002A0499" w:rsidRPr="00C5753D" w:rsidRDefault="002A0499" w:rsidP="00D40679">
      <w:pPr>
        <w:spacing w:after="0"/>
        <w:ind w:firstLine="720"/>
        <w:rPr>
          <w:rFonts w:ascii="Arial" w:hAnsi="Arial" w:cs="Arial"/>
        </w:rPr>
      </w:pPr>
      <w:r w:rsidRPr="00C5753D">
        <w:rPr>
          <w:rFonts w:ascii="Arial" w:hAnsi="Arial" w:cs="Arial"/>
        </w:rPr>
        <w:t xml:space="preserve">3. Отсутствие просроченной кредиторской задолженности по оплате труда (включая начисления на оплату труда) муниципальных учреждений </w:t>
      </w:r>
      <w:r w:rsidRPr="00C5753D">
        <w:rPr>
          <w:rFonts w:ascii="Arial" w:hAnsi="Arial" w:cs="Arial"/>
          <w:lang w:eastAsia="ru-RU"/>
        </w:rPr>
        <w:t>Клинского муниципального района</w:t>
      </w:r>
      <w:r w:rsidRPr="00C5753D">
        <w:rPr>
          <w:rFonts w:ascii="Arial" w:hAnsi="Arial" w:cs="Arial"/>
        </w:rPr>
        <w:t xml:space="preserve">в общем объеме расходов </w:t>
      </w:r>
      <w:r w:rsidRPr="00C5753D">
        <w:rPr>
          <w:rFonts w:ascii="Arial" w:hAnsi="Arial" w:cs="Arial"/>
          <w:lang w:eastAsia="ru-RU"/>
        </w:rPr>
        <w:t>Клинского муниципального района</w:t>
      </w:r>
      <w:r w:rsidRPr="00C5753D">
        <w:rPr>
          <w:rFonts w:ascii="Arial" w:hAnsi="Arial" w:cs="Arial"/>
        </w:rPr>
        <w:t xml:space="preserve"> на оплату труда (включая начисления на оплату труда), да/нет. </w:t>
      </w:r>
    </w:p>
    <w:p w:rsidR="002A0499" w:rsidRPr="00C5753D" w:rsidRDefault="002A0499" w:rsidP="00D40679">
      <w:pPr>
        <w:spacing w:after="0"/>
        <w:ind w:firstLine="720"/>
        <w:rPr>
          <w:rFonts w:ascii="Arial" w:hAnsi="Arial" w:cs="Arial"/>
        </w:rPr>
      </w:pPr>
      <w:r w:rsidRPr="00C5753D">
        <w:rPr>
          <w:rFonts w:ascii="Arial" w:hAnsi="Arial" w:cs="Arial"/>
        </w:rPr>
        <w:t xml:space="preserve">Источник информации: управления Администрации </w:t>
      </w:r>
      <w:r w:rsidRPr="00C5753D">
        <w:rPr>
          <w:rFonts w:ascii="Arial" w:hAnsi="Arial" w:cs="Arial"/>
          <w:lang w:eastAsia="ru-RU"/>
        </w:rPr>
        <w:t>Клинского муниципального района</w:t>
      </w:r>
      <w:r w:rsidRPr="00C5753D">
        <w:rPr>
          <w:rFonts w:ascii="Arial" w:hAnsi="Arial" w:cs="Arial"/>
        </w:rPr>
        <w:t xml:space="preserve">. </w:t>
      </w:r>
    </w:p>
    <w:p w:rsidR="002A0499" w:rsidRPr="00C5753D" w:rsidRDefault="002A0499" w:rsidP="00D40679">
      <w:pPr>
        <w:spacing w:after="0"/>
        <w:ind w:firstLine="720"/>
        <w:rPr>
          <w:rFonts w:ascii="Arial" w:hAnsi="Arial" w:cs="Arial"/>
        </w:rPr>
      </w:pPr>
      <w:r w:rsidRPr="00C5753D">
        <w:rPr>
          <w:rFonts w:ascii="Arial" w:hAnsi="Arial" w:cs="Arial"/>
        </w:rPr>
        <w:t>Расчет показателя:</w:t>
      </w:r>
    </w:p>
    <w:p w:rsidR="002A0499" w:rsidRPr="00C5753D" w:rsidRDefault="002A0499" w:rsidP="00D40679">
      <w:pPr>
        <w:spacing w:after="0"/>
        <w:ind w:firstLine="720"/>
        <w:jc w:val="center"/>
        <w:rPr>
          <w:rFonts w:ascii="Arial" w:hAnsi="Arial" w:cs="Arial"/>
        </w:rPr>
      </w:pPr>
      <w:r w:rsidRPr="00C5753D">
        <w:rPr>
          <w:rFonts w:ascii="Arial" w:hAnsi="Arial" w:cs="Arial"/>
        </w:rPr>
        <w:t>U3 = «да», если PZT = 0,</w:t>
      </w:r>
    </w:p>
    <w:p w:rsidR="002A0499" w:rsidRPr="00C5753D" w:rsidRDefault="002A0499" w:rsidP="00D40679">
      <w:pPr>
        <w:spacing w:after="0"/>
        <w:ind w:firstLine="720"/>
        <w:jc w:val="center"/>
        <w:rPr>
          <w:rFonts w:ascii="Arial" w:hAnsi="Arial" w:cs="Arial"/>
        </w:rPr>
      </w:pPr>
      <w:r w:rsidRPr="00C5753D">
        <w:rPr>
          <w:rFonts w:ascii="Arial" w:hAnsi="Arial" w:cs="Arial"/>
        </w:rPr>
        <w:t>U3 = «нет», если PZT &gt; 0, где:</w:t>
      </w:r>
    </w:p>
    <w:p w:rsidR="002A0499" w:rsidRPr="00C5753D" w:rsidRDefault="002A0499" w:rsidP="00D40679">
      <w:pPr>
        <w:spacing w:after="0"/>
        <w:ind w:firstLine="720"/>
        <w:rPr>
          <w:rFonts w:ascii="Arial" w:hAnsi="Arial" w:cs="Arial"/>
        </w:rPr>
      </w:pPr>
    </w:p>
    <w:p w:rsidR="002A0499" w:rsidRPr="00C5753D" w:rsidRDefault="002A0499" w:rsidP="00D40679">
      <w:pPr>
        <w:spacing w:after="0"/>
        <w:ind w:firstLine="720"/>
        <w:rPr>
          <w:rFonts w:ascii="Arial" w:hAnsi="Arial" w:cs="Arial"/>
        </w:rPr>
      </w:pPr>
      <w:r w:rsidRPr="00C5753D">
        <w:rPr>
          <w:rFonts w:ascii="Arial" w:hAnsi="Arial" w:cs="Arial"/>
        </w:rPr>
        <w:t xml:space="preserve">PZT - просроченная кредиторская задолженность по оплате труда (включая начисления на оплату труда) муниципальных учреждений </w:t>
      </w:r>
      <w:r w:rsidRPr="00C5753D">
        <w:rPr>
          <w:rFonts w:ascii="Arial" w:hAnsi="Arial" w:cs="Arial"/>
          <w:lang w:eastAsia="ru-RU"/>
        </w:rPr>
        <w:t>Клинского муниципального района</w:t>
      </w:r>
      <w:r w:rsidRPr="00C5753D">
        <w:rPr>
          <w:rFonts w:ascii="Arial" w:hAnsi="Arial" w:cs="Arial"/>
        </w:rPr>
        <w:t>в отчетном периоде.</w:t>
      </w:r>
    </w:p>
    <w:p w:rsidR="002A0499" w:rsidRPr="00C5753D" w:rsidRDefault="002A0499" w:rsidP="00D40679">
      <w:pPr>
        <w:spacing w:after="0"/>
        <w:ind w:firstLine="720"/>
        <w:rPr>
          <w:rFonts w:ascii="Arial" w:hAnsi="Arial" w:cs="Arial"/>
        </w:rPr>
      </w:pPr>
    </w:p>
    <w:p w:rsidR="002A0499" w:rsidRPr="00C5753D" w:rsidRDefault="002A0499" w:rsidP="00D40679">
      <w:pPr>
        <w:spacing w:after="0"/>
        <w:ind w:firstLine="720"/>
        <w:rPr>
          <w:rFonts w:ascii="Arial" w:hAnsi="Arial" w:cs="Arial"/>
        </w:rPr>
      </w:pPr>
      <w:r w:rsidRPr="00C5753D">
        <w:rPr>
          <w:rFonts w:ascii="Arial" w:hAnsi="Arial" w:cs="Arial"/>
        </w:rPr>
        <w:t xml:space="preserve">4. Отношение дефицита бюджета </w:t>
      </w:r>
      <w:r w:rsidRPr="00C5753D">
        <w:rPr>
          <w:rFonts w:ascii="Arial" w:hAnsi="Arial" w:cs="Arial"/>
          <w:lang w:eastAsia="ru-RU"/>
        </w:rPr>
        <w:t>Клинского муниципального района</w:t>
      </w:r>
      <w:r w:rsidRPr="00C5753D">
        <w:rPr>
          <w:rFonts w:ascii="Arial" w:hAnsi="Arial" w:cs="Arial"/>
        </w:rPr>
        <w:t>к доходам бюджета, рассчитанное в соответствии с требованиями Бюджетного кодекса Российской Федерации, %.</w:t>
      </w:r>
    </w:p>
    <w:p w:rsidR="002A0499" w:rsidRPr="00C5753D" w:rsidRDefault="002A0499" w:rsidP="00D40679">
      <w:pPr>
        <w:spacing w:after="0"/>
        <w:ind w:firstLine="720"/>
        <w:rPr>
          <w:rFonts w:ascii="Arial" w:hAnsi="Arial" w:cs="Arial"/>
        </w:rPr>
      </w:pPr>
      <w:r w:rsidRPr="00C5753D">
        <w:rPr>
          <w:rFonts w:ascii="Arial" w:hAnsi="Arial" w:cs="Arial"/>
        </w:rPr>
        <w:t xml:space="preserve">Источник информации: Финансовое управление Администрации </w:t>
      </w:r>
      <w:r w:rsidRPr="00C5753D">
        <w:rPr>
          <w:rFonts w:ascii="Arial" w:hAnsi="Arial" w:cs="Arial"/>
          <w:lang w:eastAsia="ru-RU"/>
        </w:rPr>
        <w:t>Клинского муниципального района</w:t>
      </w:r>
      <w:r w:rsidRPr="00C5753D">
        <w:rPr>
          <w:rFonts w:ascii="Arial" w:hAnsi="Arial" w:cs="Arial"/>
        </w:rPr>
        <w:t xml:space="preserve">. </w:t>
      </w:r>
    </w:p>
    <w:p w:rsidR="002A0499" w:rsidRPr="00C5753D" w:rsidRDefault="002A0499" w:rsidP="00D40679">
      <w:pPr>
        <w:spacing w:after="0"/>
        <w:ind w:firstLine="720"/>
        <w:rPr>
          <w:rFonts w:ascii="Arial" w:hAnsi="Arial" w:cs="Arial"/>
        </w:rPr>
      </w:pPr>
      <w:r w:rsidRPr="00C5753D">
        <w:rPr>
          <w:rFonts w:ascii="Arial" w:hAnsi="Arial" w:cs="Arial"/>
        </w:rPr>
        <w:t>Расчет показателя:</w:t>
      </w:r>
    </w:p>
    <w:p w:rsidR="002A0499" w:rsidRPr="00C5753D" w:rsidRDefault="002A0499" w:rsidP="00D40679">
      <w:pPr>
        <w:spacing w:after="0"/>
        <w:ind w:firstLine="720"/>
        <w:rPr>
          <w:rFonts w:ascii="Arial" w:hAnsi="Arial" w:cs="Arial"/>
        </w:rPr>
      </w:pPr>
    </w:p>
    <w:p w:rsidR="002A0499" w:rsidRPr="00C5753D" w:rsidRDefault="002A0499" w:rsidP="00D40679">
      <w:pPr>
        <w:spacing w:after="0"/>
        <w:ind w:firstLine="720"/>
        <w:jc w:val="center"/>
        <w:rPr>
          <w:rFonts w:ascii="Arial" w:hAnsi="Arial" w:cs="Arial"/>
        </w:rPr>
      </w:pPr>
      <w:r w:rsidRPr="00C5753D">
        <w:rPr>
          <w:rFonts w:ascii="Arial" w:hAnsi="Arial" w:cs="Arial"/>
        </w:rPr>
        <w:t>U4= (DF – А)/(D – БП), где:</w:t>
      </w:r>
    </w:p>
    <w:p w:rsidR="002A0499" w:rsidRPr="00C5753D" w:rsidRDefault="002A0499" w:rsidP="00D40679">
      <w:pPr>
        <w:spacing w:after="0"/>
        <w:ind w:firstLine="720"/>
        <w:rPr>
          <w:rFonts w:ascii="Arial" w:hAnsi="Arial" w:cs="Arial"/>
        </w:rPr>
      </w:pPr>
    </w:p>
    <w:p w:rsidR="002A0499" w:rsidRPr="00C5753D" w:rsidRDefault="002A0499" w:rsidP="00D40679">
      <w:pPr>
        <w:spacing w:after="0"/>
        <w:ind w:firstLine="720"/>
        <w:rPr>
          <w:rFonts w:ascii="Arial" w:hAnsi="Arial" w:cs="Arial"/>
        </w:rPr>
      </w:pPr>
      <w:r w:rsidRPr="00C5753D">
        <w:rPr>
          <w:rFonts w:ascii="Arial" w:hAnsi="Arial" w:cs="Arial"/>
        </w:rPr>
        <w:t xml:space="preserve">DF – дефицит бюджета </w:t>
      </w:r>
      <w:r w:rsidRPr="00C5753D">
        <w:rPr>
          <w:rFonts w:ascii="Arial" w:hAnsi="Arial" w:cs="Arial"/>
          <w:lang w:eastAsia="ru-RU"/>
        </w:rPr>
        <w:t>Клинского муниципального района</w:t>
      </w:r>
      <w:r w:rsidRPr="00C5753D">
        <w:rPr>
          <w:rFonts w:ascii="Arial" w:hAnsi="Arial" w:cs="Arial"/>
        </w:rPr>
        <w:t>в отчетном финансовом году;</w:t>
      </w:r>
    </w:p>
    <w:p w:rsidR="002A0499" w:rsidRPr="00C5753D" w:rsidRDefault="002A0499" w:rsidP="00D40679">
      <w:pPr>
        <w:spacing w:after="0"/>
        <w:ind w:firstLine="720"/>
        <w:rPr>
          <w:rFonts w:ascii="Arial" w:hAnsi="Arial" w:cs="Arial"/>
        </w:rPr>
      </w:pPr>
      <w:r w:rsidRPr="00C5753D">
        <w:rPr>
          <w:rFonts w:ascii="Arial" w:hAnsi="Arial" w:cs="Arial"/>
        </w:rPr>
        <w:t>А – объем поступлений от продажи акций и иных форм участия в капитале, находящихся в собственности</w:t>
      </w:r>
      <w:r w:rsidRPr="00C5753D">
        <w:rPr>
          <w:rFonts w:ascii="Arial" w:hAnsi="Arial" w:cs="Arial"/>
          <w:lang w:eastAsia="ru-RU"/>
        </w:rPr>
        <w:t xml:space="preserve"> Клинского муниципального района</w:t>
      </w:r>
      <w:r w:rsidRPr="00C5753D">
        <w:rPr>
          <w:rFonts w:ascii="Arial" w:hAnsi="Arial" w:cs="Arial"/>
        </w:rPr>
        <w:t xml:space="preserve">, и снижения остатков средств на счетах по учету средств бюджета </w:t>
      </w:r>
      <w:r w:rsidRPr="00C5753D">
        <w:rPr>
          <w:rFonts w:ascii="Arial" w:hAnsi="Arial" w:cs="Arial"/>
          <w:lang w:eastAsia="ru-RU"/>
        </w:rPr>
        <w:t>Клинского муниципального района</w:t>
      </w:r>
      <w:r w:rsidRPr="00C5753D">
        <w:rPr>
          <w:rFonts w:ascii="Arial" w:hAnsi="Arial" w:cs="Arial"/>
        </w:rPr>
        <w:t xml:space="preserve">, утвержденный решением Совета депутатов о бюджете </w:t>
      </w:r>
      <w:r w:rsidRPr="00C5753D">
        <w:rPr>
          <w:rFonts w:ascii="Arial" w:hAnsi="Arial" w:cs="Arial"/>
          <w:lang w:eastAsia="ru-RU"/>
        </w:rPr>
        <w:t>Клинского муниципального района</w:t>
      </w:r>
      <w:r w:rsidRPr="00C5753D">
        <w:rPr>
          <w:rFonts w:ascii="Arial" w:hAnsi="Arial" w:cs="Arial"/>
        </w:rPr>
        <w:t>в составе источников финансирования дефицита бюджета  района в отчетном финансовом году;</w:t>
      </w:r>
    </w:p>
    <w:p w:rsidR="002A0499" w:rsidRPr="00C5753D" w:rsidRDefault="002A0499" w:rsidP="00D40679">
      <w:pPr>
        <w:spacing w:after="0"/>
        <w:ind w:firstLine="720"/>
        <w:rPr>
          <w:rFonts w:ascii="Arial" w:hAnsi="Arial" w:cs="Arial"/>
        </w:rPr>
      </w:pPr>
      <w:r w:rsidRPr="00C5753D">
        <w:rPr>
          <w:rFonts w:ascii="Arial" w:hAnsi="Arial" w:cs="Arial"/>
        </w:rPr>
        <w:t xml:space="preserve">D - утвержденный общий годовой объем доходов бюджета </w:t>
      </w:r>
      <w:r w:rsidRPr="00C5753D">
        <w:rPr>
          <w:rFonts w:ascii="Arial" w:hAnsi="Arial" w:cs="Arial"/>
          <w:lang w:eastAsia="ru-RU"/>
        </w:rPr>
        <w:t>Клинского муниципального района</w:t>
      </w:r>
      <w:r w:rsidRPr="00C5753D">
        <w:rPr>
          <w:rFonts w:ascii="Arial" w:hAnsi="Arial" w:cs="Arial"/>
        </w:rPr>
        <w:t>в отчетном финансовом году;</w:t>
      </w:r>
    </w:p>
    <w:p w:rsidR="002A0499" w:rsidRPr="00C5753D" w:rsidRDefault="002A0499" w:rsidP="00D40679">
      <w:pPr>
        <w:spacing w:after="0"/>
        <w:ind w:firstLine="720"/>
        <w:rPr>
          <w:rFonts w:ascii="Arial" w:hAnsi="Arial" w:cs="Arial"/>
        </w:rPr>
      </w:pPr>
      <w:r w:rsidRPr="00C5753D">
        <w:rPr>
          <w:rFonts w:ascii="Arial" w:hAnsi="Arial" w:cs="Arial"/>
        </w:rPr>
        <w:t>БП - утвержденный объем безвозмездных поступлений и (или) поступлений налоговых доходов по дополнительным нормативам отчислений бюджета</w:t>
      </w:r>
      <w:r w:rsidRPr="00C5753D">
        <w:rPr>
          <w:rFonts w:ascii="Arial" w:hAnsi="Arial" w:cs="Arial"/>
          <w:lang w:eastAsia="ru-RU"/>
        </w:rPr>
        <w:t xml:space="preserve"> Клинского муниципального района</w:t>
      </w:r>
      <w:r w:rsidRPr="00C5753D">
        <w:rPr>
          <w:rFonts w:ascii="Arial" w:hAnsi="Arial" w:cs="Arial"/>
        </w:rPr>
        <w:t xml:space="preserve"> в отчетном финансовом году.</w:t>
      </w:r>
    </w:p>
    <w:p w:rsidR="002A0499" w:rsidRPr="00C5753D" w:rsidRDefault="002A0499" w:rsidP="00D40679">
      <w:pPr>
        <w:spacing w:after="0"/>
        <w:ind w:firstLine="720"/>
        <w:rPr>
          <w:rFonts w:ascii="Arial" w:hAnsi="Arial" w:cs="Arial"/>
        </w:rPr>
      </w:pPr>
    </w:p>
    <w:p w:rsidR="002A0499" w:rsidRPr="00C5753D" w:rsidRDefault="002A0499" w:rsidP="00D40679">
      <w:pPr>
        <w:spacing w:after="0"/>
        <w:ind w:firstLine="720"/>
        <w:rPr>
          <w:rFonts w:ascii="Arial" w:hAnsi="Arial" w:cs="Arial"/>
        </w:rPr>
      </w:pPr>
    </w:p>
    <w:p w:rsidR="002A0499" w:rsidRPr="00C5753D" w:rsidRDefault="002A0499" w:rsidP="00D40679">
      <w:pPr>
        <w:spacing w:after="0"/>
        <w:ind w:firstLine="720"/>
        <w:rPr>
          <w:rFonts w:ascii="Arial" w:hAnsi="Arial" w:cs="Arial"/>
        </w:rPr>
      </w:pPr>
      <w:r w:rsidRPr="00C5753D">
        <w:rPr>
          <w:rFonts w:ascii="Arial" w:hAnsi="Arial" w:cs="Arial"/>
        </w:rPr>
        <w:t>5. </w:t>
      </w:r>
      <w:bookmarkStart w:id="12" w:name="OLE_LINK5"/>
      <w:r w:rsidRPr="00C5753D">
        <w:rPr>
          <w:rFonts w:ascii="Arial" w:hAnsi="Arial" w:cs="Arial"/>
        </w:rPr>
        <w:t xml:space="preserve">Снижение долговой нагрузки на бюджет </w:t>
      </w:r>
      <w:r w:rsidRPr="00C5753D">
        <w:rPr>
          <w:rFonts w:ascii="Arial" w:hAnsi="Arial" w:cs="Arial"/>
          <w:lang w:eastAsia="ru-RU"/>
        </w:rPr>
        <w:t>Клинского муниципального района</w:t>
      </w:r>
      <w:r w:rsidRPr="00C5753D">
        <w:rPr>
          <w:rFonts w:ascii="Arial" w:hAnsi="Arial" w:cs="Arial"/>
        </w:rPr>
        <w:t xml:space="preserve">(отношение объема муниципального долга к годовому объему доходов бюджета </w:t>
      </w:r>
      <w:r w:rsidRPr="00C5753D">
        <w:rPr>
          <w:rFonts w:ascii="Arial" w:hAnsi="Arial" w:cs="Arial"/>
          <w:lang w:eastAsia="ru-RU"/>
        </w:rPr>
        <w:t>Клинского муниципального района</w:t>
      </w:r>
      <w:r w:rsidRPr="00C5753D">
        <w:rPr>
          <w:rFonts w:ascii="Arial" w:hAnsi="Arial" w:cs="Arial"/>
        </w:rPr>
        <w:t>без учета безвозмездных поступлений)</w:t>
      </w:r>
      <w:bookmarkEnd w:id="12"/>
      <w:r w:rsidRPr="00C5753D">
        <w:rPr>
          <w:rFonts w:ascii="Arial" w:hAnsi="Arial" w:cs="Arial"/>
        </w:rPr>
        <w:t>, %.</w:t>
      </w:r>
    </w:p>
    <w:p w:rsidR="002A0499" w:rsidRPr="00C5753D" w:rsidRDefault="002A0499" w:rsidP="00D40679">
      <w:pPr>
        <w:spacing w:after="0"/>
        <w:ind w:firstLine="720"/>
        <w:rPr>
          <w:rFonts w:ascii="Arial" w:hAnsi="Arial" w:cs="Arial"/>
        </w:rPr>
      </w:pPr>
      <w:r w:rsidRPr="00C5753D">
        <w:rPr>
          <w:rFonts w:ascii="Arial" w:hAnsi="Arial" w:cs="Arial"/>
        </w:rPr>
        <w:t xml:space="preserve">Источник информации: Финансовое управление Администрации </w:t>
      </w:r>
      <w:r w:rsidRPr="00C5753D">
        <w:rPr>
          <w:rFonts w:ascii="Arial" w:hAnsi="Arial" w:cs="Arial"/>
          <w:lang w:eastAsia="ru-RU"/>
        </w:rPr>
        <w:t>Клинского муниципального района</w:t>
      </w:r>
      <w:r w:rsidRPr="00C5753D">
        <w:rPr>
          <w:rFonts w:ascii="Arial" w:hAnsi="Arial" w:cs="Arial"/>
        </w:rPr>
        <w:t xml:space="preserve">. </w:t>
      </w:r>
    </w:p>
    <w:p w:rsidR="002A0499" w:rsidRPr="00C5753D" w:rsidRDefault="002A0499" w:rsidP="00D40679">
      <w:pPr>
        <w:spacing w:after="0"/>
        <w:ind w:firstLine="720"/>
        <w:rPr>
          <w:rFonts w:ascii="Arial" w:hAnsi="Arial" w:cs="Arial"/>
        </w:rPr>
      </w:pPr>
      <w:r w:rsidRPr="00C5753D">
        <w:rPr>
          <w:rFonts w:ascii="Arial" w:hAnsi="Arial" w:cs="Arial"/>
        </w:rPr>
        <w:t>Расчет показателя:</w:t>
      </w:r>
    </w:p>
    <w:p w:rsidR="002A0499" w:rsidRPr="00C5753D" w:rsidRDefault="002A0499" w:rsidP="00D40679">
      <w:pPr>
        <w:spacing w:after="0"/>
        <w:ind w:firstLine="720"/>
        <w:jc w:val="center"/>
        <w:rPr>
          <w:rFonts w:ascii="Arial" w:hAnsi="Arial" w:cs="Arial"/>
        </w:rPr>
      </w:pPr>
      <w:r w:rsidRPr="00C5753D">
        <w:rPr>
          <w:rFonts w:ascii="Arial" w:hAnsi="Arial" w:cs="Arial"/>
        </w:rPr>
        <w:t>U5=DL / (D – БП)*100%, где:</w:t>
      </w:r>
    </w:p>
    <w:p w:rsidR="002A0499" w:rsidRPr="00C5753D" w:rsidRDefault="002A0499" w:rsidP="00D40679">
      <w:pPr>
        <w:spacing w:after="0"/>
        <w:ind w:firstLine="720"/>
        <w:rPr>
          <w:rFonts w:ascii="Arial" w:hAnsi="Arial" w:cs="Arial"/>
        </w:rPr>
      </w:pPr>
    </w:p>
    <w:p w:rsidR="002A0499" w:rsidRPr="00C5753D" w:rsidRDefault="002A0499" w:rsidP="00D40679">
      <w:pPr>
        <w:spacing w:after="0"/>
        <w:ind w:firstLine="720"/>
        <w:rPr>
          <w:rFonts w:ascii="Arial" w:hAnsi="Arial" w:cs="Arial"/>
        </w:rPr>
      </w:pPr>
      <w:r w:rsidRPr="00C5753D">
        <w:rPr>
          <w:rFonts w:ascii="Arial" w:hAnsi="Arial" w:cs="Arial"/>
        </w:rPr>
        <w:t>DL – объем муниципального долга бюджета</w:t>
      </w:r>
      <w:r w:rsidRPr="00C5753D">
        <w:rPr>
          <w:rFonts w:ascii="Arial" w:hAnsi="Arial" w:cs="Arial"/>
          <w:lang w:eastAsia="ru-RU"/>
        </w:rPr>
        <w:t xml:space="preserve"> Клинского муниципального района</w:t>
      </w:r>
      <w:r w:rsidRPr="00C5753D">
        <w:rPr>
          <w:rFonts w:ascii="Arial" w:hAnsi="Arial" w:cs="Arial"/>
        </w:rPr>
        <w:t xml:space="preserve"> на </w:t>
      </w:r>
      <w:r w:rsidRPr="00C5753D">
        <w:rPr>
          <w:rFonts w:ascii="Arial" w:hAnsi="Arial" w:cs="Arial"/>
        </w:rPr>
        <w:br/>
        <w:t>1 января текущего финансового года;</w:t>
      </w:r>
    </w:p>
    <w:p w:rsidR="002A0499" w:rsidRPr="00C5753D" w:rsidRDefault="002A0499" w:rsidP="00D40679">
      <w:pPr>
        <w:spacing w:after="0"/>
        <w:ind w:firstLine="720"/>
        <w:rPr>
          <w:rFonts w:ascii="Arial" w:hAnsi="Arial" w:cs="Arial"/>
        </w:rPr>
      </w:pPr>
      <w:r w:rsidRPr="00C5753D">
        <w:rPr>
          <w:rFonts w:ascii="Arial" w:hAnsi="Arial" w:cs="Arial"/>
        </w:rPr>
        <w:t xml:space="preserve">D – утвержденный общий годовой объем доходов бюджета </w:t>
      </w:r>
      <w:r w:rsidRPr="00C5753D">
        <w:rPr>
          <w:rFonts w:ascii="Arial" w:hAnsi="Arial" w:cs="Arial"/>
          <w:lang w:eastAsia="ru-RU"/>
        </w:rPr>
        <w:t>Клинского муниципального района</w:t>
      </w:r>
      <w:r w:rsidRPr="00C5753D">
        <w:rPr>
          <w:rFonts w:ascii="Arial" w:hAnsi="Arial" w:cs="Arial"/>
        </w:rPr>
        <w:t xml:space="preserve"> в отчетном финансовом году;</w:t>
      </w:r>
    </w:p>
    <w:p w:rsidR="002A0499" w:rsidRPr="00C5753D" w:rsidRDefault="002A0499" w:rsidP="00D40679">
      <w:pPr>
        <w:spacing w:after="0"/>
        <w:ind w:firstLine="720"/>
        <w:rPr>
          <w:rFonts w:ascii="Arial" w:hAnsi="Arial" w:cs="Arial"/>
        </w:rPr>
      </w:pPr>
      <w:r w:rsidRPr="00C5753D">
        <w:rPr>
          <w:rFonts w:ascii="Arial" w:hAnsi="Arial" w:cs="Arial"/>
        </w:rPr>
        <w:t>БП – утвержденный объем безвозмездных поступлений и (или) поступлений налоговых доходов по дополнительным нормативам отчислений в отчетном финансовом году.</w:t>
      </w:r>
    </w:p>
    <w:p w:rsidR="002A0499" w:rsidRPr="00C5753D" w:rsidRDefault="002A0499" w:rsidP="00D40679">
      <w:pPr>
        <w:spacing w:after="0"/>
        <w:ind w:firstLine="720"/>
        <w:rPr>
          <w:rFonts w:ascii="Arial" w:hAnsi="Arial" w:cs="Arial"/>
        </w:rPr>
      </w:pPr>
    </w:p>
    <w:p w:rsidR="002A0499" w:rsidRPr="00C5753D" w:rsidRDefault="002A0499" w:rsidP="00D40679">
      <w:pPr>
        <w:autoSpaceDE w:val="0"/>
        <w:autoSpaceDN w:val="0"/>
        <w:adjustRightInd w:val="0"/>
        <w:spacing w:after="0"/>
        <w:jc w:val="center"/>
        <w:outlineLvl w:val="0"/>
        <w:rPr>
          <w:rFonts w:ascii="Arial" w:hAnsi="Arial" w:cs="Arial"/>
          <w:b/>
          <w:bCs/>
          <w:lang w:eastAsia="ru-RU"/>
        </w:rPr>
      </w:pPr>
      <w:r w:rsidRPr="00C5753D">
        <w:rPr>
          <w:rFonts w:ascii="Arial" w:hAnsi="Arial" w:cs="Arial"/>
          <w:b/>
          <w:bCs/>
          <w:lang w:eastAsia="ru-RU"/>
        </w:rPr>
        <w:t>4.  Порядок взаимодействия ответственного за выполнение мероприятия</w:t>
      </w:r>
    </w:p>
    <w:p w:rsidR="002A0499" w:rsidRPr="00C5753D" w:rsidRDefault="002A0499" w:rsidP="00D40679">
      <w:pPr>
        <w:autoSpaceDE w:val="0"/>
        <w:autoSpaceDN w:val="0"/>
        <w:adjustRightInd w:val="0"/>
        <w:spacing w:after="0"/>
        <w:jc w:val="center"/>
        <w:rPr>
          <w:rFonts w:ascii="Arial" w:hAnsi="Arial" w:cs="Arial"/>
          <w:b/>
          <w:bCs/>
          <w:lang w:eastAsia="ru-RU"/>
        </w:rPr>
      </w:pPr>
      <w:r w:rsidRPr="00C5753D">
        <w:rPr>
          <w:rFonts w:ascii="Arial" w:hAnsi="Arial" w:cs="Arial"/>
          <w:b/>
          <w:bCs/>
          <w:lang w:eastAsia="ru-RU"/>
        </w:rPr>
        <w:t>Подпрограммы с муниципальным заказчиком Подпрограммы</w:t>
      </w:r>
    </w:p>
    <w:p w:rsidR="002A0499" w:rsidRPr="00C5753D" w:rsidRDefault="002A0499" w:rsidP="00D40679">
      <w:pPr>
        <w:autoSpaceDE w:val="0"/>
        <w:autoSpaceDN w:val="0"/>
        <w:adjustRightInd w:val="0"/>
        <w:spacing w:after="0"/>
        <w:rPr>
          <w:rFonts w:ascii="Arial" w:hAnsi="Arial" w:cs="Arial"/>
          <w:lang w:eastAsia="ru-RU"/>
        </w:rPr>
      </w:pPr>
    </w:p>
    <w:p w:rsidR="002A0499" w:rsidRPr="00C5753D" w:rsidRDefault="002A0499" w:rsidP="00D40679">
      <w:pPr>
        <w:autoSpaceDE w:val="0"/>
        <w:autoSpaceDN w:val="0"/>
        <w:adjustRightInd w:val="0"/>
        <w:spacing w:after="0"/>
        <w:ind w:firstLine="540"/>
        <w:rPr>
          <w:rFonts w:ascii="Arial" w:hAnsi="Arial" w:cs="Arial"/>
          <w:lang w:eastAsia="ru-RU"/>
        </w:rPr>
      </w:pPr>
      <w:r w:rsidRPr="00C5753D">
        <w:rPr>
          <w:rFonts w:ascii="Arial" w:hAnsi="Arial" w:cs="Arial"/>
          <w:lang w:eastAsia="ru-RU"/>
        </w:rPr>
        <w:t>Финансовое управление Администрации Клинского муниципального районаорганизует текущее управление реализацией Подпрограммы и взаимодействие с ответственными за выполнение мероприятий Подпрограммы.</w:t>
      </w:r>
    </w:p>
    <w:p w:rsidR="002A0499" w:rsidRPr="00C5753D" w:rsidRDefault="002A0499" w:rsidP="00D40679">
      <w:pPr>
        <w:autoSpaceDE w:val="0"/>
        <w:autoSpaceDN w:val="0"/>
        <w:adjustRightInd w:val="0"/>
        <w:spacing w:after="0"/>
        <w:ind w:firstLine="540"/>
        <w:rPr>
          <w:rFonts w:ascii="Arial" w:hAnsi="Arial" w:cs="Arial"/>
          <w:lang w:eastAsia="ru-RU"/>
        </w:rPr>
      </w:pPr>
      <w:r w:rsidRPr="00C5753D">
        <w:rPr>
          <w:rFonts w:ascii="Arial" w:hAnsi="Arial" w:cs="Arial"/>
          <w:lang w:eastAsia="ru-RU"/>
        </w:rPr>
        <w:t>Ответственные за выполнение мероприятий Подпрограммы:</w:t>
      </w:r>
    </w:p>
    <w:p w:rsidR="002A0499" w:rsidRPr="00C5753D" w:rsidRDefault="002A0499" w:rsidP="00D40679">
      <w:pPr>
        <w:autoSpaceDE w:val="0"/>
        <w:autoSpaceDN w:val="0"/>
        <w:adjustRightInd w:val="0"/>
        <w:spacing w:after="0"/>
        <w:ind w:firstLine="540"/>
        <w:rPr>
          <w:rFonts w:ascii="Arial" w:hAnsi="Arial" w:cs="Arial"/>
          <w:lang w:eastAsia="ru-RU"/>
        </w:rPr>
      </w:pPr>
      <w:r w:rsidRPr="00C5753D">
        <w:rPr>
          <w:rFonts w:ascii="Arial" w:hAnsi="Arial" w:cs="Arial"/>
          <w:lang w:eastAsia="ru-RU"/>
        </w:rPr>
        <w:t>участвуют в обсуждении вопросов, связанных с реализацией и финансированием Подпрограммы;</w:t>
      </w:r>
    </w:p>
    <w:p w:rsidR="002A0499" w:rsidRPr="00C5753D" w:rsidRDefault="002A0499" w:rsidP="00D40679">
      <w:pPr>
        <w:autoSpaceDE w:val="0"/>
        <w:autoSpaceDN w:val="0"/>
        <w:adjustRightInd w:val="0"/>
        <w:spacing w:after="0"/>
        <w:ind w:firstLine="540"/>
        <w:rPr>
          <w:rFonts w:ascii="Arial" w:hAnsi="Arial" w:cs="Arial"/>
          <w:lang w:eastAsia="ru-RU"/>
        </w:rPr>
      </w:pPr>
      <w:r w:rsidRPr="00C5753D">
        <w:rPr>
          <w:rFonts w:ascii="Arial" w:hAnsi="Arial" w:cs="Arial"/>
          <w:lang w:eastAsia="ru-RU"/>
        </w:rPr>
        <w:t>получают средства бюджета Клинского муниципального района, предусмотренные на реализацию мероприятий Подпрограммы, и обеспечивают их целевое использование;</w:t>
      </w:r>
    </w:p>
    <w:p w:rsidR="002A0499" w:rsidRPr="00C5753D" w:rsidRDefault="002A0499" w:rsidP="00D40679">
      <w:pPr>
        <w:autoSpaceDE w:val="0"/>
        <w:autoSpaceDN w:val="0"/>
        <w:adjustRightInd w:val="0"/>
        <w:spacing w:after="0"/>
        <w:ind w:firstLine="540"/>
        <w:rPr>
          <w:rFonts w:ascii="Arial" w:hAnsi="Arial" w:cs="Arial"/>
          <w:lang w:eastAsia="ru-RU"/>
        </w:rPr>
      </w:pPr>
      <w:r w:rsidRPr="00C5753D">
        <w:rPr>
          <w:rFonts w:ascii="Arial" w:hAnsi="Arial" w:cs="Arial"/>
          <w:lang w:eastAsia="ru-RU"/>
        </w:rPr>
        <w:t>обеспечивают контроль за выполнением мероприятий Подпрограммы;</w:t>
      </w:r>
    </w:p>
    <w:p w:rsidR="002A0499" w:rsidRPr="00C5753D" w:rsidRDefault="002A0499" w:rsidP="00D40679">
      <w:pPr>
        <w:autoSpaceDE w:val="0"/>
        <w:autoSpaceDN w:val="0"/>
        <w:adjustRightInd w:val="0"/>
        <w:spacing w:after="0"/>
        <w:ind w:firstLine="540"/>
        <w:rPr>
          <w:rFonts w:ascii="Arial" w:hAnsi="Arial" w:cs="Arial"/>
          <w:lang w:eastAsia="ru-RU"/>
        </w:rPr>
      </w:pPr>
      <w:r w:rsidRPr="00C5753D">
        <w:rPr>
          <w:rFonts w:ascii="Arial" w:hAnsi="Arial" w:cs="Arial"/>
          <w:lang w:eastAsia="ru-RU"/>
        </w:rPr>
        <w:t>готовят и представляют Финансовому управлению Администрации Клинского муниципального районаотчеты о реализации мероприятий Подпрограммы.</w:t>
      </w:r>
    </w:p>
    <w:p w:rsidR="002A0499" w:rsidRPr="00C5753D" w:rsidRDefault="002A0499" w:rsidP="00D40679">
      <w:pPr>
        <w:autoSpaceDE w:val="0"/>
        <w:autoSpaceDN w:val="0"/>
        <w:adjustRightInd w:val="0"/>
        <w:spacing w:after="0"/>
        <w:ind w:firstLine="540"/>
        <w:rPr>
          <w:rFonts w:ascii="Arial" w:hAnsi="Arial" w:cs="Arial"/>
          <w:b/>
          <w:bCs/>
          <w:lang w:eastAsia="ru-RU"/>
        </w:rPr>
      </w:pPr>
    </w:p>
    <w:p w:rsidR="002A0499" w:rsidRPr="00C5753D" w:rsidRDefault="002A0499" w:rsidP="00D40679">
      <w:pPr>
        <w:autoSpaceDE w:val="0"/>
        <w:autoSpaceDN w:val="0"/>
        <w:adjustRightInd w:val="0"/>
        <w:spacing w:after="0"/>
        <w:jc w:val="center"/>
        <w:outlineLvl w:val="0"/>
        <w:rPr>
          <w:rFonts w:ascii="Arial" w:hAnsi="Arial" w:cs="Arial"/>
          <w:b/>
          <w:bCs/>
          <w:lang w:eastAsia="ru-RU"/>
        </w:rPr>
      </w:pPr>
      <w:r w:rsidRPr="00C5753D">
        <w:rPr>
          <w:rFonts w:ascii="Arial" w:hAnsi="Arial" w:cs="Arial"/>
          <w:b/>
          <w:bCs/>
          <w:lang w:eastAsia="ru-RU"/>
        </w:rPr>
        <w:t>5.  Состав, форма и сроки представления отчетности о ходе</w:t>
      </w:r>
    </w:p>
    <w:p w:rsidR="002A0499" w:rsidRPr="00C5753D" w:rsidRDefault="002A0499" w:rsidP="00D40679">
      <w:pPr>
        <w:autoSpaceDE w:val="0"/>
        <w:autoSpaceDN w:val="0"/>
        <w:adjustRightInd w:val="0"/>
        <w:spacing w:after="0"/>
        <w:ind w:firstLine="709"/>
        <w:jc w:val="center"/>
        <w:rPr>
          <w:rFonts w:ascii="Arial" w:hAnsi="Arial" w:cs="Arial"/>
          <w:b/>
          <w:bCs/>
          <w:lang w:eastAsia="ru-RU"/>
        </w:rPr>
      </w:pPr>
      <w:r w:rsidRPr="00C5753D">
        <w:rPr>
          <w:rFonts w:ascii="Arial" w:hAnsi="Arial" w:cs="Arial"/>
          <w:b/>
          <w:bCs/>
          <w:lang w:eastAsia="ru-RU"/>
        </w:rPr>
        <w:t>реализации Подпрограммы</w:t>
      </w:r>
    </w:p>
    <w:p w:rsidR="002A0499" w:rsidRPr="00C5753D" w:rsidRDefault="002A0499" w:rsidP="00D40679">
      <w:pPr>
        <w:spacing w:after="0"/>
        <w:rPr>
          <w:rFonts w:ascii="Arial" w:hAnsi="Arial" w:cs="Arial"/>
        </w:rPr>
      </w:pPr>
    </w:p>
    <w:p w:rsidR="002A0499" w:rsidRPr="00C5753D" w:rsidRDefault="002A0499" w:rsidP="00D40679">
      <w:pPr>
        <w:spacing w:after="0"/>
        <w:ind w:firstLine="720"/>
        <w:rPr>
          <w:rFonts w:ascii="Arial" w:hAnsi="Arial" w:cs="Arial"/>
        </w:rPr>
      </w:pPr>
      <w:r w:rsidRPr="00C5753D">
        <w:rPr>
          <w:rFonts w:ascii="Arial" w:hAnsi="Arial" w:cs="Arial"/>
        </w:rPr>
        <w:t>В соответствии с «Соглашением об информационном взаимодействии в сфере формирования и реализации Подпрограммы «Управление муниципальными финансами» муниципальной программы «Эффективная власть» от 10.09.2014 между Министерством финансов Московской области и Администрацией Клинского муниципального района Администрация Клинского муниципального района предоставляет в Министерство финансов Московской области отчет о реализации Подпрограммы в следующие сроки:</w:t>
      </w:r>
    </w:p>
    <w:p w:rsidR="002A0499" w:rsidRPr="00C5753D" w:rsidRDefault="002A0499" w:rsidP="00D40679">
      <w:pPr>
        <w:spacing w:after="0"/>
        <w:ind w:firstLine="720"/>
        <w:rPr>
          <w:rFonts w:ascii="Arial" w:hAnsi="Arial" w:cs="Arial"/>
        </w:rPr>
      </w:pPr>
      <w:r w:rsidRPr="00C5753D">
        <w:rPr>
          <w:rFonts w:ascii="Arial" w:hAnsi="Arial" w:cs="Arial"/>
        </w:rPr>
        <w:t>- оперативный отчет (раз в полугодие), не позднее 15 числа месяца, следующего за отчетным полугодием;</w:t>
      </w:r>
    </w:p>
    <w:p w:rsidR="002A0499" w:rsidRPr="00C5753D" w:rsidRDefault="002A0499" w:rsidP="00D40679">
      <w:pPr>
        <w:spacing w:after="0"/>
        <w:ind w:firstLine="720"/>
        <w:rPr>
          <w:rFonts w:ascii="Arial" w:hAnsi="Arial" w:cs="Arial"/>
        </w:rPr>
      </w:pPr>
      <w:r w:rsidRPr="00C5753D">
        <w:rPr>
          <w:rFonts w:ascii="Arial" w:hAnsi="Arial" w:cs="Arial"/>
        </w:rPr>
        <w:t>- ежегодный отчет, не позднее 20 февраля года, следующего за отчетным годом;</w:t>
      </w:r>
    </w:p>
    <w:p w:rsidR="002A0499" w:rsidRPr="00C5753D" w:rsidRDefault="002A0499" w:rsidP="00D40679">
      <w:pPr>
        <w:spacing w:after="0"/>
        <w:ind w:firstLine="720"/>
        <w:rPr>
          <w:rFonts w:ascii="Arial" w:hAnsi="Arial" w:cs="Arial"/>
        </w:rPr>
      </w:pPr>
      <w:r w:rsidRPr="00C5753D">
        <w:rPr>
          <w:rFonts w:ascii="Arial" w:hAnsi="Arial" w:cs="Arial"/>
        </w:rPr>
        <w:t>- итоговый отчет, не позднее 20 мая года, следующего за последним отчетным годом реализации Подпрограммы.</w:t>
      </w:r>
    </w:p>
    <w:p w:rsidR="002A0499" w:rsidRPr="00C5753D" w:rsidRDefault="002A0499" w:rsidP="00D40679">
      <w:pPr>
        <w:spacing w:after="0"/>
        <w:ind w:firstLine="720"/>
        <w:rPr>
          <w:rFonts w:ascii="Arial" w:hAnsi="Arial" w:cs="Arial"/>
          <w:lang w:eastAsia="ru-RU"/>
        </w:rPr>
      </w:pPr>
      <w:r w:rsidRPr="00C5753D">
        <w:rPr>
          <w:rFonts w:ascii="Arial" w:hAnsi="Arial" w:cs="Arial"/>
        </w:rPr>
        <w:t xml:space="preserve">С целью контроля за реализацией Подпрограммы Финансовое управление Администрации </w:t>
      </w:r>
      <w:r w:rsidRPr="00C5753D">
        <w:rPr>
          <w:rFonts w:ascii="Arial" w:hAnsi="Arial" w:cs="Arial"/>
          <w:lang w:eastAsia="ru-RU"/>
        </w:rPr>
        <w:t>Клинского муниципального района раз в квартал до 20 числа месяца, следующего за отчетным кварталом, направляет в Комитет по экономике оперативный отчет, содержащий:</w:t>
      </w:r>
    </w:p>
    <w:p w:rsidR="002A0499" w:rsidRPr="00C5753D" w:rsidRDefault="002A0499" w:rsidP="00D40679">
      <w:pPr>
        <w:spacing w:after="0"/>
        <w:ind w:firstLine="720"/>
        <w:rPr>
          <w:rFonts w:ascii="Arial" w:hAnsi="Arial" w:cs="Arial"/>
        </w:rPr>
      </w:pPr>
      <w:r w:rsidRPr="00C5753D">
        <w:rPr>
          <w:rFonts w:ascii="Arial" w:hAnsi="Arial" w:cs="Arial"/>
        </w:rPr>
        <w:t>перечень выполненных мероприятий Подпрограммы с указанием объемов и источников финансирования и результатов выполнения мероприятий;</w:t>
      </w:r>
    </w:p>
    <w:p w:rsidR="002A0499" w:rsidRPr="00C5753D" w:rsidRDefault="002A0499" w:rsidP="00D40679">
      <w:pPr>
        <w:spacing w:after="0"/>
        <w:ind w:firstLine="720"/>
        <w:rPr>
          <w:rFonts w:ascii="Arial" w:hAnsi="Arial" w:cs="Arial"/>
        </w:rPr>
      </w:pPr>
      <w:r w:rsidRPr="00C5753D">
        <w:rPr>
          <w:rFonts w:ascii="Arial" w:hAnsi="Arial" w:cs="Arial"/>
        </w:rPr>
        <w:t>анализ причин несвоевременного выполнения программных мероприятий.</w:t>
      </w:r>
    </w:p>
    <w:p w:rsidR="002A0499" w:rsidRPr="00C5753D" w:rsidRDefault="002A0499" w:rsidP="00D40679">
      <w:pPr>
        <w:spacing w:after="0"/>
        <w:ind w:firstLine="720"/>
        <w:rPr>
          <w:rFonts w:ascii="Arial" w:hAnsi="Arial" w:cs="Arial"/>
        </w:rPr>
      </w:pPr>
      <w:r w:rsidRPr="00C5753D">
        <w:rPr>
          <w:rFonts w:ascii="Arial" w:hAnsi="Arial" w:cs="Arial"/>
        </w:rPr>
        <w:t xml:space="preserve">Оперативный отчет о реализации мероприятий Подпрограммы представляется по форме согласно приложению №7 к Порядку разработки и реализации муниципальных программ Клинского муниципального района, утвержденному постановлением Администрации </w:t>
      </w:r>
      <w:r w:rsidRPr="00C5753D">
        <w:rPr>
          <w:rFonts w:ascii="Arial" w:hAnsi="Arial" w:cs="Arial"/>
          <w:lang w:eastAsia="ru-RU"/>
        </w:rPr>
        <w:t>Клинского муниципального района от 17.07.2013 № 1356 (далее - Порядок)</w:t>
      </w:r>
      <w:r w:rsidRPr="00C5753D">
        <w:rPr>
          <w:rFonts w:ascii="Arial" w:hAnsi="Arial" w:cs="Arial"/>
        </w:rPr>
        <w:t>.</w:t>
      </w:r>
    </w:p>
    <w:p w:rsidR="002A0499" w:rsidRPr="00C5753D" w:rsidRDefault="002A0499" w:rsidP="00D40679">
      <w:pPr>
        <w:spacing w:after="0"/>
        <w:ind w:firstLine="720"/>
        <w:rPr>
          <w:rFonts w:ascii="Arial" w:hAnsi="Arial" w:cs="Arial"/>
        </w:rPr>
      </w:pPr>
      <w:r w:rsidRPr="00C5753D">
        <w:rPr>
          <w:rFonts w:ascii="Arial" w:hAnsi="Arial" w:cs="Arial"/>
        </w:rPr>
        <w:t>Отчет направляется в электронном виде на электронный адрес Комитета по экономике Администрации Клинского муниципального района.</w:t>
      </w:r>
    </w:p>
    <w:p w:rsidR="002A0499" w:rsidRPr="00C5753D" w:rsidRDefault="002A0499" w:rsidP="00D40679">
      <w:pPr>
        <w:spacing w:after="0"/>
        <w:ind w:firstLine="720"/>
        <w:rPr>
          <w:rFonts w:ascii="Arial" w:hAnsi="Arial" w:cs="Arial"/>
          <w:lang w:eastAsia="ru-RU"/>
        </w:rPr>
      </w:pPr>
      <w:r w:rsidRPr="00C5753D">
        <w:rPr>
          <w:rFonts w:ascii="Arial" w:hAnsi="Arial" w:cs="Arial"/>
        </w:rPr>
        <w:t xml:space="preserve">Финансовое управление Администрации </w:t>
      </w:r>
      <w:r w:rsidRPr="00C5753D">
        <w:rPr>
          <w:rFonts w:ascii="Arial" w:hAnsi="Arial" w:cs="Arial"/>
          <w:lang w:eastAsia="ru-RU"/>
        </w:rPr>
        <w:t>Клинского муниципального района ежегодно готовит годовой отчет о реализации Подпрограммы и до 1 февраля года, следующего за отчетным, представляет его в Комитет по экономике.</w:t>
      </w:r>
    </w:p>
    <w:p w:rsidR="002A0499" w:rsidRPr="00C5753D" w:rsidRDefault="002A0499" w:rsidP="00D40679">
      <w:pPr>
        <w:spacing w:after="0"/>
        <w:ind w:firstLine="720"/>
        <w:rPr>
          <w:rFonts w:ascii="Arial" w:hAnsi="Arial" w:cs="Arial"/>
          <w:lang w:eastAsia="ru-RU"/>
        </w:rPr>
      </w:pPr>
      <w:r w:rsidRPr="00C5753D">
        <w:rPr>
          <w:rFonts w:ascii="Arial" w:hAnsi="Arial" w:cs="Arial"/>
          <w:lang w:eastAsia="ru-RU"/>
        </w:rPr>
        <w:t xml:space="preserve">После окончания срока реализации Подпрограммы, </w:t>
      </w:r>
      <w:r w:rsidRPr="00C5753D">
        <w:rPr>
          <w:rFonts w:ascii="Arial" w:hAnsi="Arial" w:cs="Arial"/>
        </w:rPr>
        <w:t xml:space="preserve">Финансовое управление Администрации </w:t>
      </w:r>
      <w:r w:rsidRPr="00C5753D">
        <w:rPr>
          <w:rFonts w:ascii="Arial" w:hAnsi="Arial" w:cs="Arial"/>
          <w:lang w:eastAsia="ru-RU"/>
        </w:rPr>
        <w:t>Клинского муниципального района не позднее 1 июня года, следующего за отчетным, представляет в Администрацию Клинского муниципального района итоговый отчет о ее реализации.</w:t>
      </w:r>
    </w:p>
    <w:p w:rsidR="002A0499" w:rsidRPr="00C5753D" w:rsidRDefault="002A0499" w:rsidP="00D40679">
      <w:pPr>
        <w:spacing w:after="0"/>
        <w:ind w:firstLine="720"/>
        <w:rPr>
          <w:rFonts w:ascii="Arial" w:hAnsi="Arial" w:cs="Arial"/>
          <w:lang w:eastAsia="ru-RU"/>
        </w:rPr>
      </w:pPr>
      <w:r w:rsidRPr="00C5753D">
        <w:rPr>
          <w:rFonts w:ascii="Arial" w:hAnsi="Arial" w:cs="Arial"/>
          <w:lang w:eastAsia="ru-RU"/>
        </w:rPr>
        <w:t>Годовой и  итоговый отчеты о реализации Подпрограммы должны содержать:</w:t>
      </w:r>
    </w:p>
    <w:p w:rsidR="002A0499" w:rsidRPr="00C5753D" w:rsidRDefault="002A0499" w:rsidP="00D40679">
      <w:pPr>
        <w:spacing w:after="0"/>
        <w:ind w:firstLine="720"/>
        <w:rPr>
          <w:rFonts w:ascii="Arial" w:hAnsi="Arial" w:cs="Arial"/>
          <w:lang w:eastAsia="ru-RU"/>
        </w:rPr>
      </w:pPr>
      <w:r w:rsidRPr="00C5753D">
        <w:rPr>
          <w:rFonts w:ascii="Arial" w:hAnsi="Arial" w:cs="Arial"/>
          <w:lang w:eastAsia="ru-RU"/>
        </w:rPr>
        <w:t>аналитическую записку, в которой указываются:</w:t>
      </w:r>
    </w:p>
    <w:p w:rsidR="002A0499" w:rsidRPr="00C5753D" w:rsidRDefault="002A0499" w:rsidP="00D40679">
      <w:pPr>
        <w:spacing w:after="0"/>
        <w:ind w:firstLine="720"/>
        <w:rPr>
          <w:rFonts w:ascii="Arial" w:hAnsi="Arial" w:cs="Arial"/>
          <w:lang w:eastAsia="ru-RU"/>
        </w:rPr>
      </w:pPr>
      <w:r w:rsidRPr="00C5753D">
        <w:rPr>
          <w:rFonts w:ascii="Arial" w:hAnsi="Arial" w:cs="Arial"/>
          <w:lang w:eastAsia="ru-RU"/>
        </w:rPr>
        <w:t>- степень достижения запланированных результатов и намеченных целей;</w:t>
      </w:r>
    </w:p>
    <w:p w:rsidR="002A0499" w:rsidRPr="00C5753D" w:rsidRDefault="002A0499" w:rsidP="00D40679">
      <w:pPr>
        <w:spacing w:after="0"/>
        <w:ind w:firstLine="720"/>
        <w:rPr>
          <w:rFonts w:ascii="Arial" w:hAnsi="Arial" w:cs="Arial"/>
          <w:lang w:eastAsia="ru-RU"/>
        </w:rPr>
      </w:pPr>
      <w:r w:rsidRPr="00C5753D">
        <w:rPr>
          <w:rFonts w:ascii="Arial" w:hAnsi="Arial" w:cs="Arial"/>
          <w:lang w:eastAsia="ru-RU"/>
        </w:rPr>
        <w:t>- общий объем фактически произведенных расходов, всего и в том числе по источникам финансирования;</w:t>
      </w:r>
    </w:p>
    <w:p w:rsidR="002A0499" w:rsidRPr="00C5753D" w:rsidRDefault="002A0499" w:rsidP="00D40679">
      <w:pPr>
        <w:spacing w:after="0"/>
        <w:ind w:firstLine="720"/>
        <w:rPr>
          <w:rFonts w:ascii="Arial" w:hAnsi="Arial" w:cs="Arial"/>
          <w:lang w:eastAsia="ru-RU"/>
        </w:rPr>
      </w:pPr>
      <w:r w:rsidRPr="00C5753D">
        <w:rPr>
          <w:rFonts w:ascii="Arial" w:hAnsi="Arial" w:cs="Arial"/>
          <w:lang w:eastAsia="ru-RU"/>
        </w:rPr>
        <w:t>таблицу, в которой указываются:</w:t>
      </w:r>
    </w:p>
    <w:p w:rsidR="002A0499" w:rsidRPr="00C5753D" w:rsidRDefault="002A0499" w:rsidP="00D40679">
      <w:pPr>
        <w:spacing w:after="0"/>
        <w:ind w:firstLine="720"/>
        <w:rPr>
          <w:rFonts w:ascii="Arial" w:hAnsi="Arial" w:cs="Arial"/>
          <w:lang w:eastAsia="ru-RU"/>
        </w:rPr>
      </w:pPr>
      <w:r w:rsidRPr="00C5753D">
        <w:rPr>
          <w:rFonts w:ascii="Arial" w:hAnsi="Arial" w:cs="Arial"/>
          <w:lang w:eastAsia="ru-RU"/>
        </w:rPr>
        <w:t>- данные об использовании средств бюджета Клинского муниципального района и средств иных привлекаемых для реализации Подпрограммы источников по каждому программному мероприятию и в целом по Подпрограмме;</w:t>
      </w:r>
    </w:p>
    <w:p w:rsidR="002A0499" w:rsidRPr="00C5753D" w:rsidRDefault="002A0499" w:rsidP="00D40679">
      <w:pPr>
        <w:spacing w:after="0"/>
        <w:ind w:firstLine="720"/>
        <w:rPr>
          <w:rFonts w:ascii="Arial" w:hAnsi="Arial" w:cs="Arial"/>
          <w:lang w:eastAsia="ru-RU"/>
        </w:rPr>
      </w:pPr>
      <w:r w:rsidRPr="00C5753D">
        <w:rPr>
          <w:rFonts w:ascii="Arial" w:hAnsi="Arial" w:cs="Arial"/>
          <w:lang w:eastAsia="ru-RU"/>
        </w:rPr>
        <w:t>- по мероприятиям, не завершенным в утвержденные сроки, причины их невыполнения и предложения по дальнейшей реализации.</w:t>
      </w:r>
    </w:p>
    <w:p w:rsidR="002A0499" w:rsidRPr="00C5753D" w:rsidRDefault="002A0499" w:rsidP="00D40679">
      <w:pPr>
        <w:spacing w:after="0"/>
        <w:ind w:firstLine="720"/>
        <w:rPr>
          <w:rFonts w:ascii="Arial" w:hAnsi="Arial" w:cs="Arial"/>
          <w:lang w:eastAsia="ru-RU"/>
        </w:rPr>
      </w:pPr>
      <w:r w:rsidRPr="00C5753D">
        <w:rPr>
          <w:rFonts w:ascii="Arial" w:hAnsi="Arial" w:cs="Arial"/>
          <w:lang w:eastAsia="ru-RU"/>
        </w:rPr>
        <w:t>По показателям, не достигшим запланированного уровня, приводятся причины невыполнения и предложения по их дальнейшему достижению.</w:t>
      </w:r>
    </w:p>
    <w:p w:rsidR="002A0499" w:rsidRPr="00C5753D" w:rsidRDefault="002A0499" w:rsidP="00D40679">
      <w:pPr>
        <w:spacing w:after="0"/>
        <w:ind w:firstLine="720"/>
        <w:rPr>
          <w:rFonts w:ascii="Arial" w:hAnsi="Arial" w:cs="Arial"/>
          <w:lang w:eastAsia="ru-RU"/>
        </w:rPr>
      </w:pPr>
      <w:r w:rsidRPr="00C5753D">
        <w:rPr>
          <w:rFonts w:ascii="Arial" w:hAnsi="Arial" w:cs="Arial"/>
          <w:lang w:eastAsia="ru-RU"/>
        </w:rPr>
        <w:t>Годовой отчет о реализации Подпрограммы представляется по формам согласно приложениям №№ 7, 8 к Порядку.</w:t>
      </w:r>
    </w:p>
    <w:p w:rsidR="002A0499" w:rsidRPr="00C5753D" w:rsidRDefault="002A0499" w:rsidP="00D40679">
      <w:pPr>
        <w:spacing w:after="0"/>
        <w:ind w:firstLine="720"/>
        <w:rPr>
          <w:rFonts w:ascii="Arial" w:hAnsi="Arial" w:cs="Arial"/>
        </w:rPr>
      </w:pPr>
      <w:r w:rsidRPr="00C5753D">
        <w:rPr>
          <w:rFonts w:ascii="Arial" w:hAnsi="Arial" w:cs="Arial"/>
          <w:lang w:eastAsia="ru-RU"/>
        </w:rPr>
        <w:t>Итоговый отчет о реализации Подпрограммы представляется по формам согласно приложениям №№ 8, 9 к Порядку.</w:t>
      </w:r>
    </w:p>
    <w:p w:rsidR="002A0499" w:rsidRPr="00C5753D" w:rsidRDefault="002A0499" w:rsidP="00D40679">
      <w:pPr>
        <w:spacing w:after="0"/>
        <w:jc w:val="center"/>
        <w:rPr>
          <w:rFonts w:ascii="Arial" w:hAnsi="Arial" w:cs="Arial"/>
          <w:b/>
          <w:bCs/>
        </w:rPr>
        <w:sectPr w:rsidR="002A0499" w:rsidRPr="00C5753D" w:rsidSect="00A66262">
          <w:pgSz w:w="11905" w:h="16838"/>
          <w:pgMar w:top="1134" w:right="567" w:bottom="1134" w:left="1134" w:header="720" w:footer="720" w:gutter="0"/>
          <w:cols w:space="720"/>
        </w:sectPr>
      </w:pPr>
    </w:p>
    <w:p w:rsidR="002A0499" w:rsidRPr="00D40679" w:rsidRDefault="002A0499" w:rsidP="00D40679">
      <w:pPr>
        <w:spacing w:after="0"/>
        <w:jc w:val="center"/>
        <w:rPr>
          <w:rFonts w:ascii="Arial" w:hAnsi="Arial" w:cs="Arial"/>
          <w:b/>
          <w:bCs/>
        </w:rPr>
      </w:pPr>
    </w:p>
    <w:p w:rsidR="002A0499" w:rsidRDefault="002A0499" w:rsidP="00D40679">
      <w:pPr>
        <w:spacing w:after="0"/>
        <w:jc w:val="center"/>
        <w:rPr>
          <w:rFonts w:ascii="Arial" w:hAnsi="Arial" w:cs="Arial"/>
          <w:b/>
          <w:bCs/>
          <w:lang w:eastAsia="ru-RU"/>
        </w:rPr>
      </w:pPr>
      <w:r w:rsidRPr="00D40679">
        <w:rPr>
          <w:rFonts w:ascii="Arial" w:hAnsi="Arial" w:cs="Arial"/>
          <w:b/>
          <w:bCs/>
          <w:lang w:eastAsia="ru-RU"/>
        </w:rPr>
        <w:t>Перечень мероприятий подпрограммы «Управление муниципальными финансами»</w:t>
      </w:r>
    </w:p>
    <w:p w:rsidR="002A0499" w:rsidRPr="00D40679" w:rsidRDefault="002A0499" w:rsidP="00D40679">
      <w:pPr>
        <w:spacing w:after="0"/>
        <w:jc w:val="center"/>
        <w:rPr>
          <w:rFonts w:ascii="Arial" w:hAnsi="Arial" w:cs="Arial"/>
          <w:b/>
          <w:bCs/>
          <w:lang w:eastAsia="ru-RU"/>
        </w:rPr>
      </w:pPr>
    </w:p>
    <w:tbl>
      <w:tblPr>
        <w:tblW w:w="1494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1773"/>
        <w:gridCol w:w="1440"/>
        <w:gridCol w:w="1275"/>
        <w:gridCol w:w="950"/>
        <w:gridCol w:w="893"/>
        <w:gridCol w:w="950"/>
        <w:gridCol w:w="851"/>
        <w:gridCol w:w="850"/>
        <w:gridCol w:w="851"/>
        <w:gridCol w:w="850"/>
        <w:gridCol w:w="851"/>
        <w:gridCol w:w="1318"/>
        <w:gridCol w:w="1521"/>
      </w:tblGrid>
      <w:tr w:rsidR="002A0499" w:rsidRPr="00D40679">
        <w:tc>
          <w:tcPr>
            <w:tcW w:w="567" w:type="dxa"/>
          </w:tcPr>
          <w:p w:rsidR="002A0499" w:rsidRPr="00D40679" w:rsidRDefault="002A0499" w:rsidP="00D40679">
            <w:pPr>
              <w:widowControl w:val="0"/>
              <w:autoSpaceDE w:val="0"/>
              <w:autoSpaceDN w:val="0"/>
              <w:adjustRightInd w:val="0"/>
              <w:spacing w:after="0"/>
              <w:jc w:val="center"/>
              <w:outlineLvl w:val="1"/>
              <w:rPr>
                <w:rFonts w:ascii="Arial" w:hAnsi="Arial" w:cs="Arial"/>
                <w:b/>
                <w:bCs/>
                <w:i/>
                <w:iCs/>
                <w:sz w:val="20"/>
                <w:szCs w:val="20"/>
              </w:rPr>
            </w:pPr>
            <w:r w:rsidRPr="00D40679">
              <w:rPr>
                <w:rFonts w:ascii="Arial" w:hAnsi="Arial" w:cs="Arial"/>
                <w:b/>
                <w:bCs/>
                <w:i/>
                <w:iCs/>
                <w:sz w:val="20"/>
                <w:szCs w:val="20"/>
              </w:rPr>
              <w:t>№№</w:t>
            </w:r>
          </w:p>
        </w:tc>
        <w:tc>
          <w:tcPr>
            <w:tcW w:w="1773" w:type="dxa"/>
          </w:tcPr>
          <w:p w:rsidR="002A0499" w:rsidRPr="00D40679" w:rsidRDefault="002A0499" w:rsidP="00D40679">
            <w:pPr>
              <w:spacing w:after="0"/>
              <w:jc w:val="center"/>
              <w:rPr>
                <w:rFonts w:ascii="Arial" w:hAnsi="Arial" w:cs="Arial"/>
                <w:b/>
                <w:bCs/>
                <w:i/>
                <w:iCs/>
                <w:sz w:val="20"/>
                <w:szCs w:val="20"/>
              </w:rPr>
            </w:pPr>
            <w:r w:rsidRPr="00D40679">
              <w:rPr>
                <w:rFonts w:ascii="Arial" w:hAnsi="Arial" w:cs="Arial"/>
                <w:b/>
                <w:bCs/>
                <w:i/>
                <w:iCs/>
                <w:sz w:val="20"/>
                <w:szCs w:val="20"/>
              </w:rPr>
              <w:t>Мероприятия по реализации подпрограммы</w:t>
            </w:r>
          </w:p>
        </w:tc>
        <w:tc>
          <w:tcPr>
            <w:tcW w:w="1440" w:type="dxa"/>
          </w:tcPr>
          <w:p w:rsidR="002A0499" w:rsidRPr="00D40679" w:rsidRDefault="002A0499" w:rsidP="00D40679">
            <w:pPr>
              <w:spacing w:after="0"/>
              <w:jc w:val="center"/>
              <w:rPr>
                <w:rFonts w:ascii="Arial" w:hAnsi="Arial" w:cs="Arial"/>
                <w:b/>
                <w:bCs/>
                <w:i/>
                <w:iCs/>
                <w:sz w:val="20"/>
                <w:szCs w:val="20"/>
              </w:rPr>
            </w:pPr>
            <w:r w:rsidRPr="00D40679">
              <w:rPr>
                <w:rFonts w:ascii="Arial" w:hAnsi="Arial" w:cs="Arial"/>
                <w:b/>
                <w:bCs/>
                <w:i/>
                <w:iCs/>
                <w:sz w:val="20"/>
                <w:szCs w:val="20"/>
              </w:rPr>
              <w:t>Перечень стандартных процедур, обеспечивающих выполнение мероприятия с указанием предельных сроков их исполнения</w:t>
            </w:r>
          </w:p>
        </w:tc>
        <w:tc>
          <w:tcPr>
            <w:tcW w:w="1275" w:type="dxa"/>
          </w:tcPr>
          <w:p w:rsidR="002A0499" w:rsidRPr="00D40679" w:rsidRDefault="002A0499" w:rsidP="00D40679">
            <w:pPr>
              <w:spacing w:after="0"/>
              <w:jc w:val="center"/>
              <w:rPr>
                <w:rFonts w:ascii="Arial" w:hAnsi="Arial" w:cs="Arial"/>
                <w:b/>
                <w:bCs/>
                <w:i/>
                <w:iCs/>
                <w:sz w:val="20"/>
                <w:szCs w:val="20"/>
              </w:rPr>
            </w:pPr>
            <w:r w:rsidRPr="00D40679">
              <w:rPr>
                <w:rFonts w:ascii="Arial" w:hAnsi="Arial" w:cs="Arial"/>
                <w:b/>
                <w:bCs/>
                <w:i/>
                <w:iCs/>
                <w:sz w:val="20"/>
                <w:szCs w:val="20"/>
              </w:rPr>
              <w:t>Источники финансирования</w:t>
            </w:r>
          </w:p>
        </w:tc>
        <w:tc>
          <w:tcPr>
            <w:tcW w:w="950" w:type="dxa"/>
          </w:tcPr>
          <w:p w:rsidR="002A0499" w:rsidRPr="00D40679" w:rsidRDefault="002A0499" w:rsidP="00D40679">
            <w:pPr>
              <w:spacing w:after="0"/>
              <w:jc w:val="center"/>
              <w:rPr>
                <w:rFonts w:ascii="Arial" w:hAnsi="Arial" w:cs="Arial"/>
                <w:b/>
                <w:bCs/>
                <w:i/>
                <w:iCs/>
                <w:sz w:val="20"/>
                <w:szCs w:val="20"/>
              </w:rPr>
            </w:pPr>
            <w:r w:rsidRPr="00D40679">
              <w:rPr>
                <w:rFonts w:ascii="Arial" w:hAnsi="Arial" w:cs="Arial"/>
                <w:b/>
                <w:bCs/>
                <w:i/>
                <w:iCs/>
                <w:sz w:val="20"/>
                <w:szCs w:val="20"/>
              </w:rPr>
              <w:t>Срок исполнения мероприятия</w:t>
            </w:r>
          </w:p>
        </w:tc>
        <w:tc>
          <w:tcPr>
            <w:tcW w:w="893" w:type="dxa"/>
          </w:tcPr>
          <w:p w:rsidR="002A0499" w:rsidRPr="00D40679" w:rsidRDefault="002A0499" w:rsidP="00D40679">
            <w:pPr>
              <w:spacing w:after="0"/>
              <w:jc w:val="center"/>
              <w:rPr>
                <w:rFonts w:ascii="Arial" w:hAnsi="Arial" w:cs="Arial"/>
                <w:b/>
                <w:bCs/>
                <w:i/>
                <w:iCs/>
                <w:sz w:val="20"/>
                <w:szCs w:val="20"/>
              </w:rPr>
            </w:pPr>
            <w:r w:rsidRPr="00D40679">
              <w:rPr>
                <w:rFonts w:ascii="Arial" w:hAnsi="Arial" w:cs="Arial"/>
                <w:b/>
                <w:bCs/>
                <w:i/>
                <w:iCs/>
                <w:sz w:val="20"/>
                <w:szCs w:val="20"/>
              </w:rPr>
              <w:t>Объём финансирования мероприятия в текущем финансовом году (тыс. руб.) *</w:t>
            </w:r>
          </w:p>
        </w:tc>
        <w:tc>
          <w:tcPr>
            <w:tcW w:w="950" w:type="dxa"/>
          </w:tcPr>
          <w:p w:rsidR="002A0499" w:rsidRPr="00D40679" w:rsidRDefault="002A0499" w:rsidP="00D40679">
            <w:pPr>
              <w:spacing w:after="0"/>
              <w:jc w:val="center"/>
              <w:rPr>
                <w:rFonts w:ascii="Arial" w:hAnsi="Arial" w:cs="Arial"/>
                <w:b/>
                <w:bCs/>
                <w:i/>
                <w:iCs/>
                <w:sz w:val="20"/>
                <w:szCs w:val="20"/>
              </w:rPr>
            </w:pPr>
            <w:r w:rsidRPr="00D40679">
              <w:rPr>
                <w:rFonts w:ascii="Arial" w:hAnsi="Arial" w:cs="Arial"/>
                <w:b/>
                <w:bCs/>
                <w:i/>
                <w:iCs/>
                <w:sz w:val="20"/>
                <w:szCs w:val="20"/>
              </w:rPr>
              <w:t>Всего, (тыс. руб.)</w:t>
            </w:r>
          </w:p>
        </w:tc>
        <w:tc>
          <w:tcPr>
            <w:tcW w:w="4253" w:type="dxa"/>
            <w:gridSpan w:val="5"/>
          </w:tcPr>
          <w:p w:rsidR="002A0499" w:rsidRPr="00D40679" w:rsidRDefault="002A0499" w:rsidP="00D40679">
            <w:pPr>
              <w:widowControl w:val="0"/>
              <w:autoSpaceDE w:val="0"/>
              <w:autoSpaceDN w:val="0"/>
              <w:adjustRightInd w:val="0"/>
              <w:spacing w:after="0"/>
              <w:jc w:val="center"/>
              <w:outlineLvl w:val="1"/>
              <w:rPr>
                <w:rFonts w:ascii="Arial" w:hAnsi="Arial" w:cs="Arial"/>
                <w:b/>
                <w:bCs/>
                <w:i/>
                <w:iCs/>
                <w:sz w:val="20"/>
                <w:szCs w:val="20"/>
              </w:rPr>
            </w:pPr>
            <w:r w:rsidRPr="00D40679">
              <w:rPr>
                <w:rFonts w:ascii="Arial" w:hAnsi="Arial" w:cs="Arial"/>
                <w:b/>
                <w:bCs/>
                <w:i/>
                <w:iCs/>
                <w:sz w:val="20"/>
                <w:szCs w:val="20"/>
              </w:rPr>
              <w:t>Объем финансирования по годам</w:t>
            </w:r>
          </w:p>
          <w:p w:rsidR="002A0499" w:rsidRPr="00D40679" w:rsidRDefault="002A0499" w:rsidP="00D40679">
            <w:pPr>
              <w:widowControl w:val="0"/>
              <w:autoSpaceDE w:val="0"/>
              <w:autoSpaceDN w:val="0"/>
              <w:adjustRightInd w:val="0"/>
              <w:spacing w:after="0"/>
              <w:jc w:val="center"/>
              <w:outlineLvl w:val="1"/>
              <w:rPr>
                <w:rFonts w:ascii="Arial" w:hAnsi="Arial" w:cs="Arial"/>
                <w:b/>
                <w:bCs/>
                <w:i/>
                <w:iCs/>
                <w:sz w:val="20"/>
                <w:szCs w:val="20"/>
              </w:rPr>
            </w:pPr>
            <w:r w:rsidRPr="00D40679">
              <w:rPr>
                <w:rFonts w:ascii="Arial" w:hAnsi="Arial" w:cs="Arial"/>
                <w:b/>
                <w:bCs/>
                <w:i/>
                <w:iCs/>
                <w:sz w:val="20"/>
                <w:szCs w:val="20"/>
              </w:rPr>
              <w:t>(тыс.руб.)</w:t>
            </w:r>
          </w:p>
        </w:tc>
        <w:tc>
          <w:tcPr>
            <w:tcW w:w="1318" w:type="dxa"/>
          </w:tcPr>
          <w:p w:rsidR="002A0499" w:rsidRPr="00D40679" w:rsidRDefault="002A0499" w:rsidP="00D40679">
            <w:pPr>
              <w:widowControl w:val="0"/>
              <w:autoSpaceDE w:val="0"/>
              <w:autoSpaceDN w:val="0"/>
              <w:adjustRightInd w:val="0"/>
              <w:spacing w:after="0"/>
              <w:jc w:val="center"/>
              <w:outlineLvl w:val="1"/>
              <w:rPr>
                <w:rFonts w:ascii="Arial" w:hAnsi="Arial" w:cs="Arial"/>
                <w:b/>
                <w:bCs/>
                <w:i/>
                <w:iCs/>
                <w:sz w:val="20"/>
                <w:szCs w:val="20"/>
              </w:rPr>
            </w:pPr>
            <w:r w:rsidRPr="00D40679">
              <w:rPr>
                <w:rFonts w:ascii="Arial" w:hAnsi="Arial" w:cs="Arial"/>
                <w:b/>
                <w:bCs/>
                <w:i/>
                <w:iCs/>
                <w:sz w:val="20"/>
                <w:szCs w:val="20"/>
              </w:rPr>
              <w:t>Ответственный за выполнение мероприятия подпрограммы</w:t>
            </w:r>
          </w:p>
        </w:tc>
        <w:tc>
          <w:tcPr>
            <w:tcW w:w="1521" w:type="dxa"/>
          </w:tcPr>
          <w:p w:rsidR="002A0499" w:rsidRPr="00D40679" w:rsidRDefault="002A0499" w:rsidP="00D40679">
            <w:pPr>
              <w:widowControl w:val="0"/>
              <w:autoSpaceDE w:val="0"/>
              <w:autoSpaceDN w:val="0"/>
              <w:adjustRightInd w:val="0"/>
              <w:spacing w:after="0"/>
              <w:jc w:val="center"/>
              <w:outlineLvl w:val="1"/>
              <w:rPr>
                <w:rFonts w:ascii="Arial" w:hAnsi="Arial" w:cs="Arial"/>
                <w:b/>
                <w:bCs/>
                <w:i/>
                <w:iCs/>
                <w:sz w:val="20"/>
                <w:szCs w:val="20"/>
              </w:rPr>
            </w:pPr>
            <w:r w:rsidRPr="00D40679">
              <w:rPr>
                <w:rFonts w:ascii="Arial" w:hAnsi="Arial" w:cs="Arial"/>
                <w:b/>
                <w:bCs/>
                <w:i/>
                <w:iCs/>
                <w:sz w:val="20"/>
                <w:szCs w:val="20"/>
              </w:rPr>
              <w:t>Результаты выполнения мероприятий подпрограммы</w:t>
            </w:r>
          </w:p>
        </w:tc>
      </w:tr>
      <w:tr w:rsidR="002A0499" w:rsidRPr="00D40679">
        <w:tc>
          <w:tcPr>
            <w:tcW w:w="567" w:type="dxa"/>
          </w:tcPr>
          <w:p w:rsidR="002A0499" w:rsidRPr="00D40679" w:rsidRDefault="002A0499" w:rsidP="00D40679">
            <w:pPr>
              <w:widowControl w:val="0"/>
              <w:autoSpaceDE w:val="0"/>
              <w:autoSpaceDN w:val="0"/>
              <w:adjustRightInd w:val="0"/>
              <w:spacing w:after="0"/>
              <w:outlineLvl w:val="1"/>
              <w:rPr>
                <w:rFonts w:ascii="Arial" w:hAnsi="Arial" w:cs="Arial"/>
                <w:b/>
                <w:bCs/>
                <w:i/>
                <w:iCs/>
              </w:rPr>
            </w:pPr>
          </w:p>
        </w:tc>
        <w:tc>
          <w:tcPr>
            <w:tcW w:w="1773" w:type="dxa"/>
          </w:tcPr>
          <w:p w:rsidR="002A0499" w:rsidRPr="00D40679" w:rsidRDefault="002A0499" w:rsidP="00D40679">
            <w:pPr>
              <w:widowControl w:val="0"/>
              <w:autoSpaceDE w:val="0"/>
              <w:autoSpaceDN w:val="0"/>
              <w:adjustRightInd w:val="0"/>
              <w:spacing w:after="0"/>
              <w:outlineLvl w:val="1"/>
              <w:rPr>
                <w:rFonts w:ascii="Arial" w:hAnsi="Arial" w:cs="Arial"/>
                <w:b/>
                <w:bCs/>
                <w:i/>
                <w:iCs/>
              </w:rPr>
            </w:pPr>
          </w:p>
        </w:tc>
        <w:tc>
          <w:tcPr>
            <w:tcW w:w="1440" w:type="dxa"/>
          </w:tcPr>
          <w:p w:rsidR="002A0499" w:rsidRPr="00D40679" w:rsidRDefault="002A0499" w:rsidP="00D40679">
            <w:pPr>
              <w:widowControl w:val="0"/>
              <w:autoSpaceDE w:val="0"/>
              <w:autoSpaceDN w:val="0"/>
              <w:adjustRightInd w:val="0"/>
              <w:spacing w:after="0"/>
              <w:outlineLvl w:val="1"/>
              <w:rPr>
                <w:rFonts w:ascii="Arial" w:hAnsi="Arial" w:cs="Arial"/>
                <w:b/>
                <w:bCs/>
                <w:i/>
                <w:iCs/>
              </w:rPr>
            </w:pPr>
          </w:p>
        </w:tc>
        <w:tc>
          <w:tcPr>
            <w:tcW w:w="1275" w:type="dxa"/>
          </w:tcPr>
          <w:p w:rsidR="002A0499" w:rsidRPr="00D40679" w:rsidRDefault="002A0499" w:rsidP="00D40679">
            <w:pPr>
              <w:widowControl w:val="0"/>
              <w:autoSpaceDE w:val="0"/>
              <w:autoSpaceDN w:val="0"/>
              <w:adjustRightInd w:val="0"/>
              <w:spacing w:after="0"/>
              <w:outlineLvl w:val="1"/>
              <w:rPr>
                <w:rFonts w:ascii="Arial" w:hAnsi="Arial" w:cs="Arial"/>
                <w:b/>
                <w:bCs/>
                <w:i/>
                <w:iCs/>
              </w:rPr>
            </w:pPr>
          </w:p>
        </w:tc>
        <w:tc>
          <w:tcPr>
            <w:tcW w:w="950" w:type="dxa"/>
          </w:tcPr>
          <w:p w:rsidR="002A0499" w:rsidRPr="00D40679" w:rsidRDefault="002A0499" w:rsidP="00D40679">
            <w:pPr>
              <w:widowControl w:val="0"/>
              <w:autoSpaceDE w:val="0"/>
              <w:autoSpaceDN w:val="0"/>
              <w:adjustRightInd w:val="0"/>
              <w:spacing w:after="0"/>
              <w:outlineLvl w:val="1"/>
              <w:rPr>
                <w:rFonts w:ascii="Arial" w:hAnsi="Arial" w:cs="Arial"/>
                <w:b/>
                <w:bCs/>
                <w:i/>
                <w:iCs/>
              </w:rPr>
            </w:pPr>
          </w:p>
        </w:tc>
        <w:tc>
          <w:tcPr>
            <w:tcW w:w="893" w:type="dxa"/>
          </w:tcPr>
          <w:p w:rsidR="002A0499" w:rsidRPr="00D40679" w:rsidRDefault="002A0499" w:rsidP="00D40679">
            <w:pPr>
              <w:widowControl w:val="0"/>
              <w:autoSpaceDE w:val="0"/>
              <w:autoSpaceDN w:val="0"/>
              <w:adjustRightInd w:val="0"/>
              <w:spacing w:after="0"/>
              <w:outlineLvl w:val="1"/>
              <w:rPr>
                <w:rFonts w:ascii="Arial" w:hAnsi="Arial" w:cs="Arial"/>
                <w:b/>
                <w:bCs/>
                <w:i/>
                <w:iCs/>
              </w:rPr>
            </w:pPr>
          </w:p>
        </w:tc>
        <w:tc>
          <w:tcPr>
            <w:tcW w:w="950" w:type="dxa"/>
          </w:tcPr>
          <w:p w:rsidR="002A0499" w:rsidRPr="00D40679" w:rsidRDefault="002A0499" w:rsidP="00D40679">
            <w:pPr>
              <w:widowControl w:val="0"/>
              <w:autoSpaceDE w:val="0"/>
              <w:autoSpaceDN w:val="0"/>
              <w:adjustRightInd w:val="0"/>
              <w:spacing w:after="0"/>
              <w:outlineLvl w:val="1"/>
              <w:rPr>
                <w:rFonts w:ascii="Arial" w:hAnsi="Arial" w:cs="Arial"/>
                <w:b/>
                <w:bCs/>
                <w:i/>
                <w:iCs/>
              </w:rPr>
            </w:pPr>
          </w:p>
        </w:tc>
        <w:tc>
          <w:tcPr>
            <w:tcW w:w="851" w:type="dxa"/>
          </w:tcPr>
          <w:p w:rsidR="002A0499" w:rsidRPr="00C5753D" w:rsidRDefault="002A0499" w:rsidP="00D40679">
            <w:pPr>
              <w:widowControl w:val="0"/>
              <w:autoSpaceDE w:val="0"/>
              <w:autoSpaceDN w:val="0"/>
              <w:adjustRightInd w:val="0"/>
              <w:spacing w:after="0"/>
              <w:outlineLvl w:val="1"/>
              <w:rPr>
                <w:rFonts w:ascii="Arial" w:hAnsi="Arial" w:cs="Arial"/>
                <w:b/>
                <w:bCs/>
                <w:i/>
                <w:iCs/>
                <w:sz w:val="20"/>
                <w:szCs w:val="20"/>
              </w:rPr>
            </w:pPr>
            <w:r w:rsidRPr="00C5753D">
              <w:rPr>
                <w:rFonts w:ascii="Arial" w:hAnsi="Arial" w:cs="Arial"/>
                <w:b/>
                <w:bCs/>
                <w:i/>
                <w:iCs/>
                <w:sz w:val="20"/>
                <w:szCs w:val="20"/>
              </w:rPr>
              <w:t>2014</w:t>
            </w:r>
          </w:p>
        </w:tc>
        <w:tc>
          <w:tcPr>
            <w:tcW w:w="850" w:type="dxa"/>
          </w:tcPr>
          <w:p w:rsidR="002A0499" w:rsidRPr="00C5753D" w:rsidRDefault="002A0499" w:rsidP="00D40679">
            <w:pPr>
              <w:widowControl w:val="0"/>
              <w:autoSpaceDE w:val="0"/>
              <w:autoSpaceDN w:val="0"/>
              <w:adjustRightInd w:val="0"/>
              <w:spacing w:after="0"/>
              <w:outlineLvl w:val="1"/>
              <w:rPr>
                <w:rFonts w:ascii="Arial" w:hAnsi="Arial" w:cs="Arial"/>
                <w:b/>
                <w:bCs/>
                <w:i/>
                <w:iCs/>
                <w:sz w:val="20"/>
                <w:szCs w:val="20"/>
              </w:rPr>
            </w:pPr>
            <w:r w:rsidRPr="00C5753D">
              <w:rPr>
                <w:rFonts w:ascii="Arial" w:hAnsi="Arial" w:cs="Arial"/>
                <w:b/>
                <w:bCs/>
                <w:i/>
                <w:iCs/>
                <w:sz w:val="20"/>
                <w:szCs w:val="20"/>
              </w:rPr>
              <w:t>2015</w:t>
            </w:r>
          </w:p>
        </w:tc>
        <w:tc>
          <w:tcPr>
            <w:tcW w:w="851" w:type="dxa"/>
          </w:tcPr>
          <w:p w:rsidR="002A0499" w:rsidRPr="00C5753D" w:rsidRDefault="002A0499" w:rsidP="00D40679">
            <w:pPr>
              <w:widowControl w:val="0"/>
              <w:autoSpaceDE w:val="0"/>
              <w:autoSpaceDN w:val="0"/>
              <w:adjustRightInd w:val="0"/>
              <w:spacing w:after="0"/>
              <w:outlineLvl w:val="1"/>
              <w:rPr>
                <w:rFonts w:ascii="Arial" w:hAnsi="Arial" w:cs="Arial"/>
                <w:b/>
                <w:bCs/>
                <w:i/>
                <w:iCs/>
                <w:sz w:val="20"/>
                <w:szCs w:val="20"/>
              </w:rPr>
            </w:pPr>
            <w:r w:rsidRPr="00C5753D">
              <w:rPr>
                <w:rFonts w:ascii="Arial" w:hAnsi="Arial" w:cs="Arial"/>
                <w:b/>
                <w:bCs/>
                <w:i/>
                <w:iCs/>
                <w:sz w:val="20"/>
                <w:szCs w:val="20"/>
              </w:rPr>
              <w:t>2016</w:t>
            </w:r>
          </w:p>
        </w:tc>
        <w:tc>
          <w:tcPr>
            <w:tcW w:w="850" w:type="dxa"/>
          </w:tcPr>
          <w:p w:rsidR="002A0499" w:rsidRPr="00C5753D" w:rsidRDefault="002A0499" w:rsidP="00D40679">
            <w:pPr>
              <w:widowControl w:val="0"/>
              <w:autoSpaceDE w:val="0"/>
              <w:autoSpaceDN w:val="0"/>
              <w:adjustRightInd w:val="0"/>
              <w:spacing w:after="0"/>
              <w:outlineLvl w:val="1"/>
              <w:rPr>
                <w:rFonts w:ascii="Arial" w:hAnsi="Arial" w:cs="Arial"/>
                <w:b/>
                <w:bCs/>
                <w:i/>
                <w:iCs/>
                <w:sz w:val="20"/>
                <w:szCs w:val="20"/>
              </w:rPr>
            </w:pPr>
            <w:r w:rsidRPr="00C5753D">
              <w:rPr>
                <w:rFonts w:ascii="Arial" w:hAnsi="Arial" w:cs="Arial"/>
                <w:b/>
                <w:bCs/>
                <w:i/>
                <w:iCs/>
                <w:sz w:val="20"/>
                <w:szCs w:val="20"/>
              </w:rPr>
              <w:t>2017</w:t>
            </w:r>
          </w:p>
        </w:tc>
        <w:tc>
          <w:tcPr>
            <w:tcW w:w="851" w:type="dxa"/>
          </w:tcPr>
          <w:p w:rsidR="002A0499" w:rsidRPr="00C5753D" w:rsidRDefault="002A0499" w:rsidP="00D40679">
            <w:pPr>
              <w:widowControl w:val="0"/>
              <w:autoSpaceDE w:val="0"/>
              <w:autoSpaceDN w:val="0"/>
              <w:adjustRightInd w:val="0"/>
              <w:spacing w:after="0"/>
              <w:outlineLvl w:val="1"/>
              <w:rPr>
                <w:rFonts w:ascii="Arial" w:hAnsi="Arial" w:cs="Arial"/>
                <w:b/>
                <w:bCs/>
                <w:i/>
                <w:iCs/>
                <w:sz w:val="20"/>
                <w:szCs w:val="20"/>
              </w:rPr>
            </w:pPr>
            <w:r w:rsidRPr="00C5753D">
              <w:rPr>
                <w:rFonts w:ascii="Arial" w:hAnsi="Arial" w:cs="Arial"/>
                <w:b/>
                <w:bCs/>
                <w:i/>
                <w:iCs/>
                <w:sz w:val="20"/>
                <w:szCs w:val="20"/>
              </w:rPr>
              <w:t>2018</w:t>
            </w:r>
          </w:p>
        </w:tc>
        <w:tc>
          <w:tcPr>
            <w:tcW w:w="1318" w:type="dxa"/>
          </w:tcPr>
          <w:p w:rsidR="002A0499" w:rsidRPr="00D40679" w:rsidRDefault="002A0499" w:rsidP="00D40679">
            <w:pPr>
              <w:widowControl w:val="0"/>
              <w:autoSpaceDE w:val="0"/>
              <w:autoSpaceDN w:val="0"/>
              <w:adjustRightInd w:val="0"/>
              <w:spacing w:after="0"/>
              <w:outlineLvl w:val="1"/>
              <w:rPr>
                <w:rFonts w:ascii="Arial" w:hAnsi="Arial" w:cs="Arial"/>
                <w:b/>
                <w:bCs/>
                <w:i/>
                <w:iCs/>
              </w:rPr>
            </w:pPr>
          </w:p>
        </w:tc>
        <w:tc>
          <w:tcPr>
            <w:tcW w:w="1521" w:type="dxa"/>
          </w:tcPr>
          <w:p w:rsidR="002A0499" w:rsidRPr="00D40679" w:rsidRDefault="002A0499" w:rsidP="00D40679">
            <w:pPr>
              <w:widowControl w:val="0"/>
              <w:autoSpaceDE w:val="0"/>
              <w:autoSpaceDN w:val="0"/>
              <w:adjustRightInd w:val="0"/>
              <w:spacing w:after="0"/>
              <w:outlineLvl w:val="1"/>
              <w:rPr>
                <w:rFonts w:ascii="Arial" w:hAnsi="Arial" w:cs="Arial"/>
                <w:b/>
                <w:bCs/>
                <w:i/>
                <w:iCs/>
              </w:rPr>
            </w:pPr>
          </w:p>
        </w:tc>
      </w:tr>
      <w:tr w:rsidR="002A0499" w:rsidRPr="00D40679">
        <w:tc>
          <w:tcPr>
            <w:tcW w:w="567" w:type="dxa"/>
          </w:tcPr>
          <w:p w:rsidR="002A0499" w:rsidRPr="00C5753D" w:rsidRDefault="002A0499" w:rsidP="00D40679">
            <w:pPr>
              <w:spacing w:after="0"/>
              <w:jc w:val="center"/>
              <w:rPr>
                <w:rFonts w:ascii="Arial" w:hAnsi="Arial" w:cs="Arial"/>
                <w:sz w:val="20"/>
                <w:szCs w:val="20"/>
                <w:lang w:eastAsia="ru-RU"/>
              </w:rPr>
            </w:pPr>
            <w:r w:rsidRPr="00C5753D">
              <w:rPr>
                <w:rFonts w:ascii="Arial" w:hAnsi="Arial" w:cs="Arial"/>
                <w:sz w:val="20"/>
                <w:szCs w:val="20"/>
                <w:lang w:eastAsia="ru-RU"/>
              </w:rPr>
              <w:t>1.</w:t>
            </w:r>
          </w:p>
        </w:tc>
        <w:tc>
          <w:tcPr>
            <w:tcW w:w="1773" w:type="dxa"/>
          </w:tcPr>
          <w:p w:rsidR="002A0499" w:rsidRPr="00C5753D" w:rsidRDefault="002A0499" w:rsidP="00D40679">
            <w:pPr>
              <w:spacing w:after="0"/>
              <w:rPr>
                <w:rFonts w:ascii="Arial" w:hAnsi="Arial" w:cs="Arial"/>
                <w:sz w:val="20"/>
                <w:szCs w:val="20"/>
                <w:lang w:eastAsia="ru-RU"/>
              </w:rPr>
            </w:pPr>
            <w:r w:rsidRPr="00C5753D">
              <w:rPr>
                <w:rFonts w:ascii="Arial" w:hAnsi="Arial" w:cs="Arial"/>
                <w:sz w:val="20"/>
                <w:szCs w:val="20"/>
                <w:lang w:eastAsia="ru-RU"/>
              </w:rPr>
              <w:t>Обеспечение сбалансированности и устойчивости бюджета Клинского муниципального района, в том числе:</w:t>
            </w:r>
          </w:p>
        </w:tc>
        <w:tc>
          <w:tcPr>
            <w:tcW w:w="1440" w:type="dxa"/>
          </w:tcPr>
          <w:p w:rsidR="002A0499" w:rsidRPr="00D40679" w:rsidRDefault="002A0499" w:rsidP="00D40679">
            <w:pPr>
              <w:spacing w:after="0"/>
              <w:rPr>
                <w:rFonts w:ascii="Arial" w:hAnsi="Arial" w:cs="Arial"/>
                <w:b/>
                <w:bCs/>
                <w:sz w:val="20"/>
                <w:szCs w:val="20"/>
                <w:lang w:eastAsia="ru-RU"/>
              </w:rPr>
            </w:pPr>
          </w:p>
        </w:tc>
        <w:tc>
          <w:tcPr>
            <w:tcW w:w="1275" w:type="dxa"/>
          </w:tcPr>
          <w:p w:rsidR="002A0499" w:rsidRPr="00D40679" w:rsidRDefault="002A0499" w:rsidP="00D40679">
            <w:pPr>
              <w:spacing w:after="0"/>
              <w:rPr>
                <w:rFonts w:ascii="Arial" w:hAnsi="Arial" w:cs="Arial"/>
                <w:b/>
                <w:bCs/>
                <w:sz w:val="20"/>
                <w:szCs w:val="20"/>
                <w:lang w:eastAsia="ru-RU"/>
              </w:rPr>
            </w:pPr>
            <w:r w:rsidRPr="00D40679">
              <w:rPr>
                <w:rFonts w:ascii="Arial" w:hAnsi="Arial" w:cs="Arial"/>
                <w:b/>
                <w:bCs/>
                <w:sz w:val="20"/>
                <w:szCs w:val="20"/>
                <w:lang w:eastAsia="ru-RU"/>
              </w:rPr>
              <w:t>Итого:</w:t>
            </w:r>
          </w:p>
          <w:p w:rsidR="002A0499" w:rsidRPr="00C5753D" w:rsidRDefault="002A0499" w:rsidP="00D40679">
            <w:pPr>
              <w:spacing w:after="0"/>
              <w:rPr>
                <w:rFonts w:ascii="Arial" w:hAnsi="Arial" w:cs="Arial"/>
                <w:sz w:val="20"/>
                <w:szCs w:val="20"/>
                <w:lang w:eastAsia="ru-RU"/>
              </w:rPr>
            </w:pPr>
            <w:r w:rsidRPr="00C5753D">
              <w:rPr>
                <w:rFonts w:ascii="Arial" w:hAnsi="Arial" w:cs="Arial"/>
                <w:sz w:val="20"/>
                <w:szCs w:val="20"/>
                <w:lang w:eastAsia="ru-RU"/>
              </w:rPr>
              <w:t>Средства бюджета    Клинского муниципального района</w:t>
            </w:r>
          </w:p>
        </w:tc>
        <w:tc>
          <w:tcPr>
            <w:tcW w:w="950" w:type="dxa"/>
          </w:tcPr>
          <w:p w:rsidR="002A0499" w:rsidRPr="00C5753D" w:rsidRDefault="002A0499" w:rsidP="00D40679">
            <w:pPr>
              <w:spacing w:after="0"/>
              <w:jc w:val="center"/>
              <w:rPr>
                <w:rFonts w:ascii="Arial" w:hAnsi="Arial" w:cs="Arial"/>
                <w:sz w:val="20"/>
                <w:szCs w:val="20"/>
                <w:lang w:eastAsia="ru-RU"/>
              </w:rPr>
            </w:pPr>
            <w:r w:rsidRPr="00C5753D">
              <w:rPr>
                <w:rFonts w:ascii="Arial" w:hAnsi="Arial" w:cs="Arial"/>
                <w:sz w:val="20"/>
                <w:szCs w:val="20"/>
                <w:lang w:eastAsia="ru-RU"/>
              </w:rPr>
              <w:t>2014-2018 годы</w:t>
            </w:r>
          </w:p>
        </w:tc>
        <w:tc>
          <w:tcPr>
            <w:tcW w:w="893" w:type="dxa"/>
          </w:tcPr>
          <w:p w:rsidR="002A0499" w:rsidRPr="00D40679" w:rsidRDefault="002A0499" w:rsidP="00D40679">
            <w:pPr>
              <w:spacing w:after="0"/>
              <w:jc w:val="center"/>
              <w:rPr>
                <w:rFonts w:ascii="Arial" w:hAnsi="Arial" w:cs="Arial"/>
                <w:b/>
                <w:bCs/>
                <w:sz w:val="20"/>
                <w:szCs w:val="20"/>
                <w:lang w:eastAsia="ru-RU"/>
              </w:rPr>
            </w:pPr>
          </w:p>
        </w:tc>
        <w:tc>
          <w:tcPr>
            <w:tcW w:w="950" w:type="dxa"/>
          </w:tcPr>
          <w:p w:rsidR="002A0499" w:rsidRPr="00D40679" w:rsidRDefault="002A0499" w:rsidP="00D40679">
            <w:pPr>
              <w:spacing w:after="0"/>
              <w:jc w:val="center"/>
              <w:rPr>
                <w:rFonts w:ascii="Arial" w:hAnsi="Arial" w:cs="Arial"/>
                <w:b/>
                <w:bCs/>
                <w:sz w:val="20"/>
                <w:szCs w:val="20"/>
                <w:lang w:eastAsia="ru-RU"/>
              </w:rPr>
            </w:pPr>
          </w:p>
        </w:tc>
        <w:tc>
          <w:tcPr>
            <w:tcW w:w="4253" w:type="dxa"/>
            <w:gridSpan w:val="5"/>
          </w:tcPr>
          <w:p w:rsidR="002A0499" w:rsidRPr="00C5753D" w:rsidRDefault="002A0499" w:rsidP="00D40679">
            <w:pPr>
              <w:widowControl w:val="0"/>
              <w:autoSpaceDE w:val="0"/>
              <w:autoSpaceDN w:val="0"/>
              <w:adjustRightInd w:val="0"/>
              <w:spacing w:after="0"/>
              <w:outlineLvl w:val="1"/>
              <w:rPr>
                <w:rFonts w:ascii="Arial" w:hAnsi="Arial" w:cs="Arial"/>
                <w:i/>
                <w:iCs/>
                <w:sz w:val="20"/>
                <w:szCs w:val="20"/>
              </w:rPr>
            </w:pPr>
            <w:r w:rsidRPr="00C5753D">
              <w:rPr>
                <w:rFonts w:ascii="Arial" w:hAnsi="Arial" w:cs="Arial"/>
                <w:sz w:val="20"/>
                <w:szCs w:val="20"/>
                <w:lang w:eastAsia="ru-RU"/>
              </w:rPr>
              <w:t>В пределах средств, выделенных на обеспечение деятельности органов местного самоуправления Клинского муниципального района</w:t>
            </w:r>
          </w:p>
        </w:tc>
        <w:tc>
          <w:tcPr>
            <w:tcW w:w="1318" w:type="dxa"/>
          </w:tcPr>
          <w:p w:rsidR="002A0499" w:rsidRPr="00D40679" w:rsidRDefault="002A0499" w:rsidP="00D40679">
            <w:pPr>
              <w:widowControl w:val="0"/>
              <w:autoSpaceDE w:val="0"/>
              <w:autoSpaceDN w:val="0"/>
              <w:adjustRightInd w:val="0"/>
              <w:spacing w:after="0"/>
              <w:outlineLvl w:val="1"/>
              <w:rPr>
                <w:rFonts w:ascii="Arial" w:hAnsi="Arial" w:cs="Arial"/>
                <w:b/>
                <w:bCs/>
                <w:i/>
                <w:iCs/>
                <w:sz w:val="20"/>
                <w:szCs w:val="20"/>
              </w:rPr>
            </w:pPr>
          </w:p>
        </w:tc>
        <w:tc>
          <w:tcPr>
            <w:tcW w:w="1521" w:type="dxa"/>
          </w:tcPr>
          <w:p w:rsidR="002A0499" w:rsidRPr="00D40679" w:rsidRDefault="002A0499" w:rsidP="00D40679">
            <w:pPr>
              <w:widowControl w:val="0"/>
              <w:autoSpaceDE w:val="0"/>
              <w:autoSpaceDN w:val="0"/>
              <w:adjustRightInd w:val="0"/>
              <w:spacing w:after="0"/>
              <w:outlineLvl w:val="1"/>
              <w:rPr>
                <w:rFonts w:ascii="Arial" w:hAnsi="Arial" w:cs="Arial"/>
                <w:b/>
                <w:bCs/>
                <w:i/>
                <w:iCs/>
                <w:sz w:val="20"/>
                <w:szCs w:val="20"/>
              </w:rPr>
            </w:pPr>
          </w:p>
        </w:tc>
      </w:tr>
      <w:tr w:rsidR="002A0499" w:rsidRPr="00D40679">
        <w:tc>
          <w:tcPr>
            <w:tcW w:w="567" w:type="dxa"/>
          </w:tcPr>
          <w:p w:rsidR="002A0499" w:rsidRPr="00D40679" w:rsidRDefault="002A0499" w:rsidP="00D40679">
            <w:pPr>
              <w:spacing w:after="0"/>
              <w:jc w:val="center"/>
              <w:rPr>
                <w:rFonts w:ascii="Arial" w:hAnsi="Arial" w:cs="Arial"/>
                <w:sz w:val="20"/>
                <w:szCs w:val="20"/>
                <w:lang w:eastAsia="ru-RU"/>
              </w:rPr>
            </w:pPr>
            <w:r w:rsidRPr="00D40679">
              <w:rPr>
                <w:rFonts w:ascii="Arial" w:hAnsi="Arial" w:cs="Arial"/>
                <w:sz w:val="20"/>
                <w:szCs w:val="20"/>
                <w:lang w:eastAsia="ru-RU"/>
              </w:rPr>
              <w:t>1.1.</w:t>
            </w:r>
          </w:p>
        </w:tc>
        <w:tc>
          <w:tcPr>
            <w:tcW w:w="1773" w:type="dxa"/>
          </w:tcPr>
          <w:p w:rsidR="002A0499" w:rsidRPr="00D40679" w:rsidRDefault="002A0499" w:rsidP="00D40679">
            <w:pPr>
              <w:spacing w:after="0"/>
              <w:rPr>
                <w:rFonts w:ascii="Arial" w:hAnsi="Arial" w:cs="Arial"/>
                <w:sz w:val="20"/>
                <w:szCs w:val="20"/>
                <w:lang w:eastAsia="ru-RU"/>
              </w:rPr>
            </w:pPr>
            <w:r w:rsidRPr="00D40679">
              <w:rPr>
                <w:rFonts w:ascii="Arial" w:hAnsi="Arial" w:cs="Arial"/>
                <w:sz w:val="20"/>
                <w:szCs w:val="20"/>
                <w:lang w:eastAsia="ru-RU"/>
              </w:rPr>
              <w:t>Осуществление краткосрочного прогнозирования поступления доходов в бюджет Клинского муниципального района</w:t>
            </w:r>
          </w:p>
          <w:p w:rsidR="002A0499" w:rsidRPr="00D40679" w:rsidRDefault="002A0499" w:rsidP="00D40679">
            <w:pPr>
              <w:spacing w:after="0"/>
              <w:rPr>
                <w:rFonts w:ascii="Arial" w:hAnsi="Arial" w:cs="Arial"/>
                <w:sz w:val="20"/>
                <w:szCs w:val="20"/>
                <w:lang w:eastAsia="ru-RU"/>
              </w:rPr>
            </w:pPr>
          </w:p>
        </w:tc>
        <w:tc>
          <w:tcPr>
            <w:tcW w:w="1440" w:type="dxa"/>
          </w:tcPr>
          <w:p w:rsidR="002A0499" w:rsidRPr="00D40679" w:rsidRDefault="002A0499" w:rsidP="00D40679">
            <w:pPr>
              <w:spacing w:after="0"/>
              <w:rPr>
                <w:rFonts w:ascii="Arial" w:hAnsi="Arial" w:cs="Arial"/>
                <w:sz w:val="20"/>
                <w:szCs w:val="20"/>
                <w:lang w:eastAsia="ru-RU"/>
              </w:rPr>
            </w:pPr>
            <w:r w:rsidRPr="00D40679">
              <w:rPr>
                <w:rFonts w:ascii="Arial" w:hAnsi="Arial" w:cs="Arial"/>
                <w:sz w:val="20"/>
                <w:szCs w:val="20"/>
                <w:lang w:eastAsia="ru-RU"/>
              </w:rPr>
              <w:t>1. Осуществление мониторинга ежедневных поступлений  налоговых и неналоговых доходов бюджета Клинского муниципального района.  Срок – ежегодно, на следующий рабочий день текущего финансового года.</w:t>
            </w:r>
            <w:r w:rsidRPr="00D40679">
              <w:rPr>
                <w:rFonts w:ascii="Arial" w:hAnsi="Arial" w:cs="Arial"/>
                <w:sz w:val="20"/>
                <w:szCs w:val="20"/>
                <w:lang w:eastAsia="ru-RU"/>
              </w:rPr>
              <w:br/>
              <w:t>2. Осуществление мониторинга ежемесячных поступлений  налоговых и неналоговых доходов бюджета Клинского муниципального района. Срок – ежегодно, в двухдневный срок после окончания отчетного месяца текущего финансового года.</w:t>
            </w:r>
            <w:r w:rsidRPr="00D40679">
              <w:rPr>
                <w:rFonts w:ascii="Arial" w:hAnsi="Arial" w:cs="Arial"/>
                <w:sz w:val="20"/>
                <w:szCs w:val="20"/>
                <w:lang w:eastAsia="ru-RU"/>
              </w:rPr>
              <w:br/>
              <w:t>3. Формирование прогноза поступлений налоговых и неналоговых доходов в бюджет Клинского муниципального района на предстоящий месяц в целях  прогнозирования ассигнований для финансирования социально-значимых расходов. Срок - ежегодно, до 1 числа месяца, на который составляется прогноз поступлений налоговых и неналоговых доходов бюджета Клинского муниципального района.</w:t>
            </w:r>
          </w:p>
        </w:tc>
        <w:tc>
          <w:tcPr>
            <w:tcW w:w="1275" w:type="dxa"/>
          </w:tcPr>
          <w:p w:rsidR="002A0499" w:rsidRPr="00D40679" w:rsidRDefault="002A0499" w:rsidP="00D40679">
            <w:pPr>
              <w:spacing w:after="0"/>
              <w:rPr>
                <w:rFonts w:ascii="Arial" w:hAnsi="Arial" w:cs="Arial"/>
                <w:sz w:val="20"/>
                <w:szCs w:val="20"/>
                <w:lang w:eastAsia="ru-RU"/>
              </w:rPr>
            </w:pPr>
            <w:r w:rsidRPr="00D40679">
              <w:rPr>
                <w:rFonts w:ascii="Arial" w:hAnsi="Arial" w:cs="Arial"/>
                <w:sz w:val="20"/>
                <w:szCs w:val="20"/>
                <w:lang w:eastAsia="ru-RU"/>
              </w:rPr>
              <w:t xml:space="preserve">Средства бюджета    Клинского муниципального района </w:t>
            </w:r>
          </w:p>
          <w:p w:rsidR="002A0499" w:rsidRPr="00D40679" w:rsidRDefault="002A0499" w:rsidP="00D40679">
            <w:pPr>
              <w:spacing w:after="0"/>
              <w:rPr>
                <w:rFonts w:ascii="Arial" w:hAnsi="Arial" w:cs="Arial"/>
                <w:b/>
                <w:bCs/>
                <w:sz w:val="20"/>
                <w:szCs w:val="20"/>
                <w:lang w:eastAsia="ru-RU"/>
              </w:rPr>
            </w:pPr>
          </w:p>
        </w:tc>
        <w:tc>
          <w:tcPr>
            <w:tcW w:w="950" w:type="dxa"/>
          </w:tcPr>
          <w:p w:rsidR="002A0499" w:rsidRPr="00D40679" w:rsidRDefault="002A0499" w:rsidP="00D40679">
            <w:pPr>
              <w:spacing w:after="0"/>
              <w:jc w:val="center"/>
              <w:rPr>
                <w:rFonts w:ascii="Arial" w:hAnsi="Arial" w:cs="Arial"/>
                <w:sz w:val="20"/>
                <w:szCs w:val="20"/>
                <w:lang w:eastAsia="ru-RU"/>
              </w:rPr>
            </w:pPr>
            <w:r w:rsidRPr="00D40679">
              <w:rPr>
                <w:rFonts w:ascii="Arial" w:hAnsi="Arial" w:cs="Arial"/>
                <w:sz w:val="20"/>
                <w:szCs w:val="20"/>
                <w:lang w:eastAsia="ru-RU"/>
              </w:rPr>
              <w:t>2014-2018 годы</w:t>
            </w:r>
          </w:p>
        </w:tc>
        <w:tc>
          <w:tcPr>
            <w:tcW w:w="893" w:type="dxa"/>
          </w:tcPr>
          <w:p w:rsidR="002A0499" w:rsidRPr="00D40679" w:rsidRDefault="002A0499" w:rsidP="00D40679">
            <w:pPr>
              <w:spacing w:after="0"/>
              <w:jc w:val="center"/>
              <w:rPr>
                <w:rFonts w:ascii="Arial" w:hAnsi="Arial" w:cs="Arial"/>
                <w:sz w:val="20"/>
                <w:szCs w:val="20"/>
                <w:lang w:eastAsia="ru-RU"/>
              </w:rPr>
            </w:pPr>
          </w:p>
        </w:tc>
        <w:tc>
          <w:tcPr>
            <w:tcW w:w="950" w:type="dxa"/>
          </w:tcPr>
          <w:p w:rsidR="002A0499" w:rsidRPr="00D40679" w:rsidRDefault="002A0499" w:rsidP="00D40679">
            <w:pPr>
              <w:spacing w:after="0"/>
              <w:jc w:val="center"/>
              <w:rPr>
                <w:rFonts w:ascii="Arial" w:hAnsi="Arial" w:cs="Arial"/>
                <w:sz w:val="20"/>
                <w:szCs w:val="20"/>
                <w:lang w:eastAsia="ru-RU"/>
              </w:rPr>
            </w:pPr>
          </w:p>
        </w:tc>
        <w:tc>
          <w:tcPr>
            <w:tcW w:w="4253" w:type="dxa"/>
            <w:gridSpan w:val="5"/>
          </w:tcPr>
          <w:p w:rsidR="002A0499" w:rsidRPr="00D40679" w:rsidRDefault="002A0499" w:rsidP="00D40679">
            <w:pPr>
              <w:widowControl w:val="0"/>
              <w:autoSpaceDE w:val="0"/>
              <w:autoSpaceDN w:val="0"/>
              <w:adjustRightInd w:val="0"/>
              <w:spacing w:after="0"/>
              <w:outlineLvl w:val="1"/>
              <w:rPr>
                <w:rFonts w:ascii="Arial" w:hAnsi="Arial" w:cs="Arial"/>
                <w:b/>
                <w:bCs/>
                <w:i/>
                <w:iCs/>
                <w:sz w:val="20"/>
                <w:szCs w:val="20"/>
              </w:rPr>
            </w:pPr>
            <w:r w:rsidRPr="00D40679">
              <w:rPr>
                <w:rFonts w:ascii="Arial" w:hAnsi="Arial" w:cs="Arial"/>
                <w:sz w:val="20"/>
                <w:szCs w:val="20"/>
                <w:lang w:eastAsia="ru-RU"/>
              </w:rPr>
              <w:t>В пределах средств, выделенных на обеспечение деятельности Финансового управления Администрации Клинского муниципального района</w:t>
            </w:r>
          </w:p>
        </w:tc>
        <w:tc>
          <w:tcPr>
            <w:tcW w:w="1318" w:type="dxa"/>
          </w:tcPr>
          <w:p w:rsidR="002A0499" w:rsidRPr="00D40679" w:rsidRDefault="002A0499" w:rsidP="00D40679">
            <w:pPr>
              <w:spacing w:after="0"/>
              <w:jc w:val="center"/>
              <w:rPr>
                <w:rFonts w:ascii="Arial" w:hAnsi="Arial" w:cs="Arial"/>
                <w:sz w:val="20"/>
                <w:szCs w:val="20"/>
                <w:lang w:eastAsia="ru-RU"/>
              </w:rPr>
            </w:pPr>
            <w:r w:rsidRPr="00D40679">
              <w:rPr>
                <w:rFonts w:ascii="Arial" w:hAnsi="Arial" w:cs="Arial"/>
                <w:sz w:val="20"/>
                <w:szCs w:val="20"/>
                <w:lang w:eastAsia="ru-RU"/>
              </w:rPr>
              <w:t>Финансовое управление Администрации Клинского муниципального района</w:t>
            </w:r>
          </w:p>
        </w:tc>
        <w:tc>
          <w:tcPr>
            <w:tcW w:w="1521" w:type="dxa"/>
          </w:tcPr>
          <w:p w:rsidR="002A0499" w:rsidRPr="00D40679" w:rsidRDefault="002A0499" w:rsidP="00D40679">
            <w:pPr>
              <w:spacing w:after="0"/>
              <w:rPr>
                <w:rFonts w:ascii="Arial" w:hAnsi="Arial" w:cs="Arial"/>
                <w:sz w:val="20"/>
                <w:szCs w:val="20"/>
              </w:rPr>
            </w:pPr>
            <w:r w:rsidRPr="00D40679">
              <w:rPr>
                <w:rFonts w:ascii="Arial" w:hAnsi="Arial" w:cs="Arial"/>
                <w:sz w:val="20"/>
                <w:szCs w:val="20"/>
              </w:rPr>
              <w:t>Ежегодный прирост доли налоговых и неналоговых доходов бюджета Клинского муниципального района (за исключением поступлений налоговых доходов по дополнительным нормативам отчислений) в общем объеме собственных доходов бюджета Клинского муниципального района (без учета субвенций): в 2014г. – 9,5%; в 2015г. – 9,3%; в 2016г. – 9,1%; в 2017г. – 9,0%; в 2018г. – 9,0%</w:t>
            </w:r>
          </w:p>
          <w:p w:rsidR="002A0499" w:rsidRPr="00D40679" w:rsidRDefault="002A0499" w:rsidP="00D40679">
            <w:pPr>
              <w:spacing w:after="0"/>
              <w:rPr>
                <w:rFonts w:ascii="Arial" w:hAnsi="Arial" w:cs="Arial"/>
                <w:sz w:val="20"/>
                <w:szCs w:val="20"/>
              </w:rPr>
            </w:pPr>
          </w:p>
        </w:tc>
      </w:tr>
      <w:tr w:rsidR="002A0499" w:rsidRPr="00D40679">
        <w:tc>
          <w:tcPr>
            <w:tcW w:w="567" w:type="dxa"/>
          </w:tcPr>
          <w:p w:rsidR="002A0499" w:rsidRPr="00D40679" w:rsidRDefault="002A0499" w:rsidP="00D40679">
            <w:pPr>
              <w:spacing w:after="0"/>
              <w:jc w:val="center"/>
              <w:rPr>
                <w:rFonts w:ascii="Arial" w:hAnsi="Arial" w:cs="Arial"/>
                <w:sz w:val="20"/>
                <w:szCs w:val="20"/>
                <w:lang w:eastAsia="ru-RU"/>
              </w:rPr>
            </w:pPr>
            <w:r w:rsidRPr="00D40679">
              <w:rPr>
                <w:rFonts w:ascii="Arial" w:hAnsi="Arial" w:cs="Arial"/>
                <w:sz w:val="20"/>
                <w:szCs w:val="20"/>
                <w:lang w:eastAsia="ru-RU"/>
              </w:rPr>
              <w:t>1.2</w:t>
            </w:r>
          </w:p>
        </w:tc>
        <w:tc>
          <w:tcPr>
            <w:tcW w:w="1773" w:type="dxa"/>
          </w:tcPr>
          <w:p w:rsidR="002A0499" w:rsidRPr="00D40679" w:rsidRDefault="002A0499" w:rsidP="00D40679">
            <w:pPr>
              <w:spacing w:after="0"/>
              <w:rPr>
                <w:rFonts w:ascii="Arial" w:hAnsi="Arial" w:cs="Arial"/>
                <w:sz w:val="20"/>
                <w:szCs w:val="20"/>
                <w:lang w:eastAsia="ru-RU"/>
              </w:rPr>
            </w:pPr>
            <w:r w:rsidRPr="00D40679">
              <w:rPr>
                <w:rFonts w:ascii="Arial" w:hAnsi="Arial" w:cs="Arial"/>
                <w:sz w:val="20"/>
                <w:szCs w:val="20"/>
                <w:lang w:eastAsia="ru-RU"/>
              </w:rPr>
              <w:t>Установление ответственности за выполнение планамобилизации доходов бюджета Клинского муниципального района со стороны главных администраторов доходов бюджета Клинского муниципального района</w:t>
            </w:r>
          </w:p>
        </w:tc>
        <w:tc>
          <w:tcPr>
            <w:tcW w:w="1440" w:type="dxa"/>
          </w:tcPr>
          <w:p w:rsidR="002A0499" w:rsidRPr="00D40679" w:rsidRDefault="002A0499" w:rsidP="00D40679">
            <w:pPr>
              <w:spacing w:after="0"/>
              <w:rPr>
                <w:rFonts w:ascii="Arial" w:hAnsi="Arial" w:cs="Arial"/>
                <w:sz w:val="20"/>
                <w:szCs w:val="20"/>
                <w:lang w:eastAsia="ru-RU"/>
              </w:rPr>
            </w:pPr>
            <w:r w:rsidRPr="00D40679">
              <w:rPr>
                <w:rFonts w:ascii="Arial" w:hAnsi="Arial" w:cs="Arial"/>
                <w:sz w:val="20"/>
                <w:szCs w:val="20"/>
                <w:lang w:eastAsia="ru-RU"/>
              </w:rPr>
              <w:t>1. Постановка на учет организаций, осуществляющих деятельность на территории Клинского муниципального района. Срок -  ежегодно, в течение текущего финансового  года.</w:t>
            </w:r>
            <w:r w:rsidRPr="00D40679">
              <w:rPr>
                <w:rFonts w:ascii="Arial" w:hAnsi="Arial" w:cs="Arial"/>
                <w:sz w:val="20"/>
                <w:szCs w:val="20"/>
                <w:lang w:eastAsia="ru-RU"/>
              </w:rPr>
              <w:br/>
              <w:t xml:space="preserve">2. Разработка и утверждение планов по действию Администрации  Клинского муниципального района по мобилизации доходов бюджета Клинского муниципального района. Срок -  ежегодно, в течение текущего финансового  года. </w:t>
            </w:r>
          </w:p>
          <w:p w:rsidR="002A0499" w:rsidRPr="00D40679" w:rsidRDefault="002A0499" w:rsidP="00D40679">
            <w:pPr>
              <w:spacing w:after="0"/>
              <w:rPr>
                <w:rFonts w:ascii="Arial" w:hAnsi="Arial" w:cs="Arial"/>
                <w:sz w:val="20"/>
                <w:szCs w:val="20"/>
                <w:lang w:eastAsia="ru-RU"/>
              </w:rPr>
            </w:pPr>
            <w:r w:rsidRPr="00D40679">
              <w:rPr>
                <w:rFonts w:ascii="Arial" w:hAnsi="Arial" w:cs="Arial"/>
                <w:sz w:val="20"/>
                <w:szCs w:val="20"/>
                <w:lang w:eastAsia="ru-RU"/>
              </w:rPr>
              <w:t>3. Выработка мер, направленных на финансовое оздоровление убыточных организаций. Срок -  ежегодно в течение текущего финансового  года.</w:t>
            </w:r>
            <w:r w:rsidRPr="00D40679">
              <w:rPr>
                <w:rFonts w:ascii="Arial" w:hAnsi="Arial" w:cs="Arial"/>
                <w:sz w:val="20"/>
                <w:szCs w:val="20"/>
                <w:lang w:eastAsia="ru-RU"/>
              </w:rPr>
              <w:br w:type="page"/>
            </w:r>
          </w:p>
          <w:p w:rsidR="002A0499" w:rsidRPr="00D40679" w:rsidRDefault="002A0499" w:rsidP="00D40679">
            <w:pPr>
              <w:spacing w:after="0"/>
              <w:rPr>
                <w:rFonts w:ascii="Arial" w:hAnsi="Arial" w:cs="Arial"/>
                <w:sz w:val="20"/>
                <w:szCs w:val="20"/>
                <w:lang w:eastAsia="ru-RU"/>
              </w:rPr>
            </w:pPr>
            <w:r w:rsidRPr="00D40679">
              <w:rPr>
                <w:rFonts w:ascii="Arial" w:hAnsi="Arial" w:cs="Arial"/>
                <w:sz w:val="20"/>
                <w:szCs w:val="20"/>
                <w:lang w:eastAsia="ru-RU"/>
              </w:rPr>
              <w:t>4. Осуществление контроля за использованием земель сельскохозяйственного назначения и сельскохозяйственного использования. Срок -  ежегодно, в течение текущего финансового  года.</w:t>
            </w:r>
          </w:p>
          <w:p w:rsidR="002A0499" w:rsidRPr="00D40679" w:rsidRDefault="002A0499" w:rsidP="00D40679">
            <w:pPr>
              <w:spacing w:after="0"/>
              <w:rPr>
                <w:rFonts w:ascii="Arial" w:hAnsi="Arial" w:cs="Arial"/>
                <w:sz w:val="20"/>
                <w:szCs w:val="20"/>
                <w:lang w:eastAsia="ru-RU"/>
              </w:rPr>
            </w:pPr>
            <w:r w:rsidRPr="00D40679">
              <w:rPr>
                <w:rFonts w:ascii="Arial" w:hAnsi="Arial" w:cs="Arial"/>
                <w:sz w:val="20"/>
                <w:szCs w:val="20"/>
                <w:lang w:eastAsia="ru-RU"/>
              </w:rPr>
              <w:t>5. Проведение на постоянной основе работы с главными администраторами доходов бюджета по:</w:t>
            </w:r>
          </w:p>
          <w:p w:rsidR="002A0499" w:rsidRPr="00D40679" w:rsidRDefault="002A0499" w:rsidP="00D40679">
            <w:pPr>
              <w:spacing w:after="0"/>
              <w:rPr>
                <w:rFonts w:ascii="Arial" w:hAnsi="Arial" w:cs="Arial"/>
                <w:sz w:val="20"/>
                <w:szCs w:val="20"/>
                <w:lang w:eastAsia="ru-RU"/>
              </w:rPr>
            </w:pPr>
            <w:r w:rsidRPr="00D40679">
              <w:rPr>
                <w:rFonts w:ascii="Arial" w:hAnsi="Arial" w:cs="Arial"/>
                <w:sz w:val="20"/>
                <w:szCs w:val="20"/>
                <w:lang w:eastAsia="ru-RU"/>
              </w:rPr>
              <w:t>5.1. Контролю за выполнением бюджетных полномочий главного администратора в части обеспечения полноты взыскания платежей в бюджет.  Сроки - ежегодно, в течение текущего финансового года;</w:t>
            </w:r>
          </w:p>
          <w:p w:rsidR="002A0499" w:rsidRPr="00D40679" w:rsidRDefault="002A0499" w:rsidP="00D40679">
            <w:pPr>
              <w:spacing w:after="0"/>
              <w:rPr>
                <w:rFonts w:ascii="Arial" w:hAnsi="Arial" w:cs="Arial"/>
                <w:sz w:val="20"/>
                <w:szCs w:val="20"/>
                <w:lang w:eastAsia="ru-RU"/>
              </w:rPr>
            </w:pPr>
            <w:r w:rsidRPr="00D40679">
              <w:rPr>
                <w:rFonts w:ascii="Arial" w:hAnsi="Arial" w:cs="Arial"/>
                <w:sz w:val="20"/>
                <w:szCs w:val="20"/>
                <w:lang w:eastAsia="ru-RU"/>
              </w:rPr>
              <w:t>5.2. Уточнению невыясненных поступлений. Срок - ежегодно, в течение текущего финансового года;</w:t>
            </w:r>
          </w:p>
          <w:p w:rsidR="002A0499" w:rsidRPr="00D40679" w:rsidRDefault="002A0499" w:rsidP="00D40679">
            <w:pPr>
              <w:spacing w:after="0"/>
              <w:rPr>
                <w:rFonts w:ascii="Arial" w:hAnsi="Arial" w:cs="Arial"/>
                <w:sz w:val="20"/>
                <w:szCs w:val="20"/>
                <w:lang w:eastAsia="ru-RU"/>
              </w:rPr>
            </w:pPr>
            <w:r w:rsidRPr="00D40679">
              <w:rPr>
                <w:rFonts w:ascii="Arial" w:hAnsi="Arial" w:cs="Arial"/>
                <w:sz w:val="20"/>
                <w:szCs w:val="20"/>
                <w:lang w:eastAsia="ru-RU"/>
              </w:rPr>
              <w:t>5.3. Представлению прогноза поступления доходов бюджета, бюджетной отчетности главного администратора и аналитических материалов по исполнению бюджета. Срок -  II квартал соответствующего финансового года.</w:t>
            </w:r>
          </w:p>
        </w:tc>
        <w:tc>
          <w:tcPr>
            <w:tcW w:w="1275" w:type="dxa"/>
          </w:tcPr>
          <w:p w:rsidR="002A0499" w:rsidRPr="00D40679" w:rsidRDefault="002A0499" w:rsidP="00D40679">
            <w:pPr>
              <w:spacing w:after="0"/>
              <w:rPr>
                <w:rFonts w:ascii="Arial" w:hAnsi="Arial" w:cs="Arial"/>
                <w:sz w:val="20"/>
                <w:szCs w:val="20"/>
                <w:lang w:eastAsia="ru-RU"/>
              </w:rPr>
            </w:pPr>
            <w:r w:rsidRPr="00D40679">
              <w:rPr>
                <w:rFonts w:ascii="Arial" w:hAnsi="Arial" w:cs="Arial"/>
                <w:sz w:val="20"/>
                <w:szCs w:val="20"/>
                <w:lang w:eastAsia="ru-RU"/>
              </w:rPr>
              <w:t xml:space="preserve">Средства бюджета    Клинского муниципального района </w:t>
            </w:r>
          </w:p>
          <w:p w:rsidR="002A0499" w:rsidRPr="00D40679" w:rsidRDefault="002A0499" w:rsidP="00D40679">
            <w:pPr>
              <w:spacing w:after="0"/>
              <w:rPr>
                <w:rFonts w:ascii="Arial" w:hAnsi="Arial" w:cs="Arial"/>
                <w:b/>
                <w:bCs/>
                <w:sz w:val="20"/>
                <w:szCs w:val="20"/>
                <w:lang w:eastAsia="ru-RU"/>
              </w:rPr>
            </w:pPr>
          </w:p>
        </w:tc>
        <w:tc>
          <w:tcPr>
            <w:tcW w:w="950" w:type="dxa"/>
          </w:tcPr>
          <w:p w:rsidR="002A0499" w:rsidRPr="00D40679" w:rsidRDefault="002A0499" w:rsidP="00D40679">
            <w:pPr>
              <w:spacing w:after="0"/>
              <w:jc w:val="center"/>
              <w:rPr>
                <w:rFonts w:ascii="Arial" w:hAnsi="Arial" w:cs="Arial"/>
                <w:b/>
                <w:bCs/>
                <w:sz w:val="20"/>
                <w:szCs w:val="20"/>
                <w:lang w:eastAsia="ru-RU"/>
              </w:rPr>
            </w:pPr>
            <w:r w:rsidRPr="00D40679">
              <w:rPr>
                <w:rFonts w:ascii="Arial" w:hAnsi="Arial" w:cs="Arial"/>
                <w:sz w:val="20"/>
                <w:szCs w:val="20"/>
                <w:lang w:eastAsia="ru-RU"/>
              </w:rPr>
              <w:t>2014-2018 годы</w:t>
            </w:r>
          </w:p>
        </w:tc>
        <w:tc>
          <w:tcPr>
            <w:tcW w:w="893" w:type="dxa"/>
          </w:tcPr>
          <w:p w:rsidR="002A0499" w:rsidRPr="00D40679" w:rsidRDefault="002A0499" w:rsidP="00D40679">
            <w:pPr>
              <w:spacing w:after="0"/>
              <w:jc w:val="center"/>
              <w:rPr>
                <w:rFonts w:ascii="Arial" w:hAnsi="Arial" w:cs="Arial"/>
                <w:b/>
                <w:bCs/>
                <w:sz w:val="20"/>
                <w:szCs w:val="20"/>
                <w:lang w:eastAsia="ru-RU"/>
              </w:rPr>
            </w:pPr>
          </w:p>
        </w:tc>
        <w:tc>
          <w:tcPr>
            <w:tcW w:w="950" w:type="dxa"/>
          </w:tcPr>
          <w:p w:rsidR="002A0499" w:rsidRPr="00D40679" w:rsidRDefault="002A0499" w:rsidP="00D40679">
            <w:pPr>
              <w:spacing w:after="0"/>
              <w:jc w:val="center"/>
              <w:rPr>
                <w:rFonts w:ascii="Arial" w:hAnsi="Arial" w:cs="Arial"/>
                <w:b/>
                <w:bCs/>
                <w:sz w:val="20"/>
                <w:szCs w:val="20"/>
                <w:lang w:eastAsia="ru-RU"/>
              </w:rPr>
            </w:pPr>
          </w:p>
        </w:tc>
        <w:tc>
          <w:tcPr>
            <w:tcW w:w="4253" w:type="dxa"/>
            <w:gridSpan w:val="5"/>
          </w:tcPr>
          <w:p w:rsidR="002A0499" w:rsidRPr="00D40679" w:rsidRDefault="002A0499" w:rsidP="00D40679">
            <w:pPr>
              <w:widowControl w:val="0"/>
              <w:autoSpaceDE w:val="0"/>
              <w:autoSpaceDN w:val="0"/>
              <w:adjustRightInd w:val="0"/>
              <w:spacing w:after="0"/>
              <w:outlineLvl w:val="1"/>
              <w:rPr>
                <w:rFonts w:ascii="Arial" w:hAnsi="Arial" w:cs="Arial"/>
                <w:b/>
                <w:bCs/>
                <w:i/>
                <w:iCs/>
                <w:sz w:val="20"/>
                <w:szCs w:val="20"/>
              </w:rPr>
            </w:pPr>
            <w:r w:rsidRPr="00D40679">
              <w:rPr>
                <w:rFonts w:ascii="Arial" w:hAnsi="Arial" w:cs="Arial"/>
                <w:sz w:val="20"/>
                <w:szCs w:val="20"/>
                <w:lang w:eastAsia="ru-RU"/>
              </w:rPr>
              <w:t>В пределах средств, выделенных на обеспечение деятельности Администрации Клинского муниципального района, Финансового управления Администрации Клинского муниципального района</w:t>
            </w:r>
          </w:p>
        </w:tc>
        <w:tc>
          <w:tcPr>
            <w:tcW w:w="1318" w:type="dxa"/>
          </w:tcPr>
          <w:p w:rsidR="002A0499" w:rsidRPr="00D40679" w:rsidRDefault="002A0499" w:rsidP="00D40679">
            <w:pPr>
              <w:spacing w:after="0"/>
              <w:jc w:val="center"/>
              <w:rPr>
                <w:rFonts w:ascii="Arial" w:hAnsi="Arial" w:cs="Arial"/>
                <w:b/>
                <w:bCs/>
                <w:sz w:val="20"/>
                <w:szCs w:val="20"/>
                <w:lang w:eastAsia="ru-RU"/>
              </w:rPr>
            </w:pPr>
            <w:r w:rsidRPr="00D40679">
              <w:rPr>
                <w:rFonts w:ascii="Arial" w:hAnsi="Arial" w:cs="Arial"/>
                <w:sz w:val="20"/>
                <w:szCs w:val="20"/>
                <w:lang w:eastAsia="ru-RU"/>
              </w:rPr>
              <w:t>Администрация Клинского муниципального района, Финансовое управление Администрации Клинского муниципального района</w:t>
            </w:r>
          </w:p>
        </w:tc>
        <w:tc>
          <w:tcPr>
            <w:tcW w:w="1521" w:type="dxa"/>
          </w:tcPr>
          <w:p w:rsidR="002A0499" w:rsidRPr="00D40679" w:rsidRDefault="002A0499" w:rsidP="00D40679">
            <w:pPr>
              <w:spacing w:after="0"/>
              <w:jc w:val="center"/>
              <w:rPr>
                <w:rFonts w:ascii="Arial" w:hAnsi="Arial" w:cs="Arial"/>
                <w:b/>
                <w:bCs/>
                <w:sz w:val="20"/>
                <w:szCs w:val="20"/>
                <w:lang w:eastAsia="ru-RU"/>
              </w:rPr>
            </w:pPr>
            <w:r w:rsidRPr="00D40679">
              <w:rPr>
                <w:rFonts w:ascii="Arial" w:hAnsi="Arial" w:cs="Arial"/>
                <w:sz w:val="20"/>
                <w:szCs w:val="20"/>
              </w:rPr>
              <w:t>Ежегодный прирост доли налоговых и неналоговых доходов бюджета Клинского муниципального района (за исключением поступлений налоговых доходов по дополнительным нормативам отчислений) в общем объеме собственных доходов бюджета Клинского муниципального района (без учета субвенций): в 2014г. – 9,5%; в 2015г. – 9,3%; в 2016г. – 9,1%; в 2017г. – 9,0%; в 2018г. – 9,0%</w:t>
            </w:r>
          </w:p>
        </w:tc>
      </w:tr>
      <w:tr w:rsidR="002A0499" w:rsidRPr="00D40679">
        <w:tc>
          <w:tcPr>
            <w:tcW w:w="567" w:type="dxa"/>
          </w:tcPr>
          <w:p w:rsidR="002A0499" w:rsidRPr="00D40679" w:rsidRDefault="002A0499" w:rsidP="00D40679">
            <w:pPr>
              <w:spacing w:after="0"/>
              <w:jc w:val="center"/>
              <w:rPr>
                <w:rFonts w:ascii="Arial" w:hAnsi="Arial" w:cs="Arial"/>
                <w:sz w:val="20"/>
                <w:szCs w:val="20"/>
                <w:lang w:eastAsia="ru-RU"/>
              </w:rPr>
            </w:pPr>
            <w:r w:rsidRPr="00D40679">
              <w:rPr>
                <w:rFonts w:ascii="Arial" w:hAnsi="Arial" w:cs="Arial"/>
                <w:sz w:val="20"/>
                <w:szCs w:val="20"/>
                <w:lang w:eastAsia="ru-RU"/>
              </w:rPr>
              <w:t>1.3</w:t>
            </w:r>
          </w:p>
        </w:tc>
        <w:tc>
          <w:tcPr>
            <w:tcW w:w="1773" w:type="dxa"/>
          </w:tcPr>
          <w:p w:rsidR="002A0499" w:rsidRPr="00D40679" w:rsidRDefault="002A0499" w:rsidP="00D40679">
            <w:pPr>
              <w:spacing w:after="0"/>
              <w:rPr>
                <w:rFonts w:ascii="Arial" w:hAnsi="Arial" w:cs="Arial"/>
                <w:sz w:val="20"/>
                <w:szCs w:val="20"/>
                <w:lang w:eastAsia="ru-RU"/>
              </w:rPr>
            </w:pPr>
            <w:r w:rsidRPr="00D40679">
              <w:rPr>
                <w:rFonts w:ascii="Arial" w:hAnsi="Arial" w:cs="Arial"/>
                <w:sz w:val="20"/>
                <w:szCs w:val="20"/>
                <w:lang w:eastAsia="ru-RU"/>
              </w:rPr>
              <w:t>Утверждение Методики прогнозирования доходов бюджета Клинского муниципального района</w:t>
            </w:r>
          </w:p>
        </w:tc>
        <w:tc>
          <w:tcPr>
            <w:tcW w:w="1440" w:type="dxa"/>
          </w:tcPr>
          <w:p w:rsidR="002A0499" w:rsidRPr="00D40679" w:rsidRDefault="002A0499" w:rsidP="00D40679">
            <w:pPr>
              <w:spacing w:after="0"/>
              <w:rPr>
                <w:rFonts w:ascii="Arial" w:hAnsi="Arial" w:cs="Arial"/>
                <w:sz w:val="20"/>
                <w:szCs w:val="20"/>
                <w:lang w:eastAsia="ru-RU"/>
              </w:rPr>
            </w:pPr>
            <w:r w:rsidRPr="00D40679">
              <w:rPr>
                <w:rFonts w:ascii="Arial" w:hAnsi="Arial" w:cs="Arial"/>
                <w:sz w:val="20"/>
                <w:szCs w:val="20"/>
                <w:lang w:eastAsia="ru-RU"/>
              </w:rPr>
              <w:t xml:space="preserve">Разработка и утверждение Методики прогнозирования доходов бюджета Клинского муниципального района. Срок - </w:t>
            </w:r>
            <w:r w:rsidRPr="00D40679">
              <w:rPr>
                <w:rFonts w:ascii="Arial" w:hAnsi="Arial" w:cs="Arial"/>
                <w:sz w:val="20"/>
                <w:szCs w:val="20"/>
                <w:lang w:val="en-US" w:eastAsia="ru-RU"/>
              </w:rPr>
              <w:t xml:space="preserve">IV </w:t>
            </w:r>
            <w:r w:rsidRPr="00D40679">
              <w:rPr>
                <w:rFonts w:ascii="Arial" w:hAnsi="Arial" w:cs="Arial"/>
                <w:sz w:val="20"/>
                <w:szCs w:val="20"/>
                <w:lang w:eastAsia="ru-RU"/>
              </w:rPr>
              <w:t xml:space="preserve">кв.2014г.- </w:t>
            </w:r>
            <w:r w:rsidRPr="00D40679">
              <w:rPr>
                <w:rFonts w:ascii="Arial" w:hAnsi="Arial" w:cs="Arial"/>
                <w:sz w:val="20"/>
                <w:szCs w:val="20"/>
                <w:lang w:val="en-US" w:eastAsia="ru-RU"/>
              </w:rPr>
              <w:t>I</w:t>
            </w:r>
            <w:r w:rsidRPr="00D40679">
              <w:rPr>
                <w:rFonts w:ascii="Arial" w:hAnsi="Arial" w:cs="Arial"/>
                <w:sz w:val="20"/>
                <w:szCs w:val="20"/>
                <w:lang w:eastAsia="ru-RU"/>
              </w:rPr>
              <w:t xml:space="preserve"> кв. 2015г.</w:t>
            </w:r>
          </w:p>
        </w:tc>
        <w:tc>
          <w:tcPr>
            <w:tcW w:w="1275" w:type="dxa"/>
          </w:tcPr>
          <w:p w:rsidR="002A0499" w:rsidRPr="00D40679" w:rsidRDefault="002A0499" w:rsidP="00D40679">
            <w:pPr>
              <w:spacing w:after="0"/>
              <w:rPr>
                <w:rFonts w:ascii="Arial" w:hAnsi="Arial" w:cs="Arial"/>
                <w:sz w:val="20"/>
                <w:szCs w:val="20"/>
                <w:lang w:eastAsia="ru-RU"/>
              </w:rPr>
            </w:pPr>
            <w:r w:rsidRPr="00D40679">
              <w:rPr>
                <w:rFonts w:ascii="Arial" w:hAnsi="Arial" w:cs="Arial"/>
                <w:sz w:val="20"/>
                <w:szCs w:val="20"/>
                <w:lang w:eastAsia="ru-RU"/>
              </w:rPr>
              <w:t xml:space="preserve">Средства бюджета    Клинского муниципального района </w:t>
            </w:r>
          </w:p>
          <w:p w:rsidR="002A0499" w:rsidRPr="00D40679" w:rsidRDefault="002A0499" w:rsidP="00D40679">
            <w:pPr>
              <w:spacing w:after="0"/>
              <w:rPr>
                <w:rFonts w:ascii="Arial" w:hAnsi="Arial" w:cs="Arial"/>
                <w:b/>
                <w:bCs/>
                <w:sz w:val="20"/>
                <w:szCs w:val="20"/>
                <w:lang w:eastAsia="ru-RU"/>
              </w:rPr>
            </w:pPr>
          </w:p>
        </w:tc>
        <w:tc>
          <w:tcPr>
            <w:tcW w:w="950" w:type="dxa"/>
          </w:tcPr>
          <w:p w:rsidR="002A0499" w:rsidRPr="00D40679" w:rsidRDefault="002A0499" w:rsidP="00D40679">
            <w:pPr>
              <w:spacing w:after="0"/>
              <w:jc w:val="center"/>
              <w:rPr>
                <w:rFonts w:ascii="Arial" w:hAnsi="Arial" w:cs="Arial"/>
                <w:b/>
                <w:bCs/>
                <w:sz w:val="20"/>
                <w:szCs w:val="20"/>
                <w:lang w:eastAsia="ru-RU"/>
              </w:rPr>
            </w:pPr>
            <w:r w:rsidRPr="00D40679">
              <w:rPr>
                <w:rFonts w:ascii="Arial" w:hAnsi="Arial" w:cs="Arial"/>
                <w:sz w:val="20"/>
                <w:szCs w:val="20"/>
                <w:lang w:eastAsia="ru-RU"/>
              </w:rPr>
              <w:t>2014-2018 годы</w:t>
            </w:r>
          </w:p>
        </w:tc>
        <w:tc>
          <w:tcPr>
            <w:tcW w:w="893" w:type="dxa"/>
          </w:tcPr>
          <w:p w:rsidR="002A0499" w:rsidRPr="00D40679" w:rsidRDefault="002A0499" w:rsidP="00D40679">
            <w:pPr>
              <w:spacing w:after="0"/>
              <w:jc w:val="center"/>
              <w:rPr>
                <w:rFonts w:ascii="Arial" w:hAnsi="Arial" w:cs="Arial"/>
                <w:b/>
                <w:bCs/>
                <w:sz w:val="20"/>
                <w:szCs w:val="20"/>
                <w:lang w:eastAsia="ru-RU"/>
              </w:rPr>
            </w:pPr>
          </w:p>
        </w:tc>
        <w:tc>
          <w:tcPr>
            <w:tcW w:w="950" w:type="dxa"/>
          </w:tcPr>
          <w:p w:rsidR="002A0499" w:rsidRPr="00D40679" w:rsidRDefault="002A0499" w:rsidP="00D40679">
            <w:pPr>
              <w:spacing w:after="0"/>
              <w:jc w:val="center"/>
              <w:rPr>
                <w:rFonts w:ascii="Arial" w:hAnsi="Arial" w:cs="Arial"/>
                <w:b/>
                <w:bCs/>
                <w:sz w:val="20"/>
                <w:szCs w:val="20"/>
                <w:lang w:eastAsia="ru-RU"/>
              </w:rPr>
            </w:pPr>
          </w:p>
        </w:tc>
        <w:tc>
          <w:tcPr>
            <w:tcW w:w="4253" w:type="dxa"/>
            <w:gridSpan w:val="5"/>
          </w:tcPr>
          <w:p w:rsidR="002A0499" w:rsidRPr="00D40679" w:rsidRDefault="002A0499" w:rsidP="00D40679">
            <w:pPr>
              <w:widowControl w:val="0"/>
              <w:autoSpaceDE w:val="0"/>
              <w:autoSpaceDN w:val="0"/>
              <w:adjustRightInd w:val="0"/>
              <w:spacing w:after="0"/>
              <w:outlineLvl w:val="1"/>
              <w:rPr>
                <w:rFonts w:ascii="Arial" w:hAnsi="Arial" w:cs="Arial"/>
                <w:b/>
                <w:bCs/>
                <w:i/>
                <w:iCs/>
                <w:sz w:val="20"/>
                <w:szCs w:val="20"/>
              </w:rPr>
            </w:pPr>
            <w:r w:rsidRPr="00D40679">
              <w:rPr>
                <w:rFonts w:ascii="Arial" w:hAnsi="Arial" w:cs="Arial"/>
                <w:sz w:val="20"/>
                <w:szCs w:val="20"/>
                <w:lang w:eastAsia="ru-RU"/>
              </w:rPr>
              <w:t>В пределах средств, выделенных на обеспечение деятельности Финансового управления Администрации Клинского муниципального района</w:t>
            </w:r>
          </w:p>
        </w:tc>
        <w:tc>
          <w:tcPr>
            <w:tcW w:w="1318" w:type="dxa"/>
          </w:tcPr>
          <w:p w:rsidR="002A0499" w:rsidRPr="00D40679" w:rsidRDefault="002A0499" w:rsidP="00D40679">
            <w:pPr>
              <w:spacing w:after="0"/>
              <w:jc w:val="center"/>
              <w:rPr>
                <w:rFonts w:ascii="Arial" w:hAnsi="Arial" w:cs="Arial"/>
                <w:b/>
                <w:bCs/>
                <w:sz w:val="20"/>
                <w:szCs w:val="20"/>
                <w:lang w:eastAsia="ru-RU"/>
              </w:rPr>
            </w:pPr>
            <w:r w:rsidRPr="00D40679">
              <w:rPr>
                <w:rFonts w:ascii="Arial" w:hAnsi="Arial" w:cs="Arial"/>
                <w:sz w:val="20"/>
                <w:szCs w:val="20"/>
                <w:lang w:eastAsia="ru-RU"/>
              </w:rPr>
              <w:t>Финансовое управление Администрации Клинского муниципального района</w:t>
            </w:r>
          </w:p>
        </w:tc>
        <w:tc>
          <w:tcPr>
            <w:tcW w:w="1521" w:type="dxa"/>
          </w:tcPr>
          <w:p w:rsidR="002A0499" w:rsidRPr="00D40679" w:rsidRDefault="002A0499" w:rsidP="00D40679">
            <w:pPr>
              <w:spacing w:after="0"/>
              <w:jc w:val="center"/>
              <w:rPr>
                <w:rFonts w:ascii="Arial" w:hAnsi="Arial" w:cs="Arial"/>
                <w:b/>
                <w:bCs/>
                <w:sz w:val="20"/>
                <w:szCs w:val="20"/>
                <w:lang w:eastAsia="ru-RU"/>
              </w:rPr>
            </w:pPr>
            <w:r w:rsidRPr="00D40679">
              <w:rPr>
                <w:rFonts w:ascii="Arial" w:hAnsi="Arial" w:cs="Arial"/>
                <w:sz w:val="20"/>
                <w:szCs w:val="20"/>
              </w:rPr>
              <w:t>Ежегодный прирост доли налоговых и неналоговых доходов бюджета Клинского муниципального района (за исключением поступлений налоговых доходов по дополнительным нормативам отчислений) в общем объеме собственных доходов бюджета Клинского муниципального района (без учета субвенций): в 2014г. – 9,5%; в 2015г. – 9,3%; в 2016г. – 9,1%; в 2017г. – 9,0%; в 2018г. – 9,0%</w:t>
            </w:r>
          </w:p>
        </w:tc>
      </w:tr>
      <w:tr w:rsidR="002A0499" w:rsidRPr="00D40679">
        <w:tc>
          <w:tcPr>
            <w:tcW w:w="567" w:type="dxa"/>
          </w:tcPr>
          <w:p w:rsidR="002A0499" w:rsidRPr="00D40679" w:rsidRDefault="002A0499" w:rsidP="00D40679">
            <w:pPr>
              <w:spacing w:after="0"/>
              <w:jc w:val="center"/>
              <w:rPr>
                <w:rFonts w:ascii="Arial" w:hAnsi="Arial" w:cs="Arial"/>
                <w:b/>
                <w:bCs/>
                <w:sz w:val="20"/>
                <w:szCs w:val="20"/>
                <w:lang w:eastAsia="ru-RU"/>
              </w:rPr>
            </w:pPr>
            <w:r w:rsidRPr="00D40679">
              <w:rPr>
                <w:rFonts w:ascii="Arial" w:hAnsi="Arial" w:cs="Arial"/>
                <w:b/>
                <w:bCs/>
                <w:sz w:val="20"/>
                <w:szCs w:val="20"/>
                <w:lang w:eastAsia="ru-RU"/>
              </w:rPr>
              <w:t>2.</w:t>
            </w:r>
          </w:p>
        </w:tc>
        <w:tc>
          <w:tcPr>
            <w:tcW w:w="1773" w:type="dxa"/>
          </w:tcPr>
          <w:p w:rsidR="002A0499" w:rsidRPr="00D40679" w:rsidRDefault="002A0499" w:rsidP="00D40679">
            <w:pPr>
              <w:spacing w:after="0"/>
              <w:rPr>
                <w:rFonts w:ascii="Arial" w:hAnsi="Arial" w:cs="Arial"/>
                <w:b/>
                <w:bCs/>
                <w:sz w:val="20"/>
                <w:szCs w:val="20"/>
                <w:lang w:eastAsia="ru-RU"/>
              </w:rPr>
            </w:pPr>
            <w:r w:rsidRPr="00D40679">
              <w:rPr>
                <w:rFonts w:ascii="Arial" w:hAnsi="Arial" w:cs="Arial"/>
                <w:b/>
                <w:bCs/>
                <w:sz w:val="20"/>
                <w:szCs w:val="20"/>
                <w:lang w:eastAsia="ru-RU"/>
              </w:rPr>
              <w:t>Повышение качества исполнения бюджета Клинского муниципального района, в том числе:</w:t>
            </w:r>
          </w:p>
        </w:tc>
        <w:tc>
          <w:tcPr>
            <w:tcW w:w="1440" w:type="dxa"/>
          </w:tcPr>
          <w:p w:rsidR="002A0499" w:rsidRPr="00D40679" w:rsidRDefault="002A0499" w:rsidP="00D40679">
            <w:pPr>
              <w:spacing w:after="0"/>
              <w:rPr>
                <w:rFonts w:ascii="Arial" w:hAnsi="Arial" w:cs="Arial"/>
                <w:b/>
                <w:bCs/>
                <w:sz w:val="20"/>
                <w:szCs w:val="20"/>
                <w:lang w:eastAsia="ru-RU"/>
              </w:rPr>
            </w:pPr>
          </w:p>
        </w:tc>
        <w:tc>
          <w:tcPr>
            <w:tcW w:w="1275" w:type="dxa"/>
          </w:tcPr>
          <w:p w:rsidR="002A0499" w:rsidRPr="00D40679" w:rsidRDefault="002A0499" w:rsidP="00D40679">
            <w:pPr>
              <w:spacing w:after="0"/>
              <w:rPr>
                <w:rFonts w:ascii="Arial" w:hAnsi="Arial" w:cs="Arial"/>
                <w:b/>
                <w:bCs/>
                <w:sz w:val="20"/>
                <w:szCs w:val="20"/>
                <w:lang w:eastAsia="ru-RU"/>
              </w:rPr>
            </w:pPr>
            <w:r w:rsidRPr="00D40679">
              <w:rPr>
                <w:rFonts w:ascii="Arial" w:hAnsi="Arial" w:cs="Arial"/>
                <w:b/>
                <w:bCs/>
                <w:sz w:val="20"/>
                <w:szCs w:val="20"/>
                <w:lang w:eastAsia="ru-RU"/>
              </w:rPr>
              <w:t>Итого:</w:t>
            </w:r>
          </w:p>
          <w:p w:rsidR="002A0499" w:rsidRPr="00D40679" w:rsidRDefault="002A0499" w:rsidP="00D40679">
            <w:pPr>
              <w:spacing w:after="0"/>
              <w:rPr>
                <w:rFonts w:ascii="Arial" w:hAnsi="Arial" w:cs="Arial"/>
                <w:b/>
                <w:bCs/>
                <w:sz w:val="20"/>
                <w:szCs w:val="20"/>
                <w:lang w:eastAsia="ru-RU"/>
              </w:rPr>
            </w:pPr>
            <w:r w:rsidRPr="00D40679">
              <w:rPr>
                <w:rFonts w:ascii="Arial" w:hAnsi="Arial" w:cs="Arial"/>
                <w:b/>
                <w:bCs/>
                <w:sz w:val="20"/>
                <w:szCs w:val="20"/>
                <w:lang w:eastAsia="ru-RU"/>
              </w:rPr>
              <w:t>Средства бюджета    Клинского муниципального района</w:t>
            </w:r>
          </w:p>
        </w:tc>
        <w:tc>
          <w:tcPr>
            <w:tcW w:w="950" w:type="dxa"/>
          </w:tcPr>
          <w:p w:rsidR="002A0499" w:rsidRPr="00D40679" w:rsidRDefault="002A0499" w:rsidP="00D40679">
            <w:pPr>
              <w:spacing w:after="0"/>
              <w:jc w:val="center"/>
              <w:rPr>
                <w:rFonts w:ascii="Arial" w:hAnsi="Arial" w:cs="Arial"/>
                <w:b/>
                <w:bCs/>
                <w:sz w:val="20"/>
                <w:szCs w:val="20"/>
                <w:lang w:eastAsia="ru-RU"/>
              </w:rPr>
            </w:pPr>
            <w:r w:rsidRPr="00D40679">
              <w:rPr>
                <w:rFonts w:ascii="Arial" w:hAnsi="Arial" w:cs="Arial"/>
                <w:b/>
                <w:bCs/>
                <w:sz w:val="20"/>
                <w:szCs w:val="20"/>
                <w:lang w:eastAsia="ru-RU"/>
              </w:rPr>
              <w:t>2014-2018 годы</w:t>
            </w:r>
          </w:p>
        </w:tc>
        <w:tc>
          <w:tcPr>
            <w:tcW w:w="893" w:type="dxa"/>
          </w:tcPr>
          <w:p w:rsidR="002A0499" w:rsidRPr="00D40679" w:rsidRDefault="002A0499" w:rsidP="00D40679">
            <w:pPr>
              <w:spacing w:after="0"/>
              <w:jc w:val="center"/>
              <w:rPr>
                <w:rFonts w:ascii="Arial" w:hAnsi="Arial" w:cs="Arial"/>
                <w:b/>
                <w:bCs/>
                <w:sz w:val="20"/>
                <w:szCs w:val="20"/>
                <w:lang w:eastAsia="ru-RU"/>
              </w:rPr>
            </w:pPr>
            <w:r w:rsidRPr="00D40679">
              <w:rPr>
                <w:rFonts w:ascii="Arial" w:hAnsi="Arial" w:cs="Arial"/>
                <w:b/>
                <w:bCs/>
                <w:sz w:val="20"/>
                <w:szCs w:val="20"/>
                <w:lang w:eastAsia="ru-RU"/>
              </w:rPr>
              <w:t>2 000</w:t>
            </w:r>
          </w:p>
        </w:tc>
        <w:tc>
          <w:tcPr>
            <w:tcW w:w="950" w:type="dxa"/>
          </w:tcPr>
          <w:p w:rsidR="002A0499" w:rsidRPr="00D40679" w:rsidRDefault="002A0499" w:rsidP="00D40679">
            <w:pPr>
              <w:spacing w:after="0"/>
              <w:jc w:val="center"/>
              <w:rPr>
                <w:rFonts w:ascii="Arial" w:hAnsi="Arial" w:cs="Arial"/>
                <w:b/>
                <w:bCs/>
                <w:sz w:val="20"/>
                <w:szCs w:val="20"/>
                <w:lang w:eastAsia="ru-RU"/>
              </w:rPr>
            </w:pPr>
            <w:r w:rsidRPr="00D40679">
              <w:rPr>
                <w:rFonts w:ascii="Arial" w:hAnsi="Arial" w:cs="Arial"/>
                <w:b/>
                <w:bCs/>
                <w:sz w:val="20"/>
                <w:szCs w:val="20"/>
                <w:lang w:eastAsia="ru-RU"/>
              </w:rPr>
              <w:t>8000</w:t>
            </w:r>
          </w:p>
        </w:tc>
        <w:tc>
          <w:tcPr>
            <w:tcW w:w="851" w:type="dxa"/>
          </w:tcPr>
          <w:p w:rsidR="002A0499" w:rsidRPr="00D40679" w:rsidRDefault="002A0499" w:rsidP="00D40679">
            <w:pPr>
              <w:spacing w:after="0"/>
              <w:jc w:val="center"/>
              <w:rPr>
                <w:rFonts w:ascii="Arial" w:hAnsi="Arial" w:cs="Arial"/>
                <w:b/>
                <w:bCs/>
                <w:sz w:val="20"/>
                <w:szCs w:val="20"/>
                <w:lang w:eastAsia="ru-RU"/>
              </w:rPr>
            </w:pPr>
          </w:p>
        </w:tc>
        <w:tc>
          <w:tcPr>
            <w:tcW w:w="850" w:type="dxa"/>
          </w:tcPr>
          <w:p w:rsidR="002A0499" w:rsidRPr="00D40679" w:rsidRDefault="002A0499" w:rsidP="00D40679">
            <w:pPr>
              <w:spacing w:after="0"/>
              <w:jc w:val="center"/>
              <w:rPr>
                <w:rFonts w:ascii="Arial" w:hAnsi="Arial" w:cs="Arial"/>
                <w:b/>
                <w:bCs/>
                <w:sz w:val="20"/>
                <w:szCs w:val="20"/>
                <w:lang w:eastAsia="ru-RU"/>
              </w:rPr>
            </w:pPr>
            <w:r w:rsidRPr="00D40679">
              <w:rPr>
                <w:rFonts w:ascii="Arial" w:hAnsi="Arial" w:cs="Arial"/>
                <w:b/>
                <w:bCs/>
                <w:sz w:val="20"/>
                <w:szCs w:val="20"/>
                <w:lang w:eastAsia="ru-RU"/>
              </w:rPr>
              <w:t>2 000</w:t>
            </w:r>
          </w:p>
        </w:tc>
        <w:tc>
          <w:tcPr>
            <w:tcW w:w="851" w:type="dxa"/>
          </w:tcPr>
          <w:p w:rsidR="002A0499" w:rsidRPr="00D40679" w:rsidRDefault="002A0499" w:rsidP="00D40679">
            <w:pPr>
              <w:spacing w:after="0"/>
              <w:jc w:val="center"/>
              <w:rPr>
                <w:rFonts w:ascii="Arial" w:hAnsi="Arial" w:cs="Arial"/>
                <w:b/>
                <w:bCs/>
                <w:sz w:val="20"/>
                <w:szCs w:val="20"/>
                <w:lang w:eastAsia="ru-RU"/>
              </w:rPr>
            </w:pPr>
            <w:r w:rsidRPr="00D40679">
              <w:rPr>
                <w:rFonts w:ascii="Arial" w:hAnsi="Arial" w:cs="Arial"/>
                <w:b/>
                <w:bCs/>
                <w:sz w:val="20"/>
                <w:szCs w:val="20"/>
                <w:lang w:eastAsia="ru-RU"/>
              </w:rPr>
              <w:t>2 000</w:t>
            </w:r>
          </w:p>
        </w:tc>
        <w:tc>
          <w:tcPr>
            <w:tcW w:w="850" w:type="dxa"/>
          </w:tcPr>
          <w:p w:rsidR="002A0499" w:rsidRPr="00D40679" w:rsidRDefault="002A0499" w:rsidP="00D40679">
            <w:pPr>
              <w:spacing w:after="0"/>
              <w:jc w:val="center"/>
              <w:rPr>
                <w:rFonts w:ascii="Arial" w:hAnsi="Arial" w:cs="Arial"/>
                <w:b/>
                <w:bCs/>
                <w:sz w:val="20"/>
                <w:szCs w:val="20"/>
                <w:lang w:eastAsia="ru-RU"/>
              </w:rPr>
            </w:pPr>
            <w:r w:rsidRPr="00D40679">
              <w:rPr>
                <w:rFonts w:ascii="Arial" w:hAnsi="Arial" w:cs="Arial"/>
                <w:b/>
                <w:bCs/>
                <w:sz w:val="20"/>
                <w:szCs w:val="20"/>
                <w:lang w:eastAsia="ru-RU"/>
              </w:rPr>
              <w:t>2 000</w:t>
            </w:r>
          </w:p>
        </w:tc>
        <w:tc>
          <w:tcPr>
            <w:tcW w:w="851" w:type="dxa"/>
          </w:tcPr>
          <w:p w:rsidR="002A0499" w:rsidRPr="00D40679" w:rsidRDefault="002A0499" w:rsidP="00D40679">
            <w:pPr>
              <w:spacing w:after="0"/>
              <w:jc w:val="center"/>
              <w:rPr>
                <w:rFonts w:ascii="Arial" w:hAnsi="Arial" w:cs="Arial"/>
                <w:b/>
                <w:bCs/>
                <w:sz w:val="20"/>
                <w:szCs w:val="20"/>
                <w:lang w:eastAsia="ru-RU"/>
              </w:rPr>
            </w:pPr>
            <w:r w:rsidRPr="00D40679">
              <w:rPr>
                <w:rFonts w:ascii="Arial" w:hAnsi="Arial" w:cs="Arial"/>
                <w:b/>
                <w:bCs/>
                <w:sz w:val="20"/>
                <w:szCs w:val="20"/>
                <w:lang w:eastAsia="ru-RU"/>
              </w:rPr>
              <w:t>2 000</w:t>
            </w:r>
          </w:p>
        </w:tc>
        <w:tc>
          <w:tcPr>
            <w:tcW w:w="1318" w:type="dxa"/>
          </w:tcPr>
          <w:p w:rsidR="002A0499" w:rsidRPr="00D40679" w:rsidRDefault="002A0499" w:rsidP="00D40679">
            <w:pPr>
              <w:spacing w:after="0"/>
              <w:jc w:val="center"/>
              <w:rPr>
                <w:rFonts w:ascii="Arial" w:hAnsi="Arial" w:cs="Arial"/>
                <w:b/>
                <w:bCs/>
                <w:sz w:val="20"/>
                <w:szCs w:val="20"/>
                <w:lang w:eastAsia="ru-RU"/>
              </w:rPr>
            </w:pPr>
          </w:p>
        </w:tc>
        <w:tc>
          <w:tcPr>
            <w:tcW w:w="1521" w:type="dxa"/>
          </w:tcPr>
          <w:p w:rsidR="002A0499" w:rsidRPr="00D40679" w:rsidRDefault="002A0499" w:rsidP="00D40679">
            <w:pPr>
              <w:spacing w:after="0"/>
              <w:jc w:val="center"/>
              <w:rPr>
                <w:rFonts w:ascii="Arial" w:hAnsi="Arial" w:cs="Arial"/>
                <w:b/>
                <w:bCs/>
                <w:sz w:val="20"/>
                <w:szCs w:val="20"/>
                <w:lang w:eastAsia="ru-RU"/>
              </w:rPr>
            </w:pPr>
          </w:p>
        </w:tc>
      </w:tr>
      <w:tr w:rsidR="002A0499" w:rsidRPr="00D40679">
        <w:tc>
          <w:tcPr>
            <w:tcW w:w="567" w:type="dxa"/>
          </w:tcPr>
          <w:p w:rsidR="002A0499" w:rsidRPr="00D40679" w:rsidRDefault="002A0499" w:rsidP="00D40679">
            <w:pPr>
              <w:spacing w:after="0"/>
              <w:jc w:val="center"/>
              <w:rPr>
                <w:rFonts w:ascii="Arial" w:hAnsi="Arial" w:cs="Arial"/>
                <w:sz w:val="20"/>
                <w:szCs w:val="20"/>
                <w:lang w:eastAsia="ru-RU"/>
              </w:rPr>
            </w:pPr>
            <w:r w:rsidRPr="00D40679">
              <w:rPr>
                <w:rFonts w:ascii="Arial" w:hAnsi="Arial" w:cs="Arial"/>
                <w:sz w:val="20"/>
                <w:szCs w:val="20"/>
                <w:lang w:eastAsia="ru-RU"/>
              </w:rPr>
              <w:t>2.1</w:t>
            </w:r>
          </w:p>
        </w:tc>
        <w:tc>
          <w:tcPr>
            <w:tcW w:w="1773" w:type="dxa"/>
          </w:tcPr>
          <w:p w:rsidR="002A0499" w:rsidRPr="00D40679" w:rsidRDefault="002A0499" w:rsidP="00D40679">
            <w:pPr>
              <w:spacing w:after="0"/>
              <w:rPr>
                <w:rFonts w:ascii="Arial" w:hAnsi="Arial" w:cs="Arial"/>
                <w:sz w:val="20"/>
                <w:szCs w:val="20"/>
                <w:lang w:eastAsia="ru-RU"/>
              </w:rPr>
            </w:pPr>
            <w:r w:rsidRPr="00D40679">
              <w:rPr>
                <w:rFonts w:ascii="Arial" w:hAnsi="Arial" w:cs="Arial"/>
                <w:sz w:val="20"/>
                <w:szCs w:val="20"/>
                <w:lang w:eastAsia="ru-RU"/>
              </w:rPr>
              <w:t>Равномерное финансирование расходов бюджета Клинского муниципального района в течение финансового года</w:t>
            </w:r>
          </w:p>
        </w:tc>
        <w:tc>
          <w:tcPr>
            <w:tcW w:w="1440" w:type="dxa"/>
          </w:tcPr>
          <w:p w:rsidR="002A0499" w:rsidRPr="00D40679" w:rsidRDefault="002A0499" w:rsidP="00D40679">
            <w:pPr>
              <w:spacing w:after="0"/>
              <w:rPr>
                <w:rFonts w:ascii="Arial" w:hAnsi="Arial" w:cs="Arial"/>
                <w:sz w:val="20"/>
                <w:szCs w:val="20"/>
                <w:lang w:eastAsia="ru-RU"/>
              </w:rPr>
            </w:pPr>
            <w:r w:rsidRPr="00D40679">
              <w:rPr>
                <w:rFonts w:ascii="Arial" w:hAnsi="Arial" w:cs="Arial"/>
                <w:sz w:val="20"/>
                <w:szCs w:val="20"/>
                <w:lang w:eastAsia="ru-RU"/>
              </w:rPr>
              <w:t>1. Качественное планирование финансирования расходных обязательств бюджета Клинского муниципального района. Срок - не позднее одной недели до внесения в Совет депутатов Клинского муниципального района проекта бюджета Клинского муниципального района на очередной финансовый год и плановый период.</w:t>
            </w:r>
            <w:r w:rsidRPr="00D40679">
              <w:rPr>
                <w:rFonts w:ascii="Arial" w:hAnsi="Arial" w:cs="Arial"/>
                <w:sz w:val="20"/>
                <w:szCs w:val="20"/>
                <w:lang w:eastAsia="ru-RU"/>
              </w:rPr>
              <w:br/>
              <w:t>2. Качественное составление кассового плана исполнения бюджета Клинского муниципального района. Срок - ежегодно до 31 декабря текущего финансового года.</w:t>
            </w:r>
            <w:r w:rsidRPr="00D40679">
              <w:rPr>
                <w:rFonts w:ascii="Arial" w:hAnsi="Arial" w:cs="Arial"/>
                <w:sz w:val="20"/>
                <w:szCs w:val="20"/>
                <w:lang w:eastAsia="ru-RU"/>
              </w:rPr>
              <w:br/>
              <w:t>3. Своевременное и в полном объеме исполнение расходных обязательств бюджета Клинского муниципального района.</w:t>
            </w:r>
            <w:r w:rsidRPr="00D40679">
              <w:rPr>
                <w:rFonts w:ascii="Arial" w:hAnsi="Arial" w:cs="Arial"/>
                <w:sz w:val="20"/>
                <w:szCs w:val="20"/>
                <w:lang w:eastAsia="ru-RU"/>
              </w:rPr>
              <w:br/>
              <w:t>Срок - ежегодно в течение очередного финансового года.</w:t>
            </w:r>
          </w:p>
        </w:tc>
        <w:tc>
          <w:tcPr>
            <w:tcW w:w="1275" w:type="dxa"/>
          </w:tcPr>
          <w:p w:rsidR="002A0499" w:rsidRPr="00D40679" w:rsidRDefault="002A0499" w:rsidP="00D40679">
            <w:pPr>
              <w:spacing w:after="0"/>
              <w:rPr>
                <w:rFonts w:ascii="Arial" w:hAnsi="Arial" w:cs="Arial"/>
                <w:sz w:val="20"/>
                <w:szCs w:val="20"/>
                <w:lang w:eastAsia="ru-RU"/>
              </w:rPr>
            </w:pPr>
            <w:r w:rsidRPr="00D40679">
              <w:rPr>
                <w:rFonts w:ascii="Arial" w:hAnsi="Arial" w:cs="Arial"/>
                <w:sz w:val="20"/>
                <w:szCs w:val="20"/>
                <w:lang w:eastAsia="ru-RU"/>
              </w:rPr>
              <w:t xml:space="preserve">Средства бюджета    Клинского муниципального района </w:t>
            </w:r>
          </w:p>
          <w:p w:rsidR="002A0499" w:rsidRPr="00D40679" w:rsidRDefault="002A0499" w:rsidP="00D40679">
            <w:pPr>
              <w:spacing w:after="0"/>
              <w:rPr>
                <w:rFonts w:ascii="Arial" w:hAnsi="Arial" w:cs="Arial"/>
                <w:b/>
                <w:bCs/>
                <w:sz w:val="20"/>
                <w:szCs w:val="20"/>
                <w:lang w:eastAsia="ru-RU"/>
              </w:rPr>
            </w:pPr>
          </w:p>
        </w:tc>
        <w:tc>
          <w:tcPr>
            <w:tcW w:w="950" w:type="dxa"/>
          </w:tcPr>
          <w:p w:rsidR="002A0499" w:rsidRPr="00D40679" w:rsidRDefault="002A0499" w:rsidP="00D40679">
            <w:pPr>
              <w:spacing w:after="0"/>
              <w:jc w:val="center"/>
              <w:rPr>
                <w:rFonts w:ascii="Arial" w:hAnsi="Arial" w:cs="Arial"/>
                <w:sz w:val="20"/>
                <w:szCs w:val="20"/>
                <w:lang w:eastAsia="ru-RU"/>
              </w:rPr>
            </w:pPr>
            <w:r w:rsidRPr="00D40679">
              <w:rPr>
                <w:rFonts w:ascii="Arial" w:hAnsi="Arial" w:cs="Arial"/>
                <w:sz w:val="20"/>
                <w:szCs w:val="20"/>
                <w:lang w:eastAsia="ru-RU"/>
              </w:rPr>
              <w:t>2014-2018 годы</w:t>
            </w:r>
          </w:p>
        </w:tc>
        <w:tc>
          <w:tcPr>
            <w:tcW w:w="893" w:type="dxa"/>
          </w:tcPr>
          <w:p w:rsidR="002A0499" w:rsidRPr="00D40679" w:rsidRDefault="002A0499" w:rsidP="00D40679">
            <w:pPr>
              <w:spacing w:after="0"/>
              <w:jc w:val="center"/>
              <w:rPr>
                <w:rFonts w:ascii="Arial" w:hAnsi="Arial" w:cs="Arial"/>
                <w:sz w:val="20"/>
                <w:szCs w:val="20"/>
                <w:lang w:eastAsia="ru-RU"/>
              </w:rPr>
            </w:pPr>
          </w:p>
        </w:tc>
        <w:tc>
          <w:tcPr>
            <w:tcW w:w="950" w:type="dxa"/>
          </w:tcPr>
          <w:p w:rsidR="002A0499" w:rsidRPr="00D40679" w:rsidRDefault="002A0499" w:rsidP="00D40679">
            <w:pPr>
              <w:spacing w:after="0"/>
              <w:jc w:val="center"/>
              <w:rPr>
                <w:rFonts w:ascii="Arial" w:hAnsi="Arial" w:cs="Arial"/>
                <w:sz w:val="20"/>
                <w:szCs w:val="20"/>
                <w:lang w:eastAsia="ru-RU"/>
              </w:rPr>
            </w:pPr>
          </w:p>
        </w:tc>
        <w:tc>
          <w:tcPr>
            <w:tcW w:w="4253" w:type="dxa"/>
            <w:gridSpan w:val="5"/>
          </w:tcPr>
          <w:p w:rsidR="002A0499" w:rsidRPr="00D40679" w:rsidRDefault="002A0499" w:rsidP="00D40679">
            <w:pPr>
              <w:widowControl w:val="0"/>
              <w:autoSpaceDE w:val="0"/>
              <w:autoSpaceDN w:val="0"/>
              <w:adjustRightInd w:val="0"/>
              <w:spacing w:after="0"/>
              <w:outlineLvl w:val="1"/>
              <w:rPr>
                <w:rFonts w:ascii="Arial" w:hAnsi="Arial" w:cs="Arial"/>
                <w:b/>
                <w:bCs/>
                <w:i/>
                <w:iCs/>
                <w:sz w:val="20"/>
                <w:szCs w:val="20"/>
              </w:rPr>
            </w:pPr>
            <w:r w:rsidRPr="00D40679">
              <w:rPr>
                <w:rFonts w:ascii="Arial" w:hAnsi="Arial" w:cs="Arial"/>
                <w:sz w:val="20"/>
                <w:szCs w:val="20"/>
                <w:lang w:eastAsia="ru-RU"/>
              </w:rPr>
              <w:t>В пределах средств, выделенных на обеспечение деятельности Управлений Администрации Клинского муниципального района</w:t>
            </w:r>
          </w:p>
        </w:tc>
        <w:tc>
          <w:tcPr>
            <w:tcW w:w="1318" w:type="dxa"/>
          </w:tcPr>
          <w:p w:rsidR="002A0499" w:rsidRPr="00D40679" w:rsidRDefault="002A0499" w:rsidP="00D40679">
            <w:pPr>
              <w:spacing w:after="0"/>
              <w:jc w:val="center"/>
              <w:rPr>
                <w:rFonts w:ascii="Arial" w:hAnsi="Arial" w:cs="Arial"/>
                <w:sz w:val="20"/>
                <w:szCs w:val="20"/>
                <w:lang w:eastAsia="ru-RU"/>
              </w:rPr>
            </w:pPr>
            <w:r w:rsidRPr="00D40679">
              <w:rPr>
                <w:rFonts w:ascii="Arial" w:hAnsi="Arial" w:cs="Arial"/>
                <w:sz w:val="20"/>
                <w:szCs w:val="20"/>
                <w:lang w:eastAsia="ru-RU"/>
              </w:rPr>
              <w:t>Управления  Администрации Клинского муниципального района</w:t>
            </w:r>
          </w:p>
        </w:tc>
        <w:tc>
          <w:tcPr>
            <w:tcW w:w="1521" w:type="dxa"/>
          </w:tcPr>
          <w:p w:rsidR="002A0499" w:rsidRPr="00D40679" w:rsidRDefault="002A0499" w:rsidP="00D40679">
            <w:pPr>
              <w:spacing w:after="0"/>
              <w:jc w:val="center"/>
              <w:rPr>
                <w:rFonts w:ascii="Arial" w:hAnsi="Arial" w:cs="Arial"/>
                <w:color w:val="000000"/>
                <w:sz w:val="20"/>
                <w:szCs w:val="20"/>
              </w:rPr>
            </w:pPr>
            <w:r w:rsidRPr="00D40679">
              <w:rPr>
                <w:rFonts w:ascii="Arial" w:hAnsi="Arial" w:cs="Arial"/>
                <w:color w:val="000000"/>
                <w:sz w:val="20"/>
                <w:szCs w:val="20"/>
              </w:rPr>
              <w:t xml:space="preserve">Ежегодное снижение доли просроченной кредиторской задолженности в расходах бюджета </w:t>
            </w:r>
            <w:r w:rsidRPr="00D40679">
              <w:rPr>
                <w:rFonts w:ascii="Arial" w:hAnsi="Arial" w:cs="Arial"/>
                <w:sz w:val="20"/>
                <w:szCs w:val="20"/>
              </w:rPr>
              <w:t>Клинского муниципального района в 2014г. – 1,0%; в 2015г. – 1,1%; в 2016г. – 1,1%; в 2017г. – 1,1%; в 2018г. – 1,1%</w:t>
            </w:r>
          </w:p>
          <w:p w:rsidR="002A0499" w:rsidRPr="00D40679" w:rsidRDefault="002A0499" w:rsidP="00D40679">
            <w:pPr>
              <w:spacing w:after="0"/>
              <w:jc w:val="center"/>
              <w:rPr>
                <w:rFonts w:ascii="Arial" w:hAnsi="Arial" w:cs="Arial"/>
                <w:sz w:val="20"/>
                <w:szCs w:val="20"/>
              </w:rPr>
            </w:pPr>
            <w:r w:rsidRPr="00D40679">
              <w:rPr>
                <w:rFonts w:ascii="Arial" w:hAnsi="Arial" w:cs="Arial"/>
                <w:color w:val="000000"/>
                <w:sz w:val="20"/>
                <w:szCs w:val="20"/>
              </w:rPr>
              <w:t xml:space="preserve">Отношение дефицита бюджета </w:t>
            </w:r>
            <w:r w:rsidRPr="00D40679">
              <w:rPr>
                <w:rFonts w:ascii="Arial" w:hAnsi="Arial" w:cs="Arial"/>
                <w:sz w:val="20"/>
                <w:szCs w:val="20"/>
              </w:rPr>
              <w:t>Клинского муниципального района к доходам бюджета, рассчитанное в соответствии с требованиями Бюджетного кодекса Российской Федерации: в 2014г. – 7,3%; в 2015г. – 7,1%; в 2016г. – 7,0%; в 2017г. – 6,8%; в 2018г. – 6,7%</w:t>
            </w:r>
          </w:p>
          <w:p w:rsidR="002A0499" w:rsidRPr="00D40679" w:rsidRDefault="002A0499" w:rsidP="00D40679">
            <w:pPr>
              <w:spacing w:after="0"/>
              <w:jc w:val="center"/>
              <w:rPr>
                <w:rFonts w:ascii="Arial" w:hAnsi="Arial" w:cs="Arial"/>
                <w:color w:val="000000"/>
                <w:sz w:val="20"/>
                <w:szCs w:val="20"/>
              </w:rPr>
            </w:pPr>
          </w:p>
        </w:tc>
      </w:tr>
      <w:tr w:rsidR="002A0499" w:rsidRPr="00D40679">
        <w:tc>
          <w:tcPr>
            <w:tcW w:w="567" w:type="dxa"/>
          </w:tcPr>
          <w:p w:rsidR="002A0499" w:rsidRPr="00D40679" w:rsidRDefault="002A0499" w:rsidP="00D40679">
            <w:pPr>
              <w:spacing w:after="0"/>
              <w:jc w:val="center"/>
              <w:rPr>
                <w:rFonts w:ascii="Arial" w:hAnsi="Arial" w:cs="Arial"/>
                <w:sz w:val="20"/>
                <w:szCs w:val="20"/>
                <w:lang w:eastAsia="ru-RU"/>
              </w:rPr>
            </w:pPr>
            <w:r w:rsidRPr="00D40679">
              <w:rPr>
                <w:rFonts w:ascii="Arial" w:hAnsi="Arial" w:cs="Arial"/>
                <w:sz w:val="20"/>
                <w:szCs w:val="20"/>
                <w:lang w:eastAsia="ru-RU"/>
              </w:rPr>
              <w:t>2.2</w:t>
            </w:r>
          </w:p>
        </w:tc>
        <w:tc>
          <w:tcPr>
            <w:tcW w:w="1773" w:type="dxa"/>
          </w:tcPr>
          <w:p w:rsidR="002A0499" w:rsidRPr="00D40679" w:rsidRDefault="002A0499" w:rsidP="00D40679">
            <w:pPr>
              <w:spacing w:after="0"/>
              <w:rPr>
                <w:rFonts w:ascii="Arial" w:hAnsi="Arial" w:cs="Arial"/>
                <w:sz w:val="20"/>
                <w:szCs w:val="20"/>
                <w:lang w:eastAsia="ru-RU"/>
              </w:rPr>
            </w:pPr>
            <w:r w:rsidRPr="00D40679">
              <w:rPr>
                <w:rFonts w:ascii="Arial" w:hAnsi="Arial" w:cs="Arial"/>
                <w:sz w:val="20"/>
                <w:szCs w:val="20"/>
                <w:lang w:eastAsia="ru-RU"/>
              </w:rPr>
              <w:t>Разработка критериев по введению новых (увеличению действующих) расходных обязательств</w:t>
            </w:r>
          </w:p>
        </w:tc>
        <w:tc>
          <w:tcPr>
            <w:tcW w:w="1440" w:type="dxa"/>
          </w:tcPr>
          <w:p w:rsidR="002A0499" w:rsidRPr="00D40679" w:rsidRDefault="002A0499" w:rsidP="00D40679">
            <w:pPr>
              <w:spacing w:after="0"/>
              <w:rPr>
                <w:rFonts w:ascii="Arial" w:hAnsi="Arial" w:cs="Arial"/>
                <w:sz w:val="20"/>
                <w:szCs w:val="20"/>
                <w:lang w:eastAsia="ru-RU"/>
              </w:rPr>
            </w:pPr>
            <w:r w:rsidRPr="00D40679">
              <w:rPr>
                <w:rFonts w:ascii="Arial" w:hAnsi="Arial" w:cs="Arial"/>
                <w:sz w:val="20"/>
                <w:szCs w:val="20"/>
                <w:lang w:eastAsia="ru-RU"/>
              </w:rPr>
              <w:t>Разработка критериев по введению новых (увеличению действующих) расходных обязательств. Срок – ежегодно в течение текущего финансового года.</w:t>
            </w:r>
          </w:p>
        </w:tc>
        <w:tc>
          <w:tcPr>
            <w:tcW w:w="1275" w:type="dxa"/>
          </w:tcPr>
          <w:p w:rsidR="002A0499" w:rsidRPr="00D40679" w:rsidRDefault="002A0499" w:rsidP="00D40679">
            <w:pPr>
              <w:spacing w:after="0"/>
              <w:rPr>
                <w:rFonts w:ascii="Arial" w:hAnsi="Arial" w:cs="Arial"/>
                <w:sz w:val="20"/>
                <w:szCs w:val="20"/>
                <w:lang w:eastAsia="ru-RU"/>
              </w:rPr>
            </w:pPr>
            <w:r w:rsidRPr="00D40679">
              <w:rPr>
                <w:rFonts w:ascii="Arial" w:hAnsi="Arial" w:cs="Arial"/>
                <w:sz w:val="20"/>
                <w:szCs w:val="20"/>
                <w:lang w:eastAsia="ru-RU"/>
              </w:rPr>
              <w:t xml:space="preserve">Средства бюджета    Клинского муниципального района </w:t>
            </w:r>
          </w:p>
          <w:p w:rsidR="002A0499" w:rsidRPr="00D40679" w:rsidRDefault="002A0499" w:rsidP="00D40679">
            <w:pPr>
              <w:spacing w:after="0"/>
              <w:rPr>
                <w:rFonts w:ascii="Arial" w:hAnsi="Arial" w:cs="Arial"/>
                <w:b/>
                <w:bCs/>
                <w:sz w:val="20"/>
                <w:szCs w:val="20"/>
                <w:lang w:eastAsia="ru-RU"/>
              </w:rPr>
            </w:pPr>
          </w:p>
        </w:tc>
        <w:tc>
          <w:tcPr>
            <w:tcW w:w="950" w:type="dxa"/>
          </w:tcPr>
          <w:p w:rsidR="002A0499" w:rsidRPr="00D40679" w:rsidRDefault="002A0499" w:rsidP="00D40679">
            <w:pPr>
              <w:spacing w:after="0"/>
              <w:jc w:val="center"/>
              <w:rPr>
                <w:rFonts w:ascii="Arial" w:hAnsi="Arial" w:cs="Arial"/>
                <w:sz w:val="20"/>
                <w:szCs w:val="20"/>
                <w:lang w:eastAsia="ru-RU"/>
              </w:rPr>
            </w:pPr>
            <w:r w:rsidRPr="00D40679">
              <w:rPr>
                <w:rFonts w:ascii="Arial" w:hAnsi="Arial" w:cs="Arial"/>
                <w:sz w:val="20"/>
                <w:szCs w:val="20"/>
                <w:lang w:eastAsia="ru-RU"/>
              </w:rPr>
              <w:t>2014-2018 годы</w:t>
            </w:r>
          </w:p>
        </w:tc>
        <w:tc>
          <w:tcPr>
            <w:tcW w:w="893" w:type="dxa"/>
          </w:tcPr>
          <w:p w:rsidR="002A0499" w:rsidRPr="00D40679" w:rsidRDefault="002A0499" w:rsidP="00D40679">
            <w:pPr>
              <w:spacing w:after="0"/>
              <w:jc w:val="center"/>
              <w:rPr>
                <w:rFonts w:ascii="Arial" w:hAnsi="Arial" w:cs="Arial"/>
                <w:sz w:val="20"/>
                <w:szCs w:val="20"/>
                <w:lang w:eastAsia="ru-RU"/>
              </w:rPr>
            </w:pPr>
          </w:p>
        </w:tc>
        <w:tc>
          <w:tcPr>
            <w:tcW w:w="950" w:type="dxa"/>
          </w:tcPr>
          <w:p w:rsidR="002A0499" w:rsidRPr="00D40679" w:rsidRDefault="002A0499" w:rsidP="00D40679">
            <w:pPr>
              <w:spacing w:after="0"/>
              <w:jc w:val="center"/>
              <w:rPr>
                <w:rFonts w:ascii="Arial" w:hAnsi="Arial" w:cs="Arial"/>
                <w:sz w:val="20"/>
                <w:szCs w:val="20"/>
                <w:lang w:eastAsia="ru-RU"/>
              </w:rPr>
            </w:pPr>
          </w:p>
        </w:tc>
        <w:tc>
          <w:tcPr>
            <w:tcW w:w="4253" w:type="dxa"/>
            <w:gridSpan w:val="5"/>
          </w:tcPr>
          <w:p w:rsidR="002A0499" w:rsidRPr="00D40679" w:rsidRDefault="002A0499" w:rsidP="00D40679">
            <w:pPr>
              <w:widowControl w:val="0"/>
              <w:autoSpaceDE w:val="0"/>
              <w:autoSpaceDN w:val="0"/>
              <w:adjustRightInd w:val="0"/>
              <w:spacing w:after="0"/>
              <w:outlineLvl w:val="1"/>
              <w:rPr>
                <w:rFonts w:ascii="Arial" w:hAnsi="Arial" w:cs="Arial"/>
                <w:b/>
                <w:bCs/>
                <w:i/>
                <w:iCs/>
                <w:sz w:val="20"/>
                <w:szCs w:val="20"/>
              </w:rPr>
            </w:pPr>
            <w:r w:rsidRPr="00D40679">
              <w:rPr>
                <w:rFonts w:ascii="Arial" w:hAnsi="Arial" w:cs="Arial"/>
                <w:sz w:val="20"/>
                <w:szCs w:val="20"/>
                <w:lang w:eastAsia="ru-RU"/>
              </w:rPr>
              <w:t>В пределах средств, выделенных на обеспечение деятельности Администрации Клинского муниципального района</w:t>
            </w:r>
          </w:p>
        </w:tc>
        <w:tc>
          <w:tcPr>
            <w:tcW w:w="1318" w:type="dxa"/>
          </w:tcPr>
          <w:p w:rsidR="002A0499" w:rsidRPr="00D40679" w:rsidRDefault="002A0499" w:rsidP="00D40679">
            <w:pPr>
              <w:spacing w:after="0"/>
              <w:jc w:val="center"/>
              <w:rPr>
                <w:rFonts w:ascii="Arial" w:hAnsi="Arial" w:cs="Arial"/>
                <w:sz w:val="20"/>
                <w:szCs w:val="20"/>
                <w:lang w:eastAsia="ru-RU"/>
              </w:rPr>
            </w:pPr>
            <w:r w:rsidRPr="00D40679">
              <w:rPr>
                <w:rFonts w:ascii="Arial" w:hAnsi="Arial" w:cs="Arial"/>
                <w:sz w:val="20"/>
                <w:szCs w:val="20"/>
                <w:lang w:eastAsia="ru-RU"/>
              </w:rPr>
              <w:t>Администрация Клинского муниципального района</w:t>
            </w:r>
          </w:p>
        </w:tc>
        <w:tc>
          <w:tcPr>
            <w:tcW w:w="1521" w:type="dxa"/>
          </w:tcPr>
          <w:p w:rsidR="002A0499" w:rsidRPr="00D40679" w:rsidRDefault="002A0499" w:rsidP="00D40679">
            <w:pPr>
              <w:spacing w:after="0"/>
              <w:jc w:val="center"/>
              <w:rPr>
                <w:rFonts w:ascii="Arial" w:hAnsi="Arial" w:cs="Arial"/>
                <w:color w:val="000000"/>
                <w:sz w:val="20"/>
                <w:szCs w:val="20"/>
              </w:rPr>
            </w:pPr>
            <w:r w:rsidRPr="00D40679">
              <w:rPr>
                <w:rFonts w:ascii="Arial" w:hAnsi="Arial" w:cs="Arial"/>
                <w:color w:val="000000"/>
                <w:sz w:val="20"/>
                <w:szCs w:val="20"/>
              </w:rPr>
              <w:t xml:space="preserve">Ежегодное снижение доли просроченной кредиторской задолженности в расходах бюджета </w:t>
            </w:r>
            <w:r w:rsidRPr="00D40679">
              <w:rPr>
                <w:rFonts w:ascii="Arial" w:hAnsi="Arial" w:cs="Arial"/>
                <w:sz w:val="20"/>
                <w:szCs w:val="20"/>
              </w:rPr>
              <w:t>Клинского муниципального района в 2014г. – 1,0%; в 2015г. – 1,1%; в 2016г. – 1,1%; в 2017г. – 1,1%; в 2018г. – 1,1%</w:t>
            </w:r>
          </w:p>
          <w:p w:rsidR="002A0499" w:rsidRPr="00D40679" w:rsidRDefault="002A0499" w:rsidP="00D40679">
            <w:pPr>
              <w:spacing w:after="0"/>
              <w:jc w:val="center"/>
              <w:rPr>
                <w:rFonts w:ascii="Arial" w:hAnsi="Arial" w:cs="Arial"/>
                <w:sz w:val="20"/>
                <w:szCs w:val="20"/>
              </w:rPr>
            </w:pPr>
            <w:r w:rsidRPr="00D40679">
              <w:rPr>
                <w:rFonts w:ascii="Arial" w:hAnsi="Arial" w:cs="Arial"/>
                <w:color w:val="000000"/>
                <w:sz w:val="20"/>
                <w:szCs w:val="20"/>
              </w:rPr>
              <w:t xml:space="preserve">Отношение дефицита бюджета </w:t>
            </w:r>
            <w:r w:rsidRPr="00D40679">
              <w:rPr>
                <w:rFonts w:ascii="Arial" w:hAnsi="Arial" w:cs="Arial"/>
                <w:sz w:val="20"/>
                <w:szCs w:val="20"/>
              </w:rPr>
              <w:t>Клинского муниципального района к доходам бюджета, рассчитанное в соответствии с требованиями Бюджетного кодекса Российской Федерации: в 2014г. – 7,3%; в 2015г. – 7,1%; в 2016г. – 7,0%; в 2017г. – 6,8%; в 2018г. – 6,7%</w:t>
            </w:r>
          </w:p>
          <w:p w:rsidR="002A0499" w:rsidRPr="00D40679" w:rsidRDefault="002A0499" w:rsidP="00D40679">
            <w:pPr>
              <w:spacing w:after="0"/>
              <w:jc w:val="center"/>
              <w:rPr>
                <w:rFonts w:ascii="Arial" w:hAnsi="Arial" w:cs="Arial"/>
                <w:color w:val="000000"/>
                <w:sz w:val="20"/>
                <w:szCs w:val="20"/>
              </w:rPr>
            </w:pPr>
          </w:p>
        </w:tc>
      </w:tr>
      <w:tr w:rsidR="002A0499" w:rsidRPr="00D40679">
        <w:tc>
          <w:tcPr>
            <w:tcW w:w="567" w:type="dxa"/>
          </w:tcPr>
          <w:p w:rsidR="002A0499" w:rsidRPr="00D40679" w:rsidRDefault="002A0499" w:rsidP="00D40679">
            <w:pPr>
              <w:spacing w:after="0"/>
              <w:jc w:val="center"/>
              <w:rPr>
                <w:rFonts w:ascii="Arial" w:hAnsi="Arial" w:cs="Arial"/>
                <w:sz w:val="20"/>
                <w:szCs w:val="20"/>
                <w:lang w:eastAsia="ru-RU"/>
              </w:rPr>
            </w:pPr>
            <w:r w:rsidRPr="00D40679">
              <w:rPr>
                <w:rFonts w:ascii="Arial" w:hAnsi="Arial" w:cs="Arial"/>
                <w:sz w:val="20"/>
                <w:szCs w:val="20"/>
                <w:lang w:eastAsia="ru-RU"/>
              </w:rPr>
              <w:t>2.3</w:t>
            </w:r>
          </w:p>
        </w:tc>
        <w:tc>
          <w:tcPr>
            <w:tcW w:w="1773" w:type="dxa"/>
          </w:tcPr>
          <w:p w:rsidR="002A0499" w:rsidRPr="00D40679" w:rsidRDefault="002A0499" w:rsidP="00D40679">
            <w:pPr>
              <w:spacing w:after="0"/>
              <w:rPr>
                <w:rFonts w:ascii="Arial" w:hAnsi="Arial" w:cs="Arial"/>
                <w:sz w:val="20"/>
                <w:szCs w:val="20"/>
                <w:lang w:eastAsia="ru-RU"/>
              </w:rPr>
            </w:pPr>
            <w:r w:rsidRPr="00D40679">
              <w:rPr>
                <w:rFonts w:ascii="Arial" w:hAnsi="Arial" w:cs="Arial"/>
                <w:sz w:val="20"/>
                <w:szCs w:val="20"/>
                <w:lang w:eastAsia="ru-RU"/>
              </w:rPr>
              <w:t>Утверждение планов повышения эффективности бюджетных расходов</w:t>
            </w:r>
          </w:p>
        </w:tc>
        <w:tc>
          <w:tcPr>
            <w:tcW w:w="1440" w:type="dxa"/>
          </w:tcPr>
          <w:p w:rsidR="002A0499" w:rsidRPr="00D40679" w:rsidRDefault="002A0499" w:rsidP="00D40679">
            <w:pPr>
              <w:spacing w:after="0"/>
              <w:rPr>
                <w:rFonts w:ascii="Arial" w:hAnsi="Arial" w:cs="Arial"/>
                <w:sz w:val="20"/>
                <w:szCs w:val="20"/>
                <w:lang w:eastAsia="ru-RU"/>
              </w:rPr>
            </w:pPr>
            <w:r w:rsidRPr="00D40679">
              <w:rPr>
                <w:rFonts w:ascii="Arial" w:hAnsi="Arial" w:cs="Arial"/>
                <w:sz w:val="20"/>
                <w:szCs w:val="20"/>
                <w:lang w:eastAsia="ru-RU"/>
              </w:rPr>
              <w:t>Разработка и утверждение планов повышения эффективности бюджетных расходов. Срок – ежегодно до 31 декабря текущего финансового года.</w:t>
            </w:r>
          </w:p>
        </w:tc>
        <w:tc>
          <w:tcPr>
            <w:tcW w:w="1275" w:type="dxa"/>
          </w:tcPr>
          <w:p w:rsidR="002A0499" w:rsidRPr="00D40679" w:rsidRDefault="002A0499" w:rsidP="00D40679">
            <w:pPr>
              <w:spacing w:after="0"/>
              <w:rPr>
                <w:rFonts w:ascii="Arial" w:hAnsi="Arial" w:cs="Arial"/>
                <w:sz w:val="20"/>
                <w:szCs w:val="20"/>
                <w:lang w:eastAsia="ru-RU"/>
              </w:rPr>
            </w:pPr>
            <w:r w:rsidRPr="00D40679">
              <w:rPr>
                <w:rFonts w:ascii="Arial" w:hAnsi="Arial" w:cs="Arial"/>
                <w:sz w:val="20"/>
                <w:szCs w:val="20"/>
                <w:lang w:eastAsia="ru-RU"/>
              </w:rPr>
              <w:t xml:space="preserve">Средства бюджета    Клинского муниципального района </w:t>
            </w:r>
          </w:p>
          <w:p w:rsidR="002A0499" w:rsidRPr="00D40679" w:rsidRDefault="002A0499" w:rsidP="00D40679">
            <w:pPr>
              <w:spacing w:after="0"/>
              <w:rPr>
                <w:rFonts w:ascii="Arial" w:hAnsi="Arial" w:cs="Arial"/>
                <w:b/>
                <w:bCs/>
                <w:sz w:val="20"/>
                <w:szCs w:val="20"/>
                <w:lang w:eastAsia="ru-RU"/>
              </w:rPr>
            </w:pPr>
          </w:p>
        </w:tc>
        <w:tc>
          <w:tcPr>
            <w:tcW w:w="950" w:type="dxa"/>
          </w:tcPr>
          <w:p w:rsidR="002A0499" w:rsidRPr="00D40679" w:rsidRDefault="002A0499" w:rsidP="00D40679">
            <w:pPr>
              <w:spacing w:after="0"/>
              <w:jc w:val="center"/>
              <w:rPr>
                <w:rFonts w:ascii="Arial" w:hAnsi="Arial" w:cs="Arial"/>
                <w:sz w:val="20"/>
                <w:szCs w:val="20"/>
                <w:lang w:eastAsia="ru-RU"/>
              </w:rPr>
            </w:pPr>
            <w:r w:rsidRPr="00D40679">
              <w:rPr>
                <w:rFonts w:ascii="Arial" w:hAnsi="Arial" w:cs="Arial"/>
                <w:sz w:val="20"/>
                <w:szCs w:val="20"/>
                <w:lang w:eastAsia="ru-RU"/>
              </w:rPr>
              <w:t>2014-2018 годы</w:t>
            </w:r>
          </w:p>
        </w:tc>
        <w:tc>
          <w:tcPr>
            <w:tcW w:w="893" w:type="dxa"/>
          </w:tcPr>
          <w:p w:rsidR="002A0499" w:rsidRPr="00D40679" w:rsidRDefault="002A0499" w:rsidP="00D40679">
            <w:pPr>
              <w:spacing w:after="0"/>
              <w:jc w:val="center"/>
              <w:rPr>
                <w:rFonts w:ascii="Arial" w:hAnsi="Arial" w:cs="Arial"/>
                <w:sz w:val="20"/>
                <w:szCs w:val="20"/>
                <w:lang w:eastAsia="ru-RU"/>
              </w:rPr>
            </w:pPr>
          </w:p>
        </w:tc>
        <w:tc>
          <w:tcPr>
            <w:tcW w:w="950" w:type="dxa"/>
          </w:tcPr>
          <w:p w:rsidR="002A0499" w:rsidRPr="00D40679" w:rsidRDefault="002A0499" w:rsidP="00D40679">
            <w:pPr>
              <w:spacing w:after="0"/>
              <w:jc w:val="center"/>
              <w:rPr>
                <w:rFonts w:ascii="Arial" w:hAnsi="Arial" w:cs="Arial"/>
                <w:sz w:val="20"/>
                <w:szCs w:val="20"/>
                <w:lang w:eastAsia="ru-RU"/>
              </w:rPr>
            </w:pPr>
          </w:p>
        </w:tc>
        <w:tc>
          <w:tcPr>
            <w:tcW w:w="4253" w:type="dxa"/>
            <w:gridSpan w:val="5"/>
          </w:tcPr>
          <w:p w:rsidR="002A0499" w:rsidRPr="00D40679" w:rsidRDefault="002A0499" w:rsidP="00D40679">
            <w:pPr>
              <w:widowControl w:val="0"/>
              <w:autoSpaceDE w:val="0"/>
              <w:autoSpaceDN w:val="0"/>
              <w:adjustRightInd w:val="0"/>
              <w:spacing w:after="0"/>
              <w:outlineLvl w:val="1"/>
              <w:rPr>
                <w:rFonts w:ascii="Arial" w:hAnsi="Arial" w:cs="Arial"/>
                <w:b/>
                <w:bCs/>
                <w:i/>
                <w:iCs/>
                <w:sz w:val="20"/>
                <w:szCs w:val="20"/>
              </w:rPr>
            </w:pPr>
            <w:r w:rsidRPr="00D40679">
              <w:rPr>
                <w:rFonts w:ascii="Arial" w:hAnsi="Arial" w:cs="Arial"/>
                <w:sz w:val="20"/>
                <w:szCs w:val="20"/>
                <w:lang w:eastAsia="ru-RU"/>
              </w:rPr>
              <w:t>В пределах средств, выделенных на обеспечение деятельности Финансового управления Администрации Клинского муниципального района</w:t>
            </w:r>
          </w:p>
        </w:tc>
        <w:tc>
          <w:tcPr>
            <w:tcW w:w="1318" w:type="dxa"/>
          </w:tcPr>
          <w:p w:rsidR="002A0499" w:rsidRPr="00D40679" w:rsidRDefault="002A0499" w:rsidP="00D40679">
            <w:pPr>
              <w:spacing w:after="0"/>
              <w:jc w:val="center"/>
              <w:rPr>
                <w:rFonts w:ascii="Arial" w:hAnsi="Arial" w:cs="Arial"/>
                <w:sz w:val="20"/>
                <w:szCs w:val="20"/>
                <w:lang w:eastAsia="ru-RU"/>
              </w:rPr>
            </w:pPr>
            <w:r w:rsidRPr="00D40679">
              <w:rPr>
                <w:rFonts w:ascii="Arial" w:hAnsi="Arial" w:cs="Arial"/>
                <w:sz w:val="20"/>
                <w:szCs w:val="20"/>
                <w:lang w:eastAsia="ru-RU"/>
              </w:rPr>
              <w:t>Финансовое управление Администрации Клинского муниципального района</w:t>
            </w:r>
          </w:p>
        </w:tc>
        <w:tc>
          <w:tcPr>
            <w:tcW w:w="1521" w:type="dxa"/>
          </w:tcPr>
          <w:p w:rsidR="002A0499" w:rsidRPr="00D40679" w:rsidRDefault="002A0499" w:rsidP="00D40679">
            <w:pPr>
              <w:spacing w:after="0"/>
              <w:jc w:val="center"/>
              <w:rPr>
                <w:rFonts w:ascii="Arial" w:hAnsi="Arial" w:cs="Arial"/>
                <w:sz w:val="20"/>
                <w:szCs w:val="20"/>
              </w:rPr>
            </w:pPr>
            <w:r w:rsidRPr="00D40679">
              <w:rPr>
                <w:rFonts w:ascii="Arial" w:hAnsi="Arial" w:cs="Arial"/>
                <w:color w:val="000000"/>
                <w:sz w:val="20"/>
                <w:szCs w:val="20"/>
              </w:rPr>
              <w:t xml:space="preserve">Ежегодное снижение доли просроченной кредиторской задолженности в расходах бюджета </w:t>
            </w:r>
            <w:r w:rsidRPr="00D40679">
              <w:rPr>
                <w:rFonts w:ascii="Arial" w:hAnsi="Arial" w:cs="Arial"/>
                <w:sz w:val="20"/>
                <w:szCs w:val="20"/>
              </w:rPr>
              <w:t>Клинского муниципального района в 2014г. – 1,0%; в 2015г. – 1,1%; в 2016г. – 1,1%; в 2017г. – 1,1%; в 2018г. – 1,1%</w:t>
            </w:r>
          </w:p>
          <w:p w:rsidR="002A0499" w:rsidRPr="00D40679" w:rsidRDefault="002A0499" w:rsidP="00D40679">
            <w:pPr>
              <w:spacing w:after="0"/>
              <w:jc w:val="center"/>
              <w:rPr>
                <w:rFonts w:ascii="Arial" w:hAnsi="Arial" w:cs="Arial"/>
                <w:sz w:val="20"/>
                <w:szCs w:val="20"/>
              </w:rPr>
            </w:pPr>
          </w:p>
          <w:p w:rsidR="002A0499" w:rsidRPr="00D40679" w:rsidRDefault="002A0499" w:rsidP="00D40679">
            <w:pPr>
              <w:spacing w:after="0"/>
              <w:jc w:val="center"/>
              <w:rPr>
                <w:rFonts w:ascii="Arial" w:hAnsi="Arial" w:cs="Arial"/>
                <w:sz w:val="20"/>
                <w:szCs w:val="20"/>
              </w:rPr>
            </w:pPr>
            <w:r w:rsidRPr="00D40679">
              <w:rPr>
                <w:rFonts w:ascii="Arial" w:hAnsi="Arial" w:cs="Arial"/>
                <w:color w:val="000000"/>
                <w:sz w:val="20"/>
                <w:szCs w:val="20"/>
              </w:rPr>
              <w:t xml:space="preserve"> Отношение дефицита бюджета </w:t>
            </w:r>
            <w:r w:rsidRPr="00D40679">
              <w:rPr>
                <w:rFonts w:ascii="Arial" w:hAnsi="Arial" w:cs="Arial"/>
                <w:sz w:val="20"/>
                <w:szCs w:val="20"/>
              </w:rPr>
              <w:t>Клинского муниципального района к доходам бюджета, рассчитанное в соответствии с требованиями Бюджетного кодекса Российской Федерации: в 2014г. – 7,3%; в 2015г. – 7,1%; в 2016г. – 7,0%; в 2017г. – 6,8%; в 2018г. – 6,7%</w:t>
            </w:r>
          </w:p>
          <w:p w:rsidR="002A0499" w:rsidRPr="00D40679" w:rsidRDefault="002A0499" w:rsidP="00D40679">
            <w:pPr>
              <w:spacing w:after="0"/>
              <w:jc w:val="center"/>
              <w:rPr>
                <w:rFonts w:ascii="Arial" w:hAnsi="Arial" w:cs="Arial"/>
                <w:color w:val="000000"/>
                <w:sz w:val="20"/>
                <w:szCs w:val="20"/>
              </w:rPr>
            </w:pPr>
          </w:p>
        </w:tc>
      </w:tr>
      <w:tr w:rsidR="002A0499" w:rsidRPr="00D40679">
        <w:tc>
          <w:tcPr>
            <w:tcW w:w="567" w:type="dxa"/>
          </w:tcPr>
          <w:p w:rsidR="002A0499" w:rsidRPr="00D40679" w:rsidRDefault="002A0499" w:rsidP="00D40679">
            <w:pPr>
              <w:spacing w:after="0"/>
              <w:jc w:val="center"/>
              <w:rPr>
                <w:rFonts w:ascii="Arial" w:hAnsi="Arial" w:cs="Arial"/>
                <w:sz w:val="20"/>
                <w:szCs w:val="20"/>
                <w:lang w:eastAsia="ru-RU"/>
              </w:rPr>
            </w:pPr>
            <w:r w:rsidRPr="00D40679">
              <w:rPr>
                <w:rFonts w:ascii="Arial" w:hAnsi="Arial" w:cs="Arial"/>
                <w:sz w:val="20"/>
                <w:szCs w:val="20"/>
                <w:lang w:eastAsia="ru-RU"/>
              </w:rPr>
              <w:t>2.4</w:t>
            </w:r>
          </w:p>
        </w:tc>
        <w:tc>
          <w:tcPr>
            <w:tcW w:w="1773" w:type="dxa"/>
          </w:tcPr>
          <w:p w:rsidR="002A0499" w:rsidRPr="00D40679" w:rsidRDefault="002A0499" w:rsidP="00D40679">
            <w:pPr>
              <w:spacing w:after="0"/>
              <w:rPr>
                <w:rFonts w:ascii="Arial" w:hAnsi="Arial" w:cs="Arial"/>
                <w:sz w:val="20"/>
                <w:szCs w:val="20"/>
              </w:rPr>
            </w:pPr>
            <w:r w:rsidRPr="00D40679">
              <w:rPr>
                <w:rFonts w:ascii="Arial" w:hAnsi="Arial" w:cs="Arial"/>
                <w:sz w:val="20"/>
                <w:szCs w:val="20"/>
              </w:rPr>
              <w:t>Проведение мониторинга кредиторской задолженности казенных учреждений (на ежеквартальной основе по данным оперативной отчетности), бюджетных и автономных учреждений Клинского муниципального района (на ежегодной основе по данным отчетов о результатах деятельности и использовании закрепленного муниципального имущества)</w:t>
            </w:r>
          </w:p>
          <w:p w:rsidR="002A0499" w:rsidRPr="00D40679" w:rsidRDefault="002A0499" w:rsidP="00D40679">
            <w:pPr>
              <w:spacing w:after="0"/>
              <w:rPr>
                <w:rFonts w:ascii="Arial" w:hAnsi="Arial" w:cs="Arial"/>
                <w:sz w:val="20"/>
                <w:szCs w:val="20"/>
              </w:rPr>
            </w:pPr>
          </w:p>
        </w:tc>
        <w:tc>
          <w:tcPr>
            <w:tcW w:w="1440" w:type="dxa"/>
          </w:tcPr>
          <w:p w:rsidR="002A0499" w:rsidRPr="00D40679" w:rsidRDefault="002A0499" w:rsidP="00D40679">
            <w:pPr>
              <w:spacing w:after="0"/>
              <w:rPr>
                <w:rFonts w:ascii="Arial" w:hAnsi="Arial" w:cs="Arial"/>
                <w:sz w:val="20"/>
                <w:szCs w:val="20"/>
                <w:lang w:eastAsia="ru-RU"/>
              </w:rPr>
            </w:pPr>
            <w:r w:rsidRPr="00D40679">
              <w:rPr>
                <w:rFonts w:ascii="Arial" w:hAnsi="Arial" w:cs="Arial"/>
                <w:sz w:val="20"/>
                <w:szCs w:val="20"/>
                <w:lang w:eastAsia="ru-RU"/>
              </w:rPr>
              <w:t>1. Анализ сложившейся кредиторской задолженности главных распорядителей (получателей) средств бюджета Клинского муниципального района. Срок - ежегодно в течение текущего финансового года.</w:t>
            </w:r>
            <w:r w:rsidRPr="00D40679">
              <w:rPr>
                <w:rFonts w:ascii="Arial" w:hAnsi="Arial" w:cs="Arial"/>
                <w:sz w:val="20"/>
                <w:szCs w:val="20"/>
                <w:lang w:eastAsia="ru-RU"/>
              </w:rPr>
              <w:br/>
              <w:t>2. Подготовка предложений по источникам ее погашения за счет перераспределения утвержденных бюджетных ассигнований. Срок - ежегодно в течение текущего финансового года.</w:t>
            </w:r>
          </w:p>
        </w:tc>
        <w:tc>
          <w:tcPr>
            <w:tcW w:w="1275" w:type="dxa"/>
          </w:tcPr>
          <w:p w:rsidR="002A0499" w:rsidRPr="00D40679" w:rsidRDefault="002A0499" w:rsidP="00D40679">
            <w:pPr>
              <w:spacing w:after="0"/>
              <w:rPr>
                <w:rFonts w:ascii="Arial" w:hAnsi="Arial" w:cs="Arial"/>
                <w:sz w:val="20"/>
                <w:szCs w:val="20"/>
                <w:lang w:eastAsia="ru-RU"/>
              </w:rPr>
            </w:pPr>
            <w:r w:rsidRPr="00D40679">
              <w:rPr>
                <w:rFonts w:ascii="Arial" w:hAnsi="Arial" w:cs="Arial"/>
                <w:sz w:val="20"/>
                <w:szCs w:val="20"/>
                <w:lang w:eastAsia="ru-RU"/>
              </w:rPr>
              <w:t xml:space="preserve">Средства бюджета    Клинского муниципального района </w:t>
            </w:r>
          </w:p>
          <w:p w:rsidR="002A0499" w:rsidRPr="00D40679" w:rsidRDefault="002A0499" w:rsidP="00D40679">
            <w:pPr>
              <w:spacing w:after="0"/>
              <w:rPr>
                <w:rFonts w:ascii="Arial" w:hAnsi="Arial" w:cs="Arial"/>
                <w:b/>
                <w:bCs/>
                <w:sz w:val="20"/>
                <w:szCs w:val="20"/>
                <w:lang w:eastAsia="ru-RU"/>
              </w:rPr>
            </w:pPr>
          </w:p>
        </w:tc>
        <w:tc>
          <w:tcPr>
            <w:tcW w:w="950" w:type="dxa"/>
          </w:tcPr>
          <w:p w:rsidR="002A0499" w:rsidRPr="00D40679" w:rsidRDefault="002A0499" w:rsidP="00D40679">
            <w:pPr>
              <w:spacing w:after="0"/>
              <w:jc w:val="center"/>
              <w:rPr>
                <w:rFonts w:ascii="Arial" w:hAnsi="Arial" w:cs="Arial"/>
                <w:sz w:val="20"/>
                <w:szCs w:val="20"/>
                <w:lang w:eastAsia="ru-RU"/>
              </w:rPr>
            </w:pPr>
            <w:r w:rsidRPr="00D40679">
              <w:rPr>
                <w:rFonts w:ascii="Arial" w:hAnsi="Arial" w:cs="Arial"/>
                <w:sz w:val="20"/>
                <w:szCs w:val="20"/>
                <w:lang w:eastAsia="ru-RU"/>
              </w:rPr>
              <w:t>2014-2018 годы</w:t>
            </w:r>
          </w:p>
        </w:tc>
        <w:tc>
          <w:tcPr>
            <w:tcW w:w="893" w:type="dxa"/>
          </w:tcPr>
          <w:p w:rsidR="002A0499" w:rsidRPr="00D40679" w:rsidRDefault="002A0499" w:rsidP="00D40679">
            <w:pPr>
              <w:spacing w:after="0"/>
              <w:jc w:val="center"/>
              <w:rPr>
                <w:rFonts w:ascii="Arial" w:hAnsi="Arial" w:cs="Arial"/>
                <w:sz w:val="20"/>
                <w:szCs w:val="20"/>
                <w:lang w:eastAsia="ru-RU"/>
              </w:rPr>
            </w:pPr>
          </w:p>
        </w:tc>
        <w:tc>
          <w:tcPr>
            <w:tcW w:w="950" w:type="dxa"/>
          </w:tcPr>
          <w:p w:rsidR="002A0499" w:rsidRPr="00D40679" w:rsidRDefault="002A0499" w:rsidP="00D40679">
            <w:pPr>
              <w:spacing w:after="0"/>
              <w:jc w:val="center"/>
              <w:rPr>
                <w:rFonts w:ascii="Arial" w:hAnsi="Arial" w:cs="Arial"/>
                <w:sz w:val="20"/>
                <w:szCs w:val="20"/>
                <w:lang w:eastAsia="ru-RU"/>
              </w:rPr>
            </w:pPr>
          </w:p>
        </w:tc>
        <w:tc>
          <w:tcPr>
            <w:tcW w:w="4253" w:type="dxa"/>
            <w:gridSpan w:val="5"/>
          </w:tcPr>
          <w:p w:rsidR="002A0499" w:rsidRPr="00D40679" w:rsidRDefault="002A0499" w:rsidP="00D40679">
            <w:pPr>
              <w:widowControl w:val="0"/>
              <w:autoSpaceDE w:val="0"/>
              <w:autoSpaceDN w:val="0"/>
              <w:adjustRightInd w:val="0"/>
              <w:spacing w:after="0"/>
              <w:outlineLvl w:val="1"/>
              <w:rPr>
                <w:rFonts w:ascii="Arial" w:hAnsi="Arial" w:cs="Arial"/>
                <w:b/>
                <w:bCs/>
                <w:i/>
                <w:iCs/>
                <w:sz w:val="20"/>
                <w:szCs w:val="20"/>
              </w:rPr>
            </w:pPr>
            <w:r w:rsidRPr="00D40679">
              <w:rPr>
                <w:rFonts w:ascii="Arial" w:hAnsi="Arial" w:cs="Arial"/>
                <w:sz w:val="20"/>
                <w:szCs w:val="20"/>
                <w:lang w:eastAsia="ru-RU"/>
              </w:rPr>
              <w:t>В пределах средств, выделенных на обеспечение деятельности Финансового управления Администрации Клинского муниципального района, Управлений Администрации Клинского муниципального района</w:t>
            </w:r>
          </w:p>
        </w:tc>
        <w:tc>
          <w:tcPr>
            <w:tcW w:w="1318" w:type="dxa"/>
          </w:tcPr>
          <w:p w:rsidR="002A0499" w:rsidRPr="00D40679" w:rsidRDefault="002A0499" w:rsidP="00D40679">
            <w:pPr>
              <w:spacing w:after="0"/>
              <w:jc w:val="center"/>
              <w:rPr>
                <w:rFonts w:ascii="Arial" w:hAnsi="Arial" w:cs="Arial"/>
                <w:sz w:val="20"/>
                <w:szCs w:val="20"/>
                <w:lang w:eastAsia="ru-RU"/>
              </w:rPr>
            </w:pPr>
            <w:r w:rsidRPr="00D40679">
              <w:rPr>
                <w:rFonts w:ascii="Arial" w:hAnsi="Arial" w:cs="Arial"/>
                <w:sz w:val="20"/>
                <w:szCs w:val="20"/>
                <w:lang w:eastAsia="ru-RU"/>
              </w:rPr>
              <w:t>Финансовое управление Администрации Клинского муниципального района, Управления  Администрации Клинского муниципального района</w:t>
            </w:r>
          </w:p>
        </w:tc>
        <w:tc>
          <w:tcPr>
            <w:tcW w:w="1521" w:type="dxa"/>
          </w:tcPr>
          <w:p w:rsidR="002A0499" w:rsidRPr="00D40679" w:rsidRDefault="002A0499" w:rsidP="00D40679">
            <w:pPr>
              <w:spacing w:after="0"/>
              <w:jc w:val="center"/>
              <w:rPr>
                <w:rFonts w:ascii="Arial" w:hAnsi="Arial" w:cs="Arial"/>
                <w:color w:val="000000"/>
                <w:sz w:val="20"/>
                <w:szCs w:val="20"/>
              </w:rPr>
            </w:pPr>
            <w:r w:rsidRPr="00D40679">
              <w:rPr>
                <w:rFonts w:ascii="Arial" w:hAnsi="Arial" w:cs="Arial"/>
                <w:color w:val="000000"/>
                <w:sz w:val="20"/>
                <w:szCs w:val="20"/>
              </w:rPr>
              <w:t>Отсутствие просроченной  кредиторской задолженности по оплате труда (включая начисления на оплату труда) муниципальных учреждений в общем объеме расходов Клинского муниципального района на оплату труда (включая начисления на оплату труда)</w:t>
            </w:r>
          </w:p>
        </w:tc>
      </w:tr>
      <w:tr w:rsidR="002A0499" w:rsidRPr="00D40679">
        <w:tc>
          <w:tcPr>
            <w:tcW w:w="567" w:type="dxa"/>
          </w:tcPr>
          <w:p w:rsidR="002A0499" w:rsidRPr="00D40679" w:rsidRDefault="002A0499" w:rsidP="00D40679">
            <w:pPr>
              <w:spacing w:after="0"/>
              <w:jc w:val="center"/>
              <w:rPr>
                <w:rFonts w:ascii="Arial" w:hAnsi="Arial" w:cs="Arial"/>
                <w:sz w:val="20"/>
                <w:szCs w:val="20"/>
                <w:lang w:eastAsia="ru-RU"/>
              </w:rPr>
            </w:pPr>
            <w:r w:rsidRPr="00D40679">
              <w:rPr>
                <w:rFonts w:ascii="Arial" w:hAnsi="Arial" w:cs="Arial"/>
                <w:sz w:val="20"/>
                <w:szCs w:val="20"/>
                <w:lang w:eastAsia="ru-RU"/>
              </w:rPr>
              <w:t>2.5</w:t>
            </w:r>
          </w:p>
        </w:tc>
        <w:tc>
          <w:tcPr>
            <w:tcW w:w="1773" w:type="dxa"/>
          </w:tcPr>
          <w:p w:rsidR="002A0499" w:rsidRPr="00D40679" w:rsidRDefault="002A0499" w:rsidP="00D40679">
            <w:pPr>
              <w:spacing w:after="0"/>
              <w:rPr>
                <w:rFonts w:ascii="Arial" w:hAnsi="Arial" w:cs="Arial"/>
                <w:sz w:val="20"/>
                <w:szCs w:val="20"/>
              </w:rPr>
            </w:pPr>
            <w:r w:rsidRPr="00D40679">
              <w:rPr>
                <w:rFonts w:ascii="Arial" w:hAnsi="Arial" w:cs="Arial"/>
                <w:sz w:val="20"/>
                <w:szCs w:val="20"/>
              </w:rPr>
              <w:t>Утверждение Порядка предоставления отчетности о деятельности и долговых обязательствах муниципальных унитарных предприятий и организаций, доля уставного капитала в которых принадлежит Клинскому муниципальному району</w:t>
            </w:r>
          </w:p>
          <w:p w:rsidR="002A0499" w:rsidRPr="00D40679" w:rsidRDefault="002A0499" w:rsidP="00D40679">
            <w:pPr>
              <w:spacing w:after="0"/>
              <w:rPr>
                <w:rFonts w:ascii="Arial" w:hAnsi="Arial" w:cs="Arial"/>
                <w:sz w:val="20"/>
                <w:szCs w:val="20"/>
              </w:rPr>
            </w:pPr>
          </w:p>
        </w:tc>
        <w:tc>
          <w:tcPr>
            <w:tcW w:w="1440" w:type="dxa"/>
          </w:tcPr>
          <w:p w:rsidR="002A0499" w:rsidRPr="00D40679" w:rsidRDefault="002A0499" w:rsidP="00D40679">
            <w:pPr>
              <w:spacing w:after="0"/>
              <w:rPr>
                <w:rFonts w:ascii="Arial" w:hAnsi="Arial" w:cs="Arial"/>
                <w:sz w:val="20"/>
                <w:szCs w:val="20"/>
              </w:rPr>
            </w:pPr>
            <w:r w:rsidRPr="00D40679">
              <w:rPr>
                <w:rFonts w:ascii="Arial" w:hAnsi="Arial" w:cs="Arial"/>
                <w:sz w:val="20"/>
                <w:szCs w:val="20"/>
              </w:rPr>
              <w:t xml:space="preserve">Разработка и утверждение Порядка предоставления отчетности о деятельности и долговых обязательствах муниципальных унитарных предприятий и организаций, доля уставного капитала в которых принадлежит Клинскому муниципальному району. </w:t>
            </w:r>
            <w:r w:rsidRPr="00D40679">
              <w:rPr>
                <w:rFonts w:ascii="Arial" w:hAnsi="Arial" w:cs="Arial"/>
                <w:sz w:val="20"/>
                <w:szCs w:val="20"/>
                <w:lang w:eastAsia="ru-RU"/>
              </w:rPr>
              <w:t xml:space="preserve">Срок -  </w:t>
            </w:r>
            <w:r w:rsidRPr="00D40679">
              <w:rPr>
                <w:rFonts w:ascii="Arial" w:hAnsi="Arial" w:cs="Arial"/>
                <w:sz w:val="20"/>
                <w:szCs w:val="20"/>
                <w:lang w:val="en-US" w:eastAsia="ru-RU"/>
              </w:rPr>
              <w:t xml:space="preserve">IV </w:t>
            </w:r>
            <w:r w:rsidRPr="00D40679">
              <w:rPr>
                <w:rFonts w:ascii="Arial" w:hAnsi="Arial" w:cs="Arial"/>
                <w:sz w:val="20"/>
                <w:szCs w:val="20"/>
                <w:lang w:eastAsia="ru-RU"/>
              </w:rPr>
              <w:t xml:space="preserve">кв.2014г.- </w:t>
            </w:r>
            <w:r w:rsidRPr="00D40679">
              <w:rPr>
                <w:rFonts w:ascii="Arial" w:hAnsi="Arial" w:cs="Arial"/>
                <w:sz w:val="20"/>
                <w:szCs w:val="20"/>
                <w:lang w:val="en-US" w:eastAsia="ru-RU"/>
              </w:rPr>
              <w:t>I</w:t>
            </w:r>
            <w:r w:rsidRPr="00D40679">
              <w:rPr>
                <w:rFonts w:ascii="Arial" w:hAnsi="Arial" w:cs="Arial"/>
                <w:sz w:val="20"/>
                <w:szCs w:val="20"/>
                <w:lang w:eastAsia="ru-RU"/>
              </w:rPr>
              <w:t xml:space="preserve"> кв.2015г. </w:t>
            </w:r>
          </w:p>
        </w:tc>
        <w:tc>
          <w:tcPr>
            <w:tcW w:w="1275" w:type="dxa"/>
          </w:tcPr>
          <w:p w:rsidR="002A0499" w:rsidRPr="00D40679" w:rsidRDefault="002A0499" w:rsidP="00D40679">
            <w:pPr>
              <w:spacing w:after="0"/>
              <w:rPr>
                <w:rFonts w:ascii="Arial" w:hAnsi="Arial" w:cs="Arial"/>
                <w:sz w:val="20"/>
                <w:szCs w:val="20"/>
                <w:lang w:eastAsia="ru-RU"/>
              </w:rPr>
            </w:pPr>
            <w:r w:rsidRPr="00D40679">
              <w:rPr>
                <w:rFonts w:ascii="Arial" w:hAnsi="Arial" w:cs="Arial"/>
                <w:sz w:val="20"/>
                <w:szCs w:val="20"/>
                <w:lang w:eastAsia="ru-RU"/>
              </w:rPr>
              <w:t xml:space="preserve">Средства бюджета    Клинского муниципального района </w:t>
            </w:r>
          </w:p>
          <w:p w:rsidR="002A0499" w:rsidRPr="00D40679" w:rsidRDefault="002A0499" w:rsidP="00D40679">
            <w:pPr>
              <w:spacing w:after="0"/>
              <w:rPr>
                <w:rFonts w:ascii="Arial" w:hAnsi="Arial" w:cs="Arial"/>
                <w:b/>
                <w:bCs/>
                <w:sz w:val="20"/>
                <w:szCs w:val="20"/>
                <w:lang w:eastAsia="ru-RU"/>
              </w:rPr>
            </w:pPr>
          </w:p>
        </w:tc>
        <w:tc>
          <w:tcPr>
            <w:tcW w:w="950" w:type="dxa"/>
          </w:tcPr>
          <w:p w:rsidR="002A0499" w:rsidRPr="00D40679" w:rsidRDefault="002A0499" w:rsidP="00D40679">
            <w:pPr>
              <w:spacing w:after="0"/>
              <w:jc w:val="center"/>
              <w:rPr>
                <w:rFonts w:ascii="Arial" w:hAnsi="Arial" w:cs="Arial"/>
                <w:sz w:val="20"/>
                <w:szCs w:val="20"/>
                <w:lang w:eastAsia="ru-RU"/>
              </w:rPr>
            </w:pPr>
            <w:r w:rsidRPr="00D40679">
              <w:rPr>
                <w:rFonts w:ascii="Arial" w:hAnsi="Arial" w:cs="Arial"/>
                <w:sz w:val="20"/>
                <w:szCs w:val="20"/>
                <w:lang w:eastAsia="ru-RU"/>
              </w:rPr>
              <w:t>2014-2018 годы</w:t>
            </w:r>
          </w:p>
        </w:tc>
        <w:tc>
          <w:tcPr>
            <w:tcW w:w="893" w:type="dxa"/>
          </w:tcPr>
          <w:p w:rsidR="002A0499" w:rsidRPr="00D40679" w:rsidRDefault="002A0499" w:rsidP="00D40679">
            <w:pPr>
              <w:spacing w:after="0"/>
              <w:jc w:val="center"/>
              <w:rPr>
                <w:rFonts w:ascii="Arial" w:hAnsi="Arial" w:cs="Arial"/>
                <w:sz w:val="20"/>
                <w:szCs w:val="20"/>
                <w:lang w:eastAsia="ru-RU"/>
              </w:rPr>
            </w:pPr>
          </w:p>
        </w:tc>
        <w:tc>
          <w:tcPr>
            <w:tcW w:w="950" w:type="dxa"/>
          </w:tcPr>
          <w:p w:rsidR="002A0499" w:rsidRPr="00D40679" w:rsidRDefault="002A0499" w:rsidP="00D40679">
            <w:pPr>
              <w:spacing w:after="0"/>
              <w:jc w:val="center"/>
              <w:rPr>
                <w:rFonts w:ascii="Arial" w:hAnsi="Arial" w:cs="Arial"/>
                <w:sz w:val="20"/>
                <w:szCs w:val="20"/>
                <w:lang w:eastAsia="ru-RU"/>
              </w:rPr>
            </w:pPr>
          </w:p>
        </w:tc>
        <w:tc>
          <w:tcPr>
            <w:tcW w:w="4253" w:type="dxa"/>
            <w:gridSpan w:val="5"/>
          </w:tcPr>
          <w:p w:rsidR="002A0499" w:rsidRPr="00D40679" w:rsidRDefault="002A0499" w:rsidP="00D40679">
            <w:pPr>
              <w:widowControl w:val="0"/>
              <w:autoSpaceDE w:val="0"/>
              <w:autoSpaceDN w:val="0"/>
              <w:adjustRightInd w:val="0"/>
              <w:spacing w:after="0"/>
              <w:outlineLvl w:val="1"/>
              <w:rPr>
                <w:rFonts w:ascii="Arial" w:hAnsi="Arial" w:cs="Arial"/>
                <w:b/>
                <w:bCs/>
                <w:i/>
                <w:iCs/>
                <w:sz w:val="20"/>
                <w:szCs w:val="20"/>
              </w:rPr>
            </w:pPr>
            <w:r w:rsidRPr="00D40679">
              <w:rPr>
                <w:rFonts w:ascii="Arial" w:hAnsi="Arial" w:cs="Arial"/>
                <w:sz w:val="20"/>
                <w:szCs w:val="20"/>
                <w:lang w:eastAsia="ru-RU"/>
              </w:rPr>
              <w:t>В пределах средств, выделенных на обеспечение деятельности Финансового управления Администрации Клинского муниципального района</w:t>
            </w:r>
          </w:p>
        </w:tc>
        <w:tc>
          <w:tcPr>
            <w:tcW w:w="1318" w:type="dxa"/>
          </w:tcPr>
          <w:p w:rsidR="002A0499" w:rsidRPr="00D40679" w:rsidRDefault="002A0499" w:rsidP="00D40679">
            <w:pPr>
              <w:spacing w:after="0"/>
              <w:jc w:val="center"/>
              <w:rPr>
                <w:rFonts w:ascii="Arial" w:hAnsi="Arial" w:cs="Arial"/>
                <w:sz w:val="20"/>
                <w:szCs w:val="20"/>
                <w:lang w:eastAsia="ru-RU"/>
              </w:rPr>
            </w:pPr>
            <w:r w:rsidRPr="00D40679">
              <w:rPr>
                <w:rFonts w:ascii="Arial" w:hAnsi="Arial" w:cs="Arial"/>
                <w:sz w:val="20"/>
                <w:szCs w:val="20"/>
                <w:lang w:eastAsia="ru-RU"/>
              </w:rPr>
              <w:t>Финансовое управление Администрации Клинского муниципального района</w:t>
            </w:r>
          </w:p>
        </w:tc>
        <w:tc>
          <w:tcPr>
            <w:tcW w:w="1521" w:type="dxa"/>
          </w:tcPr>
          <w:p w:rsidR="002A0499" w:rsidRPr="00D40679" w:rsidRDefault="002A0499" w:rsidP="00D40679">
            <w:pPr>
              <w:spacing w:after="0"/>
              <w:jc w:val="center"/>
              <w:rPr>
                <w:rFonts w:ascii="Arial" w:hAnsi="Arial" w:cs="Arial"/>
                <w:color w:val="000000"/>
                <w:sz w:val="20"/>
                <w:szCs w:val="20"/>
              </w:rPr>
            </w:pPr>
            <w:r w:rsidRPr="00D40679">
              <w:rPr>
                <w:rFonts w:ascii="Arial" w:hAnsi="Arial" w:cs="Arial"/>
                <w:color w:val="000000"/>
                <w:sz w:val="20"/>
                <w:szCs w:val="20"/>
              </w:rPr>
              <w:t>Отсутствие просроченной  кредиторской задолженности по оплате труда (включая начисления на оплату труда) муниципальных учреждений в общем объеме расходов Клинского муниципального района на оплату труда (включая начисления на оплату труда)</w:t>
            </w:r>
          </w:p>
        </w:tc>
      </w:tr>
      <w:tr w:rsidR="002A0499" w:rsidRPr="00D40679">
        <w:tc>
          <w:tcPr>
            <w:tcW w:w="567" w:type="dxa"/>
          </w:tcPr>
          <w:p w:rsidR="002A0499" w:rsidRPr="00D40679" w:rsidRDefault="002A0499" w:rsidP="00D40679">
            <w:pPr>
              <w:spacing w:after="0"/>
              <w:jc w:val="center"/>
              <w:rPr>
                <w:rFonts w:ascii="Arial" w:hAnsi="Arial" w:cs="Arial"/>
                <w:sz w:val="20"/>
                <w:szCs w:val="20"/>
                <w:lang w:eastAsia="ru-RU"/>
              </w:rPr>
            </w:pPr>
            <w:r w:rsidRPr="00D40679">
              <w:rPr>
                <w:rFonts w:ascii="Arial" w:hAnsi="Arial" w:cs="Arial"/>
                <w:sz w:val="20"/>
                <w:szCs w:val="20"/>
                <w:lang w:eastAsia="ru-RU"/>
              </w:rPr>
              <w:t>2.6</w:t>
            </w:r>
          </w:p>
        </w:tc>
        <w:tc>
          <w:tcPr>
            <w:tcW w:w="1773" w:type="dxa"/>
          </w:tcPr>
          <w:p w:rsidR="002A0499" w:rsidRPr="00D40679" w:rsidRDefault="002A0499" w:rsidP="00D40679">
            <w:pPr>
              <w:spacing w:after="0"/>
              <w:rPr>
                <w:rFonts w:ascii="Arial" w:hAnsi="Arial" w:cs="Arial"/>
                <w:sz w:val="20"/>
                <w:szCs w:val="20"/>
                <w:lang w:eastAsia="ru-RU"/>
              </w:rPr>
            </w:pPr>
            <w:r w:rsidRPr="00D40679">
              <w:rPr>
                <w:rFonts w:ascii="Arial" w:hAnsi="Arial" w:cs="Arial"/>
                <w:sz w:val="20"/>
                <w:szCs w:val="20"/>
                <w:lang w:eastAsia="ru-RU"/>
              </w:rPr>
              <w:t>Финансовое обеспечение непредвиденных расходов бюджета Клинского муниципального района</w:t>
            </w:r>
          </w:p>
        </w:tc>
        <w:tc>
          <w:tcPr>
            <w:tcW w:w="1440" w:type="dxa"/>
          </w:tcPr>
          <w:p w:rsidR="002A0499" w:rsidRPr="00D40679" w:rsidRDefault="002A0499" w:rsidP="00D40679">
            <w:pPr>
              <w:spacing w:after="0"/>
              <w:rPr>
                <w:rFonts w:ascii="Arial" w:hAnsi="Arial" w:cs="Arial"/>
                <w:sz w:val="20"/>
                <w:szCs w:val="20"/>
                <w:lang w:eastAsia="ru-RU"/>
              </w:rPr>
            </w:pPr>
            <w:r w:rsidRPr="00D40679">
              <w:rPr>
                <w:rFonts w:ascii="Arial" w:hAnsi="Arial" w:cs="Arial"/>
                <w:sz w:val="20"/>
                <w:szCs w:val="20"/>
                <w:lang w:eastAsia="ru-RU"/>
              </w:rPr>
              <w:t>Разработка нормативных правовых актов Клинского муниципального района. Срок - ежегодно в течение текущего финансового года.</w:t>
            </w:r>
          </w:p>
        </w:tc>
        <w:tc>
          <w:tcPr>
            <w:tcW w:w="1275" w:type="dxa"/>
          </w:tcPr>
          <w:p w:rsidR="002A0499" w:rsidRPr="00D40679" w:rsidRDefault="002A0499" w:rsidP="00D40679">
            <w:pPr>
              <w:spacing w:after="0"/>
              <w:rPr>
                <w:rFonts w:ascii="Arial" w:hAnsi="Arial" w:cs="Arial"/>
                <w:sz w:val="20"/>
                <w:szCs w:val="20"/>
                <w:lang w:eastAsia="ru-RU"/>
              </w:rPr>
            </w:pPr>
            <w:r w:rsidRPr="00D40679">
              <w:rPr>
                <w:rFonts w:ascii="Arial" w:hAnsi="Arial" w:cs="Arial"/>
                <w:sz w:val="20"/>
                <w:szCs w:val="20"/>
                <w:lang w:eastAsia="ru-RU"/>
              </w:rPr>
              <w:t xml:space="preserve">Средства бюджета    Клинского муниципального района </w:t>
            </w:r>
          </w:p>
          <w:p w:rsidR="002A0499" w:rsidRPr="00D40679" w:rsidRDefault="002A0499" w:rsidP="00D40679">
            <w:pPr>
              <w:spacing w:after="0"/>
              <w:rPr>
                <w:rFonts w:ascii="Arial" w:hAnsi="Arial" w:cs="Arial"/>
                <w:b/>
                <w:bCs/>
                <w:sz w:val="20"/>
                <w:szCs w:val="20"/>
                <w:lang w:eastAsia="ru-RU"/>
              </w:rPr>
            </w:pPr>
          </w:p>
        </w:tc>
        <w:tc>
          <w:tcPr>
            <w:tcW w:w="950" w:type="dxa"/>
          </w:tcPr>
          <w:p w:rsidR="002A0499" w:rsidRPr="00D40679" w:rsidRDefault="002A0499" w:rsidP="00D40679">
            <w:pPr>
              <w:spacing w:after="0"/>
              <w:jc w:val="center"/>
              <w:rPr>
                <w:rFonts w:ascii="Arial" w:hAnsi="Arial" w:cs="Arial"/>
                <w:sz w:val="20"/>
                <w:szCs w:val="20"/>
                <w:lang w:eastAsia="ru-RU"/>
              </w:rPr>
            </w:pPr>
            <w:r w:rsidRPr="00D40679">
              <w:rPr>
                <w:rFonts w:ascii="Arial" w:hAnsi="Arial" w:cs="Arial"/>
                <w:sz w:val="20"/>
                <w:szCs w:val="20"/>
                <w:lang w:eastAsia="ru-RU"/>
              </w:rPr>
              <w:t>2014-2018 годы</w:t>
            </w:r>
          </w:p>
        </w:tc>
        <w:tc>
          <w:tcPr>
            <w:tcW w:w="893" w:type="dxa"/>
          </w:tcPr>
          <w:p w:rsidR="002A0499" w:rsidRPr="00D40679" w:rsidRDefault="002A0499" w:rsidP="00D40679">
            <w:pPr>
              <w:spacing w:after="0"/>
              <w:jc w:val="center"/>
              <w:rPr>
                <w:rFonts w:ascii="Arial" w:hAnsi="Arial" w:cs="Arial"/>
                <w:sz w:val="20"/>
                <w:szCs w:val="20"/>
                <w:lang w:eastAsia="ru-RU"/>
              </w:rPr>
            </w:pPr>
            <w:r w:rsidRPr="00D40679">
              <w:rPr>
                <w:rFonts w:ascii="Arial" w:hAnsi="Arial" w:cs="Arial"/>
                <w:sz w:val="20"/>
                <w:szCs w:val="20"/>
                <w:lang w:eastAsia="ru-RU"/>
              </w:rPr>
              <w:t>2 000</w:t>
            </w:r>
          </w:p>
        </w:tc>
        <w:tc>
          <w:tcPr>
            <w:tcW w:w="950" w:type="dxa"/>
          </w:tcPr>
          <w:p w:rsidR="002A0499" w:rsidRPr="00D40679" w:rsidRDefault="002A0499" w:rsidP="00D40679">
            <w:pPr>
              <w:spacing w:after="0"/>
              <w:jc w:val="center"/>
              <w:rPr>
                <w:rFonts w:ascii="Arial" w:hAnsi="Arial" w:cs="Arial"/>
                <w:sz w:val="20"/>
                <w:szCs w:val="20"/>
                <w:lang w:eastAsia="ru-RU"/>
              </w:rPr>
            </w:pPr>
            <w:r w:rsidRPr="00D40679">
              <w:rPr>
                <w:rFonts w:ascii="Arial" w:hAnsi="Arial" w:cs="Arial"/>
                <w:sz w:val="20"/>
                <w:szCs w:val="20"/>
                <w:lang w:eastAsia="ru-RU"/>
              </w:rPr>
              <w:t>8000</w:t>
            </w:r>
          </w:p>
        </w:tc>
        <w:tc>
          <w:tcPr>
            <w:tcW w:w="851" w:type="dxa"/>
          </w:tcPr>
          <w:p w:rsidR="002A0499" w:rsidRPr="00D40679" w:rsidRDefault="002A0499" w:rsidP="00D40679">
            <w:pPr>
              <w:spacing w:after="0"/>
              <w:jc w:val="center"/>
              <w:rPr>
                <w:rFonts w:ascii="Arial" w:hAnsi="Arial" w:cs="Arial"/>
                <w:sz w:val="20"/>
                <w:szCs w:val="20"/>
                <w:lang w:eastAsia="ru-RU"/>
              </w:rPr>
            </w:pPr>
          </w:p>
        </w:tc>
        <w:tc>
          <w:tcPr>
            <w:tcW w:w="850" w:type="dxa"/>
          </w:tcPr>
          <w:p w:rsidR="002A0499" w:rsidRPr="00D40679" w:rsidRDefault="002A0499" w:rsidP="00D40679">
            <w:pPr>
              <w:spacing w:after="0"/>
              <w:jc w:val="center"/>
              <w:rPr>
                <w:rFonts w:ascii="Arial" w:hAnsi="Arial" w:cs="Arial"/>
                <w:sz w:val="20"/>
                <w:szCs w:val="20"/>
                <w:lang w:eastAsia="ru-RU"/>
              </w:rPr>
            </w:pPr>
            <w:r w:rsidRPr="00D40679">
              <w:rPr>
                <w:rFonts w:ascii="Arial" w:hAnsi="Arial" w:cs="Arial"/>
                <w:sz w:val="20"/>
                <w:szCs w:val="20"/>
                <w:lang w:eastAsia="ru-RU"/>
              </w:rPr>
              <w:t>2 000</w:t>
            </w:r>
          </w:p>
        </w:tc>
        <w:tc>
          <w:tcPr>
            <w:tcW w:w="851" w:type="dxa"/>
          </w:tcPr>
          <w:p w:rsidR="002A0499" w:rsidRPr="00D40679" w:rsidRDefault="002A0499" w:rsidP="00D40679">
            <w:pPr>
              <w:spacing w:after="0"/>
              <w:jc w:val="center"/>
              <w:rPr>
                <w:rFonts w:ascii="Arial" w:hAnsi="Arial" w:cs="Arial"/>
                <w:sz w:val="20"/>
                <w:szCs w:val="20"/>
                <w:lang w:eastAsia="ru-RU"/>
              </w:rPr>
            </w:pPr>
            <w:r w:rsidRPr="00D40679">
              <w:rPr>
                <w:rFonts w:ascii="Arial" w:hAnsi="Arial" w:cs="Arial"/>
                <w:sz w:val="20"/>
                <w:szCs w:val="20"/>
                <w:lang w:eastAsia="ru-RU"/>
              </w:rPr>
              <w:t>2 000</w:t>
            </w:r>
          </w:p>
        </w:tc>
        <w:tc>
          <w:tcPr>
            <w:tcW w:w="850" w:type="dxa"/>
          </w:tcPr>
          <w:p w:rsidR="002A0499" w:rsidRPr="00D40679" w:rsidRDefault="002A0499" w:rsidP="00D40679">
            <w:pPr>
              <w:spacing w:after="0"/>
              <w:jc w:val="center"/>
              <w:rPr>
                <w:rFonts w:ascii="Arial" w:hAnsi="Arial" w:cs="Arial"/>
                <w:sz w:val="20"/>
                <w:szCs w:val="20"/>
                <w:lang w:eastAsia="ru-RU"/>
              </w:rPr>
            </w:pPr>
            <w:r w:rsidRPr="00D40679">
              <w:rPr>
                <w:rFonts w:ascii="Arial" w:hAnsi="Arial" w:cs="Arial"/>
                <w:sz w:val="20"/>
                <w:szCs w:val="20"/>
                <w:lang w:eastAsia="ru-RU"/>
              </w:rPr>
              <w:t>2 000</w:t>
            </w:r>
          </w:p>
        </w:tc>
        <w:tc>
          <w:tcPr>
            <w:tcW w:w="851" w:type="dxa"/>
          </w:tcPr>
          <w:p w:rsidR="002A0499" w:rsidRPr="00D40679" w:rsidRDefault="002A0499" w:rsidP="00D40679">
            <w:pPr>
              <w:spacing w:after="0"/>
              <w:jc w:val="center"/>
              <w:rPr>
                <w:rFonts w:ascii="Arial" w:hAnsi="Arial" w:cs="Arial"/>
                <w:sz w:val="20"/>
                <w:szCs w:val="20"/>
                <w:lang w:eastAsia="ru-RU"/>
              </w:rPr>
            </w:pPr>
            <w:r w:rsidRPr="00D40679">
              <w:rPr>
                <w:rFonts w:ascii="Arial" w:hAnsi="Arial" w:cs="Arial"/>
                <w:sz w:val="20"/>
                <w:szCs w:val="20"/>
                <w:lang w:eastAsia="ru-RU"/>
              </w:rPr>
              <w:t>2 000</w:t>
            </w:r>
          </w:p>
        </w:tc>
        <w:tc>
          <w:tcPr>
            <w:tcW w:w="1318" w:type="dxa"/>
          </w:tcPr>
          <w:p w:rsidR="002A0499" w:rsidRPr="00D40679" w:rsidRDefault="002A0499" w:rsidP="00D40679">
            <w:pPr>
              <w:spacing w:after="0"/>
              <w:jc w:val="center"/>
              <w:rPr>
                <w:rFonts w:ascii="Arial" w:hAnsi="Arial" w:cs="Arial"/>
                <w:sz w:val="20"/>
                <w:szCs w:val="20"/>
                <w:lang w:eastAsia="ru-RU"/>
              </w:rPr>
            </w:pPr>
            <w:r w:rsidRPr="00D40679">
              <w:rPr>
                <w:rFonts w:ascii="Arial" w:hAnsi="Arial" w:cs="Arial"/>
                <w:sz w:val="20"/>
                <w:szCs w:val="20"/>
                <w:lang w:eastAsia="ru-RU"/>
              </w:rPr>
              <w:t>Администрация Клинского муниципального района</w:t>
            </w:r>
          </w:p>
        </w:tc>
        <w:tc>
          <w:tcPr>
            <w:tcW w:w="1521" w:type="dxa"/>
          </w:tcPr>
          <w:p w:rsidR="002A0499" w:rsidRPr="00D40679" w:rsidRDefault="002A0499" w:rsidP="00D40679">
            <w:pPr>
              <w:spacing w:after="0"/>
              <w:jc w:val="center"/>
              <w:rPr>
                <w:rFonts w:ascii="Arial" w:hAnsi="Arial" w:cs="Arial"/>
                <w:sz w:val="20"/>
                <w:szCs w:val="20"/>
                <w:lang w:eastAsia="ru-RU"/>
              </w:rPr>
            </w:pPr>
            <w:r w:rsidRPr="00D40679">
              <w:rPr>
                <w:rFonts w:ascii="Arial" w:hAnsi="Arial" w:cs="Arial"/>
                <w:sz w:val="20"/>
                <w:szCs w:val="20"/>
                <w:lang w:eastAsia="ru-RU"/>
              </w:rPr>
              <w:t>Обеспечение финансирования непредвиденных мероприятий за счет средств бюджета Клинского муниципального района</w:t>
            </w:r>
          </w:p>
        </w:tc>
      </w:tr>
      <w:tr w:rsidR="002A0499" w:rsidRPr="00D40679">
        <w:tc>
          <w:tcPr>
            <w:tcW w:w="567" w:type="dxa"/>
          </w:tcPr>
          <w:p w:rsidR="002A0499" w:rsidRPr="00D40679" w:rsidRDefault="002A0499" w:rsidP="00D40679">
            <w:pPr>
              <w:spacing w:after="0"/>
              <w:jc w:val="center"/>
              <w:rPr>
                <w:rFonts w:ascii="Arial" w:hAnsi="Arial" w:cs="Arial"/>
                <w:b/>
                <w:bCs/>
                <w:sz w:val="20"/>
                <w:szCs w:val="20"/>
                <w:lang w:eastAsia="ru-RU"/>
              </w:rPr>
            </w:pPr>
            <w:r w:rsidRPr="00D40679">
              <w:rPr>
                <w:rFonts w:ascii="Arial" w:hAnsi="Arial" w:cs="Arial"/>
                <w:b/>
                <w:bCs/>
                <w:sz w:val="20"/>
                <w:szCs w:val="20"/>
                <w:lang w:eastAsia="ru-RU"/>
              </w:rPr>
              <w:t>3.</w:t>
            </w:r>
          </w:p>
        </w:tc>
        <w:tc>
          <w:tcPr>
            <w:tcW w:w="1773" w:type="dxa"/>
          </w:tcPr>
          <w:p w:rsidR="002A0499" w:rsidRPr="00D40679" w:rsidRDefault="002A0499" w:rsidP="00D40679">
            <w:pPr>
              <w:spacing w:after="0"/>
              <w:rPr>
                <w:rFonts w:ascii="Arial" w:hAnsi="Arial" w:cs="Arial"/>
                <w:b/>
                <w:bCs/>
                <w:sz w:val="20"/>
                <w:szCs w:val="20"/>
                <w:lang w:eastAsia="ru-RU"/>
              </w:rPr>
            </w:pPr>
            <w:r w:rsidRPr="00D40679">
              <w:rPr>
                <w:rFonts w:ascii="Arial" w:hAnsi="Arial" w:cs="Arial"/>
                <w:b/>
                <w:bCs/>
                <w:sz w:val="20"/>
                <w:szCs w:val="20"/>
                <w:lang w:eastAsia="ru-RU"/>
              </w:rPr>
              <w:t>Совершенствование системы управления муниципальным долгом Клинского муниципального района, в том числе:</w:t>
            </w:r>
          </w:p>
        </w:tc>
        <w:tc>
          <w:tcPr>
            <w:tcW w:w="1440" w:type="dxa"/>
          </w:tcPr>
          <w:p w:rsidR="002A0499" w:rsidRPr="00D40679" w:rsidRDefault="002A0499" w:rsidP="00D40679">
            <w:pPr>
              <w:spacing w:after="0"/>
              <w:rPr>
                <w:rFonts w:ascii="Arial" w:hAnsi="Arial" w:cs="Arial"/>
                <w:b/>
                <w:bCs/>
                <w:sz w:val="20"/>
                <w:szCs w:val="20"/>
                <w:lang w:eastAsia="ru-RU"/>
              </w:rPr>
            </w:pPr>
          </w:p>
        </w:tc>
        <w:tc>
          <w:tcPr>
            <w:tcW w:w="1275" w:type="dxa"/>
          </w:tcPr>
          <w:p w:rsidR="002A0499" w:rsidRPr="00D40679" w:rsidRDefault="002A0499" w:rsidP="00D40679">
            <w:pPr>
              <w:spacing w:after="0"/>
              <w:rPr>
                <w:rFonts w:ascii="Arial" w:hAnsi="Arial" w:cs="Arial"/>
                <w:b/>
                <w:bCs/>
                <w:sz w:val="20"/>
                <w:szCs w:val="20"/>
                <w:lang w:eastAsia="ru-RU"/>
              </w:rPr>
            </w:pPr>
            <w:r w:rsidRPr="00D40679">
              <w:rPr>
                <w:rFonts w:ascii="Arial" w:hAnsi="Arial" w:cs="Arial"/>
                <w:b/>
                <w:bCs/>
                <w:sz w:val="20"/>
                <w:szCs w:val="20"/>
                <w:lang w:eastAsia="ru-RU"/>
              </w:rPr>
              <w:t xml:space="preserve">Итого: Средства бюджета    Клинского муниципального района </w:t>
            </w:r>
          </w:p>
          <w:p w:rsidR="002A0499" w:rsidRPr="00D40679" w:rsidRDefault="002A0499" w:rsidP="00D40679">
            <w:pPr>
              <w:spacing w:after="0"/>
              <w:rPr>
                <w:rFonts w:ascii="Arial" w:hAnsi="Arial" w:cs="Arial"/>
                <w:b/>
                <w:bCs/>
                <w:sz w:val="20"/>
                <w:szCs w:val="20"/>
                <w:lang w:eastAsia="ru-RU"/>
              </w:rPr>
            </w:pPr>
          </w:p>
        </w:tc>
        <w:tc>
          <w:tcPr>
            <w:tcW w:w="950" w:type="dxa"/>
          </w:tcPr>
          <w:p w:rsidR="002A0499" w:rsidRPr="00D40679" w:rsidRDefault="002A0499" w:rsidP="00D40679">
            <w:pPr>
              <w:spacing w:after="0"/>
              <w:jc w:val="center"/>
              <w:rPr>
                <w:rFonts w:ascii="Arial" w:hAnsi="Arial" w:cs="Arial"/>
                <w:b/>
                <w:bCs/>
                <w:sz w:val="20"/>
                <w:szCs w:val="20"/>
                <w:lang w:eastAsia="ru-RU"/>
              </w:rPr>
            </w:pPr>
            <w:r w:rsidRPr="00D40679">
              <w:rPr>
                <w:rFonts w:ascii="Arial" w:hAnsi="Arial" w:cs="Arial"/>
                <w:b/>
                <w:bCs/>
                <w:sz w:val="20"/>
                <w:szCs w:val="20"/>
                <w:lang w:eastAsia="ru-RU"/>
              </w:rPr>
              <w:t>2014-2018 годы</w:t>
            </w:r>
          </w:p>
        </w:tc>
        <w:tc>
          <w:tcPr>
            <w:tcW w:w="893" w:type="dxa"/>
          </w:tcPr>
          <w:p w:rsidR="002A0499" w:rsidRPr="00D40679" w:rsidRDefault="002A0499" w:rsidP="00D40679">
            <w:pPr>
              <w:spacing w:after="0"/>
              <w:jc w:val="center"/>
              <w:rPr>
                <w:rFonts w:ascii="Arial" w:hAnsi="Arial" w:cs="Arial"/>
                <w:b/>
                <w:bCs/>
                <w:sz w:val="20"/>
                <w:szCs w:val="20"/>
                <w:lang w:eastAsia="ru-RU"/>
              </w:rPr>
            </w:pPr>
            <w:r w:rsidRPr="00D40679">
              <w:rPr>
                <w:rFonts w:ascii="Arial" w:hAnsi="Arial" w:cs="Arial"/>
                <w:b/>
                <w:bCs/>
                <w:sz w:val="20"/>
                <w:szCs w:val="20"/>
                <w:lang w:eastAsia="ru-RU"/>
              </w:rPr>
              <w:t>51 394</w:t>
            </w:r>
          </w:p>
        </w:tc>
        <w:tc>
          <w:tcPr>
            <w:tcW w:w="950" w:type="dxa"/>
          </w:tcPr>
          <w:p w:rsidR="002A0499" w:rsidRPr="00D40679" w:rsidRDefault="002A0499" w:rsidP="00D40679">
            <w:pPr>
              <w:spacing w:after="0"/>
              <w:jc w:val="center"/>
              <w:rPr>
                <w:rFonts w:ascii="Arial" w:hAnsi="Arial" w:cs="Arial"/>
                <w:b/>
                <w:bCs/>
                <w:sz w:val="20"/>
                <w:szCs w:val="20"/>
                <w:lang w:eastAsia="ru-RU"/>
              </w:rPr>
            </w:pPr>
            <w:r w:rsidRPr="00D40679">
              <w:rPr>
                <w:rFonts w:ascii="Arial" w:hAnsi="Arial" w:cs="Arial"/>
                <w:b/>
                <w:bCs/>
                <w:sz w:val="20"/>
                <w:szCs w:val="20"/>
                <w:lang w:eastAsia="ru-RU"/>
              </w:rPr>
              <w:t>275100</w:t>
            </w:r>
          </w:p>
        </w:tc>
        <w:tc>
          <w:tcPr>
            <w:tcW w:w="851" w:type="dxa"/>
          </w:tcPr>
          <w:p w:rsidR="002A0499" w:rsidRPr="00D40679" w:rsidRDefault="002A0499" w:rsidP="00D40679">
            <w:pPr>
              <w:spacing w:after="0"/>
              <w:jc w:val="center"/>
              <w:rPr>
                <w:rFonts w:ascii="Arial" w:hAnsi="Arial" w:cs="Arial"/>
                <w:b/>
                <w:bCs/>
                <w:sz w:val="20"/>
                <w:szCs w:val="20"/>
                <w:lang w:eastAsia="ru-RU"/>
              </w:rPr>
            </w:pPr>
          </w:p>
        </w:tc>
        <w:tc>
          <w:tcPr>
            <w:tcW w:w="850" w:type="dxa"/>
          </w:tcPr>
          <w:p w:rsidR="002A0499" w:rsidRPr="00D40679" w:rsidRDefault="002A0499" w:rsidP="00D40679">
            <w:pPr>
              <w:spacing w:after="0"/>
              <w:jc w:val="center"/>
              <w:rPr>
                <w:rFonts w:ascii="Arial" w:hAnsi="Arial" w:cs="Arial"/>
                <w:b/>
                <w:bCs/>
                <w:sz w:val="20"/>
                <w:szCs w:val="20"/>
                <w:lang w:eastAsia="ru-RU"/>
              </w:rPr>
            </w:pPr>
            <w:r w:rsidRPr="00D40679">
              <w:rPr>
                <w:rFonts w:ascii="Arial" w:hAnsi="Arial" w:cs="Arial"/>
                <w:b/>
                <w:bCs/>
                <w:sz w:val="20"/>
                <w:szCs w:val="20"/>
                <w:lang w:eastAsia="ru-RU"/>
              </w:rPr>
              <w:t>80 000</w:t>
            </w:r>
          </w:p>
        </w:tc>
        <w:tc>
          <w:tcPr>
            <w:tcW w:w="851" w:type="dxa"/>
          </w:tcPr>
          <w:p w:rsidR="002A0499" w:rsidRPr="00D40679" w:rsidRDefault="002A0499" w:rsidP="00D40679">
            <w:pPr>
              <w:spacing w:after="0"/>
              <w:jc w:val="center"/>
              <w:rPr>
                <w:rFonts w:ascii="Arial" w:hAnsi="Arial" w:cs="Arial"/>
                <w:b/>
                <w:bCs/>
                <w:sz w:val="20"/>
                <w:szCs w:val="20"/>
                <w:lang w:eastAsia="ru-RU"/>
              </w:rPr>
            </w:pPr>
            <w:r w:rsidRPr="00D40679">
              <w:rPr>
                <w:rFonts w:ascii="Arial" w:hAnsi="Arial" w:cs="Arial"/>
                <w:b/>
                <w:bCs/>
                <w:sz w:val="20"/>
                <w:szCs w:val="20"/>
                <w:lang w:eastAsia="ru-RU"/>
              </w:rPr>
              <w:t>72 000</w:t>
            </w:r>
          </w:p>
        </w:tc>
        <w:tc>
          <w:tcPr>
            <w:tcW w:w="850" w:type="dxa"/>
          </w:tcPr>
          <w:p w:rsidR="002A0499" w:rsidRPr="00D40679" w:rsidRDefault="002A0499" w:rsidP="00D40679">
            <w:pPr>
              <w:spacing w:after="0"/>
              <w:jc w:val="center"/>
              <w:rPr>
                <w:rFonts w:ascii="Arial" w:hAnsi="Arial" w:cs="Arial"/>
                <w:b/>
                <w:bCs/>
                <w:sz w:val="20"/>
                <w:szCs w:val="20"/>
                <w:lang w:eastAsia="ru-RU"/>
              </w:rPr>
            </w:pPr>
            <w:r w:rsidRPr="00D40679">
              <w:rPr>
                <w:rFonts w:ascii="Arial" w:hAnsi="Arial" w:cs="Arial"/>
                <w:b/>
                <w:bCs/>
                <w:sz w:val="20"/>
                <w:szCs w:val="20"/>
                <w:lang w:eastAsia="ru-RU"/>
              </w:rPr>
              <w:t>64 800</w:t>
            </w:r>
          </w:p>
        </w:tc>
        <w:tc>
          <w:tcPr>
            <w:tcW w:w="851" w:type="dxa"/>
          </w:tcPr>
          <w:p w:rsidR="002A0499" w:rsidRPr="00D40679" w:rsidRDefault="002A0499" w:rsidP="00D40679">
            <w:pPr>
              <w:spacing w:after="0"/>
              <w:jc w:val="center"/>
              <w:rPr>
                <w:rFonts w:ascii="Arial" w:hAnsi="Arial" w:cs="Arial"/>
                <w:b/>
                <w:bCs/>
                <w:sz w:val="20"/>
                <w:szCs w:val="20"/>
                <w:lang w:eastAsia="ru-RU"/>
              </w:rPr>
            </w:pPr>
            <w:r w:rsidRPr="00D40679">
              <w:rPr>
                <w:rFonts w:ascii="Arial" w:hAnsi="Arial" w:cs="Arial"/>
                <w:b/>
                <w:bCs/>
                <w:sz w:val="20"/>
                <w:szCs w:val="20"/>
                <w:lang w:eastAsia="ru-RU"/>
              </w:rPr>
              <w:t>58 300</w:t>
            </w:r>
          </w:p>
        </w:tc>
        <w:tc>
          <w:tcPr>
            <w:tcW w:w="1318" w:type="dxa"/>
          </w:tcPr>
          <w:p w:rsidR="002A0499" w:rsidRPr="00D40679" w:rsidRDefault="002A0499" w:rsidP="00D40679">
            <w:pPr>
              <w:spacing w:after="0"/>
              <w:jc w:val="center"/>
              <w:rPr>
                <w:rFonts w:ascii="Arial" w:hAnsi="Arial" w:cs="Arial"/>
                <w:b/>
                <w:bCs/>
                <w:sz w:val="20"/>
                <w:szCs w:val="20"/>
                <w:lang w:eastAsia="ru-RU"/>
              </w:rPr>
            </w:pPr>
          </w:p>
        </w:tc>
        <w:tc>
          <w:tcPr>
            <w:tcW w:w="1521" w:type="dxa"/>
          </w:tcPr>
          <w:p w:rsidR="002A0499" w:rsidRPr="00D40679" w:rsidRDefault="002A0499" w:rsidP="00D40679">
            <w:pPr>
              <w:spacing w:after="0"/>
              <w:jc w:val="center"/>
              <w:rPr>
                <w:rFonts w:ascii="Arial" w:hAnsi="Arial" w:cs="Arial"/>
                <w:b/>
                <w:bCs/>
                <w:sz w:val="20"/>
                <w:szCs w:val="20"/>
                <w:lang w:eastAsia="ru-RU"/>
              </w:rPr>
            </w:pPr>
          </w:p>
        </w:tc>
      </w:tr>
      <w:tr w:rsidR="002A0499" w:rsidRPr="00D40679">
        <w:tc>
          <w:tcPr>
            <w:tcW w:w="567" w:type="dxa"/>
          </w:tcPr>
          <w:p w:rsidR="002A0499" w:rsidRPr="00D40679" w:rsidRDefault="002A0499" w:rsidP="00D40679">
            <w:pPr>
              <w:spacing w:after="0"/>
              <w:jc w:val="center"/>
              <w:rPr>
                <w:rFonts w:ascii="Arial" w:hAnsi="Arial" w:cs="Arial"/>
                <w:sz w:val="20"/>
                <w:szCs w:val="20"/>
                <w:lang w:eastAsia="ru-RU"/>
              </w:rPr>
            </w:pPr>
            <w:r w:rsidRPr="00D40679">
              <w:rPr>
                <w:rFonts w:ascii="Arial" w:hAnsi="Arial" w:cs="Arial"/>
                <w:sz w:val="20"/>
                <w:szCs w:val="20"/>
                <w:lang w:eastAsia="ru-RU"/>
              </w:rPr>
              <w:t>3.1</w:t>
            </w:r>
          </w:p>
        </w:tc>
        <w:tc>
          <w:tcPr>
            <w:tcW w:w="1773" w:type="dxa"/>
          </w:tcPr>
          <w:p w:rsidR="002A0499" w:rsidRPr="00D40679" w:rsidRDefault="002A0499" w:rsidP="00D40679">
            <w:pPr>
              <w:spacing w:after="0"/>
              <w:rPr>
                <w:rFonts w:ascii="Arial" w:hAnsi="Arial" w:cs="Arial"/>
                <w:sz w:val="20"/>
                <w:szCs w:val="20"/>
                <w:lang w:eastAsia="ru-RU"/>
              </w:rPr>
            </w:pPr>
            <w:r w:rsidRPr="00D40679">
              <w:rPr>
                <w:rFonts w:ascii="Arial" w:hAnsi="Arial" w:cs="Arial"/>
                <w:sz w:val="20"/>
                <w:szCs w:val="20"/>
                <w:lang w:eastAsia="ru-RU"/>
              </w:rPr>
              <w:t>Обеспечение своевременности и полноты исполнения долговых обязательств</w:t>
            </w:r>
          </w:p>
        </w:tc>
        <w:tc>
          <w:tcPr>
            <w:tcW w:w="1440" w:type="dxa"/>
          </w:tcPr>
          <w:p w:rsidR="002A0499" w:rsidRPr="00D40679" w:rsidRDefault="002A0499" w:rsidP="00D40679">
            <w:pPr>
              <w:spacing w:after="0"/>
              <w:rPr>
                <w:rFonts w:ascii="Arial" w:hAnsi="Arial" w:cs="Arial"/>
                <w:b/>
                <w:bCs/>
                <w:sz w:val="20"/>
                <w:szCs w:val="20"/>
                <w:lang w:eastAsia="ru-RU"/>
              </w:rPr>
            </w:pPr>
            <w:r w:rsidRPr="00D40679">
              <w:rPr>
                <w:rFonts w:ascii="Arial" w:hAnsi="Arial" w:cs="Arial"/>
                <w:sz w:val="20"/>
                <w:szCs w:val="20"/>
                <w:lang w:eastAsia="ru-RU"/>
              </w:rPr>
              <w:t>Своевременное исполнение обязательств по погашению и обслуживанию долговых обязательств Клинского муниципального района. Срок - ежегодно в течение текущего финансового года.</w:t>
            </w:r>
            <w:r w:rsidRPr="00D40679">
              <w:rPr>
                <w:rFonts w:ascii="Arial" w:hAnsi="Arial" w:cs="Arial"/>
                <w:sz w:val="20"/>
                <w:szCs w:val="20"/>
                <w:lang w:eastAsia="ru-RU"/>
              </w:rPr>
              <w:br/>
            </w:r>
          </w:p>
        </w:tc>
        <w:tc>
          <w:tcPr>
            <w:tcW w:w="1275" w:type="dxa"/>
          </w:tcPr>
          <w:p w:rsidR="002A0499" w:rsidRPr="00D40679" w:rsidRDefault="002A0499" w:rsidP="00D40679">
            <w:pPr>
              <w:spacing w:after="0"/>
              <w:rPr>
                <w:rFonts w:ascii="Arial" w:hAnsi="Arial" w:cs="Arial"/>
                <w:sz w:val="20"/>
                <w:szCs w:val="20"/>
                <w:lang w:eastAsia="ru-RU"/>
              </w:rPr>
            </w:pPr>
            <w:r w:rsidRPr="00D40679">
              <w:rPr>
                <w:rFonts w:ascii="Arial" w:hAnsi="Arial" w:cs="Arial"/>
                <w:sz w:val="20"/>
                <w:szCs w:val="20"/>
                <w:lang w:eastAsia="ru-RU"/>
              </w:rPr>
              <w:t xml:space="preserve">Средства бюджета    Клинского муниципального района </w:t>
            </w:r>
          </w:p>
          <w:p w:rsidR="002A0499" w:rsidRPr="00D40679" w:rsidRDefault="002A0499" w:rsidP="00D40679">
            <w:pPr>
              <w:spacing w:after="0"/>
              <w:rPr>
                <w:rFonts w:ascii="Arial" w:hAnsi="Arial" w:cs="Arial"/>
                <w:b/>
                <w:bCs/>
                <w:sz w:val="20"/>
                <w:szCs w:val="20"/>
                <w:lang w:eastAsia="ru-RU"/>
              </w:rPr>
            </w:pPr>
          </w:p>
        </w:tc>
        <w:tc>
          <w:tcPr>
            <w:tcW w:w="950" w:type="dxa"/>
          </w:tcPr>
          <w:p w:rsidR="002A0499" w:rsidRPr="00D40679" w:rsidRDefault="002A0499" w:rsidP="00D40679">
            <w:pPr>
              <w:spacing w:after="0"/>
              <w:jc w:val="center"/>
              <w:rPr>
                <w:rFonts w:ascii="Arial" w:hAnsi="Arial" w:cs="Arial"/>
                <w:sz w:val="20"/>
                <w:szCs w:val="20"/>
                <w:lang w:eastAsia="ru-RU"/>
              </w:rPr>
            </w:pPr>
            <w:r w:rsidRPr="00D40679">
              <w:rPr>
                <w:rFonts w:ascii="Arial" w:hAnsi="Arial" w:cs="Arial"/>
                <w:sz w:val="20"/>
                <w:szCs w:val="20"/>
                <w:lang w:eastAsia="ru-RU"/>
              </w:rPr>
              <w:t>2014-2018 годы</w:t>
            </w:r>
          </w:p>
        </w:tc>
        <w:tc>
          <w:tcPr>
            <w:tcW w:w="893" w:type="dxa"/>
          </w:tcPr>
          <w:p w:rsidR="002A0499" w:rsidRPr="00D40679" w:rsidRDefault="002A0499" w:rsidP="00D40679">
            <w:pPr>
              <w:spacing w:after="0"/>
              <w:jc w:val="center"/>
              <w:rPr>
                <w:rFonts w:ascii="Arial" w:hAnsi="Arial" w:cs="Arial"/>
                <w:sz w:val="20"/>
                <w:szCs w:val="20"/>
                <w:lang w:eastAsia="ru-RU"/>
              </w:rPr>
            </w:pPr>
            <w:r w:rsidRPr="00D40679">
              <w:rPr>
                <w:rFonts w:ascii="Arial" w:hAnsi="Arial" w:cs="Arial"/>
                <w:sz w:val="20"/>
                <w:szCs w:val="20"/>
                <w:lang w:eastAsia="ru-RU"/>
              </w:rPr>
              <w:t>51 394</w:t>
            </w:r>
          </w:p>
        </w:tc>
        <w:tc>
          <w:tcPr>
            <w:tcW w:w="950" w:type="dxa"/>
          </w:tcPr>
          <w:p w:rsidR="002A0499" w:rsidRPr="00D40679" w:rsidRDefault="002A0499" w:rsidP="00D40679">
            <w:pPr>
              <w:spacing w:after="0"/>
              <w:jc w:val="center"/>
              <w:rPr>
                <w:rFonts w:ascii="Arial" w:hAnsi="Arial" w:cs="Arial"/>
                <w:sz w:val="20"/>
                <w:szCs w:val="20"/>
                <w:lang w:eastAsia="ru-RU"/>
              </w:rPr>
            </w:pPr>
            <w:r w:rsidRPr="00D40679">
              <w:rPr>
                <w:rFonts w:ascii="Arial" w:hAnsi="Arial" w:cs="Arial"/>
                <w:sz w:val="20"/>
                <w:szCs w:val="20"/>
                <w:lang w:eastAsia="ru-RU"/>
              </w:rPr>
              <w:t>275100</w:t>
            </w:r>
          </w:p>
        </w:tc>
        <w:tc>
          <w:tcPr>
            <w:tcW w:w="851" w:type="dxa"/>
          </w:tcPr>
          <w:p w:rsidR="002A0499" w:rsidRPr="00D40679" w:rsidRDefault="002A0499" w:rsidP="00D40679">
            <w:pPr>
              <w:spacing w:after="0"/>
              <w:jc w:val="center"/>
              <w:rPr>
                <w:rFonts w:ascii="Arial" w:hAnsi="Arial" w:cs="Arial"/>
                <w:sz w:val="20"/>
                <w:szCs w:val="20"/>
                <w:lang w:eastAsia="ru-RU"/>
              </w:rPr>
            </w:pPr>
          </w:p>
        </w:tc>
        <w:tc>
          <w:tcPr>
            <w:tcW w:w="850" w:type="dxa"/>
          </w:tcPr>
          <w:p w:rsidR="002A0499" w:rsidRPr="00D40679" w:rsidRDefault="002A0499" w:rsidP="00D40679">
            <w:pPr>
              <w:spacing w:after="0"/>
              <w:jc w:val="center"/>
              <w:rPr>
                <w:rFonts w:ascii="Arial" w:hAnsi="Arial" w:cs="Arial"/>
                <w:sz w:val="20"/>
                <w:szCs w:val="20"/>
                <w:lang w:eastAsia="ru-RU"/>
              </w:rPr>
            </w:pPr>
            <w:r w:rsidRPr="00D40679">
              <w:rPr>
                <w:rFonts w:ascii="Arial" w:hAnsi="Arial" w:cs="Arial"/>
                <w:sz w:val="20"/>
                <w:szCs w:val="20"/>
                <w:lang w:eastAsia="ru-RU"/>
              </w:rPr>
              <w:t>80 000</w:t>
            </w:r>
          </w:p>
        </w:tc>
        <w:tc>
          <w:tcPr>
            <w:tcW w:w="851" w:type="dxa"/>
          </w:tcPr>
          <w:p w:rsidR="002A0499" w:rsidRPr="00D40679" w:rsidRDefault="002A0499" w:rsidP="00D40679">
            <w:pPr>
              <w:spacing w:after="0"/>
              <w:jc w:val="center"/>
              <w:rPr>
                <w:rFonts w:ascii="Arial" w:hAnsi="Arial" w:cs="Arial"/>
                <w:sz w:val="20"/>
                <w:szCs w:val="20"/>
                <w:lang w:eastAsia="ru-RU"/>
              </w:rPr>
            </w:pPr>
            <w:r w:rsidRPr="00D40679">
              <w:rPr>
                <w:rFonts w:ascii="Arial" w:hAnsi="Arial" w:cs="Arial"/>
                <w:sz w:val="20"/>
                <w:szCs w:val="20"/>
                <w:lang w:eastAsia="ru-RU"/>
              </w:rPr>
              <w:t>72 000</w:t>
            </w:r>
          </w:p>
        </w:tc>
        <w:tc>
          <w:tcPr>
            <w:tcW w:w="850" w:type="dxa"/>
          </w:tcPr>
          <w:p w:rsidR="002A0499" w:rsidRPr="00D40679" w:rsidRDefault="002A0499" w:rsidP="00D40679">
            <w:pPr>
              <w:spacing w:after="0"/>
              <w:jc w:val="center"/>
              <w:rPr>
                <w:rFonts w:ascii="Arial" w:hAnsi="Arial" w:cs="Arial"/>
                <w:sz w:val="20"/>
                <w:szCs w:val="20"/>
                <w:lang w:eastAsia="ru-RU"/>
              </w:rPr>
            </w:pPr>
            <w:r w:rsidRPr="00D40679">
              <w:rPr>
                <w:rFonts w:ascii="Arial" w:hAnsi="Arial" w:cs="Arial"/>
                <w:sz w:val="20"/>
                <w:szCs w:val="20"/>
                <w:lang w:eastAsia="ru-RU"/>
              </w:rPr>
              <w:t>64 800</w:t>
            </w:r>
          </w:p>
        </w:tc>
        <w:tc>
          <w:tcPr>
            <w:tcW w:w="851" w:type="dxa"/>
          </w:tcPr>
          <w:p w:rsidR="002A0499" w:rsidRPr="00D40679" w:rsidRDefault="002A0499" w:rsidP="00D40679">
            <w:pPr>
              <w:spacing w:after="0"/>
              <w:jc w:val="center"/>
              <w:rPr>
                <w:rFonts w:ascii="Arial" w:hAnsi="Arial" w:cs="Arial"/>
                <w:sz w:val="20"/>
                <w:szCs w:val="20"/>
                <w:lang w:eastAsia="ru-RU"/>
              </w:rPr>
            </w:pPr>
            <w:r w:rsidRPr="00D40679">
              <w:rPr>
                <w:rFonts w:ascii="Arial" w:hAnsi="Arial" w:cs="Arial"/>
                <w:sz w:val="20"/>
                <w:szCs w:val="20"/>
                <w:lang w:eastAsia="ru-RU"/>
              </w:rPr>
              <w:t>58 300</w:t>
            </w:r>
          </w:p>
        </w:tc>
        <w:tc>
          <w:tcPr>
            <w:tcW w:w="1318" w:type="dxa"/>
          </w:tcPr>
          <w:p w:rsidR="002A0499" w:rsidRPr="00D40679" w:rsidRDefault="002A0499" w:rsidP="00D40679">
            <w:pPr>
              <w:spacing w:after="0"/>
              <w:jc w:val="center"/>
              <w:rPr>
                <w:rFonts w:ascii="Arial" w:hAnsi="Arial" w:cs="Arial"/>
                <w:b/>
                <w:bCs/>
                <w:sz w:val="20"/>
                <w:szCs w:val="20"/>
                <w:lang w:eastAsia="ru-RU"/>
              </w:rPr>
            </w:pPr>
            <w:r w:rsidRPr="00D40679">
              <w:rPr>
                <w:rFonts w:ascii="Arial" w:hAnsi="Arial" w:cs="Arial"/>
                <w:sz w:val="20"/>
                <w:szCs w:val="20"/>
                <w:lang w:eastAsia="ru-RU"/>
              </w:rPr>
              <w:t>Финансовое управление Администрации Клинского муниципального района</w:t>
            </w:r>
          </w:p>
        </w:tc>
        <w:tc>
          <w:tcPr>
            <w:tcW w:w="1521" w:type="dxa"/>
          </w:tcPr>
          <w:p w:rsidR="002A0499" w:rsidRPr="00D40679" w:rsidRDefault="002A0499" w:rsidP="00D40679">
            <w:pPr>
              <w:spacing w:after="0"/>
              <w:jc w:val="center"/>
              <w:rPr>
                <w:rFonts w:ascii="Arial" w:hAnsi="Arial" w:cs="Arial"/>
                <w:b/>
                <w:bCs/>
                <w:sz w:val="20"/>
                <w:szCs w:val="20"/>
                <w:lang w:eastAsia="ru-RU"/>
              </w:rPr>
            </w:pPr>
            <w:r w:rsidRPr="00D40679">
              <w:rPr>
                <w:rFonts w:ascii="Arial" w:hAnsi="Arial" w:cs="Arial"/>
                <w:color w:val="000000"/>
                <w:sz w:val="20"/>
                <w:szCs w:val="20"/>
              </w:rPr>
              <w:t xml:space="preserve">Снижение долговой нагрузки на бюджет </w:t>
            </w:r>
            <w:r w:rsidRPr="00D40679">
              <w:rPr>
                <w:rFonts w:ascii="Arial" w:hAnsi="Arial" w:cs="Arial"/>
                <w:sz w:val="20"/>
                <w:szCs w:val="20"/>
              </w:rPr>
              <w:t xml:space="preserve">Клинского муниципального района (отношение объема муниципального долга к годовому объему доходов бюджета Клинского муниципального района без учета безвозмездных поступлений и (или) поступлений налоговых доходов по дополнительным нормативам отчислений): в 2014г. – 65,1%; в 2015г. – 62,1%; в 2016г. – 59,1%; в 2017г. – 56,1%; в 2018г. – 53,1% </w:t>
            </w:r>
          </w:p>
        </w:tc>
      </w:tr>
      <w:tr w:rsidR="002A0499" w:rsidRPr="00D40679">
        <w:tc>
          <w:tcPr>
            <w:tcW w:w="567" w:type="dxa"/>
          </w:tcPr>
          <w:p w:rsidR="002A0499" w:rsidRPr="00D40679" w:rsidRDefault="002A0499" w:rsidP="00D40679">
            <w:pPr>
              <w:spacing w:after="0"/>
              <w:jc w:val="center"/>
              <w:rPr>
                <w:rFonts w:ascii="Arial" w:hAnsi="Arial" w:cs="Arial"/>
                <w:sz w:val="20"/>
                <w:szCs w:val="20"/>
                <w:lang w:eastAsia="ru-RU"/>
              </w:rPr>
            </w:pPr>
            <w:r w:rsidRPr="00D40679">
              <w:rPr>
                <w:rFonts w:ascii="Arial" w:hAnsi="Arial" w:cs="Arial"/>
                <w:sz w:val="20"/>
                <w:szCs w:val="20"/>
                <w:lang w:eastAsia="ru-RU"/>
              </w:rPr>
              <w:t>3.2</w:t>
            </w:r>
          </w:p>
        </w:tc>
        <w:tc>
          <w:tcPr>
            <w:tcW w:w="1773" w:type="dxa"/>
          </w:tcPr>
          <w:p w:rsidR="002A0499" w:rsidRPr="00D40679" w:rsidRDefault="002A0499" w:rsidP="00D40679">
            <w:pPr>
              <w:spacing w:after="0"/>
              <w:rPr>
                <w:rFonts w:ascii="Arial" w:hAnsi="Arial" w:cs="Arial"/>
                <w:sz w:val="20"/>
                <w:szCs w:val="20"/>
              </w:rPr>
            </w:pPr>
            <w:r w:rsidRPr="00D40679">
              <w:rPr>
                <w:rFonts w:ascii="Arial" w:hAnsi="Arial" w:cs="Arial"/>
                <w:sz w:val="20"/>
                <w:szCs w:val="20"/>
              </w:rPr>
              <w:t>Проведение оценки действующих долговых обязательств Клинского муниципального района, в том числе с группировкой по видам заимствований, срокам их погашения за последние три отчетных года и текущий финансовый год</w:t>
            </w:r>
          </w:p>
          <w:p w:rsidR="002A0499" w:rsidRPr="00D40679" w:rsidRDefault="002A0499" w:rsidP="00D40679">
            <w:pPr>
              <w:spacing w:after="0"/>
              <w:rPr>
                <w:rFonts w:ascii="Arial" w:hAnsi="Arial" w:cs="Arial"/>
                <w:sz w:val="20"/>
                <w:szCs w:val="20"/>
              </w:rPr>
            </w:pPr>
          </w:p>
        </w:tc>
        <w:tc>
          <w:tcPr>
            <w:tcW w:w="1440" w:type="dxa"/>
          </w:tcPr>
          <w:p w:rsidR="002A0499" w:rsidRPr="00D40679" w:rsidRDefault="002A0499" w:rsidP="00D40679">
            <w:pPr>
              <w:spacing w:after="0"/>
              <w:rPr>
                <w:rFonts w:ascii="Arial" w:hAnsi="Arial" w:cs="Arial"/>
                <w:sz w:val="20"/>
                <w:szCs w:val="20"/>
              </w:rPr>
            </w:pPr>
            <w:r w:rsidRPr="00D40679">
              <w:rPr>
                <w:rFonts w:ascii="Arial" w:hAnsi="Arial" w:cs="Arial"/>
                <w:sz w:val="20"/>
                <w:szCs w:val="20"/>
              </w:rPr>
              <w:t>Проведение оценки действующих долговых обязательств Клинского муниципального района, в том числе с группировкой по видам заимствований, срокам их погашения за последние три отчетных года и текущий финансовый год.</w:t>
            </w:r>
            <w:r w:rsidRPr="00D40679">
              <w:rPr>
                <w:rFonts w:ascii="Arial" w:hAnsi="Arial" w:cs="Arial"/>
                <w:sz w:val="20"/>
                <w:szCs w:val="20"/>
                <w:lang w:eastAsia="ru-RU"/>
              </w:rPr>
              <w:t xml:space="preserve"> Срок - ежегодно в течение текущего финансового года.</w:t>
            </w:r>
          </w:p>
          <w:p w:rsidR="002A0499" w:rsidRPr="00D40679" w:rsidRDefault="002A0499" w:rsidP="00D40679">
            <w:pPr>
              <w:spacing w:after="0"/>
              <w:rPr>
                <w:rFonts w:ascii="Arial" w:hAnsi="Arial" w:cs="Arial"/>
                <w:sz w:val="20"/>
                <w:szCs w:val="20"/>
              </w:rPr>
            </w:pPr>
          </w:p>
        </w:tc>
        <w:tc>
          <w:tcPr>
            <w:tcW w:w="1275" w:type="dxa"/>
          </w:tcPr>
          <w:p w:rsidR="002A0499" w:rsidRPr="00D40679" w:rsidRDefault="002A0499" w:rsidP="00D40679">
            <w:pPr>
              <w:spacing w:after="0"/>
              <w:rPr>
                <w:rFonts w:ascii="Arial" w:hAnsi="Arial" w:cs="Arial"/>
                <w:sz w:val="20"/>
                <w:szCs w:val="20"/>
                <w:lang w:eastAsia="ru-RU"/>
              </w:rPr>
            </w:pPr>
            <w:r w:rsidRPr="00D40679">
              <w:rPr>
                <w:rFonts w:ascii="Arial" w:hAnsi="Arial" w:cs="Arial"/>
                <w:sz w:val="20"/>
                <w:szCs w:val="20"/>
                <w:lang w:eastAsia="ru-RU"/>
              </w:rPr>
              <w:t xml:space="preserve">Средства бюджета    Клинского муниципального района </w:t>
            </w:r>
          </w:p>
          <w:p w:rsidR="002A0499" w:rsidRPr="00D40679" w:rsidRDefault="002A0499" w:rsidP="00D40679">
            <w:pPr>
              <w:spacing w:after="0"/>
              <w:rPr>
                <w:rFonts w:ascii="Arial" w:hAnsi="Arial" w:cs="Arial"/>
                <w:b/>
                <w:bCs/>
                <w:sz w:val="20"/>
                <w:szCs w:val="20"/>
                <w:lang w:eastAsia="ru-RU"/>
              </w:rPr>
            </w:pPr>
          </w:p>
        </w:tc>
        <w:tc>
          <w:tcPr>
            <w:tcW w:w="950" w:type="dxa"/>
          </w:tcPr>
          <w:p w:rsidR="002A0499" w:rsidRPr="00D40679" w:rsidRDefault="002A0499" w:rsidP="00D40679">
            <w:pPr>
              <w:spacing w:after="0"/>
              <w:jc w:val="center"/>
              <w:rPr>
                <w:rFonts w:ascii="Arial" w:hAnsi="Arial" w:cs="Arial"/>
                <w:sz w:val="20"/>
                <w:szCs w:val="20"/>
                <w:lang w:eastAsia="ru-RU"/>
              </w:rPr>
            </w:pPr>
            <w:r w:rsidRPr="00D40679">
              <w:rPr>
                <w:rFonts w:ascii="Arial" w:hAnsi="Arial" w:cs="Arial"/>
                <w:sz w:val="20"/>
                <w:szCs w:val="20"/>
                <w:lang w:eastAsia="ru-RU"/>
              </w:rPr>
              <w:t>2014-2018 годы</w:t>
            </w:r>
          </w:p>
        </w:tc>
        <w:tc>
          <w:tcPr>
            <w:tcW w:w="893" w:type="dxa"/>
          </w:tcPr>
          <w:p w:rsidR="002A0499" w:rsidRPr="00D40679" w:rsidRDefault="002A0499" w:rsidP="00D40679">
            <w:pPr>
              <w:spacing w:after="0"/>
              <w:jc w:val="center"/>
              <w:rPr>
                <w:rFonts w:ascii="Arial" w:hAnsi="Arial" w:cs="Arial"/>
                <w:sz w:val="20"/>
                <w:szCs w:val="20"/>
                <w:lang w:eastAsia="ru-RU"/>
              </w:rPr>
            </w:pPr>
          </w:p>
        </w:tc>
        <w:tc>
          <w:tcPr>
            <w:tcW w:w="950" w:type="dxa"/>
          </w:tcPr>
          <w:p w:rsidR="002A0499" w:rsidRPr="00D40679" w:rsidRDefault="002A0499" w:rsidP="00D40679">
            <w:pPr>
              <w:spacing w:after="0"/>
              <w:jc w:val="center"/>
              <w:rPr>
                <w:rFonts w:ascii="Arial" w:hAnsi="Arial" w:cs="Arial"/>
                <w:sz w:val="20"/>
                <w:szCs w:val="20"/>
                <w:lang w:eastAsia="ru-RU"/>
              </w:rPr>
            </w:pPr>
          </w:p>
        </w:tc>
        <w:tc>
          <w:tcPr>
            <w:tcW w:w="4253" w:type="dxa"/>
            <w:gridSpan w:val="5"/>
          </w:tcPr>
          <w:p w:rsidR="002A0499" w:rsidRPr="00D40679" w:rsidRDefault="002A0499" w:rsidP="00D40679">
            <w:pPr>
              <w:widowControl w:val="0"/>
              <w:autoSpaceDE w:val="0"/>
              <w:autoSpaceDN w:val="0"/>
              <w:adjustRightInd w:val="0"/>
              <w:spacing w:after="0"/>
              <w:outlineLvl w:val="1"/>
              <w:rPr>
                <w:rFonts w:ascii="Arial" w:hAnsi="Arial" w:cs="Arial"/>
                <w:b/>
                <w:bCs/>
                <w:i/>
                <w:iCs/>
                <w:sz w:val="20"/>
                <w:szCs w:val="20"/>
              </w:rPr>
            </w:pPr>
            <w:r w:rsidRPr="00D40679">
              <w:rPr>
                <w:rFonts w:ascii="Arial" w:hAnsi="Arial" w:cs="Arial"/>
                <w:sz w:val="20"/>
                <w:szCs w:val="20"/>
                <w:lang w:eastAsia="ru-RU"/>
              </w:rPr>
              <w:t>В пределах средств, выделенных на обеспечение деятельности Финансового управления Администрации Клинского муниципального района</w:t>
            </w:r>
          </w:p>
        </w:tc>
        <w:tc>
          <w:tcPr>
            <w:tcW w:w="1318" w:type="dxa"/>
          </w:tcPr>
          <w:p w:rsidR="002A0499" w:rsidRPr="00D40679" w:rsidRDefault="002A0499" w:rsidP="00D40679">
            <w:pPr>
              <w:spacing w:after="0"/>
              <w:jc w:val="center"/>
              <w:rPr>
                <w:rFonts w:ascii="Arial" w:hAnsi="Arial" w:cs="Arial"/>
                <w:sz w:val="20"/>
                <w:szCs w:val="20"/>
                <w:lang w:eastAsia="ru-RU"/>
              </w:rPr>
            </w:pPr>
            <w:r w:rsidRPr="00D40679">
              <w:rPr>
                <w:rFonts w:ascii="Arial" w:hAnsi="Arial" w:cs="Arial"/>
                <w:sz w:val="20"/>
                <w:szCs w:val="20"/>
                <w:lang w:eastAsia="ru-RU"/>
              </w:rPr>
              <w:t>Финансовое управление Администрации Клинского муниципального района</w:t>
            </w:r>
          </w:p>
        </w:tc>
        <w:tc>
          <w:tcPr>
            <w:tcW w:w="1521" w:type="dxa"/>
          </w:tcPr>
          <w:p w:rsidR="002A0499" w:rsidRPr="00D40679" w:rsidRDefault="002A0499" w:rsidP="00D40679">
            <w:pPr>
              <w:spacing w:after="0"/>
              <w:jc w:val="center"/>
              <w:rPr>
                <w:rFonts w:ascii="Arial" w:hAnsi="Arial" w:cs="Arial"/>
                <w:color w:val="000000"/>
                <w:sz w:val="20"/>
                <w:szCs w:val="20"/>
              </w:rPr>
            </w:pPr>
            <w:r w:rsidRPr="00D40679">
              <w:rPr>
                <w:rFonts w:ascii="Arial" w:hAnsi="Arial" w:cs="Arial"/>
                <w:color w:val="000000"/>
                <w:sz w:val="20"/>
                <w:szCs w:val="20"/>
              </w:rPr>
              <w:t xml:space="preserve">Снижение долговой нагрузки на бюджет </w:t>
            </w:r>
            <w:r w:rsidRPr="00D40679">
              <w:rPr>
                <w:rFonts w:ascii="Arial" w:hAnsi="Arial" w:cs="Arial"/>
                <w:sz w:val="20"/>
                <w:szCs w:val="20"/>
              </w:rPr>
              <w:t>Клинского муниципального района (отношение объема муниципального долга к годовому объему доходов бюджета Клинского муниципального района без учета безвозмездных поступлений и (или) поступлений налоговых доходов по дополнительным нормативам отчислений): в 2014г. – 65,1%; в 2015г. – 62,1%; в 2016г. – 59,1%; в 2017г. – 56,1%; в 2018г. – 53,1%</w:t>
            </w:r>
          </w:p>
        </w:tc>
      </w:tr>
      <w:tr w:rsidR="002A0499" w:rsidRPr="00D40679">
        <w:tc>
          <w:tcPr>
            <w:tcW w:w="567" w:type="dxa"/>
          </w:tcPr>
          <w:p w:rsidR="002A0499" w:rsidRPr="00D40679" w:rsidRDefault="002A0499" w:rsidP="00D40679">
            <w:pPr>
              <w:spacing w:after="0"/>
              <w:jc w:val="center"/>
              <w:rPr>
                <w:rFonts w:ascii="Arial" w:hAnsi="Arial" w:cs="Arial"/>
                <w:sz w:val="20"/>
                <w:szCs w:val="20"/>
                <w:lang w:eastAsia="ru-RU"/>
              </w:rPr>
            </w:pPr>
            <w:r w:rsidRPr="00D40679">
              <w:rPr>
                <w:rFonts w:ascii="Arial" w:hAnsi="Arial" w:cs="Arial"/>
                <w:sz w:val="20"/>
                <w:szCs w:val="20"/>
                <w:lang w:eastAsia="ru-RU"/>
              </w:rPr>
              <w:t>3.3</w:t>
            </w:r>
          </w:p>
        </w:tc>
        <w:tc>
          <w:tcPr>
            <w:tcW w:w="1773" w:type="dxa"/>
          </w:tcPr>
          <w:p w:rsidR="002A0499" w:rsidRPr="00D40679" w:rsidRDefault="002A0499" w:rsidP="00D40679">
            <w:pPr>
              <w:spacing w:after="0"/>
              <w:rPr>
                <w:rFonts w:ascii="Arial" w:hAnsi="Arial" w:cs="Arial"/>
                <w:sz w:val="20"/>
                <w:szCs w:val="20"/>
              </w:rPr>
            </w:pPr>
            <w:r w:rsidRPr="00D40679">
              <w:rPr>
                <w:rFonts w:ascii="Arial" w:hAnsi="Arial" w:cs="Arial"/>
                <w:sz w:val="20"/>
                <w:szCs w:val="20"/>
              </w:rPr>
              <w:t>Проведение анализа графика платежей по погашению долговых обязательств Клинского муниципального района с учетом оценки возможного погашения действующих и новых планируемых заимствований</w:t>
            </w:r>
          </w:p>
          <w:p w:rsidR="002A0499" w:rsidRPr="00D40679" w:rsidRDefault="002A0499" w:rsidP="00D40679">
            <w:pPr>
              <w:spacing w:after="0"/>
              <w:rPr>
                <w:rFonts w:ascii="Arial" w:hAnsi="Arial" w:cs="Arial"/>
                <w:sz w:val="20"/>
                <w:szCs w:val="20"/>
              </w:rPr>
            </w:pPr>
          </w:p>
        </w:tc>
        <w:tc>
          <w:tcPr>
            <w:tcW w:w="1440" w:type="dxa"/>
          </w:tcPr>
          <w:p w:rsidR="002A0499" w:rsidRPr="00D40679" w:rsidRDefault="002A0499" w:rsidP="00D40679">
            <w:pPr>
              <w:spacing w:after="0"/>
              <w:rPr>
                <w:rFonts w:ascii="Arial" w:hAnsi="Arial" w:cs="Arial"/>
                <w:sz w:val="20"/>
                <w:szCs w:val="20"/>
              </w:rPr>
            </w:pPr>
            <w:r w:rsidRPr="00D40679">
              <w:rPr>
                <w:rFonts w:ascii="Arial" w:hAnsi="Arial" w:cs="Arial"/>
                <w:sz w:val="20"/>
                <w:szCs w:val="20"/>
              </w:rPr>
              <w:t xml:space="preserve">Проведение анализа графика платежей по погашению долговых обязательств Клинского муниципального района с учетом оценки возможного погашения действующих и новых планируемых заимствований. </w:t>
            </w:r>
            <w:r w:rsidRPr="00D40679">
              <w:rPr>
                <w:rFonts w:ascii="Arial" w:hAnsi="Arial" w:cs="Arial"/>
                <w:sz w:val="20"/>
                <w:szCs w:val="20"/>
                <w:lang w:eastAsia="ru-RU"/>
              </w:rPr>
              <w:t>Срок - ежегодно в течение текущего финансового года.</w:t>
            </w:r>
          </w:p>
          <w:p w:rsidR="002A0499" w:rsidRPr="00D40679" w:rsidRDefault="002A0499" w:rsidP="00D40679">
            <w:pPr>
              <w:spacing w:after="0"/>
              <w:rPr>
                <w:rFonts w:ascii="Arial" w:hAnsi="Arial" w:cs="Arial"/>
                <w:sz w:val="20"/>
                <w:szCs w:val="20"/>
              </w:rPr>
            </w:pPr>
          </w:p>
        </w:tc>
        <w:tc>
          <w:tcPr>
            <w:tcW w:w="1275" w:type="dxa"/>
          </w:tcPr>
          <w:p w:rsidR="002A0499" w:rsidRPr="00D40679" w:rsidRDefault="002A0499" w:rsidP="00D40679">
            <w:pPr>
              <w:spacing w:after="0"/>
              <w:rPr>
                <w:rFonts w:ascii="Arial" w:hAnsi="Arial" w:cs="Arial"/>
                <w:sz w:val="20"/>
                <w:szCs w:val="20"/>
                <w:lang w:eastAsia="ru-RU"/>
              </w:rPr>
            </w:pPr>
            <w:r w:rsidRPr="00D40679">
              <w:rPr>
                <w:rFonts w:ascii="Arial" w:hAnsi="Arial" w:cs="Arial"/>
                <w:sz w:val="20"/>
                <w:szCs w:val="20"/>
                <w:lang w:eastAsia="ru-RU"/>
              </w:rPr>
              <w:t xml:space="preserve">Средства бюджета    Клинского муниципального района </w:t>
            </w:r>
          </w:p>
          <w:p w:rsidR="002A0499" w:rsidRPr="00D40679" w:rsidRDefault="002A0499" w:rsidP="00D40679">
            <w:pPr>
              <w:spacing w:after="0"/>
              <w:rPr>
                <w:rFonts w:ascii="Arial" w:hAnsi="Arial" w:cs="Arial"/>
                <w:b/>
                <w:bCs/>
                <w:sz w:val="20"/>
                <w:szCs w:val="20"/>
                <w:lang w:eastAsia="ru-RU"/>
              </w:rPr>
            </w:pPr>
          </w:p>
        </w:tc>
        <w:tc>
          <w:tcPr>
            <w:tcW w:w="950" w:type="dxa"/>
          </w:tcPr>
          <w:p w:rsidR="002A0499" w:rsidRPr="00D40679" w:rsidRDefault="002A0499" w:rsidP="00D40679">
            <w:pPr>
              <w:spacing w:after="0"/>
              <w:jc w:val="center"/>
              <w:rPr>
                <w:rFonts w:ascii="Arial" w:hAnsi="Arial" w:cs="Arial"/>
                <w:sz w:val="20"/>
                <w:szCs w:val="20"/>
                <w:lang w:eastAsia="ru-RU"/>
              </w:rPr>
            </w:pPr>
            <w:r w:rsidRPr="00D40679">
              <w:rPr>
                <w:rFonts w:ascii="Arial" w:hAnsi="Arial" w:cs="Arial"/>
                <w:sz w:val="20"/>
                <w:szCs w:val="20"/>
                <w:lang w:eastAsia="ru-RU"/>
              </w:rPr>
              <w:t>2014-2018 годы</w:t>
            </w:r>
          </w:p>
        </w:tc>
        <w:tc>
          <w:tcPr>
            <w:tcW w:w="893" w:type="dxa"/>
          </w:tcPr>
          <w:p w:rsidR="002A0499" w:rsidRPr="00D40679" w:rsidRDefault="002A0499" w:rsidP="00D40679">
            <w:pPr>
              <w:spacing w:after="0"/>
              <w:jc w:val="center"/>
              <w:rPr>
                <w:rFonts w:ascii="Arial" w:hAnsi="Arial" w:cs="Arial"/>
                <w:sz w:val="20"/>
                <w:szCs w:val="20"/>
                <w:lang w:eastAsia="ru-RU"/>
              </w:rPr>
            </w:pPr>
          </w:p>
        </w:tc>
        <w:tc>
          <w:tcPr>
            <w:tcW w:w="950" w:type="dxa"/>
          </w:tcPr>
          <w:p w:rsidR="002A0499" w:rsidRPr="00D40679" w:rsidRDefault="002A0499" w:rsidP="00D40679">
            <w:pPr>
              <w:spacing w:after="0"/>
              <w:jc w:val="center"/>
              <w:rPr>
                <w:rFonts w:ascii="Arial" w:hAnsi="Arial" w:cs="Arial"/>
                <w:sz w:val="20"/>
                <w:szCs w:val="20"/>
                <w:lang w:eastAsia="ru-RU"/>
              </w:rPr>
            </w:pPr>
          </w:p>
        </w:tc>
        <w:tc>
          <w:tcPr>
            <w:tcW w:w="4253" w:type="dxa"/>
            <w:gridSpan w:val="5"/>
          </w:tcPr>
          <w:p w:rsidR="002A0499" w:rsidRPr="00D40679" w:rsidRDefault="002A0499" w:rsidP="00D40679">
            <w:pPr>
              <w:widowControl w:val="0"/>
              <w:autoSpaceDE w:val="0"/>
              <w:autoSpaceDN w:val="0"/>
              <w:adjustRightInd w:val="0"/>
              <w:spacing w:after="0"/>
              <w:outlineLvl w:val="1"/>
              <w:rPr>
                <w:rFonts w:ascii="Arial" w:hAnsi="Arial" w:cs="Arial"/>
                <w:b/>
                <w:bCs/>
                <w:i/>
                <w:iCs/>
                <w:sz w:val="20"/>
                <w:szCs w:val="20"/>
              </w:rPr>
            </w:pPr>
            <w:r w:rsidRPr="00D40679">
              <w:rPr>
                <w:rFonts w:ascii="Arial" w:hAnsi="Arial" w:cs="Arial"/>
                <w:sz w:val="20"/>
                <w:szCs w:val="20"/>
                <w:lang w:eastAsia="ru-RU"/>
              </w:rPr>
              <w:t>В пределах средств, выделенных на обеспечение деятельности Финансового управления Администрации Клинского муниципального района</w:t>
            </w:r>
          </w:p>
        </w:tc>
        <w:tc>
          <w:tcPr>
            <w:tcW w:w="1318" w:type="dxa"/>
          </w:tcPr>
          <w:p w:rsidR="002A0499" w:rsidRPr="00D40679" w:rsidRDefault="002A0499" w:rsidP="00D40679">
            <w:pPr>
              <w:spacing w:after="0"/>
              <w:jc w:val="center"/>
              <w:rPr>
                <w:rFonts w:ascii="Arial" w:hAnsi="Arial" w:cs="Arial"/>
                <w:sz w:val="20"/>
                <w:szCs w:val="20"/>
                <w:lang w:eastAsia="ru-RU"/>
              </w:rPr>
            </w:pPr>
            <w:r w:rsidRPr="00D40679">
              <w:rPr>
                <w:rFonts w:ascii="Arial" w:hAnsi="Arial" w:cs="Arial"/>
                <w:sz w:val="20"/>
                <w:szCs w:val="20"/>
                <w:lang w:eastAsia="ru-RU"/>
              </w:rPr>
              <w:t>Финансовое управление Администрации Клинского муниципального района</w:t>
            </w:r>
          </w:p>
        </w:tc>
        <w:tc>
          <w:tcPr>
            <w:tcW w:w="1521" w:type="dxa"/>
          </w:tcPr>
          <w:p w:rsidR="002A0499" w:rsidRPr="00D40679" w:rsidRDefault="002A0499" w:rsidP="00D40679">
            <w:pPr>
              <w:spacing w:after="0"/>
              <w:jc w:val="center"/>
              <w:rPr>
                <w:rFonts w:ascii="Arial" w:hAnsi="Arial" w:cs="Arial"/>
                <w:color w:val="000000"/>
                <w:sz w:val="20"/>
                <w:szCs w:val="20"/>
              </w:rPr>
            </w:pPr>
            <w:r w:rsidRPr="00D40679">
              <w:rPr>
                <w:rFonts w:ascii="Arial" w:hAnsi="Arial" w:cs="Arial"/>
                <w:color w:val="000000"/>
                <w:sz w:val="20"/>
                <w:szCs w:val="20"/>
              </w:rPr>
              <w:t xml:space="preserve">Снижение долговой нагрузки на бюджет </w:t>
            </w:r>
            <w:r w:rsidRPr="00D40679">
              <w:rPr>
                <w:rFonts w:ascii="Arial" w:hAnsi="Arial" w:cs="Arial"/>
                <w:sz w:val="20"/>
                <w:szCs w:val="20"/>
              </w:rPr>
              <w:t>Клинского муниципального района (отношение объема муниципального долга к годовому объему доходов бюджета Клинского муниципального района без учета безвозмездных поступлений и (или) поступлений налоговых доходов по дополнительным нормативам отчислений): в 2014г. – 65,1%; в 2015г. – 62,1%; в 2016г. – 59,1%; в 2017г. – 56,1%; в 2018г. – 53,1%</w:t>
            </w:r>
          </w:p>
        </w:tc>
      </w:tr>
      <w:tr w:rsidR="002A0499" w:rsidRPr="00D40679">
        <w:tc>
          <w:tcPr>
            <w:tcW w:w="567" w:type="dxa"/>
          </w:tcPr>
          <w:p w:rsidR="002A0499" w:rsidRPr="00D40679" w:rsidRDefault="002A0499" w:rsidP="00D40679">
            <w:pPr>
              <w:spacing w:after="0"/>
              <w:jc w:val="center"/>
              <w:rPr>
                <w:rFonts w:ascii="Arial" w:hAnsi="Arial" w:cs="Arial"/>
                <w:sz w:val="20"/>
                <w:szCs w:val="20"/>
                <w:lang w:eastAsia="ru-RU"/>
              </w:rPr>
            </w:pPr>
            <w:r w:rsidRPr="00D40679">
              <w:rPr>
                <w:rFonts w:ascii="Arial" w:hAnsi="Arial" w:cs="Arial"/>
                <w:sz w:val="20"/>
                <w:szCs w:val="20"/>
                <w:lang w:eastAsia="ru-RU"/>
              </w:rPr>
              <w:t>3.4</w:t>
            </w:r>
          </w:p>
        </w:tc>
        <w:tc>
          <w:tcPr>
            <w:tcW w:w="1773" w:type="dxa"/>
          </w:tcPr>
          <w:p w:rsidR="002A0499" w:rsidRPr="00D40679" w:rsidRDefault="002A0499" w:rsidP="00D40679">
            <w:pPr>
              <w:spacing w:after="0"/>
              <w:rPr>
                <w:rFonts w:ascii="Arial" w:hAnsi="Arial" w:cs="Arial"/>
                <w:sz w:val="20"/>
                <w:szCs w:val="20"/>
                <w:lang w:eastAsia="ru-RU"/>
              </w:rPr>
            </w:pPr>
            <w:r w:rsidRPr="00D40679">
              <w:rPr>
                <w:rFonts w:ascii="Arial" w:hAnsi="Arial" w:cs="Arial"/>
                <w:sz w:val="20"/>
                <w:szCs w:val="20"/>
                <w:lang w:eastAsia="ru-RU"/>
              </w:rPr>
              <w:t>Проведение мониторинга условий предоставления кредитных ресурсов коммерческими банками</w:t>
            </w:r>
          </w:p>
        </w:tc>
        <w:tc>
          <w:tcPr>
            <w:tcW w:w="1440" w:type="dxa"/>
          </w:tcPr>
          <w:p w:rsidR="002A0499" w:rsidRPr="00D40679" w:rsidRDefault="002A0499" w:rsidP="00D40679">
            <w:pPr>
              <w:spacing w:after="0"/>
              <w:rPr>
                <w:rFonts w:ascii="Arial" w:hAnsi="Arial" w:cs="Arial"/>
                <w:sz w:val="20"/>
                <w:szCs w:val="20"/>
                <w:lang w:eastAsia="ru-RU"/>
              </w:rPr>
            </w:pPr>
            <w:r w:rsidRPr="00D40679">
              <w:rPr>
                <w:rFonts w:ascii="Arial" w:hAnsi="Arial" w:cs="Arial"/>
                <w:sz w:val="20"/>
                <w:szCs w:val="20"/>
                <w:lang w:eastAsia="ru-RU"/>
              </w:rPr>
              <w:t>Проведение мониторинга условий предоставления кредитных ресурсов коммерческими банками. Срок - ежемесячно в течение финансового года.</w:t>
            </w:r>
            <w:r w:rsidRPr="00D40679">
              <w:rPr>
                <w:rFonts w:ascii="Arial" w:hAnsi="Arial" w:cs="Arial"/>
                <w:sz w:val="20"/>
                <w:szCs w:val="20"/>
                <w:lang w:eastAsia="ru-RU"/>
              </w:rPr>
              <w:br/>
            </w:r>
          </w:p>
        </w:tc>
        <w:tc>
          <w:tcPr>
            <w:tcW w:w="1275" w:type="dxa"/>
          </w:tcPr>
          <w:p w:rsidR="002A0499" w:rsidRPr="00D40679" w:rsidRDefault="002A0499" w:rsidP="00D40679">
            <w:pPr>
              <w:spacing w:after="0"/>
              <w:rPr>
                <w:rFonts w:ascii="Arial" w:hAnsi="Arial" w:cs="Arial"/>
                <w:sz w:val="20"/>
                <w:szCs w:val="20"/>
                <w:lang w:eastAsia="ru-RU"/>
              </w:rPr>
            </w:pPr>
            <w:r w:rsidRPr="00D40679">
              <w:rPr>
                <w:rFonts w:ascii="Arial" w:hAnsi="Arial" w:cs="Arial"/>
                <w:sz w:val="20"/>
                <w:szCs w:val="20"/>
                <w:lang w:eastAsia="ru-RU"/>
              </w:rPr>
              <w:t xml:space="preserve">Средства бюджета    Клинского муниципального района </w:t>
            </w:r>
          </w:p>
          <w:p w:rsidR="002A0499" w:rsidRPr="00D40679" w:rsidRDefault="002A0499" w:rsidP="00D40679">
            <w:pPr>
              <w:spacing w:after="0"/>
              <w:rPr>
                <w:rFonts w:ascii="Arial" w:hAnsi="Arial" w:cs="Arial"/>
                <w:b/>
                <w:bCs/>
                <w:sz w:val="20"/>
                <w:szCs w:val="20"/>
                <w:lang w:eastAsia="ru-RU"/>
              </w:rPr>
            </w:pPr>
          </w:p>
        </w:tc>
        <w:tc>
          <w:tcPr>
            <w:tcW w:w="950" w:type="dxa"/>
          </w:tcPr>
          <w:p w:rsidR="002A0499" w:rsidRPr="00D40679" w:rsidRDefault="002A0499" w:rsidP="00D40679">
            <w:pPr>
              <w:spacing w:after="0"/>
              <w:jc w:val="center"/>
              <w:rPr>
                <w:rFonts w:ascii="Arial" w:hAnsi="Arial" w:cs="Arial"/>
                <w:sz w:val="20"/>
                <w:szCs w:val="20"/>
                <w:lang w:eastAsia="ru-RU"/>
              </w:rPr>
            </w:pPr>
            <w:r w:rsidRPr="00D40679">
              <w:rPr>
                <w:rFonts w:ascii="Arial" w:hAnsi="Arial" w:cs="Arial"/>
                <w:sz w:val="20"/>
                <w:szCs w:val="20"/>
                <w:lang w:eastAsia="ru-RU"/>
              </w:rPr>
              <w:t>2014-2018 годы</w:t>
            </w:r>
          </w:p>
        </w:tc>
        <w:tc>
          <w:tcPr>
            <w:tcW w:w="893" w:type="dxa"/>
          </w:tcPr>
          <w:p w:rsidR="002A0499" w:rsidRPr="00D40679" w:rsidRDefault="002A0499" w:rsidP="00D40679">
            <w:pPr>
              <w:spacing w:after="0"/>
              <w:jc w:val="center"/>
              <w:rPr>
                <w:rFonts w:ascii="Arial" w:hAnsi="Arial" w:cs="Arial"/>
                <w:b/>
                <w:bCs/>
                <w:sz w:val="20"/>
                <w:szCs w:val="20"/>
                <w:lang w:eastAsia="ru-RU"/>
              </w:rPr>
            </w:pPr>
          </w:p>
        </w:tc>
        <w:tc>
          <w:tcPr>
            <w:tcW w:w="950" w:type="dxa"/>
          </w:tcPr>
          <w:p w:rsidR="002A0499" w:rsidRPr="00D40679" w:rsidRDefault="002A0499" w:rsidP="00D40679">
            <w:pPr>
              <w:spacing w:after="0"/>
              <w:jc w:val="center"/>
              <w:rPr>
                <w:rFonts w:ascii="Arial" w:hAnsi="Arial" w:cs="Arial"/>
                <w:b/>
                <w:bCs/>
                <w:sz w:val="20"/>
                <w:szCs w:val="20"/>
                <w:lang w:eastAsia="ru-RU"/>
              </w:rPr>
            </w:pPr>
          </w:p>
        </w:tc>
        <w:tc>
          <w:tcPr>
            <w:tcW w:w="4253" w:type="dxa"/>
            <w:gridSpan w:val="5"/>
          </w:tcPr>
          <w:p w:rsidR="002A0499" w:rsidRPr="00D40679" w:rsidRDefault="002A0499" w:rsidP="00D40679">
            <w:pPr>
              <w:widowControl w:val="0"/>
              <w:autoSpaceDE w:val="0"/>
              <w:autoSpaceDN w:val="0"/>
              <w:adjustRightInd w:val="0"/>
              <w:spacing w:after="0"/>
              <w:outlineLvl w:val="1"/>
              <w:rPr>
                <w:rFonts w:ascii="Arial" w:hAnsi="Arial" w:cs="Arial"/>
                <w:b/>
                <w:bCs/>
                <w:i/>
                <w:iCs/>
                <w:sz w:val="20"/>
                <w:szCs w:val="20"/>
              </w:rPr>
            </w:pPr>
            <w:r w:rsidRPr="00D40679">
              <w:rPr>
                <w:rFonts w:ascii="Arial" w:hAnsi="Arial" w:cs="Arial"/>
                <w:sz w:val="20"/>
                <w:szCs w:val="20"/>
                <w:lang w:eastAsia="ru-RU"/>
              </w:rPr>
              <w:t>В пределах средств, выделенных на обеспечение деятельности Финансового управления Администрации Клинского муниципального района</w:t>
            </w:r>
          </w:p>
        </w:tc>
        <w:tc>
          <w:tcPr>
            <w:tcW w:w="1318" w:type="dxa"/>
          </w:tcPr>
          <w:p w:rsidR="002A0499" w:rsidRPr="00D40679" w:rsidRDefault="002A0499" w:rsidP="00D40679">
            <w:pPr>
              <w:spacing w:after="0"/>
              <w:jc w:val="center"/>
              <w:rPr>
                <w:rFonts w:ascii="Arial" w:hAnsi="Arial" w:cs="Arial"/>
                <w:b/>
                <w:bCs/>
                <w:sz w:val="20"/>
                <w:szCs w:val="20"/>
                <w:lang w:eastAsia="ru-RU"/>
              </w:rPr>
            </w:pPr>
            <w:r w:rsidRPr="00D40679">
              <w:rPr>
                <w:rFonts w:ascii="Arial" w:hAnsi="Arial" w:cs="Arial"/>
                <w:sz w:val="20"/>
                <w:szCs w:val="20"/>
                <w:lang w:eastAsia="ru-RU"/>
              </w:rPr>
              <w:t>Финансовое управление Администрации Клинского муниципального района</w:t>
            </w:r>
          </w:p>
        </w:tc>
        <w:tc>
          <w:tcPr>
            <w:tcW w:w="1521" w:type="dxa"/>
          </w:tcPr>
          <w:p w:rsidR="002A0499" w:rsidRPr="00EF285E" w:rsidRDefault="002A0499" w:rsidP="00EF285E">
            <w:pPr>
              <w:spacing w:after="0"/>
              <w:jc w:val="center"/>
              <w:rPr>
                <w:rFonts w:ascii="Arial" w:hAnsi="Arial" w:cs="Arial"/>
                <w:sz w:val="20"/>
                <w:szCs w:val="20"/>
              </w:rPr>
            </w:pPr>
            <w:r w:rsidRPr="00D40679">
              <w:rPr>
                <w:rFonts w:ascii="Arial" w:hAnsi="Arial" w:cs="Arial"/>
                <w:color w:val="000000"/>
                <w:sz w:val="20"/>
                <w:szCs w:val="20"/>
              </w:rPr>
              <w:t xml:space="preserve">Снижение долговой нагрузки на бюджет </w:t>
            </w:r>
            <w:r w:rsidRPr="00D40679">
              <w:rPr>
                <w:rFonts w:ascii="Arial" w:hAnsi="Arial" w:cs="Arial"/>
                <w:sz w:val="20"/>
                <w:szCs w:val="20"/>
              </w:rPr>
              <w:t>Клинского муниципального района (отношение объема муниципального долга к годовому объему доходов бюджета Клинского муниципального района без учета безвозмездных поступлений и (или) поступлений налоговых доходов по дополнительным нормативам отчислений): в 2014г. – 65,1%; в 2015г. – 62,1%; в 2016г. – 59,1%; в 2017г. – 56,1%; в 2018г. – 53,1%</w:t>
            </w:r>
          </w:p>
        </w:tc>
      </w:tr>
      <w:tr w:rsidR="002A0499" w:rsidRPr="00D40679">
        <w:trPr>
          <w:trHeight w:val="3044"/>
        </w:trPr>
        <w:tc>
          <w:tcPr>
            <w:tcW w:w="567" w:type="dxa"/>
          </w:tcPr>
          <w:p w:rsidR="002A0499" w:rsidRPr="00D40679" w:rsidRDefault="002A0499" w:rsidP="00D40679">
            <w:pPr>
              <w:spacing w:after="0"/>
              <w:jc w:val="center"/>
              <w:rPr>
                <w:rFonts w:ascii="Arial" w:hAnsi="Arial" w:cs="Arial"/>
                <w:sz w:val="20"/>
                <w:szCs w:val="20"/>
                <w:lang w:eastAsia="ru-RU"/>
              </w:rPr>
            </w:pPr>
            <w:r w:rsidRPr="00D40679">
              <w:rPr>
                <w:rFonts w:ascii="Arial" w:hAnsi="Arial" w:cs="Arial"/>
                <w:sz w:val="20"/>
                <w:szCs w:val="20"/>
                <w:lang w:eastAsia="ru-RU"/>
              </w:rPr>
              <w:t>3.5</w:t>
            </w:r>
          </w:p>
        </w:tc>
        <w:tc>
          <w:tcPr>
            <w:tcW w:w="1773" w:type="dxa"/>
          </w:tcPr>
          <w:p w:rsidR="002A0499" w:rsidRPr="00D40679" w:rsidRDefault="002A0499" w:rsidP="00D40679">
            <w:pPr>
              <w:spacing w:after="0"/>
              <w:rPr>
                <w:rFonts w:ascii="Arial" w:hAnsi="Arial" w:cs="Arial"/>
                <w:sz w:val="20"/>
                <w:szCs w:val="20"/>
              </w:rPr>
            </w:pPr>
            <w:r w:rsidRPr="00D40679">
              <w:rPr>
                <w:rFonts w:ascii="Arial" w:hAnsi="Arial" w:cs="Arial"/>
                <w:sz w:val="20"/>
                <w:szCs w:val="20"/>
              </w:rPr>
              <w:t>Принятие порядка об осуществлении рефинансирования Клинским муниципальным районом действующих долговых обязательств в целях улучшения существующих условий заимствований и снижения стоимости заимствований</w:t>
            </w:r>
          </w:p>
        </w:tc>
        <w:tc>
          <w:tcPr>
            <w:tcW w:w="1440" w:type="dxa"/>
          </w:tcPr>
          <w:p w:rsidR="002A0499" w:rsidRPr="00D40679" w:rsidRDefault="002A0499" w:rsidP="00D40679">
            <w:pPr>
              <w:spacing w:after="0"/>
              <w:rPr>
                <w:rFonts w:ascii="Arial" w:hAnsi="Arial" w:cs="Arial"/>
                <w:sz w:val="20"/>
                <w:szCs w:val="20"/>
              </w:rPr>
            </w:pPr>
            <w:r w:rsidRPr="00D40679">
              <w:rPr>
                <w:rFonts w:ascii="Arial" w:hAnsi="Arial" w:cs="Arial"/>
                <w:sz w:val="20"/>
                <w:szCs w:val="20"/>
              </w:rPr>
              <w:t xml:space="preserve">Принятие порядка об осуществлении рефинансирования Клинским муниципальным районом действующих долговых обязательств в целях улучшения существующих условий заимствований и снижения стоимости заимствований. </w:t>
            </w:r>
            <w:r w:rsidRPr="00D40679">
              <w:rPr>
                <w:rFonts w:ascii="Arial" w:hAnsi="Arial" w:cs="Arial"/>
                <w:sz w:val="20"/>
                <w:szCs w:val="20"/>
                <w:lang w:eastAsia="ru-RU"/>
              </w:rPr>
              <w:t>Срок - ежегодно до 31 декабря текущего финансового года.</w:t>
            </w:r>
          </w:p>
        </w:tc>
        <w:tc>
          <w:tcPr>
            <w:tcW w:w="1275" w:type="dxa"/>
          </w:tcPr>
          <w:p w:rsidR="002A0499" w:rsidRPr="00D40679" w:rsidRDefault="002A0499" w:rsidP="00D40679">
            <w:pPr>
              <w:spacing w:after="0"/>
              <w:rPr>
                <w:rFonts w:ascii="Arial" w:hAnsi="Arial" w:cs="Arial"/>
                <w:sz w:val="20"/>
                <w:szCs w:val="20"/>
                <w:lang w:eastAsia="ru-RU"/>
              </w:rPr>
            </w:pPr>
            <w:r w:rsidRPr="00D40679">
              <w:rPr>
                <w:rFonts w:ascii="Arial" w:hAnsi="Arial" w:cs="Arial"/>
                <w:sz w:val="20"/>
                <w:szCs w:val="20"/>
                <w:lang w:eastAsia="ru-RU"/>
              </w:rPr>
              <w:t xml:space="preserve">Средства бюджета    Клинского муниципального района </w:t>
            </w:r>
          </w:p>
          <w:p w:rsidR="002A0499" w:rsidRPr="00D40679" w:rsidRDefault="002A0499" w:rsidP="00D40679">
            <w:pPr>
              <w:spacing w:after="0"/>
              <w:rPr>
                <w:rFonts w:ascii="Arial" w:hAnsi="Arial" w:cs="Arial"/>
                <w:b/>
                <w:bCs/>
                <w:sz w:val="20"/>
                <w:szCs w:val="20"/>
                <w:lang w:eastAsia="ru-RU"/>
              </w:rPr>
            </w:pPr>
          </w:p>
        </w:tc>
        <w:tc>
          <w:tcPr>
            <w:tcW w:w="950" w:type="dxa"/>
          </w:tcPr>
          <w:p w:rsidR="002A0499" w:rsidRPr="00D40679" w:rsidRDefault="002A0499" w:rsidP="00D40679">
            <w:pPr>
              <w:spacing w:after="0"/>
              <w:jc w:val="center"/>
              <w:rPr>
                <w:rFonts w:ascii="Arial" w:hAnsi="Arial" w:cs="Arial"/>
                <w:sz w:val="20"/>
                <w:szCs w:val="20"/>
                <w:lang w:eastAsia="ru-RU"/>
              </w:rPr>
            </w:pPr>
            <w:r w:rsidRPr="00D40679">
              <w:rPr>
                <w:rFonts w:ascii="Arial" w:hAnsi="Arial" w:cs="Arial"/>
                <w:sz w:val="20"/>
                <w:szCs w:val="20"/>
                <w:lang w:eastAsia="ru-RU"/>
              </w:rPr>
              <w:t>2014-2018 годы</w:t>
            </w:r>
          </w:p>
        </w:tc>
        <w:tc>
          <w:tcPr>
            <w:tcW w:w="893" w:type="dxa"/>
          </w:tcPr>
          <w:p w:rsidR="002A0499" w:rsidRPr="00D40679" w:rsidRDefault="002A0499" w:rsidP="00D40679">
            <w:pPr>
              <w:spacing w:after="0"/>
              <w:jc w:val="center"/>
              <w:rPr>
                <w:rFonts w:ascii="Arial" w:hAnsi="Arial" w:cs="Arial"/>
                <w:sz w:val="20"/>
                <w:szCs w:val="20"/>
                <w:lang w:eastAsia="ru-RU"/>
              </w:rPr>
            </w:pPr>
          </w:p>
        </w:tc>
        <w:tc>
          <w:tcPr>
            <w:tcW w:w="950" w:type="dxa"/>
          </w:tcPr>
          <w:p w:rsidR="002A0499" w:rsidRPr="00D40679" w:rsidRDefault="002A0499" w:rsidP="00D40679">
            <w:pPr>
              <w:spacing w:after="0"/>
              <w:jc w:val="center"/>
              <w:rPr>
                <w:rFonts w:ascii="Arial" w:hAnsi="Arial" w:cs="Arial"/>
                <w:sz w:val="20"/>
                <w:szCs w:val="20"/>
                <w:lang w:eastAsia="ru-RU"/>
              </w:rPr>
            </w:pPr>
          </w:p>
        </w:tc>
        <w:tc>
          <w:tcPr>
            <w:tcW w:w="4253" w:type="dxa"/>
            <w:gridSpan w:val="5"/>
          </w:tcPr>
          <w:p w:rsidR="002A0499" w:rsidRPr="00D40679" w:rsidRDefault="002A0499" w:rsidP="00D40679">
            <w:pPr>
              <w:widowControl w:val="0"/>
              <w:autoSpaceDE w:val="0"/>
              <w:autoSpaceDN w:val="0"/>
              <w:adjustRightInd w:val="0"/>
              <w:spacing w:after="0"/>
              <w:outlineLvl w:val="1"/>
              <w:rPr>
                <w:rFonts w:ascii="Arial" w:hAnsi="Arial" w:cs="Arial"/>
                <w:b/>
                <w:bCs/>
                <w:i/>
                <w:iCs/>
                <w:sz w:val="20"/>
                <w:szCs w:val="20"/>
              </w:rPr>
            </w:pPr>
            <w:r w:rsidRPr="00D40679">
              <w:rPr>
                <w:rFonts w:ascii="Arial" w:hAnsi="Arial" w:cs="Arial"/>
                <w:sz w:val="20"/>
                <w:szCs w:val="20"/>
                <w:lang w:eastAsia="ru-RU"/>
              </w:rPr>
              <w:t>В пределах средств, выделенных на обеспечение деятельности Администрации Клинского муниципального района</w:t>
            </w:r>
          </w:p>
        </w:tc>
        <w:tc>
          <w:tcPr>
            <w:tcW w:w="1318" w:type="dxa"/>
          </w:tcPr>
          <w:p w:rsidR="002A0499" w:rsidRPr="00D40679" w:rsidRDefault="002A0499" w:rsidP="00D40679">
            <w:pPr>
              <w:spacing w:after="0"/>
              <w:jc w:val="center"/>
              <w:rPr>
                <w:rFonts w:ascii="Arial" w:hAnsi="Arial" w:cs="Arial"/>
                <w:sz w:val="20"/>
                <w:szCs w:val="20"/>
                <w:lang w:eastAsia="ru-RU"/>
              </w:rPr>
            </w:pPr>
            <w:r w:rsidRPr="00D40679">
              <w:rPr>
                <w:rFonts w:ascii="Arial" w:hAnsi="Arial" w:cs="Arial"/>
                <w:sz w:val="20"/>
                <w:szCs w:val="20"/>
                <w:lang w:eastAsia="ru-RU"/>
              </w:rPr>
              <w:t>Администрация Клинского муниципального района</w:t>
            </w:r>
          </w:p>
        </w:tc>
        <w:tc>
          <w:tcPr>
            <w:tcW w:w="1521" w:type="dxa"/>
          </w:tcPr>
          <w:p w:rsidR="002A0499" w:rsidRPr="00D40679" w:rsidRDefault="002A0499" w:rsidP="00D40679">
            <w:pPr>
              <w:spacing w:after="0"/>
              <w:jc w:val="center"/>
              <w:rPr>
                <w:rFonts w:ascii="Arial" w:hAnsi="Arial" w:cs="Arial"/>
                <w:color w:val="000000"/>
                <w:sz w:val="20"/>
                <w:szCs w:val="20"/>
              </w:rPr>
            </w:pPr>
            <w:r w:rsidRPr="00D40679">
              <w:rPr>
                <w:rFonts w:ascii="Arial" w:hAnsi="Arial" w:cs="Arial"/>
                <w:color w:val="000000"/>
                <w:sz w:val="20"/>
                <w:szCs w:val="20"/>
              </w:rPr>
              <w:t xml:space="preserve">Снижение долговой нагрузки на бюджет </w:t>
            </w:r>
            <w:r w:rsidRPr="00D40679">
              <w:rPr>
                <w:rFonts w:ascii="Arial" w:hAnsi="Arial" w:cs="Arial"/>
                <w:sz w:val="20"/>
                <w:szCs w:val="20"/>
              </w:rPr>
              <w:t>Клинского муниципального района (отношение объема муниципального долга к годовому объему доходов бюджета Клинского муниципального района без учета безвозмездных поступлений и (или) поступлений налоговых доходов по дополнительным нормативам отчислений): в 2014г. – 65,1%; в 2015г. – 62,1%; в 2016г. – 59,1%; в 2017г. – 56,1%; в 2018г. – 53,1%</w:t>
            </w:r>
          </w:p>
        </w:tc>
      </w:tr>
      <w:tr w:rsidR="002A0499" w:rsidRPr="00D40679">
        <w:tc>
          <w:tcPr>
            <w:tcW w:w="567" w:type="dxa"/>
          </w:tcPr>
          <w:p w:rsidR="002A0499" w:rsidRPr="00D40679" w:rsidRDefault="002A0499" w:rsidP="00D40679">
            <w:pPr>
              <w:spacing w:after="0"/>
              <w:jc w:val="center"/>
              <w:rPr>
                <w:rFonts w:ascii="Arial" w:hAnsi="Arial" w:cs="Arial"/>
                <w:sz w:val="20"/>
                <w:szCs w:val="20"/>
                <w:lang w:eastAsia="ru-RU"/>
              </w:rPr>
            </w:pPr>
          </w:p>
        </w:tc>
        <w:tc>
          <w:tcPr>
            <w:tcW w:w="1773" w:type="dxa"/>
          </w:tcPr>
          <w:p w:rsidR="002A0499" w:rsidRPr="00D40679" w:rsidRDefault="002A0499" w:rsidP="00D40679">
            <w:pPr>
              <w:spacing w:after="0"/>
              <w:rPr>
                <w:rFonts w:ascii="Arial" w:hAnsi="Arial" w:cs="Arial"/>
                <w:b/>
                <w:bCs/>
                <w:sz w:val="20"/>
                <w:szCs w:val="20"/>
                <w:lang w:eastAsia="ru-RU"/>
              </w:rPr>
            </w:pPr>
            <w:r w:rsidRPr="00D40679">
              <w:rPr>
                <w:rFonts w:ascii="Arial" w:hAnsi="Arial" w:cs="Arial"/>
                <w:b/>
                <w:bCs/>
                <w:sz w:val="20"/>
                <w:szCs w:val="20"/>
                <w:lang w:eastAsia="ru-RU"/>
              </w:rPr>
              <w:t>ИТОГО по подпрограмме</w:t>
            </w:r>
          </w:p>
        </w:tc>
        <w:tc>
          <w:tcPr>
            <w:tcW w:w="1440" w:type="dxa"/>
          </w:tcPr>
          <w:p w:rsidR="002A0499" w:rsidRPr="00D40679" w:rsidRDefault="002A0499" w:rsidP="00D40679">
            <w:pPr>
              <w:spacing w:after="0"/>
              <w:rPr>
                <w:rFonts w:ascii="Arial" w:hAnsi="Arial" w:cs="Arial"/>
                <w:b/>
                <w:bCs/>
                <w:sz w:val="20"/>
                <w:szCs w:val="20"/>
                <w:lang w:eastAsia="ru-RU"/>
              </w:rPr>
            </w:pPr>
          </w:p>
        </w:tc>
        <w:tc>
          <w:tcPr>
            <w:tcW w:w="1275" w:type="dxa"/>
          </w:tcPr>
          <w:p w:rsidR="002A0499" w:rsidRPr="00D40679" w:rsidRDefault="002A0499" w:rsidP="00D40679">
            <w:pPr>
              <w:spacing w:after="0"/>
              <w:rPr>
                <w:rFonts w:ascii="Arial" w:hAnsi="Arial" w:cs="Arial"/>
                <w:b/>
                <w:bCs/>
                <w:sz w:val="20"/>
                <w:szCs w:val="20"/>
                <w:lang w:eastAsia="ru-RU"/>
              </w:rPr>
            </w:pPr>
            <w:r w:rsidRPr="00D40679">
              <w:rPr>
                <w:rFonts w:ascii="Arial" w:hAnsi="Arial" w:cs="Arial"/>
                <w:b/>
                <w:bCs/>
                <w:sz w:val="20"/>
                <w:szCs w:val="20"/>
                <w:lang w:eastAsia="ru-RU"/>
              </w:rPr>
              <w:t xml:space="preserve">Средства бюджета    Клинского муниципального района </w:t>
            </w:r>
          </w:p>
        </w:tc>
        <w:tc>
          <w:tcPr>
            <w:tcW w:w="950" w:type="dxa"/>
          </w:tcPr>
          <w:p w:rsidR="002A0499" w:rsidRPr="00D40679" w:rsidRDefault="002A0499" w:rsidP="00D40679">
            <w:pPr>
              <w:spacing w:after="0"/>
              <w:jc w:val="center"/>
              <w:rPr>
                <w:rFonts w:ascii="Arial" w:hAnsi="Arial" w:cs="Arial"/>
                <w:b/>
                <w:bCs/>
                <w:sz w:val="20"/>
                <w:szCs w:val="20"/>
                <w:lang w:eastAsia="ru-RU"/>
              </w:rPr>
            </w:pPr>
          </w:p>
        </w:tc>
        <w:tc>
          <w:tcPr>
            <w:tcW w:w="893" w:type="dxa"/>
          </w:tcPr>
          <w:p w:rsidR="002A0499" w:rsidRPr="00D40679" w:rsidRDefault="002A0499" w:rsidP="00D40679">
            <w:pPr>
              <w:spacing w:after="0"/>
              <w:jc w:val="center"/>
              <w:rPr>
                <w:rFonts w:ascii="Arial" w:hAnsi="Arial" w:cs="Arial"/>
                <w:b/>
                <w:bCs/>
                <w:sz w:val="20"/>
                <w:szCs w:val="20"/>
                <w:lang w:eastAsia="ru-RU"/>
              </w:rPr>
            </w:pPr>
            <w:r w:rsidRPr="00D40679">
              <w:rPr>
                <w:rFonts w:ascii="Arial" w:hAnsi="Arial" w:cs="Arial"/>
                <w:b/>
                <w:bCs/>
                <w:sz w:val="20"/>
                <w:szCs w:val="20"/>
                <w:lang w:eastAsia="ru-RU"/>
              </w:rPr>
              <w:t>51 394</w:t>
            </w:r>
          </w:p>
        </w:tc>
        <w:tc>
          <w:tcPr>
            <w:tcW w:w="950" w:type="dxa"/>
          </w:tcPr>
          <w:p w:rsidR="002A0499" w:rsidRPr="00D40679" w:rsidRDefault="002A0499" w:rsidP="00D40679">
            <w:pPr>
              <w:spacing w:after="0"/>
              <w:jc w:val="center"/>
              <w:rPr>
                <w:rFonts w:ascii="Arial" w:hAnsi="Arial" w:cs="Arial"/>
                <w:b/>
                <w:bCs/>
                <w:sz w:val="20"/>
                <w:szCs w:val="20"/>
                <w:lang w:eastAsia="ru-RU"/>
              </w:rPr>
            </w:pPr>
            <w:r w:rsidRPr="00D40679">
              <w:rPr>
                <w:rFonts w:ascii="Arial" w:hAnsi="Arial" w:cs="Arial"/>
                <w:b/>
                <w:bCs/>
                <w:sz w:val="20"/>
                <w:szCs w:val="20"/>
                <w:lang w:eastAsia="ru-RU"/>
              </w:rPr>
              <w:t>283100</w:t>
            </w:r>
          </w:p>
        </w:tc>
        <w:tc>
          <w:tcPr>
            <w:tcW w:w="851" w:type="dxa"/>
          </w:tcPr>
          <w:p w:rsidR="002A0499" w:rsidRPr="00D40679" w:rsidRDefault="002A0499" w:rsidP="00D40679">
            <w:pPr>
              <w:spacing w:after="0"/>
              <w:jc w:val="center"/>
              <w:rPr>
                <w:rFonts w:ascii="Arial" w:hAnsi="Arial" w:cs="Arial"/>
                <w:b/>
                <w:bCs/>
                <w:sz w:val="20"/>
                <w:szCs w:val="20"/>
                <w:lang w:eastAsia="ru-RU"/>
              </w:rPr>
            </w:pPr>
            <w:r w:rsidRPr="00D40679">
              <w:rPr>
                <w:rFonts w:ascii="Arial" w:hAnsi="Arial" w:cs="Arial"/>
                <w:b/>
                <w:bCs/>
                <w:sz w:val="20"/>
                <w:szCs w:val="20"/>
                <w:lang w:eastAsia="ru-RU"/>
              </w:rPr>
              <w:t>-</w:t>
            </w:r>
          </w:p>
        </w:tc>
        <w:tc>
          <w:tcPr>
            <w:tcW w:w="850" w:type="dxa"/>
          </w:tcPr>
          <w:p w:rsidR="002A0499" w:rsidRPr="00D40679" w:rsidRDefault="002A0499" w:rsidP="00D40679">
            <w:pPr>
              <w:spacing w:after="0"/>
              <w:jc w:val="center"/>
              <w:rPr>
                <w:rFonts w:ascii="Arial" w:hAnsi="Arial" w:cs="Arial"/>
                <w:b/>
                <w:bCs/>
                <w:sz w:val="20"/>
                <w:szCs w:val="20"/>
                <w:lang w:eastAsia="ru-RU"/>
              </w:rPr>
            </w:pPr>
            <w:r w:rsidRPr="00D40679">
              <w:rPr>
                <w:rFonts w:ascii="Arial" w:hAnsi="Arial" w:cs="Arial"/>
                <w:b/>
                <w:bCs/>
                <w:sz w:val="20"/>
                <w:szCs w:val="20"/>
                <w:lang w:eastAsia="ru-RU"/>
              </w:rPr>
              <w:t>82 000</w:t>
            </w:r>
          </w:p>
        </w:tc>
        <w:tc>
          <w:tcPr>
            <w:tcW w:w="851" w:type="dxa"/>
          </w:tcPr>
          <w:p w:rsidR="002A0499" w:rsidRPr="00D40679" w:rsidRDefault="002A0499" w:rsidP="00D40679">
            <w:pPr>
              <w:spacing w:after="0"/>
              <w:jc w:val="center"/>
              <w:rPr>
                <w:rFonts w:ascii="Arial" w:hAnsi="Arial" w:cs="Arial"/>
                <w:b/>
                <w:bCs/>
                <w:sz w:val="20"/>
                <w:szCs w:val="20"/>
                <w:lang w:eastAsia="ru-RU"/>
              </w:rPr>
            </w:pPr>
            <w:r w:rsidRPr="00D40679">
              <w:rPr>
                <w:rFonts w:ascii="Arial" w:hAnsi="Arial" w:cs="Arial"/>
                <w:b/>
                <w:bCs/>
                <w:sz w:val="20"/>
                <w:szCs w:val="20"/>
                <w:lang w:eastAsia="ru-RU"/>
              </w:rPr>
              <w:t>74 000</w:t>
            </w:r>
          </w:p>
        </w:tc>
        <w:tc>
          <w:tcPr>
            <w:tcW w:w="850" w:type="dxa"/>
          </w:tcPr>
          <w:p w:rsidR="002A0499" w:rsidRPr="00D40679" w:rsidRDefault="002A0499" w:rsidP="00D40679">
            <w:pPr>
              <w:spacing w:after="0"/>
              <w:jc w:val="center"/>
              <w:rPr>
                <w:rFonts w:ascii="Arial" w:hAnsi="Arial" w:cs="Arial"/>
                <w:b/>
                <w:bCs/>
                <w:sz w:val="20"/>
                <w:szCs w:val="20"/>
                <w:lang w:eastAsia="ru-RU"/>
              </w:rPr>
            </w:pPr>
            <w:r w:rsidRPr="00D40679">
              <w:rPr>
                <w:rFonts w:ascii="Arial" w:hAnsi="Arial" w:cs="Arial"/>
                <w:b/>
                <w:bCs/>
                <w:sz w:val="20"/>
                <w:szCs w:val="20"/>
                <w:lang w:eastAsia="ru-RU"/>
              </w:rPr>
              <w:t>66 800</w:t>
            </w:r>
          </w:p>
        </w:tc>
        <w:tc>
          <w:tcPr>
            <w:tcW w:w="851" w:type="dxa"/>
          </w:tcPr>
          <w:p w:rsidR="002A0499" w:rsidRPr="00D40679" w:rsidRDefault="002A0499" w:rsidP="00D40679">
            <w:pPr>
              <w:spacing w:after="0"/>
              <w:jc w:val="center"/>
              <w:rPr>
                <w:rFonts w:ascii="Arial" w:hAnsi="Arial" w:cs="Arial"/>
                <w:b/>
                <w:bCs/>
                <w:sz w:val="20"/>
                <w:szCs w:val="20"/>
                <w:lang w:eastAsia="ru-RU"/>
              </w:rPr>
            </w:pPr>
            <w:r w:rsidRPr="00D40679">
              <w:rPr>
                <w:rFonts w:ascii="Arial" w:hAnsi="Arial" w:cs="Arial"/>
                <w:b/>
                <w:bCs/>
                <w:sz w:val="20"/>
                <w:szCs w:val="20"/>
                <w:lang w:eastAsia="ru-RU"/>
              </w:rPr>
              <w:t>60 300</w:t>
            </w:r>
          </w:p>
        </w:tc>
        <w:tc>
          <w:tcPr>
            <w:tcW w:w="1318" w:type="dxa"/>
          </w:tcPr>
          <w:p w:rsidR="002A0499" w:rsidRPr="00D40679" w:rsidRDefault="002A0499" w:rsidP="00D40679">
            <w:pPr>
              <w:spacing w:after="0"/>
              <w:jc w:val="center"/>
              <w:rPr>
                <w:rFonts w:ascii="Arial" w:hAnsi="Arial" w:cs="Arial"/>
                <w:b/>
                <w:bCs/>
                <w:sz w:val="20"/>
                <w:szCs w:val="20"/>
                <w:lang w:eastAsia="ru-RU"/>
              </w:rPr>
            </w:pPr>
          </w:p>
        </w:tc>
        <w:tc>
          <w:tcPr>
            <w:tcW w:w="1521" w:type="dxa"/>
          </w:tcPr>
          <w:p w:rsidR="002A0499" w:rsidRPr="00D40679" w:rsidRDefault="002A0499" w:rsidP="00D40679">
            <w:pPr>
              <w:spacing w:after="0"/>
              <w:jc w:val="center"/>
              <w:rPr>
                <w:rFonts w:ascii="Arial" w:hAnsi="Arial" w:cs="Arial"/>
                <w:b/>
                <w:bCs/>
                <w:sz w:val="20"/>
                <w:szCs w:val="20"/>
                <w:lang w:eastAsia="ru-RU"/>
              </w:rPr>
            </w:pPr>
          </w:p>
        </w:tc>
      </w:tr>
    </w:tbl>
    <w:p w:rsidR="002A0499" w:rsidRDefault="002A0499" w:rsidP="00D40679">
      <w:pPr>
        <w:widowControl w:val="0"/>
        <w:autoSpaceDE w:val="0"/>
        <w:autoSpaceDN w:val="0"/>
        <w:adjustRightInd w:val="0"/>
        <w:spacing w:after="0"/>
        <w:jc w:val="right"/>
        <w:outlineLvl w:val="1"/>
        <w:rPr>
          <w:rFonts w:ascii="Arial" w:hAnsi="Arial" w:cs="Arial"/>
        </w:rPr>
      </w:pPr>
    </w:p>
    <w:p w:rsidR="002A0499" w:rsidRPr="00EF285E" w:rsidRDefault="002A0499" w:rsidP="00D40679">
      <w:pPr>
        <w:widowControl w:val="0"/>
        <w:autoSpaceDE w:val="0"/>
        <w:autoSpaceDN w:val="0"/>
        <w:adjustRightInd w:val="0"/>
        <w:spacing w:after="0"/>
        <w:jc w:val="right"/>
        <w:outlineLvl w:val="1"/>
        <w:rPr>
          <w:rFonts w:ascii="Arial" w:hAnsi="Arial" w:cs="Arial"/>
        </w:rPr>
      </w:pPr>
      <w:r w:rsidRPr="00EF285E">
        <w:rPr>
          <w:rFonts w:ascii="Arial" w:hAnsi="Arial" w:cs="Arial"/>
        </w:rPr>
        <w:t>Приложение № 6 к Программе</w:t>
      </w:r>
    </w:p>
    <w:p w:rsidR="002A0499" w:rsidRPr="00EF285E" w:rsidRDefault="002A0499" w:rsidP="00D40679">
      <w:pPr>
        <w:widowControl w:val="0"/>
        <w:autoSpaceDE w:val="0"/>
        <w:autoSpaceDN w:val="0"/>
        <w:adjustRightInd w:val="0"/>
        <w:spacing w:after="0"/>
        <w:jc w:val="right"/>
        <w:outlineLvl w:val="1"/>
        <w:rPr>
          <w:rFonts w:ascii="Arial" w:hAnsi="Arial" w:cs="Arial"/>
        </w:rPr>
      </w:pPr>
    </w:p>
    <w:p w:rsidR="002A0499" w:rsidRPr="00EF285E" w:rsidRDefault="002A0499" w:rsidP="00D40679">
      <w:pPr>
        <w:autoSpaceDE w:val="0"/>
        <w:autoSpaceDN w:val="0"/>
        <w:adjustRightInd w:val="0"/>
        <w:spacing w:after="0"/>
        <w:jc w:val="center"/>
        <w:rPr>
          <w:rFonts w:ascii="Arial" w:hAnsi="Arial" w:cs="Arial"/>
          <w:b/>
          <w:bCs/>
          <w:color w:val="000000"/>
          <w:lang w:eastAsia="ru-RU"/>
        </w:rPr>
      </w:pPr>
      <w:r w:rsidRPr="00EF285E">
        <w:rPr>
          <w:rFonts w:ascii="Arial" w:hAnsi="Arial" w:cs="Arial"/>
          <w:b/>
          <w:bCs/>
          <w:color w:val="000000"/>
          <w:lang w:eastAsia="ru-RU"/>
        </w:rPr>
        <w:t xml:space="preserve">Муниципальная программа </w:t>
      </w:r>
    </w:p>
    <w:p w:rsidR="002A0499" w:rsidRPr="00EF285E" w:rsidRDefault="002A0499" w:rsidP="00D40679">
      <w:pPr>
        <w:autoSpaceDE w:val="0"/>
        <w:autoSpaceDN w:val="0"/>
        <w:adjustRightInd w:val="0"/>
        <w:spacing w:after="0"/>
        <w:jc w:val="center"/>
        <w:rPr>
          <w:rFonts w:ascii="Arial" w:hAnsi="Arial" w:cs="Arial"/>
          <w:color w:val="000000"/>
          <w:lang w:eastAsia="ru-RU"/>
        </w:rPr>
      </w:pPr>
      <w:r w:rsidRPr="00EF285E">
        <w:rPr>
          <w:rFonts w:ascii="Arial" w:hAnsi="Arial" w:cs="Arial"/>
          <w:b/>
          <w:bCs/>
          <w:color w:val="000000"/>
          <w:lang w:eastAsia="ru-RU"/>
        </w:rPr>
        <w:t>Клинского муниципального района</w:t>
      </w:r>
    </w:p>
    <w:p w:rsidR="002A0499" w:rsidRPr="00EF285E" w:rsidRDefault="002A0499" w:rsidP="00D40679">
      <w:pPr>
        <w:autoSpaceDE w:val="0"/>
        <w:autoSpaceDN w:val="0"/>
        <w:adjustRightInd w:val="0"/>
        <w:spacing w:after="0"/>
        <w:jc w:val="center"/>
        <w:rPr>
          <w:rFonts w:ascii="Arial" w:hAnsi="Arial" w:cs="Arial"/>
          <w:b/>
          <w:bCs/>
          <w:color w:val="000000"/>
          <w:lang w:eastAsia="ru-RU"/>
        </w:rPr>
      </w:pPr>
      <w:r w:rsidRPr="00EF285E">
        <w:rPr>
          <w:rFonts w:ascii="Arial" w:hAnsi="Arial" w:cs="Arial"/>
          <w:b/>
          <w:bCs/>
          <w:color w:val="000000"/>
          <w:lang w:eastAsia="ru-RU"/>
        </w:rPr>
        <w:t>«Эффективная власть» на 2014-2018 годы</w:t>
      </w:r>
    </w:p>
    <w:p w:rsidR="002A0499" w:rsidRPr="00EF285E" w:rsidRDefault="002A0499" w:rsidP="00D40679">
      <w:pPr>
        <w:autoSpaceDE w:val="0"/>
        <w:autoSpaceDN w:val="0"/>
        <w:adjustRightInd w:val="0"/>
        <w:spacing w:after="0"/>
        <w:jc w:val="center"/>
        <w:rPr>
          <w:rFonts w:ascii="Arial" w:hAnsi="Arial" w:cs="Arial"/>
        </w:rPr>
      </w:pPr>
    </w:p>
    <w:p w:rsidR="002A0499" w:rsidRPr="00EF285E" w:rsidRDefault="002A0499" w:rsidP="00D40679">
      <w:pPr>
        <w:widowControl w:val="0"/>
        <w:autoSpaceDE w:val="0"/>
        <w:autoSpaceDN w:val="0"/>
        <w:adjustRightInd w:val="0"/>
        <w:spacing w:after="0"/>
        <w:jc w:val="center"/>
        <w:rPr>
          <w:rFonts w:ascii="Arial" w:hAnsi="Arial" w:cs="Arial"/>
          <w:b/>
          <w:bCs/>
        </w:rPr>
      </w:pPr>
      <w:r w:rsidRPr="00EF285E">
        <w:rPr>
          <w:rFonts w:ascii="Arial" w:hAnsi="Arial" w:cs="Arial"/>
          <w:b/>
          <w:bCs/>
        </w:rPr>
        <w:t xml:space="preserve">Подпрограмма «Развитие архивного дела» </w:t>
      </w:r>
    </w:p>
    <w:p w:rsidR="002A0499" w:rsidRPr="00EF285E" w:rsidRDefault="002A0499" w:rsidP="00D40679">
      <w:pPr>
        <w:widowControl w:val="0"/>
        <w:autoSpaceDE w:val="0"/>
        <w:autoSpaceDN w:val="0"/>
        <w:adjustRightInd w:val="0"/>
        <w:spacing w:after="0"/>
        <w:jc w:val="center"/>
        <w:rPr>
          <w:rFonts w:ascii="Arial" w:hAnsi="Arial" w:cs="Arial"/>
          <w:b/>
          <w:bCs/>
        </w:rPr>
      </w:pPr>
      <w:r w:rsidRPr="00EF285E">
        <w:rPr>
          <w:rFonts w:ascii="Arial" w:hAnsi="Arial" w:cs="Arial"/>
          <w:b/>
          <w:bCs/>
        </w:rPr>
        <w:t>Паспорт подпрограммы «Развитие архивного дела»</w:t>
      </w:r>
    </w:p>
    <w:p w:rsidR="002A0499" w:rsidRPr="00EF285E" w:rsidRDefault="002A0499" w:rsidP="00D40679">
      <w:pPr>
        <w:widowControl w:val="0"/>
        <w:autoSpaceDE w:val="0"/>
        <w:autoSpaceDN w:val="0"/>
        <w:adjustRightInd w:val="0"/>
        <w:spacing w:after="0"/>
        <w:jc w:val="center"/>
        <w:rPr>
          <w:rFonts w:ascii="Arial" w:hAnsi="Arial" w:cs="Arial"/>
          <w:b/>
          <w:bCs/>
        </w:rPr>
      </w:pPr>
    </w:p>
    <w:tbl>
      <w:tblPr>
        <w:tblW w:w="14794" w:type="dxa"/>
        <w:jc w:val="center"/>
        <w:tblLayout w:type="fixed"/>
        <w:tblCellMar>
          <w:left w:w="75" w:type="dxa"/>
          <w:right w:w="75" w:type="dxa"/>
        </w:tblCellMar>
        <w:tblLook w:val="0000"/>
      </w:tblPr>
      <w:tblGrid>
        <w:gridCol w:w="1876"/>
        <w:gridCol w:w="1817"/>
        <w:gridCol w:w="2268"/>
        <w:gridCol w:w="2409"/>
        <w:gridCol w:w="1134"/>
        <w:gridCol w:w="993"/>
        <w:gridCol w:w="1134"/>
        <w:gridCol w:w="1134"/>
        <w:gridCol w:w="992"/>
        <w:gridCol w:w="1037"/>
      </w:tblGrid>
      <w:tr w:rsidR="002A0499" w:rsidRPr="00B33188" w:rsidTr="00A64B36">
        <w:trPr>
          <w:jc w:val="center"/>
        </w:trPr>
        <w:tc>
          <w:tcPr>
            <w:tcW w:w="3693" w:type="dxa"/>
            <w:gridSpan w:val="2"/>
            <w:tcBorders>
              <w:top w:val="single" w:sz="4" w:space="0" w:color="auto"/>
              <w:left w:val="single" w:sz="4" w:space="0" w:color="auto"/>
              <w:bottom w:val="single" w:sz="4" w:space="0" w:color="auto"/>
              <w:right w:val="single" w:sz="4" w:space="0" w:color="auto"/>
            </w:tcBorders>
          </w:tcPr>
          <w:p w:rsidR="002A0499" w:rsidRPr="00B33188" w:rsidRDefault="002A0499" w:rsidP="00D40679">
            <w:pPr>
              <w:pStyle w:val="ConsPlusCell"/>
              <w:rPr>
                <w:rFonts w:ascii="Arial" w:hAnsi="Arial" w:cs="Arial"/>
                <w:b/>
                <w:bCs/>
                <w:i/>
                <w:iCs/>
                <w:sz w:val="20"/>
                <w:szCs w:val="20"/>
              </w:rPr>
            </w:pPr>
            <w:r w:rsidRPr="00B33188">
              <w:rPr>
                <w:rFonts w:ascii="Arial" w:hAnsi="Arial" w:cs="Arial"/>
                <w:b/>
                <w:bCs/>
                <w:i/>
                <w:iCs/>
                <w:sz w:val="20"/>
                <w:szCs w:val="20"/>
              </w:rPr>
              <w:t xml:space="preserve">Наименование подпрограммы       </w:t>
            </w:r>
          </w:p>
        </w:tc>
        <w:tc>
          <w:tcPr>
            <w:tcW w:w="11101" w:type="dxa"/>
            <w:gridSpan w:val="8"/>
            <w:tcBorders>
              <w:top w:val="single" w:sz="4" w:space="0" w:color="auto"/>
              <w:left w:val="single" w:sz="4" w:space="0" w:color="auto"/>
              <w:bottom w:val="single" w:sz="4" w:space="0" w:color="auto"/>
              <w:right w:val="single" w:sz="4" w:space="0" w:color="auto"/>
            </w:tcBorders>
          </w:tcPr>
          <w:p w:rsidR="002A0499" w:rsidRPr="00B33188" w:rsidRDefault="002A0499" w:rsidP="00D40679">
            <w:pPr>
              <w:pStyle w:val="ConsPlusCell"/>
              <w:rPr>
                <w:rFonts w:ascii="Arial" w:hAnsi="Arial" w:cs="Arial"/>
                <w:b/>
                <w:bCs/>
                <w:i/>
                <w:iCs/>
                <w:sz w:val="20"/>
                <w:szCs w:val="20"/>
              </w:rPr>
            </w:pPr>
            <w:r w:rsidRPr="00B33188">
              <w:rPr>
                <w:rFonts w:ascii="Arial" w:hAnsi="Arial" w:cs="Arial"/>
                <w:b/>
                <w:bCs/>
                <w:i/>
                <w:iCs/>
                <w:sz w:val="20"/>
                <w:szCs w:val="20"/>
              </w:rPr>
              <w:t>Развитие архивного дела</w:t>
            </w:r>
          </w:p>
        </w:tc>
      </w:tr>
      <w:tr w:rsidR="002A0499" w:rsidRPr="00B33188" w:rsidTr="00A64B36">
        <w:trPr>
          <w:jc w:val="center"/>
        </w:trPr>
        <w:tc>
          <w:tcPr>
            <w:tcW w:w="3693" w:type="dxa"/>
            <w:gridSpan w:val="2"/>
            <w:tcBorders>
              <w:top w:val="nil"/>
              <w:left w:val="single" w:sz="4" w:space="0" w:color="auto"/>
              <w:bottom w:val="single" w:sz="4" w:space="0" w:color="auto"/>
              <w:right w:val="single" w:sz="4" w:space="0" w:color="auto"/>
            </w:tcBorders>
          </w:tcPr>
          <w:p w:rsidR="002A0499" w:rsidRPr="00B33188" w:rsidRDefault="002A0499" w:rsidP="00D40679">
            <w:pPr>
              <w:pStyle w:val="ConsPlusCell"/>
              <w:rPr>
                <w:rFonts w:ascii="Arial" w:hAnsi="Arial" w:cs="Arial"/>
                <w:sz w:val="20"/>
                <w:szCs w:val="20"/>
              </w:rPr>
            </w:pPr>
            <w:r w:rsidRPr="00B33188">
              <w:rPr>
                <w:rFonts w:ascii="Arial" w:hAnsi="Arial" w:cs="Arial"/>
                <w:sz w:val="20"/>
                <w:szCs w:val="20"/>
              </w:rPr>
              <w:t>Цель подпрограммы</w:t>
            </w:r>
          </w:p>
        </w:tc>
        <w:tc>
          <w:tcPr>
            <w:tcW w:w="11101" w:type="dxa"/>
            <w:gridSpan w:val="8"/>
            <w:tcBorders>
              <w:top w:val="nil"/>
              <w:left w:val="single" w:sz="4" w:space="0" w:color="auto"/>
              <w:bottom w:val="single" w:sz="4" w:space="0" w:color="auto"/>
              <w:right w:val="single" w:sz="4" w:space="0" w:color="auto"/>
            </w:tcBorders>
          </w:tcPr>
          <w:p w:rsidR="002A0499" w:rsidRPr="00B33188" w:rsidRDefault="002A0499" w:rsidP="00D40679">
            <w:pPr>
              <w:pStyle w:val="ConsPlusCell"/>
              <w:jc w:val="center"/>
              <w:rPr>
                <w:rFonts w:ascii="Arial" w:hAnsi="Arial" w:cs="Arial"/>
                <w:sz w:val="20"/>
                <w:szCs w:val="20"/>
              </w:rPr>
            </w:pPr>
            <w:r w:rsidRPr="00B33188">
              <w:rPr>
                <w:rFonts w:ascii="Arial" w:hAnsi="Arial" w:cs="Arial"/>
                <w:sz w:val="20"/>
                <w:szCs w:val="20"/>
              </w:rPr>
              <w:t>Создание условий для хранения, комплектования, учета и использования документов Архивного фонда Московской области и других архивных документов на территории Клинского муниципального района</w:t>
            </w:r>
          </w:p>
        </w:tc>
      </w:tr>
      <w:tr w:rsidR="002A0499" w:rsidRPr="00B33188" w:rsidTr="00A64B36">
        <w:trPr>
          <w:trHeight w:val="360"/>
          <w:jc w:val="center"/>
        </w:trPr>
        <w:tc>
          <w:tcPr>
            <w:tcW w:w="3693" w:type="dxa"/>
            <w:gridSpan w:val="2"/>
            <w:tcBorders>
              <w:top w:val="nil"/>
              <w:left w:val="single" w:sz="4" w:space="0" w:color="auto"/>
              <w:bottom w:val="single" w:sz="4" w:space="0" w:color="auto"/>
              <w:right w:val="single" w:sz="4" w:space="0" w:color="auto"/>
            </w:tcBorders>
          </w:tcPr>
          <w:p w:rsidR="002A0499" w:rsidRPr="00B33188" w:rsidRDefault="002A0499" w:rsidP="00D40679">
            <w:pPr>
              <w:pStyle w:val="ConsPlusCell"/>
              <w:rPr>
                <w:rFonts w:ascii="Arial" w:hAnsi="Arial" w:cs="Arial"/>
                <w:sz w:val="20"/>
                <w:szCs w:val="20"/>
              </w:rPr>
            </w:pPr>
            <w:r w:rsidRPr="00B33188">
              <w:rPr>
                <w:rFonts w:ascii="Arial" w:hAnsi="Arial" w:cs="Arial"/>
                <w:sz w:val="20"/>
                <w:szCs w:val="20"/>
              </w:rPr>
              <w:t xml:space="preserve">Муниципальный заказчик        </w:t>
            </w:r>
            <w:r w:rsidRPr="00B33188">
              <w:rPr>
                <w:rFonts w:ascii="Arial" w:hAnsi="Arial" w:cs="Arial"/>
                <w:sz w:val="20"/>
                <w:szCs w:val="20"/>
              </w:rPr>
              <w:br/>
              <w:t>подпрограммы</w:t>
            </w:r>
          </w:p>
        </w:tc>
        <w:tc>
          <w:tcPr>
            <w:tcW w:w="11101" w:type="dxa"/>
            <w:gridSpan w:val="8"/>
            <w:tcBorders>
              <w:top w:val="nil"/>
              <w:left w:val="single" w:sz="4" w:space="0" w:color="auto"/>
              <w:bottom w:val="single" w:sz="4" w:space="0" w:color="auto"/>
              <w:right w:val="single" w:sz="4" w:space="0" w:color="auto"/>
            </w:tcBorders>
          </w:tcPr>
          <w:p w:rsidR="002A0499" w:rsidRPr="00B33188" w:rsidRDefault="002A0499" w:rsidP="00D40679">
            <w:pPr>
              <w:pStyle w:val="ConsPlusCell"/>
              <w:jc w:val="center"/>
              <w:rPr>
                <w:rFonts w:ascii="Arial" w:hAnsi="Arial" w:cs="Arial"/>
                <w:sz w:val="20"/>
                <w:szCs w:val="20"/>
              </w:rPr>
            </w:pPr>
            <w:r w:rsidRPr="00B33188">
              <w:rPr>
                <w:rFonts w:ascii="Arial" w:hAnsi="Arial" w:cs="Arial"/>
                <w:sz w:val="20"/>
                <w:szCs w:val="20"/>
              </w:rPr>
              <w:t>Архивное управление Администрации Клинского муниципального района</w:t>
            </w:r>
          </w:p>
        </w:tc>
      </w:tr>
      <w:tr w:rsidR="002A0499" w:rsidRPr="00B33188" w:rsidTr="00A64B36">
        <w:trPr>
          <w:jc w:val="center"/>
        </w:trPr>
        <w:tc>
          <w:tcPr>
            <w:tcW w:w="3693" w:type="dxa"/>
            <w:gridSpan w:val="2"/>
            <w:tcBorders>
              <w:top w:val="nil"/>
              <w:left w:val="single" w:sz="4" w:space="0" w:color="auto"/>
              <w:bottom w:val="single" w:sz="4" w:space="0" w:color="auto"/>
              <w:right w:val="single" w:sz="4" w:space="0" w:color="auto"/>
            </w:tcBorders>
          </w:tcPr>
          <w:p w:rsidR="002A0499" w:rsidRPr="00B33188" w:rsidRDefault="002A0499" w:rsidP="00D40679">
            <w:pPr>
              <w:pStyle w:val="ConsPlusCell"/>
              <w:rPr>
                <w:rFonts w:ascii="Arial" w:hAnsi="Arial" w:cs="Arial"/>
                <w:sz w:val="20"/>
                <w:szCs w:val="20"/>
              </w:rPr>
            </w:pPr>
            <w:r w:rsidRPr="00B33188">
              <w:rPr>
                <w:rFonts w:ascii="Arial" w:hAnsi="Arial" w:cs="Arial"/>
                <w:sz w:val="20"/>
                <w:szCs w:val="20"/>
              </w:rPr>
              <w:t>Задачи подпрограммы</w:t>
            </w:r>
          </w:p>
        </w:tc>
        <w:tc>
          <w:tcPr>
            <w:tcW w:w="11101" w:type="dxa"/>
            <w:gridSpan w:val="8"/>
            <w:tcBorders>
              <w:top w:val="nil"/>
              <w:left w:val="single" w:sz="4" w:space="0" w:color="auto"/>
              <w:bottom w:val="single" w:sz="4" w:space="0" w:color="auto"/>
              <w:right w:val="single" w:sz="4" w:space="0" w:color="auto"/>
            </w:tcBorders>
          </w:tcPr>
          <w:p w:rsidR="002A0499" w:rsidRPr="00B33188" w:rsidRDefault="002A0499" w:rsidP="00D40679">
            <w:pPr>
              <w:pStyle w:val="ConsPlusCell"/>
              <w:jc w:val="center"/>
              <w:rPr>
                <w:rFonts w:ascii="Arial" w:hAnsi="Arial" w:cs="Arial"/>
                <w:sz w:val="20"/>
                <w:szCs w:val="20"/>
              </w:rPr>
            </w:pPr>
            <w:r w:rsidRPr="00B33188">
              <w:rPr>
                <w:rFonts w:ascii="Arial" w:hAnsi="Arial" w:cs="Arial"/>
                <w:sz w:val="20"/>
                <w:szCs w:val="20"/>
              </w:rPr>
              <w:t>Хранение, комплектование, учет и использование документов Архивного фонда Московской области и других архивных документов на территории Клинского муниципального района</w:t>
            </w:r>
          </w:p>
        </w:tc>
      </w:tr>
      <w:tr w:rsidR="002A0499" w:rsidRPr="00B33188" w:rsidTr="00A64B36">
        <w:trPr>
          <w:jc w:val="center"/>
        </w:trPr>
        <w:tc>
          <w:tcPr>
            <w:tcW w:w="3693" w:type="dxa"/>
            <w:gridSpan w:val="2"/>
            <w:tcBorders>
              <w:top w:val="nil"/>
              <w:left w:val="single" w:sz="4" w:space="0" w:color="auto"/>
              <w:bottom w:val="single" w:sz="4" w:space="0" w:color="auto"/>
              <w:right w:val="single" w:sz="4" w:space="0" w:color="auto"/>
            </w:tcBorders>
          </w:tcPr>
          <w:p w:rsidR="002A0499" w:rsidRPr="00B33188" w:rsidRDefault="002A0499" w:rsidP="00D40679">
            <w:pPr>
              <w:pStyle w:val="ConsPlusCell"/>
              <w:rPr>
                <w:rFonts w:ascii="Arial" w:hAnsi="Arial" w:cs="Arial"/>
                <w:sz w:val="20"/>
                <w:szCs w:val="20"/>
              </w:rPr>
            </w:pPr>
            <w:r w:rsidRPr="00B33188">
              <w:rPr>
                <w:rFonts w:ascii="Arial" w:hAnsi="Arial" w:cs="Arial"/>
                <w:sz w:val="20"/>
                <w:szCs w:val="20"/>
              </w:rPr>
              <w:t>Сроки реализации подпрограммы</w:t>
            </w:r>
          </w:p>
        </w:tc>
        <w:tc>
          <w:tcPr>
            <w:tcW w:w="11101" w:type="dxa"/>
            <w:gridSpan w:val="8"/>
            <w:tcBorders>
              <w:top w:val="nil"/>
              <w:left w:val="single" w:sz="4" w:space="0" w:color="auto"/>
              <w:bottom w:val="single" w:sz="4" w:space="0" w:color="auto"/>
              <w:right w:val="single" w:sz="4" w:space="0" w:color="auto"/>
            </w:tcBorders>
          </w:tcPr>
          <w:p w:rsidR="002A0499" w:rsidRPr="00B33188" w:rsidRDefault="002A0499" w:rsidP="00D40679">
            <w:pPr>
              <w:pStyle w:val="ConsPlusCell"/>
              <w:jc w:val="center"/>
              <w:rPr>
                <w:rFonts w:ascii="Arial" w:hAnsi="Arial" w:cs="Arial"/>
                <w:sz w:val="20"/>
                <w:szCs w:val="20"/>
              </w:rPr>
            </w:pPr>
          </w:p>
        </w:tc>
      </w:tr>
      <w:tr w:rsidR="002A0499" w:rsidRPr="00B33188" w:rsidTr="00A64B36">
        <w:trPr>
          <w:trHeight w:val="360"/>
          <w:jc w:val="center"/>
        </w:trPr>
        <w:tc>
          <w:tcPr>
            <w:tcW w:w="1876" w:type="dxa"/>
            <w:vMerge w:val="restart"/>
            <w:tcBorders>
              <w:top w:val="nil"/>
              <w:left w:val="single" w:sz="4" w:space="0" w:color="auto"/>
              <w:bottom w:val="single" w:sz="4" w:space="0" w:color="auto"/>
              <w:right w:val="single" w:sz="4" w:space="0" w:color="auto"/>
            </w:tcBorders>
          </w:tcPr>
          <w:p w:rsidR="002A0499" w:rsidRPr="00B33188" w:rsidRDefault="002A0499" w:rsidP="00D40679">
            <w:pPr>
              <w:pStyle w:val="ConsPlusCell"/>
              <w:jc w:val="center"/>
              <w:rPr>
                <w:rFonts w:ascii="Arial" w:hAnsi="Arial" w:cs="Arial"/>
                <w:sz w:val="20"/>
                <w:szCs w:val="20"/>
              </w:rPr>
            </w:pPr>
            <w:r w:rsidRPr="00B33188">
              <w:rPr>
                <w:rFonts w:ascii="Arial" w:hAnsi="Arial" w:cs="Arial"/>
                <w:sz w:val="20"/>
                <w:szCs w:val="20"/>
              </w:rPr>
              <w:t xml:space="preserve">Источники         </w:t>
            </w:r>
            <w:r w:rsidRPr="00B33188">
              <w:rPr>
                <w:rFonts w:ascii="Arial" w:hAnsi="Arial" w:cs="Arial"/>
                <w:sz w:val="20"/>
                <w:szCs w:val="20"/>
              </w:rPr>
              <w:br/>
              <w:t xml:space="preserve">финансирования    </w:t>
            </w:r>
            <w:r w:rsidRPr="00B33188">
              <w:rPr>
                <w:rFonts w:ascii="Arial" w:hAnsi="Arial" w:cs="Arial"/>
                <w:sz w:val="20"/>
                <w:szCs w:val="20"/>
              </w:rPr>
              <w:br/>
              <w:t xml:space="preserve">подпрограммы по   </w:t>
            </w:r>
            <w:r w:rsidRPr="00B33188">
              <w:rPr>
                <w:rFonts w:ascii="Arial" w:hAnsi="Arial" w:cs="Arial"/>
                <w:sz w:val="20"/>
                <w:szCs w:val="20"/>
              </w:rPr>
              <w:br/>
              <w:t>годам реализации и</w:t>
            </w:r>
            <w:r w:rsidRPr="00B33188">
              <w:rPr>
                <w:rFonts w:ascii="Arial" w:hAnsi="Arial" w:cs="Arial"/>
                <w:sz w:val="20"/>
                <w:szCs w:val="20"/>
              </w:rPr>
              <w:br/>
              <w:t xml:space="preserve">главным           </w:t>
            </w:r>
            <w:r w:rsidRPr="00B33188">
              <w:rPr>
                <w:rFonts w:ascii="Arial" w:hAnsi="Arial" w:cs="Arial"/>
                <w:sz w:val="20"/>
                <w:szCs w:val="20"/>
              </w:rPr>
              <w:br/>
              <w:t xml:space="preserve">распорядителям    </w:t>
            </w:r>
            <w:r w:rsidRPr="00B33188">
              <w:rPr>
                <w:rFonts w:ascii="Arial" w:hAnsi="Arial" w:cs="Arial"/>
                <w:sz w:val="20"/>
                <w:szCs w:val="20"/>
              </w:rPr>
              <w:br/>
              <w:t>бюджетных средств,</w:t>
            </w:r>
            <w:r w:rsidRPr="00B33188">
              <w:rPr>
                <w:rFonts w:ascii="Arial" w:hAnsi="Arial" w:cs="Arial"/>
                <w:sz w:val="20"/>
                <w:szCs w:val="20"/>
              </w:rPr>
              <w:br/>
              <w:t xml:space="preserve">в том числе по    </w:t>
            </w:r>
            <w:r w:rsidRPr="00B33188">
              <w:rPr>
                <w:rFonts w:ascii="Arial" w:hAnsi="Arial" w:cs="Arial"/>
                <w:sz w:val="20"/>
                <w:szCs w:val="20"/>
              </w:rPr>
              <w:br/>
              <w:t>годам:</w:t>
            </w:r>
          </w:p>
        </w:tc>
        <w:tc>
          <w:tcPr>
            <w:tcW w:w="1817" w:type="dxa"/>
            <w:vMerge w:val="restart"/>
            <w:tcBorders>
              <w:top w:val="nil"/>
              <w:left w:val="single" w:sz="4" w:space="0" w:color="auto"/>
              <w:bottom w:val="single" w:sz="4" w:space="0" w:color="auto"/>
              <w:right w:val="single" w:sz="4" w:space="0" w:color="auto"/>
            </w:tcBorders>
          </w:tcPr>
          <w:p w:rsidR="002A0499" w:rsidRPr="00B33188" w:rsidRDefault="002A0499" w:rsidP="00D40679">
            <w:pPr>
              <w:pStyle w:val="ConsPlusCell"/>
              <w:jc w:val="center"/>
              <w:rPr>
                <w:rFonts w:ascii="Arial" w:hAnsi="Arial" w:cs="Arial"/>
                <w:sz w:val="20"/>
                <w:szCs w:val="20"/>
              </w:rPr>
            </w:pPr>
            <w:r w:rsidRPr="00B33188">
              <w:rPr>
                <w:rFonts w:ascii="Arial" w:hAnsi="Arial" w:cs="Arial"/>
                <w:sz w:val="20"/>
                <w:szCs w:val="20"/>
              </w:rPr>
              <w:t xml:space="preserve">Наименование </w:t>
            </w:r>
            <w:r w:rsidRPr="00B33188">
              <w:rPr>
                <w:rFonts w:ascii="Arial" w:hAnsi="Arial" w:cs="Arial"/>
                <w:sz w:val="20"/>
                <w:szCs w:val="20"/>
              </w:rPr>
              <w:br/>
              <w:t>подпрограммы</w:t>
            </w:r>
          </w:p>
        </w:tc>
        <w:tc>
          <w:tcPr>
            <w:tcW w:w="2268" w:type="dxa"/>
            <w:vMerge w:val="restart"/>
            <w:tcBorders>
              <w:top w:val="nil"/>
              <w:left w:val="single" w:sz="4" w:space="0" w:color="auto"/>
              <w:bottom w:val="single" w:sz="4" w:space="0" w:color="auto"/>
              <w:right w:val="single" w:sz="4" w:space="0" w:color="auto"/>
            </w:tcBorders>
          </w:tcPr>
          <w:p w:rsidR="002A0499" w:rsidRPr="00B33188" w:rsidRDefault="002A0499" w:rsidP="00D40679">
            <w:pPr>
              <w:pStyle w:val="ConsPlusCell"/>
              <w:jc w:val="center"/>
              <w:rPr>
                <w:rFonts w:ascii="Arial" w:hAnsi="Arial" w:cs="Arial"/>
                <w:sz w:val="20"/>
                <w:szCs w:val="20"/>
              </w:rPr>
            </w:pPr>
            <w:r w:rsidRPr="00B33188">
              <w:rPr>
                <w:rFonts w:ascii="Arial" w:hAnsi="Arial" w:cs="Arial"/>
                <w:sz w:val="20"/>
                <w:szCs w:val="20"/>
              </w:rPr>
              <w:t xml:space="preserve">Главный      </w:t>
            </w:r>
            <w:r w:rsidRPr="00B33188">
              <w:rPr>
                <w:rFonts w:ascii="Arial" w:hAnsi="Arial" w:cs="Arial"/>
                <w:sz w:val="20"/>
                <w:szCs w:val="20"/>
              </w:rPr>
              <w:br/>
              <w:t>распорядитель</w:t>
            </w:r>
            <w:r w:rsidRPr="00B33188">
              <w:rPr>
                <w:rFonts w:ascii="Arial" w:hAnsi="Arial" w:cs="Arial"/>
                <w:sz w:val="20"/>
                <w:szCs w:val="20"/>
              </w:rPr>
              <w:br/>
              <w:t xml:space="preserve">бюджетных    </w:t>
            </w:r>
            <w:r w:rsidRPr="00B33188">
              <w:rPr>
                <w:rFonts w:ascii="Arial" w:hAnsi="Arial" w:cs="Arial"/>
                <w:sz w:val="20"/>
                <w:szCs w:val="20"/>
              </w:rPr>
              <w:br/>
              <w:t>средств</w:t>
            </w:r>
          </w:p>
        </w:tc>
        <w:tc>
          <w:tcPr>
            <w:tcW w:w="2409" w:type="dxa"/>
            <w:vMerge w:val="restart"/>
            <w:tcBorders>
              <w:top w:val="nil"/>
              <w:left w:val="single" w:sz="4" w:space="0" w:color="auto"/>
              <w:bottom w:val="single" w:sz="4" w:space="0" w:color="auto"/>
              <w:right w:val="single" w:sz="4" w:space="0" w:color="auto"/>
            </w:tcBorders>
          </w:tcPr>
          <w:p w:rsidR="002A0499" w:rsidRPr="00B33188" w:rsidRDefault="002A0499" w:rsidP="00D40679">
            <w:pPr>
              <w:pStyle w:val="ConsPlusCell"/>
              <w:jc w:val="center"/>
              <w:rPr>
                <w:rFonts w:ascii="Arial" w:hAnsi="Arial" w:cs="Arial"/>
                <w:sz w:val="20"/>
                <w:szCs w:val="20"/>
              </w:rPr>
            </w:pPr>
            <w:r w:rsidRPr="00B33188">
              <w:rPr>
                <w:rFonts w:ascii="Arial" w:hAnsi="Arial" w:cs="Arial"/>
                <w:sz w:val="20"/>
                <w:szCs w:val="20"/>
              </w:rPr>
              <w:t xml:space="preserve">Источник      </w:t>
            </w:r>
            <w:r w:rsidRPr="00B33188">
              <w:rPr>
                <w:rFonts w:ascii="Arial" w:hAnsi="Arial" w:cs="Arial"/>
                <w:sz w:val="20"/>
                <w:szCs w:val="20"/>
              </w:rPr>
              <w:br/>
              <w:t>финансирования</w:t>
            </w:r>
          </w:p>
        </w:tc>
        <w:tc>
          <w:tcPr>
            <w:tcW w:w="6424" w:type="dxa"/>
            <w:gridSpan w:val="6"/>
            <w:tcBorders>
              <w:top w:val="nil"/>
              <w:left w:val="single" w:sz="4" w:space="0" w:color="auto"/>
              <w:bottom w:val="single" w:sz="4" w:space="0" w:color="auto"/>
              <w:right w:val="single" w:sz="4" w:space="0" w:color="auto"/>
            </w:tcBorders>
          </w:tcPr>
          <w:p w:rsidR="002A0499" w:rsidRPr="00B33188" w:rsidRDefault="002A0499" w:rsidP="00D40679">
            <w:pPr>
              <w:pStyle w:val="ConsPlusCell"/>
              <w:jc w:val="center"/>
              <w:rPr>
                <w:rFonts w:ascii="Arial" w:hAnsi="Arial" w:cs="Arial"/>
                <w:sz w:val="20"/>
                <w:szCs w:val="20"/>
              </w:rPr>
            </w:pPr>
            <w:r w:rsidRPr="00B33188">
              <w:rPr>
                <w:rFonts w:ascii="Arial" w:hAnsi="Arial" w:cs="Arial"/>
                <w:sz w:val="20"/>
                <w:szCs w:val="20"/>
              </w:rPr>
              <w:t>Расходы (тыс. рублей)</w:t>
            </w:r>
          </w:p>
        </w:tc>
      </w:tr>
      <w:tr w:rsidR="002A0499" w:rsidRPr="00B33188" w:rsidTr="00A64B36">
        <w:trPr>
          <w:trHeight w:val="720"/>
          <w:jc w:val="center"/>
        </w:trPr>
        <w:tc>
          <w:tcPr>
            <w:tcW w:w="1876" w:type="dxa"/>
            <w:vMerge/>
            <w:tcBorders>
              <w:top w:val="nil"/>
              <w:left w:val="single" w:sz="4" w:space="0" w:color="auto"/>
              <w:bottom w:val="single" w:sz="4" w:space="0" w:color="auto"/>
              <w:right w:val="single" w:sz="4" w:space="0" w:color="auto"/>
            </w:tcBorders>
            <w:vAlign w:val="center"/>
          </w:tcPr>
          <w:p w:rsidR="002A0499" w:rsidRPr="00B33188" w:rsidRDefault="002A0499" w:rsidP="00D40679">
            <w:pPr>
              <w:spacing w:after="0"/>
              <w:jc w:val="center"/>
              <w:rPr>
                <w:rFonts w:ascii="Arial" w:hAnsi="Arial" w:cs="Arial"/>
                <w:sz w:val="20"/>
                <w:szCs w:val="20"/>
              </w:rPr>
            </w:pPr>
          </w:p>
        </w:tc>
        <w:tc>
          <w:tcPr>
            <w:tcW w:w="1817" w:type="dxa"/>
            <w:vMerge/>
            <w:tcBorders>
              <w:top w:val="nil"/>
              <w:left w:val="single" w:sz="4" w:space="0" w:color="auto"/>
              <w:bottom w:val="single" w:sz="4" w:space="0" w:color="auto"/>
              <w:right w:val="single" w:sz="4" w:space="0" w:color="auto"/>
            </w:tcBorders>
            <w:vAlign w:val="center"/>
          </w:tcPr>
          <w:p w:rsidR="002A0499" w:rsidRPr="00B33188" w:rsidRDefault="002A0499" w:rsidP="00D40679">
            <w:pPr>
              <w:spacing w:after="0"/>
              <w:jc w:val="center"/>
              <w:rPr>
                <w:rFonts w:ascii="Arial" w:hAnsi="Arial" w:cs="Arial"/>
                <w:sz w:val="20"/>
                <w:szCs w:val="20"/>
              </w:rPr>
            </w:pPr>
          </w:p>
        </w:tc>
        <w:tc>
          <w:tcPr>
            <w:tcW w:w="2268" w:type="dxa"/>
            <w:vMerge/>
            <w:tcBorders>
              <w:top w:val="nil"/>
              <w:left w:val="single" w:sz="4" w:space="0" w:color="auto"/>
              <w:bottom w:val="single" w:sz="4" w:space="0" w:color="auto"/>
              <w:right w:val="single" w:sz="4" w:space="0" w:color="auto"/>
            </w:tcBorders>
            <w:vAlign w:val="center"/>
          </w:tcPr>
          <w:p w:rsidR="002A0499" w:rsidRPr="00B33188" w:rsidRDefault="002A0499" w:rsidP="00D40679">
            <w:pPr>
              <w:spacing w:after="0"/>
              <w:jc w:val="center"/>
              <w:rPr>
                <w:rFonts w:ascii="Arial" w:hAnsi="Arial" w:cs="Arial"/>
                <w:sz w:val="20"/>
                <w:szCs w:val="20"/>
              </w:rPr>
            </w:pPr>
          </w:p>
        </w:tc>
        <w:tc>
          <w:tcPr>
            <w:tcW w:w="2409" w:type="dxa"/>
            <w:vMerge/>
            <w:tcBorders>
              <w:top w:val="nil"/>
              <w:left w:val="single" w:sz="4" w:space="0" w:color="auto"/>
              <w:bottom w:val="single" w:sz="4" w:space="0" w:color="auto"/>
              <w:right w:val="single" w:sz="4" w:space="0" w:color="auto"/>
            </w:tcBorders>
            <w:vAlign w:val="center"/>
          </w:tcPr>
          <w:p w:rsidR="002A0499" w:rsidRPr="00B33188" w:rsidRDefault="002A0499" w:rsidP="00D40679">
            <w:pPr>
              <w:spacing w:after="0"/>
              <w:jc w:val="center"/>
              <w:rPr>
                <w:rFonts w:ascii="Arial" w:hAnsi="Arial" w:cs="Arial"/>
                <w:sz w:val="20"/>
                <w:szCs w:val="20"/>
              </w:rPr>
            </w:pPr>
          </w:p>
        </w:tc>
        <w:tc>
          <w:tcPr>
            <w:tcW w:w="1134" w:type="dxa"/>
            <w:tcBorders>
              <w:top w:val="nil"/>
              <w:left w:val="single" w:sz="4" w:space="0" w:color="auto"/>
              <w:bottom w:val="single" w:sz="4" w:space="0" w:color="auto"/>
              <w:right w:val="single" w:sz="4" w:space="0" w:color="auto"/>
            </w:tcBorders>
          </w:tcPr>
          <w:p w:rsidR="002A0499" w:rsidRPr="00B33188" w:rsidRDefault="002A0499" w:rsidP="00D40679">
            <w:pPr>
              <w:pStyle w:val="ConsPlusCell"/>
              <w:jc w:val="center"/>
              <w:rPr>
                <w:rFonts w:ascii="Arial" w:hAnsi="Arial" w:cs="Arial"/>
                <w:sz w:val="20"/>
                <w:szCs w:val="20"/>
              </w:rPr>
            </w:pPr>
            <w:r w:rsidRPr="00B33188">
              <w:rPr>
                <w:rFonts w:ascii="Arial" w:hAnsi="Arial" w:cs="Arial"/>
                <w:sz w:val="20"/>
                <w:szCs w:val="20"/>
              </w:rPr>
              <w:t>2014г.</w:t>
            </w:r>
          </w:p>
        </w:tc>
        <w:tc>
          <w:tcPr>
            <w:tcW w:w="993" w:type="dxa"/>
            <w:tcBorders>
              <w:top w:val="nil"/>
              <w:left w:val="single" w:sz="4" w:space="0" w:color="auto"/>
              <w:bottom w:val="single" w:sz="4" w:space="0" w:color="auto"/>
              <w:right w:val="single" w:sz="4" w:space="0" w:color="auto"/>
            </w:tcBorders>
          </w:tcPr>
          <w:p w:rsidR="002A0499" w:rsidRPr="00B33188" w:rsidRDefault="002A0499" w:rsidP="00D40679">
            <w:pPr>
              <w:pStyle w:val="ConsPlusCell"/>
              <w:jc w:val="center"/>
              <w:rPr>
                <w:rFonts w:ascii="Arial" w:hAnsi="Arial" w:cs="Arial"/>
                <w:sz w:val="20"/>
                <w:szCs w:val="20"/>
              </w:rPr>
            </w:pPr>
            <w:r w:rsidRPr="00B33188">
              <w:rPr>
                <w:rFonts w:ascii="Arial" w:hAnsi="Arial" w:cs="Arial"/>
                <w:sz w:val="20"/>
                <w:szCs w:val="20"/>
              </w:rPr>
              <w:t>2015г.</w:t>
            </w:r>
          </w:p>
        </w:tc>
        <w:tc>
          <w:tcPr>
            <w:tcW w:w="1134" w:type="dxa"/>
            <w:tcBorders>
              <w:top w:val="nil"/>
              <w:left w:val="single" w:sz="4" w:space="0" w:color="auto"/>
              <w:bottom w:val="single" w:sz="4" w:space="0" w:color="auto"/>
              <w:right w:val="single" w:sz="4" w:space="0" w:color="auto"/>
            </w:tcBorders>
          </w:tcPr>
          <w:p w:rsidR="002A0499" w:rsidRPr="00B33188" w:rsidRDefault="002A0499" w:rsidP="00D40679">
            <w:pPr>
              <w:pStyle w:val="ConsPlusCell"/>
              <w:jc w:val="center"/>
              <w:rPr>
                <w:rFonts w:ascii="Arial" w:hAnsi="Arial" w:cs="Arial"/>
                <w:sz w:val="20"/>
                <w:szCs w:val="20"/>
              </w:rPr>
            </w:pPr>
            <w:r w:rsidRPr="00B33188">
              <w:rPr>
                <w:rFonts w:ascii="Arial" w:hAnsi="Arial" w:cs="Arial"/>
                <w:sz w:val="20"/>
                <w:szCs w:val="20"/>
              </w:rPr>
              <w:t>2016г.</w:t>
            </w:r>
          </w:p>
        </w:tc>
        <w:tc>
          <w:tcPr>
            <w:tcW w:w="1134" w:type="dxa"/>
            <w:tcBorders>
              <w:top w:val="nil"/>
              <w:left w:val="single" w:sz="4" w:space="0" w:color="auto"/>
              <w:bottom w:val="single" w:sz="4" w:space="0" w:color="auto"/>
              <w:right w:val="single" w:sz="4" w:space="0" w:color="auto"/>
            </w:tcBorders>
          </w:tcPr>
          <w:p w:rsidR="002A0499" w:rsidRPr="00B33188" w:rsidRDefault="002A0499" w:rsidP="00D40679">
            <w:pPr>
              <w:pStyle w:val="ConsPlusCell"/>
              <w:jc w:val="center"/>
              <w:rPr>
                <w:rFonts w:ascii="Arial" w:hAnsi="Arial" w:cs="Arial"/>
                <w:sz w:val="20"/>
                <w:szCs w:val="20"/>
              </w:rPr>
            </w:pPr>
            <w:r w:rsidRPr="00B33188">
              <w:rPr>
                <w:rFonts w:ascii="Arial" w:hAnsi="Arial" w:cs="Arial"/>
                <w:sz w:val="20"/>
                <w:szCs w:val="20"/>
              </w:rPr>
              <w:t>2017г.</w:t>
            </w:r>
          </w:p>
        </w:tc>
        <w:tc>
          <w:tcPr>
            <w:tcW w:w="992" w:type="dxa"/>
            <w:tcBorders>
              <w:top w:val="nil"/>
              <w:left w:val="single" w:sz="4" w:space="0" w:color="auto"/>
              <w:bottom w:val="single" w:sz="4" w:space="0" w:color="auto"/>
              <w:right w:val="single" w:sz="4" w:space="0" w:color="auto"/>
            </w:tcBorders>
          </w:tcPr>
          <w:p w:rsidR="002A0499" w:rsidRPr="00B33188" w:rsidRDefault="002A0499" w:rsidP="00D40679">
            <w:pPr>
              <w:pStyle w:val="ConsPlusCell"/>
              <w:jc w:val="center"/>
              <w:rPr>
                <w:rFonts w:ascii="Arial" w:hAnsi="Arial" w:cs="Arial"/>
                <w:sz w:val="20"/>
                <w:szCs w:val="20"/>
              </w:rPr>
            </w:pPr>
            <w:r w:rsidRPr="00B33188">
              <w:rPr>
                <w:rFonts w:ascii="Arial" w:hAnsi="Arial" w:cs="Arial"/>
                <w:sz w:val="20"/>
                <w:szCs w:val="20"/>
              </w:rPr>
              <w:t>2018г.</w:t>
            </w:r>
          </w:p>
        </w:tc>
        <w:tc>
          <w:tcPr>
            <w:tcW w:w="1037" w:type="dxa"/>
            <w:tcBorders>
              <w:top w:val="nil"/>
              <w:left w:val="single" w:sz="4" w:space="0" w:color="auto"/>
              <w:bottom w:val="single" w:sz="4" w:space="0" w:color="auto"/>
              <w:right w:val="single" w:sz="4" w:space="0" w:color="auto"/>
            </w:tcBorders>
          </w:tcPr>
          <w:p w:rsidR="002A0499" w:rsidRPr="00B33188" w:rsidRDefault="002A0499" w:rsidP="00D40679">
            <w:pPr>
              <w:pStyle w:val="ConsPlusCell"/>
              <w:jc w:val="center"/>
              <w:rPr>
                <w:rFonts w:ascii="Arial" w:hAnsi="Arial" w:cs="Arial"/>
                <w:sz w:val="20"/>
                <w:szCs w:val="20"/>
              </w:rPr>
            </w:pPr>
            <w:r w:rsidRPr="00B33188">
              <w:rPr>
                <w:rFonts w:ascii="Arial" w:hAnsi="Arial" w:cs="Arial"/>
                <w:sz w:val="20"/>
                <w:szCs w:val="20"/>
              </w:rPr>
              <w:t>Итого</w:t>
            </w:r>
          </w:p>
        </w:tc>
      </w:tr>
      <w:tr w:rsidR="002A0499" w:rsidRPr="00B33188" w:rsidTr="00A64B36">
        <w:trPr>
          <w:trHeight w:val="540"/>
          <w:jc w:val="center"/>
        </w:trPr>
        <w:tc>
          <w:tcPr>
            <w:tcW w:w="1876" w:type="dxa"/>
            <w:vMerge/>
            <w:tcBorders>
              <w:top w:val="nil"/>
              <w:left w:val="single" w:sz="4" w:space="0" w:color="auto"/>
              <w:bottom w:val="single" w:sz="4" w:space="0" w:color="auto"/>
              <w:right w:val="single" w:sz="4" w:space="0" w:color="auto"/>
            </w:tcBorders>
            <w:vAlign w:val="center"/>
          </w:tcPr>
          <w:p w:rsidR="002A0499" w:rsidRPr="00B33188" w:rsidRDefault="002A0499" w:rsidP="00D40679">
            <w:pPr>
              <w:spacing w:after="0"/>
              <w:jc w:val="center"/>
              <w:rPr>
                <w:rFonts w:ascii="Arial" w:hAnsi="Arial" w:cs="Arial"/>
                <w:sz w:val="20"/>
                <w:szCs w:val="20"/>
              </w:rPr>
            </w:pPr>
          </w:p>
        </w:tc>
        <w:tc>
          <w:tcPr>
            <w:tcW w:w="1817" w:type="dxa"/>
            <w:vMerge w:val="restart"/>
            <w:tcBorders>
              <w:top w:val="nil"/>
              <w:left w:val="single" w:sz="4" w:space="0" w:color="auto"/>
              <w:bottom w:val="single" w:sz="4" w:space="0" w:color="auto"/>
              <w:right w:val="single" w:sz="4" w:space="0" w:color="auto"/>
            </w:tcBorders>
          </w:tcPr>
          <w:p w:rsidR="002A0499" w:rsidRPr="00B33188" w:rsidRDefault="002A0499" w:rsidP="00D40679">
            <w:pPr>
              <w:pStyle w:val="ConsPlusCell"/>
              <w:jc w:val="center"/>
              <w:rPr>
                <w:rFonts w:ascii="Arial" w:hAnsi="Arial" w:cs="Arial"/>
                <w:sz w:val="20"/>
                <w:szCs w:val="20"/>
              </w:rPr>
            </w:pPr>
            <w:r w:rsidRPr="00B33188">
              <w:rPr>
                <w:rFonts w:ascii="Arial" w:hAnsi="Arial" w:cs="Arial"/>
                <w:sz w:val="20"/>
                <w:szCs w:val="20"/>
              </w:rPr>
              <w:t>Развитие архивного дела</w:t>
            </w:r>
          </w:p>
        </w:tc>
        <w:tc>
          <w:tcPr>
            <w:tcW w:w="2268" w:type="dxa"/>
            <w:vMerge w:val="restart"/>
            <w:tcBorders>
              <w:top w:val="nil"/>
              <w:left w:val="single" w:sz="4" w:space="0" w:color="auto"/>
              <w:right w:val="single" w:sz="4" w:space="0" w:color="auto"/>
            </w:tcBorders>
          </w:tcPr>
          <w:p w:rsidR="002A0499" w:rsidRPr="00B33188" w:rsidRDefault="002A0499" w:rsidP="00D40679">
            <w:pPr>
              <w:pStyle w:val="ConsPlusCell"/>
              <w:jc w:val="center"/>
              <w:rPr>
                <w:rFonts w:ascii="Arial" w:hAnsi="Arial" w:cs="Arial"/>
                <w:sz w:val="20"/>
                <w:szCs w:val="20"/>
              </w:rPr>
            </w:pPr>
            <w:r w:rsidRPr="00B33188">
              <w:rPr>
                <w:rFonts w:ascii="Arial" w:hAnsi="Arial" w:cs="Arial"/>
                <w:sz w:val="20"/>
                <w:szCs w:val="20"/>
              </w:rPr>
              <w:t>Главное архивное управление Московской области</w:t>
            </w:r>
          </w:p>
        </w:tc>
        <w:tc>
          <w:tcPr>
            <w:tcW w:w="2409" w:type="dxa"/>
            <w:tcBorders>
              <w:top w:val="nil"/>
              <w:left w:val="single" w:sz="4" w:space="0" w:color="auto"/>
              <w:bottom w:val="single" w:sz="4" w:space="0" w:color="auto"/>
              <w:right w:val="single" w:sz="4" w:space="0" w:color="auto"/>
            </w:tcBorders>
          </w:tcPr>
          <w:p w:rsidR="002A0499" w:rsidRPr="00B33188" w:rsidRDefault="002A0499" w:rsidP="00D40679">
            <w:pPr>
              <w:pStyle w:val="ConsPlusCell"/>
              <w:jc w:val="center"/>
              <w:rPr>
                <w:rFonts w:ascii="Arial" w:hAnsi="Arial" w:cs="Arial"/>
                <w:sz w:val="20"/>
                <w:szCs w:val="20"/>
              </w:rPr>
            </w:pPr>
            <w:r w:rsidRPr="00B33188">
              <w:rPr>
                <w:rFonts w:ascii="Arial" w:hAnsi="Arial" w:cs="Arial"/>
                <w:sz w:val="20"/>
                <w:szCs w:val="20"/>
              </w:rPr>
              <w:t xml:space="preserve">Всего:        </w:t>
            </w:r>
            <w:r w:rsidRPr="00B33188">
              <w:rPr>
                <w:rFonts w:ascii="Arial" w:hAnsi="Arial" w:cs="Arial"/>
                <w:sz w:val="20"/>
                <w:szCs w:val="20"/>
              </w:rPr>
              <w:br/>
              <w:t>в том числе:</w:t>
            </w:r>
          </w:p>
        </w:tc>
        <w:tc>
          <w:tcPr>
            <w:tcW w:w="1134" w:type="dxa"/>
            <w:tcBorders>
              <w:top w:val="nil"/>
              <w:left w:val="single" w:sz="4" w:space="0" w:color="auto"/>
              <w:bottom w:val="single" w:sz="4" w:space="0" w:color="auto"/>
              <w:right w:val="single" w:sz="4" w:space="0" w:color="auto"/>
            </w:tcBorders>
          </w:tcPr>
          <w:p w:rsidR="002A0499" w:rsidRPr="00B33188" w:rsidRDefault="002A0499" w:rsidP="00D40679">
            <w:pPr>
              <w:pStyle w:val="ConsPlusCell"/>
              <w:jc w:val="center"/>
              <w:rPr>
                <w:rFonts w:ascii="Arial" w:hAnsi="Arial" w:cs="Arial"/>
                <w:b/>
                <w:bCs/>
                <w:sz w:val="20"/>
                <w:szCs w:val="20"/>
              </w:rPr>
            </w:pPr>
            <w:r w:rsidRPr="00B33188">
              <w:rPr>
                <w:rFonts w:ascii="Arial" w:hAnsi="Arial" w:cs="Arial"/>
                <w:b/>
                <w:bCs/>
                <w:sz w:val="20"/>
                <w:szCs w:val="20"/>
              </w:rPr>
              <w:t>-</w:t>
            </w:r>
          </w:p>
        </w:tc>
        <w:tc>
          <w:tcPr>
            <w:tcW w:w="993" w:type="dxa"/>
            <w:tcBorders>
              <w:top w:val="nil"/>
              <w:left w:val="single" w:sz="4" w:space="0" w:color="auto"/>
              <w:bottom w:val="single" w:sz="4" w:space="0" w:color="auto"/>
              <w:right w:val="single" w:sz="4" w:space="0" w:color="auto"/>
            </w:tcBorders>
          </w:tcPr>
          <w:p w:rsidR="002A0499" w:rsidRPr="00B33188" w:rsidRDefault="002A0499" w:rsidP="00D40679">
            <w:pPr>
              <w:pStyle w:val="ConsPlusCell"/>
              <w:jc w:val="center"/>
              <w:rPr>
                <w:rFonts w:ascii="Arial" w:hAnsi="Arial" w:cs="Arial"/>
                <w:sz w:val="20"/>
                <w:szCs w:val="20"/>
              </w:rPr>
            </w:pPr>
            <w:r w:rsidRPr="00B33188">
              <w:rPr>
                <w:rFonts w:ascii="Arial" w:hAnsi="Arial" w:cs="Arial"/>
                <w:sz w:val="20"/>
                <w:szCs w:val="20"/>
              </w:rPr>
              <w:t>6630</w:t>
            </w:r>
          </w:p>
        </w:tc>
        <w:tc>
          <w:tcPr>
            <w:tcW w:w="1134" w:type="dxa"/>
            <w:tcBorders>
              <w:top w:val="nil"/>
              <w:left w:val="single" w:sz="4" w:space="0" w:color="auto"/>
              <w:bottom w:val="single" w:sz="4" w:space="0" w:color="auto"/>
              <w:right w:val="single" w:sz="4" w:space="0" w:color="auto"/>
            </w:tcBorders>
          </w:tcPr>
          <w:p w:rsidR="002A0499" w:rsidRPr="00B33188" w:rsidRDefault="002A0499" w:rsidP="00D40679">
            <w:pPr>
              <w:pStyle w:val="ConsPlusCell"/>
              <w:jc w:val="center"/>
              <w:rPr>
                <w:rFonts w:ascii="Arial" w:hAnsi="Arial" w:cs="Arial"/>
                <w:sz w:val="20"/>
                <w:szCs w:val="20"/>
              </w:rPr>
            </w:pPr>
            <w:r w:rsidRPr="00B33188">
              <w:rPr>
                <w:rFonts w:ascii="Arial" w:hAnsi="Arial" w:cs="Arial"/>
                <w:sz w:val="20"/>
                <w:szCs w:val="20"/>
              </w:rPr>
              <w:t>6630</w:t>
            </w:r>
          </w:p>
        </w:tc>
        <w:tc>
          <w:tcPr>
            <w:tcW w:w="1134" w:type="dxa"/>
            <w:tcBorders>
              <w:top w:val="nil"/>
              <w:left w:val="single" w:sz="4" w:space="0" w:color="auto"/>
              <w:bottom w:val="single" w:sz="4" w:space="0" w:color="auto"/>
              <w:right w:val="single" w:sz="4" w:space="0" w:color="auto"/>
            </w:tcBorders>
          </w:tcPr>
          <w:p w:rsidR="002A0499" w:rsidRPr="00B33188" w:rsidRDefault="002A0499" w:rsidP="00D40679">
            <w:pPr>
              <w:pStyle w:val="ConsPlusCell"/>
              <w:jc w:val="center"/>
              <w:rPr>
                <w:rFonts w:ascii="Arial" w:hAnsi="Arial" w:cs="Arial"/>
                <w:sz w:val="20"/>
                <w:szCs w:val="20"/>
              </w:rPr>
            </w:pPr>
            <w:r w:rsidRPr="00B33188">
              <w:rPr>
                <w:rFonts w:ascii="Arial" w:hAnsi="Arial" w:cs="Arial"/>
                <w:sz w:val="20"/>
                <w:szCs w:val="20"/>
              </w:rPr>
              <w:t>6630</w:t>
            </w:r>
          </w:p>
        </w:tc>
        <w:tc>
          <w:tcPr>
            <w:tcW w:w="992" w:type="dxa"/>
            <w:tcBorders>
              <w:top w:val="nil"/>
              <w:left w:val="single" w:sz="4" w:space="0" w:color="auto"/>
              <w:bottom w:val="single" w:sz="4" w:space="0" w:color="auto"/>
              <w:right w:val="single" w:sz="4" w:space="0" w:color="auto"/>
            </w:tcBorders>
          </w:tcPr>
          <w:p w:rsidR="002A0499" w:rsidRPr="00B33188" w:rsidRDefault="002A0499" w:rsidP="00D40679">
            <w:pPr>
              <w:pStyle w:val="ConsPlusCell"/>
              <w:jc w:val="center"/>
              <w:rPr>
                <w:rFonts w:ascii="Arial" w:hAnsi="Arial" w:cs="Arial"/>
                <w:sz w:val="20"/>
                <w:szCs w:val="20"/>
              </w:rPr>
            </w:pPr>
            <w:r w:rsidRPr="00B33188">
              <w:rPr>
                <w:rFonts w:ascii="Arial" w:hAnsi="Arial" w:cs="Arial"/>
                <w:sz w:val="20"/>
                <w:szCs w:val="20"/>
              </w:rPr>
              <w:t>6630</w:t>
            </w:r>
          </w:p>
        </w:tc>
        <w:tc>
          <w:tcPr>
            <w:tcW w:w="1037" w:type="dxa"/>
            <w:tcBorders>
              <w:top w:val="nil"/>
              <w:left w:val="single" w:sz="4" w:space="0" w:color="auto"/>
              <w:bottom w:val="single" w:sz="4" w:space="0" w:color="auto"/>
              <w:right w:val="single" w:sz="4" w:space="0" w:color="auto"/>
            </w:tcBorders>
          </w:tcPr>
          <w:p w:rsidR="002A0499" w:rsidRPr="00B33188" w:rsidRDefault="002A0499" w:rsidP="00D40679">
            <w:pPr>
              <w:pStyle w:val="ConsPlusCell"/>
              <w:jc w:val="center"/>
              <w:rPr>
                <w:rFonts w:ascii="Arial" w:hAnsi="Arial" w:cs="Arial"/>
                <w:sz w:val="20"/>
                <w:szCs w:val="20"/>
              </w:rPr>
            </w:pPr>
            <w:r w:rsidRPr="00B33188">
              <w:rPr>
                <w:rFonts w:ascii="Arial" w:hAnsi="Arial" w:cs="Arial"/>
                <w:sz w:val="20"/>
                <w:szCs w:val="20"/>
              </w:rPr>
              <w:t>26520</w:t>
            </w:r>
          </w:p>
        </w:tc>
      </w:tr>
      <w:tr w:rsidR="002A0499" w:rsidRPr="00B33188" w:rsidTr="00A64B36">
        <w:trPr>
          <w:trHeight w:val="900"/>
          <w:jc w:val="center"/>
        </w:trPr>
        <w:tc>
          <w:tcPr>
            <w:tcW w:w="1876" w:type="dxa"/>
            <w:vMerge/>
            <w:tcBorders>
              <w:top w:val="nil"/>
              <w:left w:val="single" w:sz="4" w:space="0" w:color="auto"/>
              <w:bottom w:val="single" w:sz="4" w:space="0" w:color="auto"/>
              <w:right w:val="single" w:sz="4" w:space="0" w:color="auto"/>
            </w:tcBorders>
            <w:vAlign w:val="center"/>
          </w:tcPr>
          <w:p w:rsidR="002A0499" w:rsidRPr="00B33188" w:rsidRDefault="002A0499" w:rsidP="00D40679">
            <w:pPr>
              <w:spacing w:after="0"/>
              <w:rPr>
                <w:rFonts w:ascii="Arial" w:hAnsi="Arial" w:cs="Arial"/>
                <w:sz w:val="20"/>
                <w:szCs w:val="20"/>
              </w:rPr>
            </w:pPr>
          </w:p>
        </w:tc>
        <w:tc>
          <w:tcPr>
            <w:tcW w:w="1817" w:type="dxa"/>
            <w:vMerge/>
            <w:tcBorders>
              <w:top w:val="nil"/>
              <w:left w:val="single" w:sz="4" w:space="0" w:color="auto"/>
              <w:bottom w:val="single" w:sz="4" w:space="0" w:color="auto"/>
              <w:right w:val="single" w:sz="4" w:space="0" w:color="auto"/>
            </w:tcBorders>
            <w:vAlign w:val="center"/>
          </w:tcPr>
          <w:p w:rsidR="002A0499" w:rsidRPr="00B33188" w:rsidRDefault="002A0499" w:rsidP="00D40679">
            <w:pPr>
              <w:spacing w:after="0"/>
              <w:rPr>
                <w:rFonts w:ascii="Arial" w:hAnsi="Arial" w:cs="Arial"/>
                <w:sz w:val="20"/>
                <w:szCs w:val="20"/>
              </w:rPr>
            </w:pPr>
          </w:p>
        </w:tc>
        <w:tc>
          <w:tcPr>
            <w:tcW w:w="2268" w:type="dxa"/>
            <w:vMerge/>
            <w:tcBorders>
              <w:left w:val="single" w:sz="4" w:space="0" w:color="auto"/>
              <w:bottom w:val="single" w:sz="4" w:space="0" w:color="auto"/>
              <w:right w:val="single" w:sz="4" w:space="0" w:color="auto"/>
            </w:tcBorders>
          </w:tcPr>
          <w:p w:rsidR="002A0499" w:rsidRPr="00B33188" w:rsidRDefault="002A0499" w:rsidP="00D40679">
            <w:pPr>
              <w:pStyle w:val="ConsPlusCell"/>
              <w:rPr>
                <w:rFonts w:ascii="Arial" w:hAnsi="Arial" w:cs="Arial"/>
                <w:sz w:val="20"/>
                <w:szCs w:val="20"/>
              </w:rPr>
            </w:pPr>
          </w:p>
        </w:tc>
        <w:tc>
          <w:tcPr>
            <w:tcW w:w="2409" w:type="dxa"/>
            <w:tcBorders>
              <w:top w:val="nil"/>
              <w:left w:val="single" w:sz="4" w:space="0" w:color="auto"/>
              <w:bottom w:val="single" w:sz="4" w:space="0" w:color="auto"/>
              <w:right w:val="single" w:sz="4" w:space="0" w:color="auto"/>
            </w:tcBorders>
          </w:tcPr>
          <w:p w:rsidR="002A0499" w:rsidRPr="00B33188" w:rsidRDefault="002A0499" w:rsidP="00D40679">
            <w:pPr>
              <w:pStyle w:val="ConsPlusCell"/>
              <w:rPr>
                <w:rFonts w:ascii="Arial" w:hAnsi="Arial" w:cs="Arial"/>
                <w:sz w:val="20"/>
                <w:szCs w:val="20"/>
              </w:rPr>
            </w:pPr>
            <w:r w:rsidRPr="00B33188">
              <w:rPr>
                <w:rFonts w:ascii="Arial" w:hAnsi="Arial" w:cs="Arial"/>
                <w:sz w:val="20"/>
                <w:szCs w:val="20"/>
              </w:rPr>
              <w:t xml:space="preserve">Средства      </w:t>
            </w:r>
            <w:r w:rsidRPr="00B33188">
              <w:rPr>
                <w:rFonts w:ascii="Arial" w:hAnsi="Arial" w:cs="Arial"/>
                <w:sz w:val="20"/>
                <w:szCs w:val="20"/>
              </w:rPr>
              <w:br/>
              <w:t xml:space="preserve">бюджета       </w:t>
            </w:r>
            <w:r w:rsidRPr="00B33188">
              <w:rPr>
                <w:rFonts w:ascii="Arial" w:hAnsi="Arial" w:cs="Arial"/>
                <w:sz w:val="20"/>
                <w:szCs w:val="20"/>
              </w:rPr>
              <w:br/>
              <w:t xml:space="preserve">Московской    </w:t>
            </w:r>
            <w:r w:rsidRPr="00B33188">
              <w:rPr>
                <w:rFonts w:ascii="Arial" w:hAnsi="Arial" w:cs="Arial"/>
                <w:sz w:val="20"/>
                <w:szCs w:val="20"/>
              </w:rPr>
              <w:br/>
              <w:t xml:space="preserve">области  </w:t>
            </w:r>
          </w:p>
        </w:tc>
        <w:tc>
          <w:tcPr>
            <w:tcW w:w="1134" w:type="dxa"/>
            <w:tcBorders>
              <w:top w:val="nil"/>
              <w:left w:val="single" w:sz="4" w:space="0" w:color="auto"/>
              <w:bottom w:val="single" w:sz="4" w:space="0" w:color="auto"/>
              <w:right w:val="single" w:sz="4" w:space="0" w:color="auto"/>
            </w:tcBorders>
          </w:tcPr>
          <w:p w:rsidR="002A0499" w:rsidRPr="00B33188" w:rsidRDefault="002A0499" w:rsidP="00D40679">
            <w:pPr>
              <w:pStyle w:val="ConsPlusCell"/>
              <w:jc w:val="center"/>
              <w:rPr>
                <w:rFonts w:ascii="Arial" w:hAnsi="Arial" w:cs="Arial"/>
                <w:b/>
                <w:bCs/>
                <w:sz w:val="20"/>
                <w:szCs w:val="20"/>
              </w:rPr>
            </w:pPr>
            <w:r w:rsidRPr="00B33188">
              <w:rPr>
                <w:rFonts w:ascii="Arial" w:hAnsi="Arial" w:cs="Arial"/>
                <w:b/>
                <w:bCs/>
                <w:sz w:val="20"/>
                <w:szCs w:val="20"/>
              </w:rPr>
              <w:t>-</w:t>
            </w:r>
          </w:p>
        </w:tc>
        <w:tc>
          <w:tcPr>
            <w:tcW w:w="993" w:type="dxa"/>
            <w:tcBorders>
              <w:top w:val="nil"/>
              <w:left w:val="single" w:sz="4" w:space="0" w:color="auto"/>
              <w:bottom w:val="single" w:sz="4" w:space="0" w:color="auto"/>
              <w:right w:val="single" w:sz="4" w:space="0" w:color="auto"/>
            </w:tcBorders>
          </w:tcPr>
          <w:p w:rsidR="002A0499" w:rsidRPr="00B33188" w:rsidRDefault="002A0499" w:rsidP="00D40679">
            <w:pPr>
              <w:pStyle w:val="ConsPlusCell"/>
              <w:jc w:val="center"/>
              <w:rPr>
                <w:rFonts w:ascii="Arial" w:hAnsi="Arial" w:cs="Arial"/>
                <w:sz w:val="20"/>
                <w:szCs w:val="20"/>
              </w:rPr>
            </w:pPr>
            <w:r w:rsidRPr="00B33188">
              <w:rPr>
                <w:rFonts w:ascii="Arial" w:hAnsi="Arial" w:cs="Arial"/>
                <w:sz w:val="20"/>
                <w:szCs w:val="20"/>
              </w:rPr>
              <w:t>6630</w:t>
            </w:r>
          </w:p>
        </w:tc>
        <w:tc>
          <w:tcPr>
            <w:tcW w:w="1134" w:type="dxa"/>
            <w:tcBorders>
              <w:top w:val="nil"/>
              <w:left w:val="single" w:sz="4" w:space="0" w:color="auto"/>
              <w:bottom w:val="single" w:sz="4" w:space="0" w:color="auto"/>
              <w:right w:val="single" w:sz="4" w:space="0" w:color="auto"/>
            </w:tcBorders>
          </w:tcPr>
          <w:p w:rsidR="002A0499" w:rsidRPr="00B33188" w:rsidRDefault="002A0499" w:rsidP="00D40679">
            <w:pPr>
              <w:pStyle w:val="ConsPlusCell"/>
              <w:jc w:val="center"/>
              <w:rPr>
                <w:rFonts w:ascii="Arial" w:hAnsi="Arial" w:cs="Arial"/>
                <w:sz w:val="20"/>
                <w:szCs w:val="20"/>
              </w:rPr>
            </w:pPr>
            <w:r w:rsidRPr="00B33188">
              <w:rPr>
                <w:rFonts w:ascii="Arial" w:hAnsi="Arial" w:cs="Arial"/>
                <w:sz w:val="20"/>
                <w:szCs w:val="20"/>
              </w:rPr>
              <w:t>6630</w:t>
            </w:r>
          </w:p>
        </w:tc>
        <w:tc>
          <w:tcPr>
            <w:tcW w:w="1134" w:type="dxa"/>
            <w:tcBorders>
              <w:top w:val="nil"/>
              <w:left w:val="single" w:sz="4" w:space="0" w:color="auto"/>
              <w:bottom w:val="single" w:sz="4" w:space="0" w:color="auto"/>
              <w:right w:val="single" w:sz="4" w:space="0" w:color="auto"/>
            </w:tcBorders>
          </w:tcPr>
          <w:p w:rsidR="002A0499" w:rsidRPr="00B33188" w:rsidRDefault="002A0499" w:rsidP="00D40679">
            <w:pPr>
              <w:pStyle w:val="ConsPlusCell"/>
              <w:jc w:val="center"/>
              <w:rPr>
                <w:rFonts w:ascii="Arial" w:hAnsi="Arial" w:cs="Arial"/>
                <w:sz w:val="20"/>
                <w:szCs w:val="20"/>
              </w:rPr>
            </w:pPr>
            <w:r w:rsidRPr="00B33188">
              <w:rPr>
                <w:rFonts w:ascii="Arial" w:hAnsi="Arial" w:cs="Arial"/>
                <w:sz w:val="20"/>
                <w:szCs w:val="20"/>
              </w:rPr>
              <w:t>6630</w:t>
            </w:r>
          </w:p>
        </w:tc>
        <w:tc>
          <w:tcPr>
            <w:tcW w:w="992" w:type="dxa"/>
            <w:tcBorders>
              <w:top w:val="nil"/>
              <w:left w:val="single" w:sz="4" w:space="0" w:color="auto"/>
              <w:bottom w:val="single" w:sz="4" w:space="0" w:color="auto"/>
              <w:right w:val="single" w:sz="4" w:space="0" w:color="auto"/>
            </w:tcBorders>
          </w:tcPr>
          <w:p w:rsidR="002A0499" w:rsidRPr="00B33188" w:rsidRDefault="002A0499" w:rsidP="00D40679">
            <w:pPr>
              <w:pStyle w:val="ConsPlusCell"/>
              <w:jc w:val="center"/>
              <w:rPr>
                <w:rFonts w:ascii="Arial" w:hAnsi="Arial" w:cs="Arial"/>
                <w:sz w:val="20"/>
                <w:szCs w:val="20"/>
              </w:rPr>
            </w:pPr>
            <w:r w:rsidRPr="00B33188">
              <w:rPr>
                <w:rFonts w:ascii="Arial" w:hAnsi="Arial" w:cs="Arial"/>
                <w:sz w:val="20"/>
                <w:szCs w:val="20"/>
              </w:rPr>
              <w:t>6630</w:t>
            </w:r>
          </w:p>
        </w:tc>
        <w:tc>
          <w:tcPr>
            <w:tcW w:w="1037" w:type="dxa"/>
            <w:tcBorders>
              <w:top w:val="nil"/>
              <w:left w:val="single" w:sz="4" w:space="0" w:color="auto"/>
              <w:bottom w:val="single" w:sz="4" w:space="0" w:color="auto"/>
              <w:right w:val="single" w:sz="4" w:space="0" w:color="auto"/>
            </w:tcBorders>
          </w:tcPr>
          <w:p w:rsidR="002A0499" w:rsidRPr="00B33188" w:rsidRDefault="002A0499" w:rsidP="00D40679">
            <w:pPr>
              <w:pStyle w:val="ConsPlusCell"/>
              <w:jc w:val="center"/>
              <w:rPr>
                <w:rFonts w:ascii="Arial" w:hAnsi="Arial" w:cs="Arial"/>
                <w:sz w:val="20"/>
                <w:szCs w:val="20"/>
              </w:rPr>
            </w:pPr>
            <w:r w:rsidRPr="00B33188">
              <w:rPr>
                <w:rFonts w:ascii="Arial" w:hAnsi="Arial" w:cs="Arial"/>
                <w:sz w:val="20"/>
                <w:szCs w:val="20"/>
              </w:rPr>
              <w:t>26520</w:t>
            </w:r>
          </w:p>
        </w:tc>
      </w:tr>
      <w:tr w:rsidR="002A0499" w:rsidRPr="00B33188" w:rsidTr="00A64B36">
        <w:trPr>
          <w:trHeight w:val="360"/>
          <w:jc w:val="center"/>
        </w:trPr>
        <w:tc>
          <w:tcPr>
            <w:tcW w:w="3693" w:type="dxa"/>
            <w:gridSpan w:val="2"/>
            <w:tcBorders>
              <w:top w:val="single" w:sz="4" w:space="0" w:color="auto"/>
              <w:left w:val="single" w:sz="4" w:space="0" w:color="auto"/>
              <w:bottom w:val="single" w:sz="4" w:space="0" w:color="auto"/>
              <w:right w:val="single" w:sz="4" w:space="0" w:color="auto"/>
            </w:tcBorders>
          </w:tcPr>
          <w:p w:rsidR="002A0499" w:rsidRPr="00B33188" w:rsidRDefault="002A0499" w:rsidP="00D40679">
            <w:pPr>
              <w:pStyle w:val="ConsPlusCell"/>
              <w:rPr>
                <w:rFonts w:ascii="Arial" w:hAnsi="Arial" w:cs="Arial"/>
                <w:sz w:val="20"/>
                <w:szCs w:val="20"/>
              </w:rPr>
            </w:pPr>
            <w:r w:rsidRPr="00B33188">
              <w:rPr>
                <w:rFonts w:ascii="Arial" w:hAnsi="Arial" w:cs="Arial"/>
                <w:sz w:val="20"/>
                <w:szCs w:val="20"/>
              </w:rPr>
              <w:t xml:space="preserve">Планируемые результаты          </w:t>
            </w:r>
            <w:r w:rsidRPr="00B33188">
              <w:rPr>
                <w:rFonts w:ascii="Arial" w:hAnsi="Arial" w:cs="Arial"/>
                <w:sz w:val="20"/>
                <w:szCs w:val="20"/>
              </w:rPr>
              <w:br/>
              <w:t xml:space="preserve">реализации подпрограммы         </w:t>
            </w:r>
          </w:p>
        </w:tc>
        <w:tc>
          <w:tcPr>
            <w:tcW w:w="11101" w:type="dxa"/>
            <w:gridSpan w:val="8"/>
            <w:tcBorders>
              <w:top w:val="single" w:sz="4" w:space="0" w:color="auto"/>
              <w:left w:val="single" w:sz="4" w:space="0" w:color="auto"/>
              <w:bottom w:val="single" w:sz="4" w:space="0" w:color="auto"/>
              <w:right w:val="single" w:sz="4" w:space="0" w:color="auto"/>
            </w:tcBorders>
          </w:tcPr>
          <w:p w:rsidR="002A0499" w:rsidRPr="00B33188" w:rsidRDefault="002A0499" w:rsidP="00D40679">
            <w:pPr>
              <w:pStyle w:val="ConsPlusCell"/>
              <w:rPr>
                <w:rFonts w:ascii="Arial" w:hAnsi="Arial" w:cs="Arial"/>
                <w:sz w:val="20"/>
                <w:szCs w:val="20"/>
              </w:rPr>
            </w:pPr>
            <w:r w:rsidRPr="00B33188">
              <w:rPr>
                <w:rFonts w:ascii="Arial" w:hAnsi="Arial" w:cs="Arial"/>
                <w:sz w:val="20"/>
                <w:szCs w:val="20"/>
              </w:rPr>
              <w:t>Доля архивных документов, находящихся в условиях, обеспечивающих их постоянное (вечное) и долговременное  хранение, в общем количестве документов в муниципальном архиве, 100 процентов</w:t>
            </w:r>
          </w:p>
          <w:p w:rsidR="002A0499" w:rsidRPr="00B33188" w:rsidRDefault="002A0499" w:rsidP="00D40679">
            <w:pPr>
              <w:pStyle w:val="ConsPlusCell"/>
              <w:rPr>
                <w:rFonts w:ascii="Arial" w:hAnsi="Arial" w:cs="Arial"/>
                <w:sz w:val="20"/>
                <w:szCs w:val="20"/>
              </w:rPr>
            </w:pPr>
            <w:r w:rsidRPr="00B33188">
              <w:rPr>
                <w:rFonts w:ascii="Arial" w:hAnsi="Arial" w:cs="Arial"/>
                <w:sz w:val="20"/>
                <w:szCs w:val="20"/>
              </w:rPr>
              <w:t>Доля запросов граждан и организаций, исполненных муниципальным архивом в нормативные сроки, 100 процентов.</w:t>
            </w:r>
          </w:p>
          <w:p w:rsidR="002A0499" w:rsidRPr="00B33188" w:rsidRDefault="002A0499" w:rsidP="00D40679">
            <w:pPr>
              <w:pStyle w:val="ConsPlusCell"/>
              <w:rPr>
                <w:rFonts w:ascii="Arial" w:hAnsi="Arial" w:cs="Arial"/>
                <w:sz w:val="20"/>
                <w:szCs w:val="20"/>
              </w:rPr>
            </w:pPr>
            <w:r w:rsidRPr="00B33188">
              <w:rPr>
                <w:rFonts w:ascii="Arial" w:hAnsi="Arial" w:cs="Arial"/>
                <w:sz w:val="20"/>
                <w:szCs w:val="20"/>
              </w:rPr>
              <w:t>Доля архивных фондов муниципального архива, внесенных в общеотраслевую  базу данных «Архивный фонд», 100 процентов.</w:t>
            </w:r>
          </w:p>
          <w:p w:rsidR="002A0499" w:rsidRPr="00B33188" w:rsidRDefault="002A0499" w:rsidP="00D40679">
            <w:pPr>
              <w:pStyle w:val="ConsPlusCell"/>
              <w:rPr>
                <w:rFonts w:ascii="Arial" w:hAnsi="Arial" w:cs="Arial"/>
                <w:sz w:val="20"/>
                <w:szCs w:val="20"/>
              </w:rPr>
            </w:pPr>
            <w:r w:rsidRPr="00B33188">
              <w:rPr>
                <w:rFonts w:ascii="Arial" w:hAnsi="Arial" w:cs="Arial"/>
                <w:sz w:val="20"/>
                <w:szCs w:val="20"/>
              </w:rPr>
              <w:t>Доля описей дел в муниципальном архиве, на которые создан фонд пользования в электронном виде, 100 процентов.</w:t>
            </w:r>
          </w:p>
          <w:p w:rsidR="002A0499" w:rsidRPr="00B33188" w:rsidRDefault="002A0499" w:rsidP="00D40679">
            <w:pPr>
              <w:pStyle w:val="ConsPlusCell"/>
              <w:rPr>
                <w:rFonts w:ascii="Arial" w:hAnsi="Arial" w:cs="Arial"/>
                <w:b/>
                <w:bCs/>
                <w:sz w:val="20"/>
                <w:szCs w:val="20"/>
              </w:rPr>
            </w:pPr>
            <w:r w:rsidRPr="00B33188">
              <w:rPr>
                <w:rFonts w:ascii="Arial" w:hAnsi="Arial" w:cs="Arial"/>
                <w:sz w:val="20"/>
                <w:szCs w:val="20"/>
              </w:rPr>
              <w:t>Доля запросов, поступивших в электронном виде в муниципальный архив, 14 процентов.</w:t>
            </w:r>
          </w:p>
          <w:p w:rsidR="002A0499" w:rsidRPr="00B33188" w:rsidRDefault="002A0499" w:rsidP="00D40679">
            <w:pPr>
              <w:pStyle w:val="ConsPlusCell"/>
              <w:rPr>
                <w:rFonts w:ascii="Arial" w:hAnsi="Arial" w:cs="Arial"/>
                <w:sz w:val="20"/>
                <w:szCs w:val="20"/>
              </w:rPr>
            </w:pPr>
            <w:r w:rsidRPr="00B33188">
              <w:rPr>
                <w:rFonts w:ascii="Arial" w:hAnsi="Arial" w:cs="Arial"/>
                <w:sz w:val="20"/>
                <w:szCs w:val="20"/>
              </w:rPr>
              <w:t>Доля единиц хранения, включенных в автоматизированные информационно-поисковые системы муниципального архива  - 10 процентов.</w:t>
            </w:r>
          </w:p>
        </w:tc>
      </w:tr>
    </w:tbl>
    <w:p w:rsidR="002A0499" w:rsidRPr="00D40679" w:rsidRDefault="002A0499" w:rsidP="00D40679">
      <w:pPr>
        <w:widowControl w:val="0"/>
        <w:autoSpaceDE w:val="0"/>
        <w:autoSpaceDN w:val="0"/>
        <w:adjustRightInd w:val="0"/>
        <w:spacing w:after="0"/>
        <w:jc w:val="right"/>
        <w:outlineLvl w:val="1"/>
        <w:rPr>
          <w:rFonts w:ascii="Arial" w:hAnsi="Arial" w:cs="Arial"/>
          <w:sz w:val="26"/>
          <w:szCs w:val="26"/>
        </w:rPr>
      </w:pPr>
    </w:p>
    <w:p w:rsidR="002A0499" w:rsidRPr="00D40679" w:rsidRDefault="002A0499" w:rsidP="00D40679">
      <w:pPr>
        <w:widowControl w:val="0"/>
        <w:autoSpaceDE w:val="0"/>
        <w:autoSpaceDN w:val="0"/>
        <w:adjustRightInd w:val="0"/>
        <w:spacing w:after="0"/>
        <w:jc w:val="right"/>
        <w:outlineLvl w:val="1"/>
        <w:rPr>
          <w:rFonts w:ascii="Arial" w:hAnsi="Arial" w:cs="Arial"/>
          <w:sz w:val="26"/>
          <w:szCs w:val="26"/>
        </w:rPr>
      </w:pPr>
    </w:p>
    <w:p w:rsidR="002A0499" w:rsidRPr="00D40679" w:rsidRDefault="002A0499" w:rsidP="00D40679">
      <w:pPr>
        <w:widowControl w:val="0"/>
        <w:autoSpaceDE w:val="0"/>
        <w:autoSpaceDN w:val="0"/>
        <w:adjustRightInd w:val="0"/>
        <w:spacing w:after="0"/>
        <w:jc w:val="right"/>
        <w:outlineLvl w:val="1"/>
        <w:rPr>
          <w:rFonts w:ascii="Arial" w:hAnsi="Arial" w:cs="Arial"/>
          <w:sz w:val="26"/>
          <w:szCs w:val="26"/>
        </w:rPr>
      </w:pPr>
    </w:p>
    <w:p w:rsidR="002A0499" w:rsidRPr="00D40679" w:rsidRDefault="002A0499" w:rsidP="00D40679">
      <w:pPr>
        <w:numPr>
          <w:ilvl w:val="0"/>
          <w:numId w:val="5"/>
        </w:numPr>
        <w:spacing w:after="0"/>
        <w:ind w:left="0"/>
        <w:jc w:val="left"/>
        <w:rPr>
          <w:rFonts w:ascii="Arial" w:hAnsi="Arial" w:cs="Arial"/>
          <w:b/>
          <w:bCs/>
          <w:sz w:val="26"/>
          <w:szCs w:val="26"/>
        </w:rPr>
        <w:sectPr w:rsidR="002A0499" w:rsidRPr="00D40679" w:rsidSect="00A66262">
          <w:pgSz w:w="16838" w:h="11905" w:orient="landscape"/>
          <w:pgMar w:top="1134" w:right="567" w:bottom="1134" w:left="1134" w:header="720" w:footer="720" w:gutter="0"/>
          <w:cols w:space="720"/>
        </w:sectPr>
      </w:pPr>
    </w:p>
    <w:p w:rsidR="002A0499" w:rsidRPr="00EF285E" w:rsidRDefault="002A0499" w:rsidP="00D40679">
      <w:pPr>
        <w:spacing w:after="0"/>
        <w:ind w:left="720"/>
        <w:jc w:val="center"/>
        <w:rPr>
          <w:rFonts w:ascii="Arial" w:hAnsi="Arial" w:cs="Arial"/>
          <w:b/>
          <w:bCs/>
        </w:rPr>
      </w:pPr>
      <w:r w:rsidRPr="00EF285E">
        <w:rPr>
          <w:rFonts w:ascii="Arial" w:hAnsi="Arial" w:cs="Arial"/>
          <w:b/>
          <w:bCs/>
        </w:rPr>
        <w:t xml:space="preserve">Характеристика проблемы и прогноз развития ситуации </w:t>
      </w:r>
    </w:p>
    <w:p w:rsidR="002A0499" w:rsidRPr="00EF285E" w:rsidRDefault="002A0499" w:rsidP="00EF285E">
      <w:pPr>
        <w:spacing w:after="0"/>
        <w:ind w:left="720"/>
        <w:jc w:val="center"/>
        <w:rPr>
          <w:rFonts w:ascii="Arial" w:hAnsi="Arial" w:cs="Arial"/>
        </w:rPr>
      </w:pPr>
      <w:r w:rsidRPr="00EF285E">
        <w:rPr>
          <w:rFonts w:ascii="Arial" w:hAnsi="Arial" w:cs="Arial"/>
          <w:b/>
          <w:bCs/>
        </w:rPr>
        <w:t>с учетом реализации Подпрограммы</w:t>
      </w:r>
    </w:p>
    <w:p w:rsidR="002A0499" w:rsidRPr="00EF285E" w:rsidRDefault="002A0499" w:rsidP="00D40679">
      <w:pPr>
        <w:spacing w:after="0"/>
        <w:ind w:firstLine="708"/>
        <w:rPr>
          <w:rFonts w:ascii="Arial" w:hAnsi="Arial" w:cs="Arial"/>
        </w:rPr>
      </w:pPr>
      <w:r w:rsidRPr="00EF285E">
        <w:rPr>
          <w:rFonts w:ascii="Arial" w:hAnsi="Arial" w:cs="Arial"/>
        </w:rPr>
        <w:t xml:space="preserve">Современное состояние архивного дела на территории Клинского муниципального района характеризуется положительной динамикой развития основных направлений деятельности архивной отрасли: обеспечение сохранности документов Архивного фонда Московской области, формирование Архивного фонда Московской области, создание информационно-поисковых систем и использования документов, укрепление материально-технической базы муниципального архива. Муниципальный архив расположен в помещении площадью 940,6 кв. м., оснащен современной организационной техникой и специальной техникой для создания электронного образа документов. Протяженность стеллажных полок архивохранилищ составляет 3042,9 погонных метра. Архивохранилища оснащены охранной и противопожарной сигнализацией, частично оснащены системой автоматического пожаротушения «Буран». </w:t>
      </w:r>
    </w:p>
    <w:p w:rsidR="002A0499" w:rsidRPr="00EF285E" w:rsidRDefault="002A0499" w:rsidP="00D40679">
      <w:pPr>
        <w:spacing w:after="0"/>
        <w:ind w:firstLine="708"/>
        <w:rPr>
          <w:rFonts w:ascii="Arial" w:hAnsi="Arial" w:cs="Arial"/>
        </w:rPr>
      </w:pPr>
      <w:r w:rsidRPr="00EF285E">
        <w:rPr>
          <w:rFonts w:ascii="Arial" w:hAnsi="Arial" w:cs="Arial"/>
        </w:rPr>
        <w:t>Значительной проблемой является необходимость переработки и упорядочения архивных фондов, принятых от ликвидированных предприятий и поступивших в архив в неупорядоченном состоянии, требующая затрат на улучшение их физического состояния. В 2012-2013 гг. упорядочены и подшиты 4294 единиц хранения (в том числе за счет средств субвенции бюджета Московской области), законвертованы архивные дела объемом 2621 единица хранения, закартонированы архивные дела объемом 30890 единиц хранения, проведена проверка наличия и состояния архивных фондов в объеме 15803 единицы хранения.</w:t>
      </w:r>
    </w:p>
    <w:p w:rsidR="002A0499" w:rsidRPr="00EF285E" w:rsidRDefault="002A0499" w:rsidP="00D40679">
      <w:pPr>
        <w:spacing w:after="0"/>
        <w:ind w:firstLine="708"/>
        <w:rPr>
          <w:rFonts w:ascii="Arial" w:hAnsi="Arial" w:cs="Arial"/>
        </w:rPr>
      </w:pPr>
      <w:r w:rsidRPr="00EF285E">
        <w:rPr>
          <w:rFonts w:ascii="Arial" w:hAnsi="Arial" w:cs="Arial"/>
        </w:rPr>
        <w:t>Остается стабильно высокой  интенсивность использования архивных документов. В 2013 году было исполнено 7992  запроса социально-правового характера, более 30 пользователей работали в читальном зале архива.</w:t>
      </w:r>
    </w:p>
    <w:p w:rsidR="002A0499" w:rsidRPr="00EF285E" w:rsidRDefault="002A0499" w:rsidP="00D40679">
      <w:pPr>
        <w:spacing w:after="0"/>
        <w:ind w:firstLine="708"/>
        <w:rPr>
          <w:rFonts w:ascii="Arial" w:hAnsi="Arial" w:cs="Arial"/>
        </w:rPr>
      </w:pPr>
      <w:r w:rsidRPr="00EF285E">
        <w:rPr>
          <w:rFonts w:ascii="Arial" w:hAnsi="Arial" w:cs="Arial"/>
        </w:rPr>
        <w:t>Необходим значительный объем работы по переводу поисковых средств к архивным документам в электронный вид. В настоящее время доля описей дел, созданных в электронном виде или переведенных в электронный вид, к общему объему описей, находящихся на хранении в архиве, составляет 57 процентов. Доля архивных документов, включенных в электронные описи, в общем объеме документов, хранящихся в архиве, составляет 79 процентов.</w:t>
      </w:r>
    </w:p>
    <w:p w:rsidR="002A0499" w:rsidRPr="00EF285E" w:rsidRDefault="002A0499" w:rsidP="00D40679">
      <w:pPr>
        <w:spacing w:after="0"/>
        <w:ind w:firstLine="708"/>
        <w:rPr>
          <w:rFonts w:ascii="Arial" w:hAnsi="Arial" w:cs="Arial"/>
        </w:rPr>
      </w:pPr>
      <w:r w:rsidRPr="00EF285E">
        <w:rPr>
          <w:rFonts w:ascii="Arial" w:hAnsi="Arial" w:cs="Arial"/>
        </w:rPr>
        <w:t>Для обеспечения нормативных условий хранения документов, обеспечивающих их постоянное (вечное) и долговременное хранение, необходимо оснащение архива современным технологическим оборудованием, полное оснащение архивохранилищ системой автоматического пожаротушения.</w:t>
      </w:r>
    </w:p>
    <w:p w:rsidR="002A0499" w:rsidRPr="00EF285E" w:rsidRDefault="002A0499" w:rsidP="00D40679">
      <w:pPr>
        <w:spacing w:after="0"/>
        <w:ind w:firstLine="708"/>
        <w:rPr>
          <w:rFonts w:ascii="Arial" w:hAnsi="Arial" w:cs="Arial"/>
        </w:rPr>
      </w:pPr>
      <w:r w:rsidRPr="00EF285E">
        <w:rPr>
          <w:rFonts w:ascii="Arial" w:hAnsi="Arial" w:cs="Arial"/>
        </w:rPr>
        <w:t>Реализация подпрограммы «Развитие архивного дела» позволит:</w:t>
      </w:r>
    </w:p>
    <w:p w:rsidR="002A0499" w:rsidRPr="00EF285E" w:rsidRDefault="002A0499" w:rsidP="00D40679">
      <w:pPr>
        <w:spacing w:after="0"/>
        <w:ind w:firstLine="708"/>
        <w:rPr>
          <w:rFonts w:ascii="Arial" w:hAnsi="Arial" w:cs="Arial"/>
        </w:rPr>
      </w:pPr>
      <w:r w:rsidRPr="00EF285E">
        <w:rPr>
          <w:rFonts w:ascii="Arial" w:hAnsi="Arial" w:cs="Arial"/>
        </w:rPr>
        <w:t xml:space="preserve">довести до уровня 100 процентов долю архивных документов, находящихся в условиях, обеспечивающих их постоянное (вечное) и долговременное  хранение, в общем количестве документов в муниципальном архиве, </w:t>
      </w:r>
    </w:p>
    <w:p w:rsidR="002A0499" w:rsidRPr="00EF285E" w:rsidRDefault="002A0499" w:rsidP="00D40679">
      <w:pPr>
        <w:spacing w:after="0"/>
        <w:ind w:firstLine="708"/>
        <w:rPr>
          <w:rFonts w:ascii="Arial" w:hAnsi="Arial" w:cs="Arial"/>
        </w:rPr>
      </w:pPr>
      <w:r w:rsidRPr="00EF285E">
        <w:rPr>
          <w:rFonts w:ascii="Arial" w:hAnsi="Arial" w:cs="Arial"/>
        </w:rPr>
        <w:t xml:space="preserve">сохранить на уровне 100 процентов долю запросов граждан и организаций, исполненных муниципальным архивом в нормативные сроки, </w:t>
      </w:r>
    </w:p>
    <w:p w:rsidR="002A0499" w:rsidRPr="00EF285E" w:rsidRDefault="002A0499" w:rsidP="00D40679">
      <w:pPr>
        <w:spacing w:after="0"/>
        <w:ind w:firstLine="708"/>
        <w:rPr>
          <w:rFonts w:ascii="Arial" w:hAnsi="Arial" w:cs="Arial"/>
        </w:rPr>
      </w:pPr>
      <w:r w:rsidRPr="00EF285E">
        <w:rPr>
          <w:rFonts w:ascii="Arial" w:hAnsi="Arial" w:cs="Arial"/>
        </w:rPr>
        <w:t xml:space="preserve"> обеспечить внесение сведений обо всех архивных фондах муниципального архива  в общеотраслевую  базу данных «Архивный фонд»,</w:t>
      </w:r>
    </w:p>
    <w:p w:rsidR="002A0499" w:rsidRPr="00EF285E" w:rsidRDefault="002A0499" w:rsidP="00D40679">
      <w:pPr>
        <w:spacing w:after="0"/>
        <w:ind w:firstLine="708"/>
        <w:rPr>
          <w:rFonts w:ascii="Arial" w:hAnsi="Arial" w:cs="Arial"/>
        </w:rPr>
      </w:pPr>
      <w:r w:rsidRPr="00EF285E">
        <w:rPr>
          <w:rFonts w:ascii="Arial" w:hAnsi="Arial" w:cs="Arial"/>
        </w:rPr>
        <w:t>в полном объеме создать фонд пользования в электронном виде на описи дел в муниципальном архиве,</w:t>
      </w:r>
    </w:p>
    <w:p w:rsidR="002A0499" w:rsidRPr="00EF285E" w:rsidRDefault="002A0499" w:rsidP="00D40679">
      <w:pPr>
        <w:pStyle w:val="ConsPlusCell"/>
        <w:ind w:firstLine="708"/>
        <w:rPr>
          <w:rFonts w:ascii="Arial" w:hAnsi="Arial" w:cs="Arial"/>
        </w:rPr>
      </w:pPr>
      <w:r w:rsidRPr="00EF285E">
        <w:rPr>
          <w:rFonts w:ascii="Arial" w:hAnsi="Arial" w:cs="Arial"/>
        </w:rPr>
        <w:t>обеспечить оперативное и высококачественное исполнение запросов и обслуживание пользователей в читальном зале муниципального архива,</w:t>
      </w:r>
    </w:p>
    <w:p w:rsidR="002A0499" w:rsidRPr="00EF285E" w:rsidRDefault="002A0499" w:rsidP="00D40679">
      <w:pPr>
        <w:pStyle w:val="ConsPlusCell"/>
        <w:ind w:firstLine="708"/>
        <w:rPr>
          <w:rFonts w:ascii="Arial" w:hAnsi="Arial" w:cs="Arial"/>
        </w:rPr>
      </w:pPr>
      <w:r w:rsidRPr="00EF285E">
        <w:rPr>
          <w:rFonts w:ascii="Arial" w:hAnsi="Arial" w:cs="Arial"/>
        </w:rPr>
        <w:t>сформировать автоматизированный научно-справочный аппарат к архивным фондам, находящимся на хранении в муниципальном архиве,</w:t>
      </w:r>
    </w:p>
    <w:p w:rsidR="002A0499" w:rsidRDefault="002A0499" w:rsidP="00D40679">
      <w:pPr>
        <w:pStyle w:val="ConsPlusCell"/>
        <w:ind w:firstLine="708"/>
        <w:rPr>
          <w:rFonts w:ascii="Arial" w:hAnsi="Arial" w:cs="Arial"/>
        </w:rPr>
      </w:pPr>
      <w:r w:rsidRPr="00EF285E">
        <w:rPr>
          <w:rFonts w:ascii="Arial" w:hAnsi="Arial" w:cs="Arial"/>
        </w:rPr>
        <w:t>улучшить информирование граждан и организаций о составе и содержании хранящихся документов, в том числе посредством обеспечения доступа к электронным копиям описей дел муниципального архива.</w:t>
      </w:r>
    </w:p>
    <w:p w:rsidR="002A0499" w:rsidRDefault="002A0499" w:rsidP="00D40679">
      <w:pPr>
        <w:pStyle w:val="ConsPlusCell"/>
        <w:ind w:firstLine="708"/>
        <w:rPr>
          <w:rFonts w:ascii="Arial" w:hAnsi="Arial" w:cs="Arial"/>
          <w:b/>
          <w:bCs/>
        </w:rPr>
        <w:sectPr w:rsidR="002A0499" w:rsidSect="00A66262">
          <w:pgSz w:w="11905" w:h="16838"/>
          <w:pgMar w:top="1134" w:right="567" w:bottom="1134" w:left="1134" w:header="720" w:footer="720" w:gutter="0"/>
          <w:cols w:space="720"/>
        </w:sectPr>
      </w:pPr>
    </w:p>
    <w:p w:rsidR="002A0499" w:rsidRPr="00EF285E" w:rsidRDefault="002A0499" w:rsidP="00D40679">
      <w:pPr>
        <w:widowControl w:val="0"/>
        <w:spacing w:after="0"/>
        <w:jc w:val="center"/>
        <w:rPr>
          <w:rFonts w:ascii="Arial" w:hAnsi="Arial" w:cs="Arial"/>
          <w:b/>
          <w:bCs/>
        </w:rPr>
      </w:pPr>
      <w:r w:rsidRPr="00EF285E">
        <w:rPr>
          <w:rFonts w:ascii="Arial" w:hAnsi="Arial" w:cs="Arial"/>
          <w:b/>
          <w:bCs/>
        </w:rPr>
        <w:t xml:space="preserve">Обоснование финансовых ресурсов, необходимых для реализации подпрограммы «Развитие архивного дела» </w:t>
      </w:r>
    </w:p>
    <w:p w:rsidR="002A0499" w:rsidRPr="00D40679" w:rsidRDefault="002A0499" w:rsidP="00D40679">
      <w:pPr>
        <w:widowControl w:val="0"/>
        <w:spacing w:after="0"/>
        <w:jc w:val="center"/>
        <w:rPr>
          <w:rFonts w:ascii="Arial" w:hAnsi="Arial" w:cs="Arial"/>
          <w:sz w:val="26"/>
          <w:szCs w:val="26"/>
        </w:rPr>
      </w:pPr>
    </w:p>
    <w:tbl>
      <w:tblPr>
        <w:tblW w:w="1466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403"/>
        <w:gridCol w:w="1997"/>
        <w:gridCol w:w="4961"/>
        <w:gridCol w:w="2268"/>
        <w:gridCol w:w="2040"/>
      </w:tblGrid>
      <w:tr w:rsidR="002A0499" w:rsidRPr="00A64B36" w:rsidTr="00A64B36">
        <w:trPr>
          <w:trHeight w:val="1841"/>
        </w:trPr>
        <w:tc>
          <w:tcPr>
            <w:tcW w:w="3403" w:type="dxa"/>
          </w:tcPr>
          <w:p w:rsidR="002A0499" w:rsidRPr="00A64B36" w:rsidRDefault="002A0499" w:rsidP="00D40679">
            <w:pPr>
              <w:spacing w:after="0"/>
              <w:jc w:val="center"/>
              <w:rPr>
                <w:rFonts w:ascii="Arial" w:hAnsi="Arial" w:cs="Arial"/>
                <w:b/>
                <w:bCs/>
                <w:i/>
                <w:iCs/>
                <w:sz w:val="20"/>
                <w:szCs w:val="20"/>
              </w:rPr>
            </w:pPr>
            <w:r w:rsidRPr="00A64B36">
              <w:rPr>
                <w:rFonts w:ascii="Arial" w:hAnsi="Arial" w:cs="Arial"/>
                <w:b/>
                <w:bCs/>
                <w:i/>
                <w:iCs/>
                <w:sz w:val="20"/>
                <w:szCs w:val="20"/>
              </w:rPr>
              <w:t>Наименование мероприятия подпрограммы</w:t>
            </w:r>
          </w:p>
        </w:tc>
        <w:tc>
          <w:tcPr>
            <w:tcW w:w="1997" w:type="dxa"/>
          </w:tcPr>
          <w:p w:rsidR="002A0499" w:rsidRPr="00A64B36" w:rsidRDefault="002A0499" w:rsidP="00D40679">
            <w:pPr>
              <w:spacing w:after="0"/>
              <w:rPr>
                <w:rFonts w:ascii="Arial" w:hAnsi="Arial" w:cs="Arial"/>
                <w:b/>
                <w:bCs/>
                <w:i/>
                <w:iCs/>
                <w:sz w:val="20"/>
                <w:szCs w:val="20"/>
              </w:rPr>
            </w:pPr>
            <w:r w:rsidRPr="00A64B36">
              <w:rPr>
                <w:rFonts w:ascii="Arial" w:hAnsi="Arial" w:cs="Arial"/>
                <w:b/>
                <w:bCs/>
                <w:i/>
                <w:iCs/>
                <w:sz w:val="20"/>
                <w:szCs w:val="20"/>
              </w:rPr>
              <w:t>Источник финансирования</w:t>
            </w:r>
          </w:p>
        </w:tc>
        <w:tc>
          <w:tcPr>
            <w:tcW w:w="4961" w:type="dxa"/>
          </w:tcPr>
          <w:p w:rsidR="002A0499" w:rsidRPr="00A64B36" w:rsidRDefault="002A0499" w:rsidP="00D40679">
            <w:pPr>
              <w:spacing w:after="0"/>
              <w:rPr>
                <w:rFonts w:ascii="Arial" w:hAnsi="Arial" w:cs="Arial"/>
                <w:b/>
                <w:bCs/>
                <w:i/>
                <w:iCs/>
                <w:sz w:val="20"/>
                <w:szCs w:val="20"/>
              </w:rPr>
            </w:pPr>
            <w:r w:rsidRPr="00A64B36">
              <w:rPr>
                <w:rFonts w:ascii="Arial" w:hAnsi="Arial" w:cs="Arial"/>
                <w:b/>
                <w:bCs/>
                <w:i/>
                <w:iCs/>
                <w:sz w:val="20"/>
                <w:szCs w:val="20"/>
              </w:rPr>
              <w:t>Расчет необходимых финансовых ресурсов на реализацию мероприятия</w:t>
            </w:r>
          </w:p>
        </w:tc>
        <w:tc>
          <w:tcPr>
            <w:tcW w:w="2268" w:type="dxa"/>
          </w:tcPr>
          <w:p w:rsidR="002A0499" w:rsidRPr="00A64B36" w:rsidRDefault="002A0499" w:rsidP="00D40679">
            <w:pPr>
              <w:spacing w:after="0"/>
              <w:jc w:val="left"/>
              <w:rPr>
                <w:rFonts w:ascii="Arial" w:hAnsi="Arial" w:cs="Arial"/>
                <w:b/>
                <w:bCs/>
                <w:i/>
                <w:iCs/>
                <w:sz w:val="20"/>
                <w:szCs w:val="20"/>
              </w:rPr>
            </w:pPr>
            <w:r w:rsidRPr="00A64B36">
              <w:rPr>
                <w:rFonts w:ascii="Arial" w:hAnsi="Arial" w:cs="Arial"/>
                <w:b/>
                <w:bCs/>
                <w:i/>
                <w:iCs/>
                <w:sz w:val="20"/>
                <w:szCs w:val="20"/>
              </w:rPr>
              <w:t>Общий объем финансовых ресурсов необходимых для реализации мероприятия в том числе по годам (тыс.руб.)</w:t>
            </w:r>
          </w:p>
        </w:tc>
        <w:tc>
          <w:tcPr>
            <w:tcW w:w="2040" w:type="dxa"/>
          </w:tcPr>
          <w:p w:rsidR="002A0499" w:rsidRPr="00A64B36" w:rsidRDefault="002A0499" w:rsidP="00D40679">
            <w:pPr>
              <w:spacing w:after="0"/>
              <w:jc w:val="left"/>
              <w:rPr>
                <w:rFonts w:ascii="Arial" w:hAnsi="Arial" w:cs="Arial"/>
                <w:b/>
                <w:bCs/>
                <w:i/>
                <w:iCs/>
                <w:sz w:val="20"/>
                <w:szCs w:val="20"/>
              </w:rPr>
            </w:pPr>
            <w:r w:rsidRPr="00A64B36">
              <w:rPr>
                <w:rFonts w:ascii="Arial" w:hAnsi="Arial" w:cs="Arial"/>
                <w:b/>
                <w:bCs/>
                <w:i/>
                <w:iCs/>
                <w:sz w:val="20"/>
                <w:szCs w:val="20"/>
              </w:rPr>
              <w:t>Эксплуатационные расходы возникающие в результате реализации мероприятия</w:t>
            </w:r>
          </w:p>
        </w:tc>
      </w:tr>
      <w:tr w:rsidR="002A0499" w:rsidRPr="00A64B36" w:rsidTr="00A64B36">
        <w:tc>
          <w:tcPr>
            <w:tcW w:w="3403" w:type="dxa"/>
          </w:tcPr>
          <w:p w:rsidR="002A0499" w:rsidRPr="00A64B36" w:rsidRDefault="002A0499" w:rsidP="00D40679">
            <w:pPr>
              <w:spacing w:after="0"/>
              <w:rPr>
                <w:rFonts w:ascii="Arial" w:hAnsi="Arial" w:cs="Arial"/>
                <w:b/>
                <w:bCs/>
                <w:sz w:val="20"/>
                <w:szCs w:val="20"/>
              </w:rPr>
            </w:pPr>
            <w:r w:rsidRPr="00A64B36">
              <w:rPr>
                <w:rFonts w:ascii="Arial" w:hAnsi="Arial" w:cs="Arial"/>
                <w:b/>
                <w:bCs/>
                <w:sz w:val="20"/>
                <w:szCs w:val="20"/>
              </w:rPr>
              <w:t>Мероприятие 1</w:t>
            </w:r>
          </w:p>
          <w:p w:rsidR="002A0499" w:rsidRPr="00A64B36" w:rsidRDefault="002A0499" w:rsidP="00D40679">
            <w:pPr>
              <w:spacing w:after="0"/>
              <w:rPr>
                <w:rFonts w:ascii="Arial" w:hAnsi="Arial" w:cs="Arial"/>
                <w:sz w:val="20"/>
                <w:szCs w:val="20"/>
              </w:rPr>
            </w:pPr>
            <w:r w:rsidRPr="00A64B36">
              <w:rPr>
                <w:rFonts w:ascii="Arial" w:hAnsi="Arial" w:cs="Arial"/>
                <w:sz w:val="20"/>
                <w:szCs w:val="20"/>
              </w:rPr>
              <w:t>Хранение, комплектование, учет и использование документов Архивного фонда Московской области и других архивных документов в пределах переданных государственных полномочий по временному хранению, комплектованию, учету и использованию архивных документов, относящихся к собственности Московской области</w:t>
            </w:r>
          </w:p>
        </w:tc>
        <w:tc>
          <w:tcPr>
            <w:tcW w:w="1997" w:type="dxa"/>
          </w:tcPr>
          <w:p w:rsidR="002A0499" w:rsidRPr="00A64B36" w:rsidRDefault="002A0499" w:rsidP="00D40679">
            <w:pPr>
              <w:spacing w:after="0"/>
              <w:rPr>
                <w:rFonts w:ascii="Arial" w:hAnsi="Arial" w:cs="Arial"/>
                <w:sz w:val="20"/>
                <w:szCs w:val="20"/>
              </w:rPr>
            </w:pPr>
            <w:r w:rsidRPr="00A64B36">
              <w:rPr>
                <w:rFonts w:ascii="Arial" w:hAnsi="Arial" w:cs="Arial"/>
                <w:sz w:val="20"/>
                <w:szCs w:val="20"/>
              </w:rPr>
              <w:t xml:space="preserve">Средства бюджета Московской области </w:t>
            </w:r>
          </w:p>
        </w:tc>
        <w:tc>
          <w:tcPr>
            <w:tcW w:w="4961" w:type="dxa"/>
          </w:tcPr>
          <w:p w:rsidR="002A0499" w:rsidRPr="00A64B36" w:rsidRDefault="002A0499" w:rsidP="00D40679">
            <w:pPr>
              <w:autoSpaceDE w:val="0"/>
              <w:autoSpaceDN w:val="0"/>
              <w:adjustRightInd w:val="0"/>
              <w:spacing w:after="0"/>
              <w:rPr>
                <w:rFonts w:ascii="Arial" w:hAnsi="Arial" w:cs="Arial"/>
                <w:sz w:val="20"/>
                <w:szCs w:val="20"/>
              </w:rPr>
            </w:pPr>
            <w:r w:rsidRPr="00A64B36">
              <w:rPr>
                <w:rFonts w:ascii="Arial" w:hAnsi="Arial" w:cs="Arial"/>
                <w:sz w:val="20"/>
                <w:szCs w:val="20"/>
              </w:rPr>
              <w:t>Средства бюджета определены  Законом Московской области</w:t>
            </w:r>
          </w:p>
          <w:p w:rsidR="002A0499" w:rsidRPr="00A64B36" w:rsidRDefault="002A0499" w:rsidP="00D40679">
            <w:pPr>
              <w:autoSpaceDE w:val="0"/>
              <w:autoSpaceDN w:val="0"/>
              <w:adjustRightInd w:val="0"/>
              <w:spacing w:after="0"/>
              <w:rPr>
                <w:rFonts w:ascii="Arial" w:hAnsi="Arial" w:cs="Arial"/>
                <w:sz w:val="20"/>
                <w:szCs w:val="20"/>
              </w:rPr>
            </w:pPr>
            <w:r w:rsidRPr="00A64B36">
              <w:rPr>
                <w:rFonts w:ascii="Arial" w:hAnsi="Arial" w:cs="Arial"/>
                <w:sz w:val="20"/>
                <w:szCs w:val="20"/>
              </w:rPr>
              <w:t xml:space="preserve"> Об Архивном деле в Московской области (В ред. Закона МО от 25.12.2009 № 169/2009-ОЗ) и постановлением Правительства Московской области от 21.12.2012</w:t>
            </w:r>
          </w:p>
          <w:p w:rsidR="002A0499" w:rsidRPr="00A64B36" w:rsidRDefault="002A0499" w:rsidP="00D40679">
            <w:pPr>
              <w:autoSpaceDE w:val="0"/>
              <w:autoSpaceDN w:val="0"/>
              <w:adjustRightInd w:val="0"/>
              <w:spacing w:after="0"/>
              <w:rPr>
                <w:rFonts w:ascii="Arial" w:hAnsi="Arial" w:cs="Arial"/>
                <w:sz w:val="20"/>
                <w:szCs w:val="20"/>
              </w:rPr>
            </w:pPr>
            <w:r w:rsidRPr="00A64B36">
              <w:rPr>
                <w:rFonts w:ascii="Arial" w:hAnsi="Arial" w:cs="Arial"/>
                <w:sz w:val="20"/>
                <w:szCs w:val="20"/>
              </w:rPr>
              <w:t xml:space="preserve"> № 1555/46 </w:t>
            </w:r>
          </w:p>
          <w:p w:rsidR="002A0499" w:rsidRPr="00A64B36" w:rsidRDefault="002A0499" w:rsidP="00D40679">
            <w:pPr>
              <w:autoSpaceDE w:val="0"/>
              <w:autoSpaceDN w:val="0"/>
              <w:adjustRightInd w:val="0"/>
              <w:spacing w:after="0"/>
              <w:outlineLvl w:val="1"/>
              <w:rPr>
                <w:rFonts w:ascii="Arial" w:hAnsi="Arial" w:cs="Arial"/>
                <w:b/>
                <w:bCs/>
                <w:sz w:val="20"/>
                <w:szCs w:val="20"/>
              </w:rPr>
            </w:pPr>
            <w:r w:rsidRPr="00A64B36">
              <w:rPr>
                <w:rFonts w:ascii="Arial" w:hAnsi="Arial" w:cs="Arial"/>
                <w:b/>
                <w:bCs/>
                <w:sz w:val="20"/>
                <w:szCs w:val="20"/>
              </w:rPr>
              <w:t>Статья 17. Финансовое обеспечение государственных полномочий</w:t>
            </w:r>
          </w:p>
          <w:p w:rsidR="002A0499" w:rsidRPr="00A64B36" w:rsidRDefault="002A0499" w:rsidP="00D40679">
            <w:pPr>
              <w:autoSpaceDE w:val="0"/>
              <w:autoSpaceDN w:val="0"/>
              <w:adjustRightInd w:val="0"/>
              <w:spacing w:after="0"/>
              <w:rPr>
                <w:rFonts w:ascii="Arial" w:hAnsi="Arial" w:cs="Arial"/>
                <w:sz w:val="20"/>
                <w:szCs w:val="20"/>
              </w:rPr>
            </w:pPr>
            <w:r w:rsidRPr="00A64B36">
              <w:rPr>
                <w:rFonts w:ascii="Arial" w:hAnsi="Arial" w:cs="Arial"/>
                <w:sz w:val="20"/>
                <w:szCs w:val="20"/>
              </w:rPr>
              <w:t>1. Финансирование государственных полномочий осуществляется за счет субвенций, предоставляемых бюджетам муниципальных районов и городских округов Московской области из создаваемого в составе бюджета Московской области на соответствующий финансовый год фонда компенсаций Московской области.</w:t>
            </w:r>
          </w:p>
          <w:p w:rsidR="002A0499" w:rsidRPr="00A64B36" w:rsidRDefault="002A0499" w:rsidP="00D40679">
            <w:pPr>
              <w:autoSpaceDE w:val="0"/>
              <w:autoSpaceDN w:val="0"/>
              <w:adjustRightInd w:val="0"/>
              <w:spacing w:after="0"/>
              <w:rPr>
                <w:rFonts w:ascii="Arial" w:hAnsi="Arial" w:cs="Arial"/>
                <w:sz w:val="20"/>
                <w:szCs w:val="20"/>
              </w:rPr>
            </w:pPr>
            <w:r w:rsidRPr="00A64B36">
              <w:rPr>
                <w:rFonts w:ascii="Arial" w:hAnsi="Arial" w:cs="Arial"/>
                <w:sz w:val="20"/>
                <w:szCs w:val="20"/>
              </w:rPr>
              <w:t>2. Расчет субвенции осуществляется по формуле:</w:t>
            </w:r>
          </w:p>
          <w:p w:rsidR="002A0499" w:rsidRPr="00A64B36" w:rsidRDefault="002A0499" w:rsidP="00D40679">
            <w:pPr>
              <w:autoSpaceDE w:val="0"/>
              <w:autoSpaceDN w:val="0"/>
              <w:adjustRightInd w:val="0"/>
              <w:spacing w:after="0"/>
              <w:rPr>
                <w:rFonts w:ascii="Arial" w:hAnsi="Arial" w:cs="Arial"/>
                <w:sz w:val="20"/>
                <w:szCs w:val="20"/>
              </w:rPr>
            </w:pPr>
          </w:p>
          <w:p w:rsidR="002A0499" w:rsidRPr="00A64B36" w:rsidRDefault="002A0499" w:rsidP="00D40679">
            <w:pPr>
              <w:autoSpaceDE w:val="0"/>
              <w:autoSpaceDN w:val="0"/>
              <w:adjustRightInd w:val="0"/>
              <w:spacing w:after="0"/>
              <w:rPr>
                <w:rFonts w:ascii="Arial" w:hAnsi="Arial" w:cs="Arial"/>
                <w:b/>
                <w:bCs/>
                <w:sz w:val="20"/>
                <w:szCs w:val="20"/>
              </w:rPr>
            </w:pPr>
            <w:r w:rsidRPr="00A64B36">
              <w:rPr>
                <w:rFonts w:ascii="Arial" w:hAnsi="Arial" w:cs="Arial"/>
                <w:b/>
                <w:bCs/>
                <w:sz w:val="20"/>
                <w:szCs w:val="20"/>
              </w:rPr>
              <w:t>Rsadi = (Rпрог.з/пл + Rпрог.м/з) x Чр + М м/з,</w:t>
            </w:r>
          </w:p>
          <w:p w:rsidR="002A0499" w:rsidRPr="00A64B36" w:rsidRDefault="002A0499" w:rsidP="00D40679">
            <w:pPr>
              <w:autoSpaceDE w:val="0"/>
              <w:autoSpaceDN w:val="0"/>
              <w:adjustRightInd w:val="0"/>
              <w:spacing w:after="0"/>
              <w:ind w:firstLine="540"/>
              <w:rPr>
                <w:rFonts w:ascii="Arial" w:hAnsi="Arial" w:cs="Arial"/>
                <w:sz w:val="20"/>
                <w:szCs w:val="20"/>
              </w:rPr>
            </w:pPr>
            <w:r w:rsidRPr="00A64B36">
              <w:rPr>
                <w:rFonts w:ascii="Arial" w:hAnsi="Arial" w:cs="Arial"/>
                <w:sz w:val="20"/>
                <w:szCs w:val="20"/>
              </w:rPr>
              <w:t>где:</w:t>
            </w:r>
          </w:p>
          <w:p w:rsidR="002A0499" w:rsidRPr="00A64B36" w:rsidRDefault="002A0499" w:rsidP="00D40679">
            <w:pPr>
              <w:autoSpaceDE w:val="0"/>
              <w:autoSpaceDN w:val="0"/>
              <w:adjustRightInd w:val="0"/>
              <w:spacing w:after="0"/>
              <w:rPr>
                <w:rFonts w:ascii="Arial" w:hAnsi="Arial" w:cs="Arial"/>
                <w:sz w:val="20"/>
                <w:szCs w:val="20"/>
              </w:rPr>
            </w:pPr>
            <w:r w:rsidRPr="00A64B36">
              <w:rPr>
                <w:rFonts w:ascii="Arial" w:hAnsi="Arial" w:cs="Arial"/>
                <w:b/>
                <w:bCs/>
                <w:sz w:val="20"/>
                <w:szCs w:val="20"/>
              </w:rPr>
              <w:t>Rsadi</w:t>
            </w:r>
            <w:r w:rsidRPr="00A64B36">
              <w:rPr>
                <w:rFonts w:ascii="Arial" w:hAnsi="Arial" w:cs="Arial"/>
                <w:sz w:val="20"/>
                <w:szCs w:val="20"/>
              </w:rPr>
              <w:t xml:space="preserve"> - размер субвенции на обеспечение государственных полномочий для i-го муниципального образования;</w:t>
            </w:r>
          </w:p>
          <w:p w:rsidR="002A0499" w:rsidRPr="00A64B36" w:rsidRDefault="002A0499" w:rsidP="00D40679">
            <w:pPr>
              <w:autoSpaceDE w:val="0"/>
              <w:autoSpaceDN w:val="0"/>
              <w:adjustRightInd w:val="0"/>
              <w:spacing w:after="0"/>
              <w:rPr>
                <w:rFonts w:ascii="Arial" w:hAnsi="Arial" w:cs="Arial"/>
                <w:sz w:val="20"/>
                <w:szCs w:val="20"/>
              </w:rPr>
            </w:pPr>
            <w:r w:rsidRPr="00A64B36">
              <w:rPr>
                <w:rFonts w:ascii="Arial" w:hAnsi="Arial" w:cs="Arial"/>
                <w:b/>
                <w:bCs/>
                <w:sz w:val="20"/>
                <w:szCs w:val="20"/>
              </w:rPr>
              <w:t>Rпрог.з/пл</w:t>
            </w:r>
            <w:r w:rsidRPr="00A64B36">
              <w:rPr>
                <w:rFonts w:ascii="Arial" w:hAnsi="Arial" w:cs="Arial"/>
                <w:sz w:val="20"/>
                <w:szCs w:val="20"/>
              </w:rPr>
              <w:t xml:space="preserve"> - прогнозируемые на очередной финансовый год расходы на заработную плату на одного работника;</w:t>
            </w:r>
          </w:p>
          <w:p w:rsidR="002A0499" w:rsidRPr="00A64B36" w:rsidRDefault="002A0499" w:rsidP="00D40679">
            <w:pPr>
              <w:autoSpaceDE w:val="0"/>
              <w:autoSpaceDN w:val="0"/>
              <w:adjustRightInd w:val="0"/>
              <w:spacing w:after="0"/>
              <w:rPr>
                <w:rFonts w:ascii="Arial" w:hAnsi="Arial" w:cs="Arial"/>
                <w:sz w:val="20"/>
                <w:szCs w:val="20"/>
              </w:rPr>
            </w:pPr>
            <w:r w:rsidRPr="00A64B36">
              <w:rPr>
                <w:rFonts w:ascii="Arial" w:hAnsi="Arial" w:cs="Arial"/>
                <w:b/>
                <w:bCs/>
                <w:sz w:val="20"/>
                <w:szCs w:val="20"/>
              </w:rPr>
              <w:t>Rпрог.м/з -</w:t>
            </w:r>
            <w:r w:rsidRPr="00A64B36">
              <w:rPr>
                <w:rFonts w:ascii="Arial" w:hAnsi="Arial" w:cs="Arial"/>
                <w:sz w:val="20"/>
                <w:szCs w:val="20"/>
              </w:rPr>
              <w:t xml:space="preserve"> прогнозируемые на очередной финансовый год расходы на материальные затраты на одного работника;</w:t>
            </w:r>
          </w:p>
          <w:p w:rsidR="002A0499" w:rsidRPr="00A64B36" w:rsidRDefault="002A0499" w:rsidP="00D40679">
            <w:pPr>
              <w:autoSpaceDE w:val="0"/>
              <w:autoSpaceDN w:val="0"/>
              <w:adjustRightInd w:val="0"/>
              <w:spacing w:after="0"/>
              <w:rPr>
                <w:rFonts w:ascii="Arial" w:hAnsi="Arial" w:cs="Arial"/>
                <w:sz w:val="20"/>
                <w:szCs w:val="20"/>
              </w:rPr>
            </w:pPr>
            <w:r w:rsidRPr="00A64B36">
              <w:rPr>
                <w:rFonts w:ascii="Arial" w:hAnsi="Arial" w:cs="Arial"/>
                <w:b/>
                <w:bCs/>
                <w:sz w:val="20"/>
                <w:szCs w:val="20"/>
              </w:rPr>
              <w:t>Чр</w:t>
            </w:r>
            <w:r w:rsidRPr="00A64B36">
              <w:rPr>
                <w:rFonts w:ascii="Arial" w:hAnsi="Arial" w:cs="Arial"/>
                <w:sz w:val="20"/>
                <w:szCs w:val="20"/>
              </w:rPr>
              <w:t xml:space="preserve"> - численность работников, обеспечивающих исполнение государственных полномочий, рассчитанная в соответствии с методикой расчета численности работников муниципального архива, утвержденной Правительством Московской области;</w:t>
            </w:r>
          </w:p>
          <w:p w:rsidR="002A0499" w:rsidRPr="00A64B36" w:rsidRDefault="002A0499" w:rsidP="00D40679">
            <w:pPr>
              <w:autoSpaceDE w:val="0"/>
              <w:autoSpaceDN w:val="0"/>
              <w:adjustRightInd w:val="0"/>
              <w:spacing w:after="0"/>
              <w:rPr>
                <w:rFonts w:ascii="Arial" w:hAnsi="Arial" w:cs="Arial"/>
                <w:sz w:val="20"/>
                <w:szCs w:val="20"/>
              </w:rPr>
            </w:pPr>
            <w:r w:rsidRPr="00A64B36">
              <w:rPr>
                <w:rFonts w:ascii="Arial" w:hAnsi="Arial" w:cs="Arial"/>
                <w:b/>
                <w:bCs/>
                <w:sz w:val="20"/>
                <w:szCs w:val="20"/>
              </w:rPr>
              <w:t>Мм/з</w:t>
            </w:r>
            <w:r w:rsidRPr="00A64B36">
              <w:rPr>
                <w:rFonts w:ascii="Arial" w:hAnsi="Arial" w:cs="Arial"/>
                <w:sz w:val="20"/>
                <w:szCs w:val="20"/>
              </w:rPr>
              <w:t xml:space="preserve"> - материальные затраты, необходимые на осуществление государственных полномочий, непосредственно связанных с оборудованием муниципальных архивов средствами хранения, учета и использования архивных документов, пожаротушения и охранной сигнализации и обработкой архивных документов.</w:t>
            </w:r>
          </w:p>
          <w:p w:rsidR="002A0499" w:rsidRPr="00A64B36" w:rsidRDefault="002A0499" w:rsidP="00D40679">
            <w:pPr>
              <w:autoSpaceDE w:val="0"/>
              <w:autoSpaceDN w:val="0"/>
              <w:adjustRightInd w:val="0"/>
              <w:spacing w:after="0"/>
              <w:rPr>
                <w:rFonts w:ascii="Arial" w:hAnsi="Arial" w:cs="Arial"/>
                <w:sz w:val="20"/>
                <w:szCs w:val="20"/>
              </w:rPr>
            </w:pPr>
          </w:p>
          <w:p w:rsidR="002A0499" w:rsidRPr="00A64B36" w:rsidRDefault="002A0499" w:rsidP="00D40679">
            <w:pPr>
              <w:spacing w:after="0"/>
              <w:rPr>
                <w:rFonts w:ascii="Arial" w:hAnsi="Arial" w:cs="Arial"/>
                <w:sz w:val="20"/>
                <w:szCs w:val="20"/>
              </w:rPr>
            </w:pPr>
          </w:p>
        </w:tc>
        <w:tc>
          <w:tcPr>
            <w:tcW w:w="2268" w:type="dxa"/>
          </w:tcPr>
          <w:p w:rsidR="002A0499" w:rsidRPr="00A64B36" w:rsidRDefault="002A0499" w:rsidP="00D40679">
            <w:pPr>
              <w:spacing w:after="0"/>
              <w:jc w:val="center"/>
              <w:rPr>
                <w:rFonts w:ascii="Arial" w:hAnsi="Arial" w:cs="Arial"/>
                <w:sz w:val="20"/>
                <w:szCs w:val="20"/>
              </w:rPr>
            </w:pPr>
            <w:r w:rsidRPr="00A64B36">
              <w:rPr>
                <w:rFonts w:ascii="Arial" w:hAnsi="Arial" w:cs="Arial"/>
                <w:sz w:val="20"/>
                <w:szCs w:val="20"/>
              </w:rPr>
              <w:t>ВСЕГО 26520, в том числе</w:t>
            </w:r>
          </w:p>
          <w:p w:rsidR="002A0499" w:rsidRPr="00A64B36" w:rsidRDefault="002A0499" w:rsidP="00D40679">
            <w:pPr>
              <w:spacing w:after="0"/>
              <w:jc w:val="center"/>
              <w:rPr>
                <w:rFonts w:ascii="Arial" w:hAnsi="Arial" w:cs="Arial"/>
                <w:sz w:val="20"/>
                <w:szCs w:val="20"/>
              </w:rPr>
            </w:pPr>
            <w:r w:rsidRPr="00A64B36">
              <w:rPr>
                <w:rFonts w:ascii="Arial" w:hAnsi="Arial" w:cs="Arial"/>
                <w:sz w:val="20"/>
                <w:szCs w:val="20"/>
              </w:rPr>
              <w:t>2015г.-6630,</w:t>
            </w:r>
          </w:p>
          <w:p w:rsidR="002A0499" w:rsidRPr="00A64B36" w:rsidRDefault="002A0499" w:rsidP="00D40679">
            <w:pPr>
              <w:spacing w:after="0"/>
              <w:jc w:val="center"/>
              <w:rPr>
                <w:rFonts w:ascii="Arial" w:hAnsi="Arial" w:cs="Arial"/>
                <w:sz w:val="20"/>
                <w:szCs w:val="20"/>
              </w:rPr>
            </w:pPr>
            <w:r w:rsidRPr="00A64B36">
              <w:rPr>
                <w:rFonts w:ascii="Arial" w:hAnsi="Arial" w:cs="Arial"/>
                <w:sz w:val="20"/>
                <w:szCs w:val="20"/>
              </w:rPr>
              <w:t>2016г.-6630,</w:t>
            </w:r>
          </w:p>
          <w:p w:rsidR="002A0499" w:rsidRPr="00A64B36" w:rsidRDefault="002A0499" w:rsidP="00D40679">
            <w:pPr>
              <w:spacing w:after="0"/>
              <w:jc w:val="center"/>
              <w:rPr>
                <w:rFonts w:ascii="Arial" w:hAnsi="Arial" w:cs="Arial"/>
                <w:sz w:val="20"/>
                <w:szCs w:val="20"/>
              </w:rPr>
            </w:pPr>
            <w:r w:rsidRPr="00A64B36">
              <w:rPr>
                <w:rFonts w:ascii="Arial" w:hAnsi="Arial" w:cs="Arial"/>
                <w:sz w:val="20"/>
                <w:szCs w:val="20"/>
              </w:rPr>
              <w:t>2017г.-6630,</w:t>
            </w:r>
          </w:p>
          <w:p w:rsidR="002A0499" w:rsidRPr="00A64B36" w:rsidRDefault="002A0499" w:rsidP="00D40679">
            <w:pPr>
              <w:spacing w:after="0"/>
              <w:jc w:val="center"/>
              <w:rPr>
                <w:rFonts w:ascii="Arial" w:hAnsi="Arial" w:cs="Arial"/>
                <w:sz w:val="20"/>
                <w:szCs w:val="20"/>
              </w:rPr>
            </w:pPr>
            <w:r w:rsidRPr="00A64B36">
              <w:rPr>
                <w:rFonts w:ascii="Arial" w:hAnsi="Arial" w:cs="Arial"/>
                <w:sz w:val="20"/>
                <w:szCs w:val="20"/>
              </w:rPr>
              <w:t>2018г.-6630.</w:t>
            </w:r>
          </w:p>
        </w:tc>
        <w:tc>
          <w:tcPr>
            <w:tcW w:w="2040" w:type="dxa"/>
          </w:tcPr>
          <w:p w:rsidR="002A0499" w:rsidRPr="00A64B36" w:rsidRDefault="002A0499" w:rsidP="00D40679">
            <w:pPr>
              <w:spacing w:after="0"/>
              <w:jc w:val="center"/>
              <w:rPr>
                <w:rFonts w:ascii="Arial" w:hAnsi="Arial" w:cs="Arial"/>
                <w:sz w:val="20"/>
                <w:szCs w:val="20"/>
              </w:rPr>
            </w:pPr>
          </w:p>
        </w:tc>
      </w:tr>
      <w:tr w:rsidR="002A0499" w:rsidRPr="00A64B36" w:rsidTr="00A64B36">
        <w:tc>
          <w:tcPr>
            <w:tcW w:w="3403" w:type="dxa"/>
          </w:tcPr>
          <w:p w:rsidR="002A0499" w:rsidRPr="00A64B36" w:rsidRDefault="002A0499" w:rsidP="00D40679">
            <w:pPr>
              <w:spacing w:after="0"/>
              <w:rPr>
                <w:rFonts w:ascii="Arial" w:hAnsi="Arial" w:cs="Arial"/>
                <w:b/>
                <w:bCs/>
                <w:sz w:val="20"/>
                <w:szCs w:val="20"/>
              </w:rPr>
            </w:pPr>
            <w:r w:rsidRPr="00A64B36">
              <w:rPr>
                <w:rFonts w:ascii="Arial" w:hAnsi="Arial" w:cs="Arial"/>
                <w:b/>
                <w:bCs/>
                <w:sz w:val="20"/>
                <w:szCs w:val="20"/>
              </w:rPr>
              <w:t>Мероприятие 2</w:t>
            </w:r>
          </w:p>
          <w:p w:rsidR="002A0499" w:rsidRPr="00A64B36" w:rsidRDefault="002A0499" w:rsidP="00D40679">
            <w:pPr>
              <w:pStyle w:val="ConsPlusCell"/>
              <w:rPr>
                <w:rFonts w:ascii="Arial" w:hAnsi="Arial" w:cs="Arial"/>
                <w:sz w:val="20"/>
                <w:szCs w:val="20"/>
              </w:rPr>
            </w:pPr>
            <w:r w:rsidRPr="00A64B36">
              <w:rPr>
                <w:rFonts w:ascii="Arial" w:hAnsi="Arial" w:cs="Arial"/>
                <w:sz w:val="20"/>
                <w:szCs w:val="20"/>
              </w:rPr>
              <w:t xml:space="preserve">Обеспечение деятельности </w:t>
            </w:r>
          </w:p>
          <w:p w:rsidR="002A0499" w:rsidRPr="00A64B36" w:rsidRDefault="002A0499" w:rsidP="00D40679">
            <w:pPr>
              <w:spacing w:after="0"/>
              <w:rPr>
                <w:rFonts w:ascii="Arial" w:hAnsi="Arial" w:cs="Arial"/>
                <w:sz w:val="20"/>
                <w:szCs w:val="20"/>
              </w:rPr>
            </w:pPr>
            <w:r w:rsidRPr="00A64B36">
              <w:rPr>
                <w:rFonts w:ascii="Arial" w:hAnsi="Arial" w:cs="Arial"/>
                <w:sz w:val="20"/>
                <w:szCs w:val="20"/>
              </w:rPr>
              <w:t>Архивного управления по хранению, комплектованию, учету и использованию архивных документов, относящихся к муниципальной собственности, включая оплату труда и начисления на выплаты по оплате труда.</w:t>
            </w:r>
          </w:p>
        </w:tc>
        <w:tc>
          <w:tcPr>
            <w:tcW w:w="1997" w:type="dxa"/>
          </w:tcPr>
          <w:p w:rsidR="002A0499" w:rsidRPr="00A64B36" w:rsidRDefault="002A0499" w:rsidP="00D40679">
            <w:pPr>
              <w:spacing w:after="0"/>
              <w:rPr>
                <w:rFonts w:ascii="Arial" w:hAnsi="Arial" w:cs="Arial"/>
                <w:sz w:val="20"/>
                <w:szCs w:val="20"/>
              </w:rPr>
            </w:pPr>
            <w:r w:rsidRPr="00A64B36">
              <w:rPr>
                <w:rFonts w:ascii="Arial" w:hAnsi="Arial" w:cs="Arial"/>
                <w:sz w:val="20"/>
                <w:szCs w:val="20"/>
              </w:rPr>
              <w:t xml:space="preserve">Средства бюджета Клинского муниципального района </w:t>
            </w:r>
          </w:p>
          <w:p w:rsidR="002A0499" w:rsidRPr="00A64B36" w:rsidRDefault="002A0499" w:rsidP="00D40679">
            <w:pPr>
              <w:widowControl w:val="0"/>
              <w:spacing w:after="0"/>
              <w:jc w:val="center"/>
              <w:rPr>
                <w:rFonts w:ascii="Arial" w:hAnsi="Arial" w:cs="Arial"/>
                <w:sz w:val="20"/>
                <w:szCs w:val="20"/>
              </w:rPr>
            </w:pPr>
          </w:p>
          <w:p w:rsidR="002A0499" w:rsidRPr="00A64B36" w:rsidRDefault="002A0499" w:rsidP="00D40679">
            <w:pPr>
              <w:spacing w:after="0"/>
              <w:rPr>
                <w:rFonts w:ascii="Arial" w:hAnsi="Arial" w:cs="Arial"/>
                <w:sz w:val="20"/>
                <w:szCs w:val="20"/>
              </w:rPr>
            </w:pPr>
          </w:p>
        </w:tc>
        <w:tc>
          <w:tcPr>
            <w:tcW w:w="4961" w:type="dxa"/>
          </w:tcPr>
          <w:p w:rsidR="002A0499" w:rsidRPr="00A64B36" w:rsidRDefault="002A0499" w:rsidP="00D40679">
            <w:pPr>
              <w:autoSpaceDE w:val="0"/>
              <w:autoSpaceDN w:val="0"/>
              <w:adjustRightInd w:val="0"/>
              <w:spacing w:after="0"/>
              <w:rPr>
                <w:rFonts w:ascii="Arial" w:hAnsi="Arial" w:cs="Arial"/>
                <w:sz w:val="20"/>
                <w:szCs w:val="20"/>
              </w:rPr>
            </w:pPr>
          </w:p>
        </w:tc>
        <w:tc>
          <w:tcPr>
            <w:tcW w:w="2268" w:type="dxa"/>
          </w:tcPr>
          <w:p w:rsidR="002A0499" w:rsidRPr="00A64B36" w:rsidRDefault="002A0499" w:rsidP="00D40679">
            <w:pPr>
              <w:widowControl w:val="0"/>
              <w:spacing w:after="0"/>
              <w:rPr>
                <w:rFonts w:ascii="Arial" w:hAnsi="Arial" w:cs="Arial"/>
                <w:sz w:val="20"/>
                <w:szCs w:val="20"/>
              </w:rPr>
            </w:pPr>
            <w:r w:rsidRPr="00A64B36">
              <w:rPr>
                <w:rFonts w:ascii="Arial" w:hAnsi="Arial" w:cs="Arial"/>
                <w:sz w:val="20"/>
                <w:szCs w:val="20"/>
              </w:rPr>
              <w:t>указаны в подпрограмме «Обеспечивающая подпрограмма» программы «Эффективная власть на 2014-2018 г.г.»</w:t>
            </w:r>
          </w:p>
          <w:p w:rsidR="002A0499" w:rsidRPr="00A64B36" w:rsidRDefault="002A0499" w:rsidP="00D40679">
            <w:pPr>
              <w:spacing w:after="0"/>
              <w:jc w:val="center"/>
              <w:rPr>
                <w:rFonts w:ascii="Arial" w:hAnsi="Arial" w:cs="Arial"/>
                <w:sz w:val="20"/>
                <w:szCs w:val="20"/>
              </w:rPr>
            </w:pPr>
          </w:p>
        </w:tc>
        <w:tc>
          <w:tcPr>
            <w:tcW w:w="2040" w:type="dxa"/>
          </w:tcPr>
          <w:p w:rsidR="002A0499" w:rsidRPr="00A64B36" w:rsidRDefault="002A0499" w:rsidP="00D40679">
            <w:pPr>
              <w:spacing w:after="0"/>
              <w:jc w:val="center"/>
              <w:rPr>
                <w:rFonts w:ascii="Arial" w:hAnsi="Arial" w:cs="Arial"/>
                <w:sz w:val="20"/>
                <w:szCs w:val="20"/>
              </w:rPr>
            </w:pPr>
          </w:p>
        </w:tc>
      </w:tr>
    </w:tbl>
    <w:p w:rsidR="002A0499" w:rsidRPr="00EF285E" w:rsidRDefault="002A0499" w:rsidP="00D40679">
      <w:pPr>
        <w:widowControl w:val="0"/>
        <w:autoSpaceDE w:val="0"/>
        <w:autoSpaceDN w:val="0"/>
        <w:adjustRightInd w:val="0"/>
        <w:spacing w:after="0"/>
        <w:rPr>
          <w:rFonts w:ascii="Arial" w:hAnsi="Arial" w:cs="Arial"/>
        </w:rPr>
      </w:pPr>
    </w:p>
    <w:p w:rsidR="002A0499" w:rsidRPr="00D40679" w:rsidRDefault="002A0499" w:rsidP="00D40679">
      <w:pPr>
        <w:pStyle w:val="ConsPlusNonformat"/>
        <w:jc w:val="center"/>
        <w:rPr>
          <w:rFonts w:ascii="Arial" w:hAnsi="Arial" w:cs="Arial"/>
          <w:b/>
          <w:bCs/>
          <w:sz w:val="26"/>
          <w:szCs w:val="26"/>
        </w:rPr>
      </w:pPr>
      <w:bookmarkStart w:id="13" w:name="Par470"/>
      <w:bookmarkEnd w:id="13"/>
      <w:r w:rsidRPr="00EF285E">
        <w:rPr>
          <w:rFonts w:ascii="Arial" w:hAnsi="Arial" w:cs="Arial"/>
          <w:b/>
          <w:bCs/>
          <w:sz w:val="24"/>
          <w:szCs w:val="24"/>
        </w:rPr>
        <w:t>Перечень мероприятий подпрограммы «Развитие архивного дела»</w:t>
      </w:r>
    </w:p>
    <w:p w:rsidR="002A0499" w:rsidRPr="00D40679" w:rsidRDefault="002A0499" w:rsidP="00D40679">
      <w:pPr>
        <w:pStyle w:val="ConsPlusNonformat"/>
        <w:rPr>
          <w:rFonts w:ascii="Arial" w:hAnsi="Arial" w:cs="Arial"/>
          <w:b/>
          <w:bCs/>
          <w:sz w:val="24"/>
          <w:szCs w:val="24"/>
        </w:rPr>
      </w:pPr>
    </w:p>
    <w:tbl>
      <w:tblPr>
        <w:tblW w:w="1476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1413"/>
        <w:gridCol w:w="1440"/>
        <w:gridCol w:w="1276"/>
        <w:gridCol w:w="992"/>
        <w:gridCol w:w="1134"/>
        <w:gridCol w:w="851"/>
        <w:gridCol w:w="850"/>
        <w:gridCol w:w="142"/>
        <w:gridCol w:w="709"/>
        <w:gridCol w:w="850"/>
        <w:gridCol w:w="851"/>
        <w:gridCol w:w="850"/>
        <w:gridCol w:w="1276"/>
        <w:gridCol w:w="1559"/>
      </w:tblGrid>
      <w:tr w:rsidR="002A0499" w:rsidRPr="00D40679" w:rsidTr="00A64B36">
        <w:tc>
          <w:tcPr>
            <w:tcW w:w="567" w:type="dxa"/>
          </w:tcPr>
          <w:p w:rsidR="002A0499" w:rsidRPr="00D40679" w:rsidRDefault="002A0499" w:rsidP="00D40679">
            <w:pPr>
              <w:pStyle w:val="ConsPlusCell"/>
              <w:jc w:val="center"/>
              <w:rPr>
                <w:rFonts w:ascii="Arial" w:hAnsi="Arial" w:cs="Arial"/>
                <w:b/>
                <w:bCs/>
                <w:i/>
                <w:iCs/>
                <w:sz w:val="20"/>
                <w:szCs w:val="20"/>
              </w:rPr>
            </w:pPr>
            <w:r w:rsidRPr="00D40679">
              <w:rPr>
                <w:rFonts w:ascii="Arial" w:hAnsi="Arial" w:cs="Arial"/>
                <w:b/>
                <w:bCs/>
                <w:i/>
                <w:iCs/>
                <w:sz w:val="20"/>
                <w:szCs w:val="20"/>
              </w:rPr>
              <w:t>№</w:t>
            </w:r>
            <w:r w:rsidRPr="00D40679">
              <w:rPr>
                <w:rFonts w:ascii="Arial" w:hAnsi="Arial" w:cs="Arial"/>
                <w:b/>
                <w:bCs/>
                <w:i/>
                <w:iCs/>
                <w:sz w:val="20"/>
                <w:szCs w:val="20"/>
              </w:rPr>
              <w:br/>
              <w:t>п/п</w:t>
            </w:r>
          </w:p>
        </w:tc>
        <w:tc>
          <w:tcPr>
            <w:tcW w:w="1413" w:type="dxa"/>
          </w:tcPr>
          <w:p w:rsidR="002A0499" w:rsidRPr="00D40679" w:rsidRDefault="002A0499" w:rsidP="00D40679">
            <w:pPr>
              <w:pStyle w:val="ConsPlusCell"/>
              <w:jc w:val="center"/>
              <w:rPr>
                <w:rFonts w:ascii="Arial" w:hAnsi="Arial" w:cs="Arial"/>
                <w:b/>
                <w:bCs/>
                <w:i/>
                <w:iCs/>
                <w:sz w:val="20"/>
                <w:szCs w:val="20"/>
              </w:rPr>
            </w:pPr>
            <w:r w:rsidRPr="00D40679">
              <w:rPr>
                <w:rFonts w:ascii="Arial" w:hAnsi="Arial" w:cs="Arial"/>
                <w:b/>
                <w:bCs/>
                <w:i/>
                <w:iCs/>
                <w:sz w:val="20"/>
                <w:szCs w:val="20"/>
              </w:rPr>
              <w:t xml:space="preserve">Мероприятия по          </w:t>
            </w:r>
            <w:r w:rsidRPr="00D40679">
              <w:rPr>
                <w:rFonts w:ascii="Arial" w:hAnsi="Arial" w:cs="Arial"/>
                <w:b/>
                <w:bCs/>
                <w:i/>
                <w:iCs/>
                <w:sz w:val="20"/>
                <w:szCs w:val="20"/>
              </w:rPr>
              <w:br/>
              <w:t xml:space="preserve">реализации  </w:t>
            </w:r>
            <w:r w:rsidRPr="00D40679">
              <w:rPr>
                <w:rFonts w:ascii="Arial" w:hAnsi="Arial" w:cs="Arial"/>
                <w:b/>
                <w:bCs/>
                <w:i/>
                <w:iCs/>
                <w:sz w:val="20"/>
                <w:szCs w:val="20"/>
              </w:rPr>
              <w:br/>
              <w:t>подпрограммы</w:t>
            </w:r>
          </w:p>
        </w:tc>
        <w:tc>
          <w:tcPr>
            <w:tcW w:w="1440" w:type="dxa"/>
          </w:tcPr>
          <w:p w:rsidR="002A0499" w:rsidRPr="00D40679" w:rsidRDefault="002A0499" w:rsidP="00D40679">
            <w:pPr>
              <w:pStyle w:val="ConsPlusCell"/>
              <w:jc w:val="center"/>
              <w:rPr>
                <w:rFonts w:ascii="Arial" w:hAnsi="Arial" w:cs="Arial"/>
                <w:b/>
                <w:bCs/>
                <w:i/>
                <w:iCs/>
                <w:sz w:val="20"/>
                <w:szCs w:val="20"/>
              </w:rPr>
            </w:pPr>
            <w:r w:rsidRPr="00D40679">
              <w:rPr>
                <w:rFonts w:ascii="Arial" w:hAnsi="Arial" w:cs="Arial"/>
                <w:b/>
                <w:bCs/>
                <w:i/>
                <w:iCs/>
                <w:sz w:val="20"/>
                <w:szCs w:val="20"/>
              </w:rPr>
              <w:t xml:space="preserve">Перечень      </w:t>
            </w:r>
            <w:r w:rsidRPr="00D40679">
              <w:rPr>
                <w:rFonts w:ascii="Arial" w:hAnsi="Arial" w:cs="Arial"/>
                <w:b/>
                <w:bCs/>
                <w:i/>
                <w:iCs/>
                <w:sz w:val="20"/>
                <w:szCs w:val="20"/>
              </w:rPr>
              <w:br/>
              <w:t xml:space="preserve">стандартных   </w:t>
            </w:r>
            <w:r w:rsidRPr="00D40679">
              <w:rPr>
                <w:rFonts w:ascii="Arial" w:hAnsi="Arial" w:cs="Arial"/>
                <w:b/>
                <w:bCs/>
                <w:i/>
                <w:iCs/>
                <w:sz w:val="20"/>
                <w:szCs w:val="20"/>
              </w:rPr>
              <w:br/>
              <w:t xml:space="preserve">процедур,     </w:t>
            </w:r>
            <w:r w:rsidRPr="00D40679">
              <w:rPr>
                <w:rFonts w:ascii="Arial" w:hAnsi="Arial" w:cs="Arial"/>
                <w:b/>
                <w:bCs/>
                <w:i/>
                <w:iCs/>
                <w:sz w:val="20"/>
                <w:szCs w:val="20"/>
              </w:rPr>
              <w:br/>
              <w:t>обеспечивающих</w:t>
            </w:r>
            <w:r w:rsidRPr="00D40679">
              <w:rPr>
                <w:rFonts w:ascii="Arial" w:hAnsi="Arial" w:cs="Arial"/>
                <w:b/>
                <w:bCs/>
                <w:i/>
                <w:iCs/>
                <w:sz w:val="20"/>
                <w:szCs w:val="20"/>
              </w:rPr>
              <w:br/>
              <w:t xml:space="preserve">выполнение    </w:t>
            </w:r>
            <w:r w:rsidRPr="00D40679">
              <w:rPr>
                <w:rFonts w:ascii="Arial" w:hAnsi="Arial" w:cs="Arial"/>
                <w:b/>
                <w:bCs/>
                <w:i/>
                <w:iCs/>
                <w:sz w:val="20"/>
                <w:szCs w:val="20"/>
              </w:rPr>
              <w:br/>
              <w:t>мероприятия, с</w:t>
            </w:r>
            <w:r w:rsidRPr="00D40679">
              <w:rPr>
                <w:rFonts w:ascii="Arial" w:hAnsi="Arial" w:cs="Arial"/>
                <w:b/>
                <w:bCs/>
                <w:i/>
                <w:iCs/>
                <w:sz w:val="20"/>
                <w:szCs w:val="20"/>
              </w:rPr>
              <w:br/>
              <w:t xml:space="preserve">указанием     </w:t>
            </w:r>
            <w:r w:rsidRPr="00D40679">
              <w:rPr>
                <w:rFonts w:ascii="Arial" w:hAnsi="Arial" w:cs="Arial"/>
                <w:b/>
                <w:bCs/>
                <w:i/>
                <w:iCs/>
                <w:sz w:val="20"/>
                <w:szCs w:val="20"/>
              </w:rPr>
              <w:br/>
              <w:t xml:space="preserve">предельных    </w:t>
            </w:r>
            <w:r w:rsidRPr="00D40679">
              <w:rPr>
                <w:rFonts w:ascii="Arial" w:hAnsi="Arial" w:cs="Arial"/>
                <w:b/>
                <w:bCs/>
                <w:i/>
                <w:iCs/>
                <w:sz w:val="20"/>
                <w:szCs w:val="20"/>
              </w:rPr>
              <w:br/>
              <w:t xml:space="preserve">сроков их     </w:t>
            </w:r>
            <w:r w:rsidRPr="00D40679">
              <w:rPr>
                <w:rFonts w:ascii="Arial" w:hAnsi="Arial" w:cs="Arial"/>
                <w:b/>
                <w:bCs/>
                <w:i/>
                <w:iCs/>
                <w:sz w:val="20"/>
                <w:szCs w:val="20"/>
              </w:rPr>
              <w:br/>
              <w:t>исполнения</w:t>
            </w:r>
          </w:p>
        </w:tc>
        <w:tc>
          <w:tcPr>
            <w:tcW w:w="1276" w:type="dxa"/>
          </w:tcPr>
          <w:p w:rsidR="002A0499" w:rsidRPr="00D40679" w:rsidRDefault="002A0499" w:rsidP="00D40679">
            <w:pPr>
              <w:pStyle w:val="ConsPlusCell"/>
              <w:jc w:val="center"/>
              <w:rPr>
                <w:rFonts w:ascii="Arial" w:hAnsi="Arial" w:cs="Arial"/>
                <w:b/>
                <w:bCs/>
                <w:i/>
                <w:iCs/>
                <w:sz w:val="20"/>
                <w:szCs w:val="20"/>
              </w:rPr>
            </w:pPr>
            <w:r w:rsidRPr="00D40679">
              <w:rPr>
                <w:rFonts w:ascii="Arial" w:hAnsi="Arial" w:cs="Arial"/>
                <w:b/>
                <w:bCs/>
                <w:i/>
                <w:iCs/>
                <w:sz w:val="20"/>
                <w:szCs w:val="20"/>
              </w:rPr>
              <w:t xml:space="preserve">Источники     </w:t>
            </w:r>
            <w:r w:rsidRPr="00D40679">
              <w:rPr>
                <w:rFonts w:ascii="Arial" w:hAnsi="Arial" w:cs="Arial"/>
                <w:b/>
                <w:bCs/>
                <w:i/>
                <w:iCs/>
                <w:sz w:val="20"/>
                <w:szCs w:val="20"/>
              </w:rPr>
              <w:br/>
              <w:t>финансирования</w:t>
            </w:r>
          </w:p>
        </w:tc>
        <w:tc>
          <w:tcPr>
            <w:tcW w:w="992" w:type="dxa"/>
          </w:tcPr>
          <w:p w:rsidR="002A0499" w:rsidRPr="00D40679" w:rsidRDefault="002A0499" w:rsidP="00D40679">
            <w:pPr>
              <w:pStyle w:val="ConsPlusCell"/>
              <w:jc w:val="center"/>
              <w:rPr>
                <w:rFonts w:ascii="Arial" w:hAnsi="Arial" w:cs="Arial"/>
                <w:b/>
                <w:bCs/>
                <w:i/>
                <w:iCs/>
                <w:sz w:val="20"/>
                <w:szCs w:val="20"/>
              </w:rPr>
            </w:pPr>
            <w:r w:rsidRPr="00D40679">
              <w:rPr>
                <w:rFonts w:ascii="Arial" w:hAnsi="Arial" w:cs="Arial"/>
                <w:b/>
                <w:bCs/>
                <w:i/>
                <w:iCs/>
                <w:sz w:val="20"/>
                <w:szCs w:val="20"/>
              </w:rPr>
              <w:t xml:space="preserve">Срок       </w:t>
            </w:r>
            <w:r w:rsidRPr="00D40679">
              <w:rPr>
                <w:rFonts w:ascii="Arial" w:hAnsi="Arial" w:cs="Arial"/>
                <w:b/>
                <w:bCs/>
                <w:i/>
                <w:iCs/>
                <w:sz w:val="20"/>
                <w:szCs w:val="20"/>
              </w:rPr>
              <w:br/>
              <w:t xml:space="preserve">исполнения </w:t>
            </w:r>
            <w:r w:rsidRPr="00D40679">
              <w:rPr>
                <w:rFonts w:ascii="Arial" w:hAnsi="Arial" w:cs="Arial"/>
                <w:b/>
                <w:bCs/>
                <w:i/>
                <w:iCs/>
                <w:sz w:val="20"/>
                <w:szCs w:val="20"/>
              </w:rPr>
              <w:br/>
              <w:t>мероприятия</w:t>
            </w:r>
          </w:p>
        </w:tc>
        <w:tc>
          <w:tcPr>
            <w:tcW w:w="1134" w:type="dxa"/>
          </w:tcPr>
          <w:p w:rsidR="002A0499" w:rsidRPr="00D40679" w:rsidRDefault="002A0499" w:rsidP="00D40679">
            <w:pPr>
              <w:pStyle w:val="ConsPlusCell"/>
              <w:jc w:val="center"/>
              <w:rPr>
                <w:rFonts w:ascii="Arial" w:hAnsi="Arial" w:cs="Arial"/>
                <w:b/>
                <w:bCs/>
                <w:i/>
                <w:iCs/>
                <w:sz w:val="20"/>
                <w:szCs w:val="20"/>
              </w:rPr>
            </w:pPr>
            <w:r w:rsidRPr="00D40679">
              <w:rPr>
                <w:rFonts w:ascii="Arial" w:hAnsi="Arial" w:cs="Arial"/>
                <w:b/>
                <w:bCs/>
                <w:i/>
                <w:iCs/>
                <w:sz w:val="20"/>
                <w:szCs w:val="20"/>
              </w:rPr>
              <w:t xml:space="preserve">Объем          </w:t>
            </w:r>
            <w:r w:rsidRPr="00D40679">
              <w:rPr>
                <w:rFonts w:ascii="Arial" w:hAnsi="Arial" w:cs="Arial"/>
                <w:b/>
                <w:bCs/>
                <w:i/>
                <w:iCs/>
                <w:sz w:val="20"/>
                <w:szCs w:val="20"/>
              </w:rPr>
              <w:br/>
              <w:t xml:space="preserve">финансирования </w:t>
            </w:r>
            <w:r w:rsidRPr="00D40679">
              <w:rPr>
                <w:rFonts w:ascii="Arial" w:hAnsi="Arial" w:cs="Arial"/>
                <w:b/>
                <w:bCs/>
                <w:i/>
                <w:iCs/>
                <w:sz w:val="20"/>
                <w:szCs w:val="20"/>
              </w:rPr>
              <w:br/>
              <w:t xml:space="preserve">мероприятия в  </w:t>
            </w:r>
            <w:r w:rsidRPr="00D40679">
              <w:rPr>
                <w:rFonts w:ascii="Arial" w:hAnsi="Arial" w:cs="Arial"/>
                <w:b/>
                <w:bCs/>
                <w:i/>
                <w:iCs/>
                <w:sz w:val="20"/>
                <w:szCs w:val="20"/>
              </w:rPr>
              <w:br/>
              <w:t xml:space="preserve">текущем        </w:t>
            </w:r>
            <w:r w:rsidRPr="00D40679">
              <w:rPr>
                <w:rFonts w:ascii="Arial" w:hAnsi="Arial" w:cs="Arial"/>
                <w:b/>
                <w:bCs/>
                <w:i/>
                <w:iCs/>
                <w:sz w:val="20"/>
                <w:szCs w:val="20"/>
              </w:rPr>
              <w:br/>
              <w:t>финан</w:t>
            </w:r>
          </w:p>
          <w:p w:rsidR="002A0499" w:rsidRPr="00D40679" w:rsidRDefault="002A0499" w:rsidP="00D40679">
            <w:pPr>
              <w:pStyle w:val="ConsPlusCell"/>
              <w:jc w:val="center"/>
              <w:rPr>
                <w:rFonts w:ascii="Arial" w:hAnsi="Arial" w:cs="Arial"/>
                <w:b/>
                <w:bCs/>
                <w:i/>
                <w:iCs/>
                <w:sz w:val="20"/>
                <w:szCs w:val="20"/>
              </w:rPr>
            </w:pPr>
            <w:r w:rsidRPr="00D40679">
              <w:rPr>
                <w:rFonts w:ascii="Arial" w:hAnsi="Arial" w:cs="Arial"/>
                <w:b/>
                <w:bCs/>
                <w:i/>
                <w:iCs/>
                <w:sz w:val="20"/>
                <w:szCs w:val="20"/>
              </w:rPr>
              <w:t>совом году</w:t>
            </w:r>
            <w:r w:rsidRPr="00D40679">
              <w:rPr>
                <w:rFonts w:ascii="Arial" w:hAnsi="Arial" w:cs="Arial"/>
                <w:b/>
                <w:bCs/>
                <w:i/>
                <w:iCs/>
                <w:sz w:val="20"/>
                <w:szCs w:val="20"/>
              </w:rPr>
              <w:br/>
              <w:t>(тыс. руб.)</w:t>
            </w:r>
            <w:hyperlink r:id="rId30" w:anchor="Par611#Par611" w:history="1">
              <w:r w:rsidRPr="00D40679">
                <w:rPr>
                  <w:rStyle w:val="Hyperlink"/>
                  <w:rFonts w:ascii="Arial" w:hAnsi="Arial" w:cs="Arial"/>
                  <w:b/>
                  <w:bCs/>
                  <w:i/>
                  <w:iCs/>
                  <w:sz w:val="20"/>
                  <w:szCs w:val="20"/>
                </w:rPr>
                <w:t>*</w:t>
              </w:r>
            </w:hyperlink>
          </w:p>
        </w:tc>
        <w:tc>
          <w:tcPr>
            <w:tcW w:w="851" w:type="dxa"/>
          </w:tcPr>
          <w:p w:rsidR="002A0499" w:rsidRPr="00D40679" w:rsidRDefault="002A0499" w:rsidP="00D40679">
            <w:pPr>
              <w:pStyle w:val="ConsPlusCell"/>
              <w:jc w:val="center"/>
              <w:rPr>
                <w:rFonts w:ascii="Arial" w:hAnsi="Arial" w:cs="Arial"/>
                <w:b/>
                <w:bCs/>
                <w:i/>
                <w:iCs/>
                <w:sz w:val="20"/>
                <w:szCs w:val="20"/>
              </w:rPr>
            </w:pPr>
            <w:r w:rsidRPr="00D40679">
              <w:rPr>
                <w:rFonts w:ascii="Arial" w:hAnsi="Arial" w:cs="Arial"/>
                <w:b/>
                <w:bCs/>
                <w:i/>
                <w:iCs/>
                <w:sz w:val="20"/>
                <w:szCs w:val="20"/>
              </w:rPr>
              <w:t xml:space="preserve">Всего </w:t>
            </w:r>
            <w:r w:rsidRPr="00D40679">
              <w:rPr>
                <w:rFonts w:ascii="Arial" w:hAnsi="Arial" w:cs="Arial"/>
                <w:b/>
                <w:bCs/>
                <w:i/>
                <w:iCs/>
                <w:sz w:val="20"/>
                <w:szCs w:val="20"/>
              </w:rPr>
              <w:br/>
              <w:t xml:space="preserve">(тыс. </w:t>
            </w:r>
            <w:r w:rsidRPr="00D40679">
              <w:rPr>
                <w:rFonts w:ascii="Arial" w:hAnsi="Arial" w:cs="Arial"/>
                <w:b/>
                <w:bCs/>
                <w:i/>
                <w:iCs/>
                <w:sz w:val="20"/>
                <w:szCs w:val="20"/>
              </w:rPr>
              <w:br/>
              <w:t>руб.)</w:t>
            </w:r>
          </w:p>
        </w:tc>
        <w:tc>
          <w:tcPr>
            <w:tcW w:w="4252" w:type="dxa"/>
            <w:gridSpan w:val="6"/>
          </w:tcPr>
          <w:p w:rsidR="002A0499" w:rsidRPr="00D40679" w:rsidRDefault="002A0499" w:rsidP="00D40679">
            <w:pPr>
              <w:pStyle w:val="ConsPlusNonformat"/>
              <w:jc w:val="center"/>
              <w:rPr>
                <w:rFonts w:ascii="Arial" w:hAnsi="Arial" w:cs="Arial"/>
                <w:b/>
                <w:bCs/>
                <w:i/>
                <w:iCs/>
              </w:rPr>
            </w:pPr>
            <w:r w:rsidRPr="00D40679">
              <w:rPr>
                <w:rFonts w:ascii="Arial" w:hAnsi="Arial" w:cs="Arial"/>
                <w:b/>
                <w:bCs/>
                <w:i/>
                <w:iCs/>
              </w:rPr>
              <w:t>Объем финансирования по годам (тыс. руб.)</w:t>
            </w:r>
          </w:p>
        </w:tc>
        <w:tc>
          <w:tcPr>
            <w:tcW w:w="1276" w:type="dxa"/>
          </w:tcPr>
          <w:p w:rsidR="002A0499" w:rsidRPr="00D40679" w:rsidRDefault="002A0499" w:rsidP="00D40679">
            <w:pPr>
              <w:pStyle w:val="ConsPlusCell"/>
              <w:jc w:val="center"/>
              <w:rPr>
                <w:rFonts w:ascii="Arial" w:hAnsi="Arial" w:cs="Arial"/>
                <w:b/>
                <w:bCs/>
                <w:i/>
                <w:iCs/>
                <w:sz w:val="20"/>
                <w:szCs w:val="20"/>
              </w:rPr>
            </w:pPr>
            <w:r w:rsidRPr="00D40679">
              <w:rPr>
                <w:rFonts w:ascii="Arial" w:hAnsi="Arial" w:cs="Arial"/>
                <w:b/>
                <w:bCs/>
                <w:i/>
                <w:iCs/>
                <w:sz w:val="20"/>
                <w:szCs w:val="20"/>
              </w:rPr>
              <w:t>Ответственный</w:t>
            </w:r>
            <w:r w:rsidRPr="00D40679">
              <w:rPr>
                <w:rFonts w:ascii="Arial" w:hAnsi="Arial" w:cs="Arial"/>
                <w:b/>
                <w:bCs/>
                <w:i/>
                <w:iCs/>
                <w:sz w:val="20"/>
                <w:szCs w:val="20"/>
              </w:rPr>
              <w:br/>
              <w:t>за выполнение</w:t>
            </w:r>
            <w:r w:rsidRPr="00D40679">
              <w:rPr>
                <w:rFonts w:ascii="Arial" w:hAnsi="Arial" w:cs="Arial"/>
                <w:b/>
                <w:bCs/>
                <w:i/>
                <w:iCs/>
                <w:sz w:val="20"/>
                <w:szCs w:val="20"/>
              </w:rPr>
              <w:br/>
              <w:t xml:space="preserve">мероприятия  </w:t>
            </w:r>
            <w:r w:rsidRPr="00D40679">
              <w:rPr>
                <w:rFonts w:ascii="Arial" w:hAnsi="Arial" w:cs="Arial"/>
                <w:b/>
                <w:bCs/>
                <w:i/>
                <w:iCs/>
                <w:sz w:val="20"/>
                <w:szCs w:val="20"/>
              </w:rPr>
              <w:br/>
              <w:t>подпрограммы</w:t>
            </w:r>
          </w:p>
        </w:tc>
        <w:tc>
          <w:tcPr>
            <w:tcW w:w="1559" w:type="dxa"/>
          </w:tcPr>
          <w:p w:rsidR="002A0499" w:rsidRPr="00D40679" w:rsidRDefault="002A0499" w:rsidP="00D40679">
            <w:pPr>
              <w:pStyle w:val="ConsPlusCell"/>
              <w:jc w:val="center"/>
              <w:rPr>
                <w:rFonts w:ascii="Arial" w:hAnsi="Arial" w:cs="Arial"/>
                <w:b/>
                <w:bCs/>
                <w:i/>
                <w:iCs/>
                <w:sz w:val="20"/>
                <w:szCs w:val="20"/>
              </w:rPr>
            </w:pPr>
            <w:r w:rsidRPr="00D40679">
              <w:rPr>
                <w:rFonts w:ascii="Arial" w:hAnsi="Arial" w:cs="Arial"/>
                <w:b/>
                <w:bCs/>
                <w:i/>
                <w:iCs/>
                <w:sz w:val="20"/>
                <w:szCs w:val="20"/>
              </w:rPr>
              <w:t xml:space="preserve">Результаты  </w:t>
            </w:r>
            <w:r w:rsidRPr="00D40679">
              <w:rPr>
                <w:rFonts w:ascii="Arial" w:hAnsi="Arial" w:cs="Arial"/>
                <w:b/>
                <w:bCs/>
                <w:i/>
                <w:iCs/>
                <w:sz w:val="20"/>
                <w:szCs w:val="20"/>
              </w:rPr>
              <w:br/>
              <w:t xml:space="preserve">выполнения  </w:t>
            </w:r>
            <w:r w:rsidRPr="00D40679">
              <w:rPr>
                <w:rFonts w:ascii="Arial" w:hAnsi="Arial" w:cs="Arial"/>
                <w:b/>
                <w:bCs/>
                <w:i/>
                <w:iCs/>
                <w:sz w:val="20"/>
                <w:szCs w:val="20"/>
              </w:rPr>
              <w:br/>
              <w:t xml:space="preserve">мероприятий </w:t>
            </w:r>
            <w:r w:rsidRPr="00D40679">
              <w:rPr>
                <w:rFonts w:ascii="Arial" w:hAnsi="Arial" w:cs="Arial"/>
                <w:b/>
                <w:bCs/>
                <w:i/>
                <w:iCs/>
                <w:sz w:val="20"/>
                <w:szCs w:val="20"/>
              </w:rPr>
              <w:br/>
              <w:t>подпрограммы</w:t>
            </w:r>
          </w:p>
        </w:tc>
      </w:tr>
      <w:tr w:rsidR="002A0499" w:rsidRPr="00D40679" w:rsidTr="00A64B36">
        <w:tc>
          <w:tcPr>
            <w:tcW w:w="567" w:type="dxa"/>
            <w:vAlign w:val="center"/>
          </w:tcPr>
          <w:p w:rsidR="002A0499" w:rsidRPr="00D40679" w:rsidRDefault="002A0499" w:rsidP="00D40679">
            <w:pPr>
              <w:spacing w:after="0"/>
              <w:jc w:val="center"/>
              <w:rPr>
                <w:rFonts w:ascii="Arial" w:hAnsi="Arial" w:cs="Arial"/>
                <w:b/>
                <w:bCs/>
                <w:i/>
                <w:iCs/>
                <w:sz w:val="20"/>
                <w:szCs w:val="20"/>
              </w:rPr>
            </w:pPr>
          </w:p>
        </w:tc>
        <w:tc>
          <w:tcPr>
            <w:tcW w:w="1413" w:type="dxa"/>
            <w:vAlign w:val="center"/>
          </w:tcPr>
          <w:p w:rsidR="002A0499" w:rsidRPr="00D40679" w:rsidRDefault="002A0499" w:rsidP="00D40679">
            <w:pPr>
              <w:spacing w:after="0"/>
              <w:jc w:val="center"/>
              <w:rPr>
                <w:rFonts w:ascii="Arial" w:hAnsi="Arial" w:cs="Arial"/>
                <w:b/>
                <w:bCs/>
                <w:i/>
                <w:iCs/>
                <w:sz w:val="20"/>
                <w:szCs w:val="20"/>
              </w:rPr>
            </w:pPr>
          </w:p>
        </w:tc>
        <w:tc>
          <w:tcPr>
            <w:tcW w:w="1440" w:type="dxa"/>
            <w:vAlign w:val="center"/>
          </w:tcPr>
          <w:p w:rsidR="002A0499" w:rsidRPr="00D40679" w:rsidRDefault="002A0499" w:rsidP="00D40679">
            <w:pPr>
              <w:spacing w:after="0"/>
              <w:jc w:val="center"/>
              <w:rPr>
                <w:rFonts w:ascii="Arial" w:hAnsi="Arial" w:cs="Arial"/>
                <w:b/>
                <w:bCs/>
                <w:i/>
                <w:iCs/>
                <w:sz w:val="20"/>
                <w:szCs w:val="20"/>
              </w:rPr>
            </w:pPr>
          </w:p>
        </w:tc>
        <w:tc>
          <w:tcPr>
            <w:tcW w:w="1276" w:type="dxa"/>
            <w:vAlign w:val="center"/>
          </w:tcPr>
          <w:p w:rsidR="002A0499" w:rsidRPr="00D40679" w:rsidRDefault="002A0499" w:rsidP="00D40679">
            <w:pPr>
              <w:spacing w:after="0"/>
              <w:jc w:val="center"/>
              <w:rPr>
                <w:rFonts w:ascii="Arial" w:hAnsi="Arial" w:cs="Arial"/>
                <w:b/>
                <w:bCs/>
                <w:i/>
                <w:iCs/>
                <w:sz w:val="20"/>
                <w:szCs w:val="20"/>
              </w:rPr>
            </w:pPr>
          </w:p>
        </w:tc>
        <w:tc>
          <w:tcPr>
            <w:tcW w:w="992" w:type="dxa"/>
            <w:vAlign w:val="center"/>
          </w:tcPr>
          <w:p w:rsidR="002A0499" w:rsidRPr="00D40679" w:rsidRDefault="002A0499" w:rsidP="00D40679">
            <w:pPr>
              <w:spacing w:after="0"/>
              <w:jc w:val="center"/>
              <w:rPr>
                <w:rFonts w:ascii="Arial" w:hAnsi="Arial" w:cs="Arial"/>
                <w:b/>
                <w:bCs/>
                <w:i/>
                <w:iCs/>
                <w:sz w:val="20"/>
                <w:szCs w:val="20"/>
              </w:rPr>
            </w:pPr>
          </w:p>
        </w:tc>
        <w:tc>
          <w:tcPr>
            <w:tcW w:w="1134" w:type="dxa"/>
            <w:vAlign w:val="center"/>
          </w:tcPr>
          <w:p w:rsidR="002A0499" w:rsidRPr="00D40679" w:rsidRDefault="002A0499" w:rsidP="00D40679">
            <w:pPr>
              <w:spacing w:after="0"/>
              <w:jc w:val="center"/>
              <w:rPr>
                <w:rFonts w:ascii="Arial" w:hAnsi="Arial" w:cs="Arial"/>
                <w:b/>
                <w:bCs/>
                <w:i/>
                <w:iCs/>
                <w:sz w:val="20"/>
                <w:szCs w:val="20"/>
              </w:rPr>
            </w:pPr>
          </w:p>
        </w:tc>
        <w:tc>
          <w:tcPr>
            <w:tcW w:w="851" w:type="dxa"/>
            <w:vAlign w:val="center"/>
          </w:tcPr>
          <w:p w:rsidR="002A0499" w:rsidRPr="00D40679" w:rsidRDefault="002A0499" w:rsidP="00D40679">
            <w:pPr>
              <w:spacing w:after="0"/>
              <w:jc w:val="center"/>
              <w:rPr>
                <w:rFonts w:ascii="Arial" w:hAnsi="Arial" w:cs="Arial"/>
                <w:b/>
                <w:bCs/>
                <w:i/>
                <w:iCs/>
                <w:sz w:val="20"/>
                <w:szCs w:val="20"/>
              </w:rPr>
            </w:pPr>
          </w:p>
        </w:tc>
        <w:tc>
          <w:tcPr>
            <w:tcW w:w="850" w:type="dxa"/>
          </w:tcPr>
          <w:p w:rsidR="002A0499" w:rsidRPr="00D40679" w:rsidRDefault="002A0499" w:rsidP="00D40679">
            <w:pPr>
              <w:pStyle w:val="ConsPlusCell"/>
              <w:jc w:val="center"/>
              <w:rPr>
                <w:rFonts w:ascii="Arial" w:hAnsi="Arial" w:cs="Arial"/>
                <w:b/>
                <w:bCs/>
                <w:i/>
                <w:iCs/>
                <w:sz w:val="20"/>
                <w:szCs w:val="20"/>
              </w:rPr>
            </w:pPr>
            <w:r w:rsidRPr="00D40679">
              <w:rPr>
                <w:rFonts w:ascii="Arial" w:hAnsi="Arial" w:cs="Arial"/>
                <w:b/>
                <w:bCs/>
                <w:i/>
                <w:iCs/>
                <w:sz w:val="20"/>
                <w:szCs w:val="20"/>
              </w:rPr>
              <w:t>2014г.</w:t>
            </w:r>
          </w:p>
        </w:tc>
        <w:tc>
          <w:tcPr>
            <w:tcW w:w="851" w:type="dxa"/>
            <w:gridSpan w:val="2"/>
          </w:tcPr>
          <w:p w:rsidR="002A0499" w:rsidRPr="00D40679" w:rsidRDefault="002A0499" w:rsidP="00D40679">
            <w:pPr>
              <w:spacing w:after="0"/>
              <w:rPr>
                <w:rFonts w:ascii="Arial" w:hAnsi="Arial" w:cs="Arial"/>
                <w:b/>
                <w:bCs/>
                <w:i/>
                <w:iCs/>
                <w:sz w:val="20"/>
                <w:szCs w:val="20"/>
              </w:rPr>
            </w:pPr>
            <w:r w:rsidRPr="00D40679">
              <w:rPr>
                <w:rFonts w:ascii="Arial" w:hAnsi="Arial" w:cs="Arial"/>
                <w:b/>
                <w:bCs/>
                <w:i/>
                <w:iCs/>
                <w:sz w:val="20"/>
                <w:szCs w:val="20"/>
              </w:rPr>
              <w:t>2015г.</w:t>
            </w:r>
          </w:p>
        </w:tc>
        <w:tc>
          <w:tcPr>
            <w:tcW w:w="850" w:type="dxa"/>
          </w:tcPr>
          <w:p w:rsidR="002A0499" w:rsidRPr="00D40679" w:rsidRDefault="002A0499" w:rsidP="00D40679">
            <w:pPr>
              <w:spacing w:after="0"/>
              <w:jc w:val="center"/>
              <w:rPr>
                <w:rFonts w:ascii="Arial" w:hAnsi="Arial" w:cs="Arial"/>
                <w:b/>
                <w:bCs/>
                <w:i/>
                <w:iCs/>
                <w:sz w:val="20"/>
                <w:szCs w:val="20"/>
              </w:rPr>
            </w:pPr>
            <w:r w:rsidRPr="00D40679">
              <w:rPr>
                <w:rFonts w:ascii="Arial" w:hAnsi="Arial" w:cs="Arial"/>
                <w:b/>
                <w:bCs/>
                <w:i/>
                <w:iCs/>
                <w:sz w:val="20"/>
                <w:szCs w:val="20"/>
              </w:rPr>
              <w:t>2016г.</w:t>
            </w:r>
          </w:p>
        </w:tc>
        <w:tc>
          <w:tcPr>
            <w:tcW w:w="851" w:type="dxa"/>
          </w:tcPr>
          <w:p w:rsidR="002A0499" w:rsidRPr="00D40679" w:rsidRDefault="002A0499" w:rsidP="00D40679">
            <w:pPr>
              <w:pStyle w:val="ConsPlusCell"/>
              <w:jc w:val="center"/>
              <w:rPr>
                <w:rFonts w:ascii="Arial" w:hAnsi="Arial" w:cs="Arial"/>
                <w:b/>
                <w:bCs/>
                <w:i/>
                <w:iCs/>
                <w:sz w:val="20"/>
                <w:szCs w:val="20"/>
              </w:rPr>
            </w:pPr>
            <w:r w:rsidRPr="00D40679">
              <w:rPr>
                <w:rFonts w:ascii="Arial" w:hAnsi="Arial" w:cs="Arial"/>
                <w:b/>
                <w:bCs/>
                <w:i/>
                <w:iCs/>
                <w:sz w:val="20"/>
                <w:szCs w:val="20"/>
              </w:rPr>
              <w:t>2017г.</w:t>
            </w:r>
          </w:p>
        </w:tc>
        <w:tc>
          <w:tcPr>
            <w:tcW w:w="850" w:type="dxa"/>
          </w:tcPr>
          <w:p w:rsidR="002A0499" w:rsidRPr="00D40679" w:rsidRDefault="002A0499" w:rsidP="00D40679">
            <w:pPr>
              <w:pStyle w:val="ConsPlusCell"/>
              <w:jc w:val="center"/>
              <w:rPr>
                <w:rFonts w:ascii="Arial" w:hAnsi="Arial" w:cs="Arial"/>
                <w:b/>
                <w:bCs/>
                <w:i/>
                <w:iCs/>
                <w:sz w:val="20"/>
                <w:szCs w:val="20"/>
              </w:rPr>
            </w:pPr>
            <w:r w:rsidRPr="00D40679">
              <w:rPr>
                <w:rFonts w:ascii="Arial" w:hAnsi="Arial" w:cs="Arial"/>
                <w:b/>
                <w:bCs/>
                <w:i/>
                <w:iCs/>
                <w:sz w:val="20"/>
                <w:szCs w:val="20"/>
              </w:rPr>
              <w:t>2018г.</w:t>
            </w:r>
          </w:p>
        </w:tc>
        <w:tc>
          <w:tcPr>
            <w:tcW w:w="1276" w:type="dxa"/>
          </w:tcPr>
          <w:p w:rsidR="002A0499" w:rsidRPr="00D40679" w:rsidRDefault="002A0499" w:rsidP="00D40679">
            <w:pPr>
              <w:pStyle w:val="ConsPlusNonformat"/>
              <w:jc w:val="center"/>
              <w:rPr>
                <w:rFonts w:ascii="Arial" w:hAnsi="Arial" w:cs="Arial"/>
                <w:b/>
                <w:bCs/>
                <w:i/>
                <w:iCs/>
              </w:rPr>
            </w:pPr>
          </w:p>
        </w:tc>
        <w:tc>
          <w:tcPr>
            <w:tcW w:w="1559" w:type="dxa"/>
          </w:tcPr>
          <w:p w:rsidR="002A0499" w:rsidRPr="00D40679" w:rsidRDefault="002A0499" w:rsidP="00D40679">
            <w:pPr>
              <w:pStyle w:val="ConsPlusNonformat"/>
              <w:jc w:val="center"/>
              <w:rPr>
                <w:rFonts w:ascii="Arial" w:hAnsi="Arial" w:cs="Arial"/>
                <w:b/>
                <w:bCs/>
                <w:i/>
                <w:iCs/>
              </w:rPr>
            </w:pPr>
          </w:p>
        </w:tc>
      </w:tr>
      <w:tr w:rsidR="002A0499" w:rsidRPr="00D40679" w:rsidTr="00A64B36">
        <w:tc>
          <w:tcPr>
            <w:tcW w:w="567" w:type="dxa"/>
          </w:tcPr>
          <w:p w:rsidR="002A0499" w:rsidRPr="00D40679" w:rsidRDefault="002A0499" w:rsidP="00D40679">
            <w:pPr>
              <w:pStyle w:val="ConsPlusCell"/>
              <w:rPr>
                <w:rFonts w:ascii="Arial" w:hAnsi="Arial" w:cs="Arial"/>
                <w:sz w:val="20"/>
                <w:szCs w:val="20"/>
              </w:rPr>
            </w:pPr>
          </w:p>
        </w:tc>
        <w:tc>
          <w:tcPr>
            <w:tcW w:w="1413" w:type="dxa"/>
          </w:tcPr>
          <w:p w:rsidR="002A0499" w:rsidRPr="00D40679" w:rsidRDefault="002A0499" w:rsidP="00D40679">
            <w:pPr>
              <w:pStyle w:val="ConsPlusCell"/>
              <w:rPr>
                <w:rFonts w:ascii="Arial" w:hAnsi="Arial" w:cs="Arial"/>
                <w:sz w:val="20"/>
                <w:szCs w:val="20"/>
              </w:rPr>
            </w:pPr>
            <w:r w:rsidRPr="00D40679">
              <w:rPr>
                <w:rFonts w:ascii="Arial" w:hAnsi="Arial" w:cs="Arial"/>
                <w:sz w:val="20"/>
                <w:szCs w:val="20"/>
              </w:rPr>
              <w:t xml:space="preserve">Задача 1    </w:t>
            </w:r>
          </w:p>
        </w:tc>
        <w:tc>
          <w:tcPr>
            <w:tcW w:w="1440" w:type="dxa"/>
          </w:tcPr>
          <w:p w:rsidR="002A0499" w:rsidRPr="00D40679" w:rsidRDefault="002A0499" w:rsidP="00D40679">
            <w:pPr>
              <w:pStyle w:val="ConsPlusCell"/>
              <w:rPr>
                <w:rFonts w:ascii="Arial" w:hAnsi="Arial" w:cs="Arial"/>
                <w:sz w:val="20"/>
                <w:szCs w:val="20"/>
              </w:rPr>
            </w:pPr>
          </w:p>
        </w:tc>
        <w:tc>
          <w:tcPr>
            <w:tcW w:w="1276" w:type="dxa"/>
          </w:tcPr>
          <w:p w:rsidR="002A0499" w:rsidRPr="00D40679" w:rsidRDefault="002A0499" w:rsidP="00D40679">
            <w:pPr>
              <w:pStyle w:val="ConsPlusCell"/>
              <w:rPr>
                <w:rFonts w:ascii="Arial" w:hAnsi="Arial" w:cs="Arial"/>
                <w:sz w:val="20"/>
                <w:szCs w:val="20"/>
              </w:rPr>
            </w:pPr>
            <w:r w:rsidRPr="00D40679">
              <w:rPr>
                <w:rFonts w:ascii="Arial" w:hAnsi="Arial" w:cs="Arial"/>
                <w:sz w:val="20"/>
                <w:szCs w:val="20"/>
              </w:rPr>
              <w:t xml:space="preserve">Итого         </w:t>
            </w:r>
          </w:p>
        </w:tc>
        <w:tc>
          <w:tcPr>
            <w:tcW w:w="992" w:type="dxa"/>
            <w:vAlign w:val="center"/>
          </w:tcPr>
          <w:p w:rsidR="002A0499" w:rsidRPr="00D40679" w:rsidRDefault="002A0499" w:rsidP="00D40679">
            <w:pPr>
              <w:spacing w:after="0"/>
              <w:rPr>
                <w:rFonts w:ascii="Arial" w:hAnsi="Arial" w:cs="Arial"/>
                <w:sz w:val="20"/>
                <w:szCs w:val="20"/>
              </w:rPr>
            </w:pPr>
          </w:p>
        </w:tc>
        <w:tc>
          <w:tcPr>
            <w:tcW w:w="1134" w:type="dxa"/>
            <w:vAlign w:val="center"/>
          </w:tcPr>
          <w:p w:rsidR="002A0499" w:rsidRPr="00D40679" w:rsidRDefault="002A0499" w:rsidP="00D40679">
            <w:pPr>
              <w:spacing w:after="0"/>
              <w:rPr>
                <w:rFonts w:ascii="Arial" w:hAnsi="Arial" w:cs="Arial"/>
                <w:sz w:val="20"/>
                <w:szCs w:val="20"/>
              </w:rPr>
            </w:pPr>
          </w:p>
        </w:tc>
        <w:tc>
          <w:tcPr>
            <w:tcW w:w="851" w:type="dxa"/>
            <w:vAlign w:val="center"/>
          </w:tcPr>
          <w:p w:rsidR="002A0499" w:rsidRPr="00D40679" w:rsidRDefault="002A0499" w:rsidP="00D40679">
            <w:pPr>
              <w:spacing w:after="0"/>
              <w:rPr>
                <w:rFonts w:ascii="Arial" w:hAnsi="Arial" w:cs="Arial"/>
                <w:sz w:val="20"/>
                <w:szCs w:val="20"/>
              </w:rPr>
            </w:pPr>
          </w:p>
        </w:tc>
        <w:tc>
          <w:tcPr>
            <w:tcW w:w="850" w:type="dxa"/>
          </w:tcPr>
          <w:p w:rsidR="002A0499" w:rsidRPr="00D40679" w:rsidRDefault="002A0499" w:rsidP="00D40679">
            <w:pPr>
              <w:pStyle w:val="ConsPlusCell"/>
              <w:rPr>
                <w:rFonts w:ascii="Arial" w:hAnsi="Arial" w:cs="Arial"/>
                <w:sz w:val="20"/>
                <w:szCs w:val="20"/>
              </w:rPr>
            </w:pPr>
          </w:p>
        </w:tc>
        <w:tc>
          <w:tcPr>
            <w:tcW w:w="851" w:type="dxa"/>
            <w:gridSpan w:val="2"/>
            <w:vAlign w:val="center"/>
          </w:tcPr>
          <w:p w:rsidR="002A0499" w:rsidRPr="00D40679" w:rsidRDefault="002A0499" w:rsidP="00D40679">
            <w:pPr>
              <w:spacing w:after="0"/>
              <w:rPr>
                <w:rFonts w:ascii="Arial" w:hAnsi="Arial" w:cs="Arial"/>
                <w:sz w:val="20"/>
                <w:szCs w:val="20"/>
              </w:rPr>
            </w:pPr>
          </w:p>
        </w:tc>
        <w:tc>
          <w:tcPr>
            <w:tcW w:w="850" w:type="dxa"/>
            <w:vAlign w:val="center"/>
          </w:tcPr>
          <w:p w:rsidR="002A0499" w:rsidRPr="00D40679" w:rsidRDefault="002A0499" w:rsidP="00D40679">
            <w:pPr>
              <w:spacing w:after="0"/>
              <w:rPr>
                <w:rFonts w:ascii="Arial" w:hAnsi="Arial" w:cs="Arial"/>
                <w:sz w:val="20"/>
                <w:szCs w:val="20"/>
              </w:rPr>
            </w:pPr>
          </w:p>
        </w:tc>
        <w:tc>
          <w:tcPr>
            <w:tcW w:w="851" w:type="dxa"/>
          </w:tcPr>
          <w:p w:rsidR="002A0499" w:rsidRPr="00D40679" w:rsidRDefault="002A0499" w:rsidP="00D40679">
            <w:pPr>
              <w:pStyle w:val="ConsPlusCell"/>
              <w:rPr>
                <w:rFonts w:ascii="Arial" w:hAnsi="Arial" w:cs="Arial"/>
                <w:sz w:val="20"/>
                <w:szCs w:val="20"/>
              </w:rPr>
            </w:pPr>
          </w:p>
        </w:tc>
        <w:tc>
          <w:tcPr>
            <w:tcW w:w="850" w:type="dxa"/>
          </w:tcPr>
          <w:p w:rsidR="002A0499" w:rsidRPr="00D40679" w:rsidRDefault="002A0499" w:rsidP="00D40679">
            <w:pPr>
              <w:pStyle w:val="ConsPlusCell"/>
              <w:rPr>
                <w:rFonts w:ascii="Arial" w:hAnsi="Arial" w:cs="Arial"/>
                <w:sz w:val="20"/>
                <w:szCs w:val="20"/>
              </w:rPr>
            </w:pPr>
          </w:p>
        </w:tc>
        <w:tc>
          <w:tcPr>
            <w:tcW w:w="1276" w:type="dxa"/>
          </w:tcPr>
          <w:p w:rsidR="002A0499" w:rsidRPr="00D40679" w:rsidRDefault="002A0499" w:rsidP="00D40679">
            <w:pPr>
              <w:pStyle w:val="ConsPlusNonformat"/>
              <w:rPr>
                <w:rFonts w:ascii="Arial" w:hAnsi="Arial" w:cs="Arial"/>
                <w:b/>
                <w:bCs/>
              </w:rPr>
            </w:pPr>
          </w:p>
        </w:tc>
        <w:tc>
          <w:tcPr>
            <w:tcW w:w="1559" w:type="dxa"/>
          </w:tcPr>
          <w:p w:rsidR="002A0499" w:rsidRPr="00D40679" w:rsidRDefault="002A0499" w:rsidP="00D40679">
            <w:pPr>
              <w:pStyle w:val="ConsPlusNonformat"/>
              <w:rPr>
                <w:rFonts w:ascii="Arial" w:hAnsi="Arial" w:cs="Arial"/>
                <w:b/>
                <w:bCs/>
              </w:rPr>
            </w:pPr>
          </w:p>
        </w:tc>
      </w:tr>
      <w:tr w:rsidR="002A0499" w:rsidRPr="00D40679" w:rsidTr="00A64B36">
        <w:tc>
          <w:tcPr>
            <w:tcW w:w="567" w:type="dxa"/>
          </w:tcPr>
          <w:p w:rsidR="002A0499" w:rsidRPr="00D40679" w:rsidRDefault="002A0499" w:rsidP="00D40679">
            <w:pPr>
              <w:spacing w:after="0"/>
              <w:jc w:val="left"/>
              <w:rPr>
                <w:rFonts w:ascii="Arial" w:hAnsi="Arial" w:cs="Arial"/>
                <w:sz w:val="20"/>
                <w:szCs w:val="20"/>
              </w:rPr>
            </w:pPr>
            <w:r w:rsidRPr="00D40679">
              <w:rPr>
                <w:rFonts w:ascii="Arial" w:hAnsi="Arial" w:cs="Arial"/>
                <w:sz w:val="20"/>
                <w:szCs w:val="20"/>
              </w:rPr>
              <w:t>1.</w:t>
            </w:r>
          </w:p>
        </w:tc>
        <w:tc>
          <w:tcPr>
            <w:tcW w:w="1413" w:type="dxa"/>
          </w:tcPr>
          <w:p w:rsidR="002A0499" w:rsidRPr="00D40679" w:rsidRDefault="002A0499" w:rsidP="00D40679">
            <w:pPr>
              <w:spacing w:after="0"/>
              <w:jc w:val="left"/>
              <w:rPr>
                <w:rFonts w:ascii="Arial" w:hAnsi="Arial" w:cs="Arial"/>
                <w:sz w:val="20"/>
                <w:szCs w:val="20"/>
              </w:rPr>
            </w:pPr>
            <w:r w:rsidRPr="00D40679">
              <w:rPr>
                <w:rFonts w:ascii="Arial" w:hAnsi="Arial" w:cs="Arial"/>
                <w:sz w:val="20"/>
                <w:szCs w:val="20"/>
              </w:rPr>
              <w:t xml:space="preserve">Хранение, комплектование, учет и использование документов Архивного фонда Московской области и других архивных документов на территории Клинского муниципального района    </w:t>
            </w:r>
          </w:p>
        </w:tc>
        <w:tc>
          <w:tcPr>
            <w:tcW w:w="1440" w:type="dxa"/>
            <w:vAlign w:val="center"/>
          </w:tcPr>
          <w:p w:rsidR="002A0499" w:rsidRPr="00D40679" w:rsidRDefault="002A0499" w:rsidP="00D40679">
            <w:pPr>
              <w:spacing w:after="0"/>
              <w:rPr>
                <w:rFonts w:ascii="Arial" w:hAnsi="Arial" w:cs="Arial"/>
                <w:sz w:val="20"/>
                <w:szCs w:val="20"/>
              </w:rPr>
            </w:pPr>
            <w:r w:rsidRPr="00D40679">
              <w:rPr>
                <w:rFonts w:ascii="Arial" w:hAnsi="Arial" w:cs="Arial"/>
                <w:sz w:val="20"/>
                <w:szCs w:val="20"/>
              </w:rPr>
              <w:t>Документы Архивного фонда Московской области хранятся без определенного срока хранения (бессрочно) и все время находятся на государственном учете. Документы по личному составу хранятся 75 лет и в течение срока хранения находятся на государственном учете. Документы временного срока хранения, находящиеся в учреждениях, хранятся до истечения установленных сроков хранения</w:t>
            </w:r>
          </w:p>
        </w:tc>
        <w:tc>
          <w:tcPr>
            <w:tcW w:w="1276" w:type="dxa"/>
          </w:tcPr>
          <w:p w:rsidR="002A0499" w:rsidRPr="00D40679" w:rsidRDefault="002A0499" w:rsidP="00D40679">
            <w:pPr>
              <w:pStyle w:val="ConsPlusCell"/>
              <w:rPr>
                <w:rFonts w:ascii="Arial" w:hAnsi="Arial" w:cs="Arial"/>
                <w:sz w:val="20"/>
                <w:szCs w:val="20"/>
              </w:rPr>
            </w:pPr>
            <w:r w:rsidRPr="00D40679">
              <w:rPr>
                <w:rFonts w:ascii="Arial" w:hAnsi="Arial" w:cs="Arial"/>
                <w:sz w:val="20"/>
                <w:szCs w:val="20"/>
              </w:rPr>
              <w:t xml:space="preserve">Средства      </w:t>
            </w:r>
            <w:r w:rsidRPr="00D40679">
              <w:rPr>
                <w:rFonts w:ascii="Arial" w:hAnsi="Arial" w:cs="Arial"/>
                <w:sz w:val="20"/>
                <w:szCs w:val="20"/>
              </w:rPr>
              <w:br/>
              <w:t xml:space="preserve">бюджета       </w:t>
            </w:r>
            <w:r w:rsidRPr="00D40679">
              <w:rPr>
                <w:rFonts w:ascii="Arial" w:hAnsi="Arial" w:cs="Arial"/>
                <w:sz w:val="20"/>
                <w:szCs w:val="20"/>
              </w:rPr>
              <w:br/>
              <w:t xml:space="preserve">Московской    </w:t>
            </w:r>
            <w:r w:rsidRPr="00D40679">
              <w:rPr>
                <w:rFonts w:ascii="Arial" w:hAnsi="Arial" w:cs="Arial"/>
                <w:sz w:val="20"/>
                <w:szCs w:val="20"/>
              </w:rPr>
              <w:br/>
              <w:t xml:space="preserve">области     </w:t>
            </w:r>
          </w:p>
          <w:p w:rsidR="002A0499" w:rsidRPr="00D40679" w:rsidRDefault="002A0499" w:rsidP="00D40679">
            <w:pPr>
              <w:pStyle w:val="ConsPlusCell"/>
              <w:rPr>
                <w:rFonts w:ascii="Arial" w:hAnsi="Arial" w:cs="Arial"/>
                <w:sz w:val="20"/>
                <w:szCs w:val="20"/>
              </w:rPr>
            </w:pPr>
          </w:p>
          <w:p w:rsidR="002A0499" w:rsidRPr="00D40679" w:rsidRDefault="002A0499" w:rsidP="00D40679">
            <w:pPr>
              <w:pStyle w:val="ConsPlusCell"/>
              <w:rPr>
                <w:rFonts w:ascii="Arial" w:hAnsi="Arial" w:cs="Arial"/>
                <w:sz w:val="20"/>
                <w:szCs w:val="20"/>
              </w:rPr>
            </w:pPr>
          </w:p>
        </w:tc>
        <w:tc>
          <w:tcPr>
            <w:tcW w:w="992" w:type="dxa"/>
          </w:tcPr>
          <w:p w:rsidR="002A0499" w:rsidRPr="00D40679" w:rsidRDefault="002A0499" w:rsidP="00D40679">
            <w:pPr>
              <w:pStyle w:val="ConsPlusCell"/>
              <w:rPr>
                <w:rFonts w:ascii="Arial" w:hAnsi="Arial" w:cs="Arial"/>
                <w:sz w:val="20"/>
                <w:szCs w:val="20"/>
              </w:rPr>
            </w:pPr>
            <w:r w:rsidRPr="00D40679">
              <w:rPr>
                <w:rFonts w:ascii="Arial" w:hAnsi="Arial" w:cs="Arial"/>
                <w:sz w:val="20"/>
                <w:szCs w:val="20"/>
              </w:rPr>
              <w:t>2014-2018 годы</w:t>
            </w:r>
          </w:p>
        </w:tc>
        <w:tc>
          <w:tcPr>
            <w:tcW w:w="1134" w:type="dxa"/>
            <w:vAlign w:val="center"/>
          </w:tcPr>
          <w:p w:rsidR="002A0499" w:rsidRPr="00D40679" w:rsidRDefault="002A0499" w:rsidP="00D40679">
            <w:pPr>
              <w:spacing w:after="0"/>
              <w:rPr>
                <w:rFonts w:ascii="Arial" w:hAnsi="Arial" w:cs="Arial"/>
                <w:sz w:val="20"/>
                <w:szCs w:val="20"/>
              </w:rPr>
            </w:pPr>
          </w:p>
        </w:tc>
        <w:tc>
          <w:tcPr>
            <w:tcW w:w="851" w:type="dxa"/>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26520</w:t>
            </w:r>
          </w:p>
        </w:tc>
        <w:tc>
          <w:tcPr>
            <w:tcW w:w="850" w:type="dxa"/>
            <w:vAlign w:val="center"/>
          </w:tcPr>
          <w:p w:rsidR="002A0499" w:rsidRPr="00D40679" w:rsidRDefault="002A0499" w:rsidP="00D40679">
            <w:pPr>
              <w:pStyle w:val="ConsPlusCell"/>
              <w:jc w:val="center"/>
              <w:rPr>
                <w:rFonts w:ascii="Arial" w:hAnsi="Arial" w:cs="Arial"/>
                <w:sz w:val="20"/>
                <w:szCs w:val="20"/>
              </w:rPr>
            </w:pPr>
            <w:r w:rsidRPr="00D40679">
              <w:rPr>
                <w:rFonts w:ascii="Arial" w:hAnsi="Arial" w:cs="Arial"/>
                <w:sz w:val="20"/>
                <w:szCs w:val="20"/>
              </w:rPr>
              <w:t>-</w:t>
            </w:r>
          </w:p>
        </w:tc>
        <w:tc>
          <w:tcPr>
            <w:tcW w:w="851" w:type="dxa"/>
            <w:gridSpan w:val="2"/>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6630</w:t>
            </w:r>
          </w:p>
        </w:tc>
        <w:tc>
          <w:tcPr>
            <w:tcW w:w="850" w:type="dxa"/>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6630</w:t>
            </w:r>
          </w:p>
        </w:tc>
        <w:tc>
          <w:tcPr>
            <w:tcW w:w="851" w:type="dxa"/>
            <w:vAlign w:val="center"/>
          </w:tcPr>
          <w:p w:rsidR="002A0499" w:rsidRPr="00D40679" w:rsidRDefault="002A0499" w:rsidP="00D40679">
            <w:pPr>
              <w:pStyle w:val="ConsPlusCell"/>
              <w:jc w:val="center"/>
              <w:rPr>
                <w:rFonts w:ascii="Arial" w:hAnsi="Arial" w:cs="Arial"/>
                <w:sz w:val="20"/>
                <w:szCs w:val="20"/>
              </w:rPr>
            </w:pPr>
            <w:r w:rsidRPr="00D40679">
              <w:rPr>
                <w:rFonts w:ascii="Arial" w:hAnsi="Arial" w:cs="Arial"/>
                <w:sz w:val="20"/>
                <w:szCs w:val="20"/>
              </w:rPr>
              <w:t>6630</w:t>
            </w:r>
          </w:p>
        </w:tc>
        <w:tc>
          <w:tcPr>
            <w:tcW w:w="850" w:type="dxa"/>
            <w:vAlign w:val="center"/>
          </w:tcPr>
          <w:p w:rsidR="002A0499" w:rsidRPr="00D40679" w:rsidRDefault="002A0499" w:rsidP="00D40679">
            <w:pPr>
              <w:pStyle w:val="ConsPlusCell"/>
              <w:jc w:val="center"/>
              <w:rPr>
                <w:rFonts w:ascii="Arial" w:hAnsi="Arial" w:cs="Arial"/>
                <w:sz w:val="20"/>
                <w:szCs w:val="20"/>
              </w:rPr>
            </w:pPr>
            <w:r w:rsidRPr="00D40679">
              <w:rPr>
                <w:rFonts w:ascii="Arial" w:hAnsi="Arial" w:cs="Arial"/>
                <w:sz w:val="20"/>
                <w:szCs w:val="20"/>
              </w:rPr>
              <w:t>6630</w:t>
            </w:r>
          </w:p>
        </w:tc>
        <w:tc>
          <w:tcPr>
            <w:tcW w:w="1276" w:type="dxa"/>
          </w:tcPr>
          <w:p w:rsidR="002A0499" w:rsidRPr="00D40679" w:rsidRDefault="002A0499" w:rsidP="00D40679">
            <w:pPr>
              <w:pStyle w:val="ConsPlusNonformat"/>
              <w:rPr>
                <w:rFonts w:ascii="Arial" w:hAnsi="Arial" w:cs="Arial"/>
              </w:rPr>
            </w:pPr>
            <w:r w:rsidRPr="00D40679">
              <w:rPr>
                <w:rFonts w:ascii="Arial" w:hAnsi="Arial" w:cs="Arial"/>
              </w:rPr>
              <w:t>Архивное управление Администрации Клинского муниципального района</w:t>
            </w:r>
          </w:p>
        </w:tc>
        <w:tc>
          <w:tcPr>
            <w:tcW w:w="1559" w:type="dxa"/>
          </w:tcPr>
          <w:p w:rsidR="002A0499" w:rsidRPr="00D40679" w:rsidRDefault="002A0499" w:rsidP="00D40679">
            <w:pPr>
              <w:pStyle w:val="ConsPlusNonformat"/>
              <w:rPr>
                <w:rFonts w:ascii="Arial" w:hAnsi="Arial" w:cs="Arial"/>
              </w:rPr>
            </w:pPr>
            <w:r w:rsidRPr="00D40679">
              <w:rPr>
                <w:rFonts w:ascii="Arial" w:hAnsi="Arial" w:cs="Arial"/>
              </w:rPr>
              <w:t xml:space="preserve">Хранение и учет архивных документов,  входящих в состав   Архивного фонда Московской  области, документов по личному составу в условиях, обеспечивающих их постоянное (вечное) и долговременное хранение, сведения об архивных фондах полностью внесены в общеотраслевую базу «Архивный фонд», создан фонд пользования в электронном виде на описи архивных дел, все архивные документы в полном объеме включены в электронные описи. Исполнены запросы граждан и организаций.   </w:t>
            </w:r>
          </w:p>
        </w:tc>
      </w:tr>
      <w:tr w:rsidR="002A0499" w:rsidRPr="00D40679" w:rsidTr="00A64B36">
        <w:tc>
          <w:tcPr>
            <w:tcW w:w="567" w:type="dxa"/>
          </w:tcPr>
          <w:p w:rsidR="002A0499" w:rsidRPr="00D40679" w:rsidRDefault="002A0499" w:rsidP="00D40679">
            <w:pPr>
              <w:pStyle w:val="ConsPlusCell"/>
              <w:rPr>
                <w:rFonts w:ascii="Arial" w:hAnsi="Arial" w:cs="Arial"/>
                <w:sz w:val="20"/>
                <w:szCs w:val="20"/>
              </w:rPr>
            </w:pPr>
          </w:p>
        </w:tc>
        <w:tc>
          <w:tcPr>
            <w:tcW w:w="1413" w:type="dxa"/>
          </w:tcPr>
          <w:p w:rsidR="002A0499" w:rsidRPr="00D40679" w:rsidRDefault="002A0499" w:rsidP="00D40679">
            <w:pPr>
              <w:pStyle w:val="ConsPlusCell"/>
              <w:rPr>
                <w:rFonts w:ascii="Arial" w:hAnsi="Arial" w:cs="Arial"/>
                <w:sz w:val="20"/>
                <w:szCs w:val="20"/>
              </w:rPr>
            </w:pPr>
            <w:r w:rsidRPr="00D40679">
              <w:rPr>
                <w:rFonts w:ascii="Arial" w:hAnsi="Arial" w:cs="Arial"/>
                <w:sz w:val="20"/>
                <w:szCs w:val="20"/>
              </w:rPr>
              <w:t xml:space="preserve">Мероприятие 1           </w:t>
            </w:r>
          </w:p>
        </w:tc>
        <w:tc>
          <w:tcPr>
            <w:tcW w:w="1440" w:type="dxa"/>
          </w:tcPr>
          <w:p w:rsidR="002A0499" w:rsidRPr="00D40679" w:rsidRDefault="002A0499" w:rsidP="00D40679">
            <w:pPr>
              <w:pStyle w:val="ConsPlusCell"/>
              <w:rPr>
                <w:rFonts w:ascii="Arial" w:hAnsi="Arial" w:cs="Arial"/>
                <w:sz w:val="20"/>
                <w:szCs w:val="20"/>
              </w:rPr>
            </w:pPr>
          </w:p>
        </w:tc>
        <w:tc>
          <w:tcPr>
            <w:tcW w:w="1276" w:type="dxa"/>
          </w:tcPr>
          <w:p w:rsidR="002A0499" w:rsidRPr="00D40679" w:rsidRDefault="002A0499" w:rsidP="00D40679">
            <w:pPr>
              <w:pStyle w:val="ConsPlusCell"/>
              <w:rPr>
                <w:rFonts w:ascii="Arial" w:hAnsi="Arial" w:cs="Arial"/>
                <w:sz w:val="20"/>
                <w:szCs w:val="20"/>
              </w:rPr>
            </w:pPr>
            <w:r w:rsidRPr="00D40679">
              <w:rPr>
                <w:rFonts w:ascii="Arial" w:hAnsi="Arial" w:cs="Arial"/>
                <w:sz w:val="20"/>
                <w:szCs w:val="20"/>
              </w:rPr>
              <w:t xml:space="preserve">Итого         </w:t>
            </w:r>
          </w:p>
        </w:tc>
        <w:tc>
          <w:tcPr>
            <w:tcW w:w="992" w:type="dxa"/>
          </w:tcPr>
          <w:p w:rsidR="002A0499" w:rsidRPr="00D40679" w:rsidRDefault="002A0499" w:rsidP="00D40679">
            <w:pPr>
              <w:pStyle w:val="ConsPlusCell"/>
              <w:rPr>
                <w:rFonts w:ascii="Arial" w:hAnsi="Arial" w:cs="Arial"/>
                <w:sz w:val="20"/>
                <w:szCs w:val="20"/>
              </w:rPr>
            </w:pPr>
          </w:p>
        </w:tc>
        <w:tc>
          <w:tcPr>
            <w:tcW w:w="1134" w:type="dxa"/>
          </w:tcPr>
          <w:p w:rsidR="002A0499" w:rsidRPr="00D40679" w:rsidRDefault="002A0499" w:rsidP="00D40679">
            <w:pPr>
              <w:pStyle w:val="ConsPlusCell"/>
              <w:rPr>
                <w:rFonts w:ascii="Arial" w:hAnsi="Arial" w:cs="Arial"/>
                <w:sz w:val="20"/>
                <w:szCs w:val="20"/>
              </w:rPr>
            </w:pPr>
          </w:p>
        </w:tc>
        <w:tc>
          <w:tcPr>
            <w:tcW w:w="851" w:type="dxa"/>
            <w:vAlign w:val="center"/>
          </w:tcPr>
          <w:p w:rsidR="002A0499" w:rsidRPr="00D40679" w:rsidRDefault="002A0499" w:rsidP="00D40679">
            <w:pPr>
              <w:spacing w:after="0"/>
              <w:rPr>
                <w:rFonts w:ascii="Arial" w:hAnsi="Arial" w:cs="Arial"/>
                <w:sz w:val="20"/>
                <w:szCs w:val="20"/>
              </w:rPr>
            </w:pPr>
          </w:p>
        </w:tc>
        <w:tc>
          <w:tcPr>
            <w:tcW w:w="850" w:type="dxa"/>
          </w:tcPr>
          <w:p w:rsidR="002A0499" w:rsidRPr="00D40679" w:rsidRDefault="002A0499" w:rsidP="00D40679">
            <w:pPr>
              <w:pStyle w:val="ConsPlusCell"/>
              <w:rPr>
                <w:rFonts w:ascii="Arial" w:hAnsi="Arial" w:cs="Arial"/>
                <w:sz w:val="20"/>
                <w:szCs w:val="20"/>
              </w:rPr>
            </w:pPr>
          </w:p>
        </w:tc>
        <w:tc>
          <w:tcPr>
            <w:tcW w:w="851" w:type="dxa"/>
            <w:gridSpan w:val="2"/>
            <w:vAlign w:val="center"/>
          </w:tcPr>
          <w:p w:rsidR="002A0499" w:rsidRPr="00D40679" w:rsidRDefault="002A0499" w:rsidP="00D40679">
            <w:pPr>
              <w:spacing w:after="0"/>
              <w:rPr>
                <w:rFonts w:ascii="Arial" w:hAnsi="Arial" w:cs="Arial"/>
                <w:sz w:val="20"/>
                <w:szCs w:val="20"/>
              </w:rPr>
            </w:pPr>
          </w:p>
        </w:tc>
        <w:tc>
          <w:tcPr>
            <w:tcW w:w="850" w:type="dxa"/>
            <w:vAlign w:val="center"/>
          </w:tcPr>
          <w:p w:rsidR="002A0499" w:rsidRPr="00D40679" w:rsidRDefault="002A0499" w:rsidP="00D40679">
            <w:pPr>
              <w:spacing w:after="0"/>
              <w:rPr>
                <w:rFonts w:ascii="Arial" w:hAnsi="Arial" w:cs="Arial"/>
                <w:sz w:val="20"/>
                <w:szCs w:val="20"/>
              </w:rPr>
            </w:pPr>
          </w:p>
        </w:tc>
        <w:tc>
          <w:tcPr>
            <w:tcW w:w="851" w:type="dxa"/>
          </w:tcPr>
          <w:p w:rsidR="002A0499" w:rsidRPr="00D40679" w:rsidRDefault="002A0499" w:rsidP="00D40679">
            <w:pPr>
              <w:pStyle w:val="ConsPlusCell"/>
              <w:rPr>
                <w:rFonts w:ascii="Arial" w:hAnsi="Arial" w:cs="Arial"/>
                <w:sz w:val="20"/>
                <w:szCs w:val="20"/>
              </w:rPr>
            </w:pPr>
          </w:p>
        </w:tc>
        <w:tc>
          <w:tcPr>
            <w:tcW w:w="850" w:type="dxa"/>
          </w:tcPr>
          <w:p w:rsidR="002A0499" w:rsidRPr="00D40679" w:rsidRDefault="002A0499" w:rsidP="00D40679">
            <w:pPr>
              <w:pStyle w:val="ConsPlusCell"/>
              <w:rPr>
                <w:rFonts w:ascii="Arial" w:hAnsi="Arial" w:cs="Arial"/>
                <w:sz w:val="20"/>
                <w:szCs w:val="20"/>
              </w:rPr>
            </w:pPr>
          </w:p>
        </w:tc>
        <w:tc>
          <w:tcPr>
            <w:tcW w:w="1276" w:type="dxa"/>
          </w:tcPr>
          <w:p w:rsidR="002A0499" w:rsidRPr="00D40679" w:rsidRDefault="002A0499" w:rsidP="00D40679">
            <w:pPr>
              <w:pStyle w:val="ConsPlusNonformat"/>
              <w:rPr>
                <w:rFonts w:ascii="Arial" w:hAnsi="Arial" w:cs="Arial"/>
                <w:b/>
                <w:bCs/>
              </w:rPr>
            </w:pPr>
          </w:p>
        </w:tc>
        <w:tc>
          <w:tcPr>
            <w:tcW w:w="1559" w:type="dxa"/>
          </w:tcPr>
          <w:p w:rsidR="002A0499" w:rsidRPr="00D40679" w:rsidRDefault="002A0499" w:rsidP="00D40679">
            <w:pPr>
              <w:pStyle w:val="ConsPlusNonformat"/>
              <w:rPr>
                <w:rFonts w:ascii="Arial" w:hAnsi="Arial" w:cs="Arial"/>
                <w:b/>
                <w:bCs/>
              </w:rPr>
            </w:pPr>
          </w:p>
        </w:tc>
      </w:tr>
      <w:tr w:rsidR="002A0499" w:rsidRPr="00D40679" w:rsidTr="00A64B36">
        <w:tc>
          <w:tcPr>
            <w:tcW w:w="567" w:type="dxa"/>
          </w:tcPr>
          <w:p w:rsidR="002A0499" w:rsidRPr="00D40679" w:rsidRDefault="002A0499" w:rsidP="00D40679">
            <w:pPr>
              <w:pStyle w:val="ConsPlusCell"/>
              <w:rPr>
                <w:rFonts w:ascii="Arial" w:hAnsi="Arial" w:cs="Arial"/>
                <w:sz w:val="20"/>
                <w:szCs w:val="20"/>
              </w:rPr>
            </w:pPr>
            <w:r w:rsidRPr="00D40679">
              <w:rPr>
                <w:rFonts w:ascii="Arial" w:hAnsi="Arial" w:cs="Arial"/>
                <w:sz w:val="20"/>
                <w:szCs w:val="20"/>
              </w:rPr>
              <w:t>1.1.</w:t>
            </w:r>
          </w:p>
        </w:tc>
        <w:tc>
          <w:tcPr>
            <w:tcW w:w="1413" w:type="dxa"/>
            <w:vAlign w:val="center"/>
          </w:tcPr>
          <w:p w:rsidR="002A0499" w:rsidRPr="00D40679" w:rsidRDefault="002A0499" w:rsidP="00D40679">
            <w:pPr>
              <w:spacing w:after="0"/>
              <w:jc w:val="left"/>
              <w:rPr>
                <w:rFonts w:ascii="Arial" w:hAnsi="Arial" w:cs="Arial"/>
                <w:sz w:val="20"/>
                <w:szCs w:val="20"/>
              </w:rPr>
            </w:pPr>
            <w:r w:rsidRPr="00D40679">
              <w:rPr>
                <w:rFonts w:ascii="Arial" w:hAnsi="Arial" w:cs="Arial"/>
                <w:sz w:val="20"/>
                <w:szCs w:val="20"/>
              </w:rPr>
              <w:t>Хранение, комплектование, учет и использование документов Архивного фонда Московской области и других архивных документов в пределах переданных государственных полномочий по временному хранению, комплектованию учету и использованию архивных документов, относящихся к собственности Московской области</w:t>
            </w:r>
          </w:p>
        </w:tc>
        <w:tc>
          <w:tcPr>
            <w:tcW w:w="1440" w:type="dxa"/>
            <w:vAlign w:val="center"/>
          </w:tcPr>
          <w:p w:rsidR="002A0499" w:rsidRPr="00D40679" w:rsidRDefault="002A0499" w:rsidP="00D40679">
            <w:pPr>
              <w:spacing w:after="0"/>
              <w:rPr>
                <w:rFonts w:ascii="Arial" w:hAnsi="Arial" w:cs="Arial"/>
                <w:sz w:val="20"/>
                <w:szCs w:val="20"/>
              </w:rPr>
            </w:pPr>
            <w:r w:rsidRPr="00D40679">
              <w:rPr>
                <w:rFonts w:ascii="Arial" w:hAnsi="Arial" w:cs="Arial"/>
                <w:sz w:val="20"/>
                <w:szCs w:val="20"/>
              </w:rPr>
              <w:t>Последовательность и сроки процедур установлены Правилами организации хранения, комплектования, учета и использования документов Архивного фонда РФ и других архивных документов в государственных и муниципальных архивах, музеях и библиотеках, организациях Российской академии наук, утвержденных приказом Министерства культуры и массовых коммуникаций РФ от 18.01.2007 № 19, Административным регламентом по предоставлению муниципальной услуги «Хранение, комплектование, учет и использование архивных документов, поступивших в Архивное управление Администрации Клинского муниципального района», утвержденным постановлением Администрации Клинского муниципального района от 26.05.2014 № 1078</w:t>
            </w:r>
          </w:p>
        </w:tc>
        <w:tc>
          <w:tcPr>
            <w:tcW w:w="1276" w:type="dxa"/>
          </w:tcPr>
          <w:p w:rsidR="002A0499" w:rsidRPr="00D40679" w:rsidRDefault="002A0499" w:rsidP="00D40679">
            <w:pPr>
              <w:pStyle w:val="ConsPlusCell"/>
              <w:rPr>
                <w:rFonts w:ascii="Arial" w:hAnsi="Arial" w:cs="Arial"/>
                <w:sz w:val="20"/>
                <w:szCs w:val="20"/>
              </w:rPr>
            </w:pPr>
            <w:r w:rsidRPr="00D40679">
              <w:rPr>
                <w:rFonts w:ascii="Arial" w:hAnsi="Arial" w:cs="Arial"/>
                <w:sz w:val="20"/>
                <w:szCs w:val="20"/>
              </w:rPr>
              <w:t xml:space="preserve">Средства      </w:t>
            </w:r>
            <w:r w:rsidRPr="00D40679">
              <w:rPr>
                <w:rFonts w:ascii="Arial" w:hAnsi="Arial" w:cs="Arial"/>
                <w:sz w:val="20"/>
                <w:szCs w:val="20"/>
              </w:rPr>
              <w:br/>
              <w:t xml:space="preserve">бюджета       </w:t>
            </w:r>
            <w:r w:rsidRPr="00D40679">
              <w:rPr>
                <w:rFonts w:ascii="Arial" w:hAnsi="Arial" w:cs="Arial"/>
                <w:sz w:val="20"/>
                <w:szCs w:val="20"/>
              </w:rPr>
              <w:br/>
              <w:t xml:space="preserve">Московской    </w:t>
            </w:r>
            <w:r w:rsidRPr="00D40679">
              <w:rPr>
                <w:rFonts w:ascii="Arial" w:hAnsi="Arial" w:cs="Arial"/>
                <w:sz w:val="20"/>
                <w:szCs w:val="20"/>
              </w:rPr>
              <w:br/>
              <w:t xml:space="preserve">области       </w:t>
            </w:r>
          </w:p>
        </w:tc>
        <w:tc>
          <w:tcPr>
            <w:tcW w:w="992" w:type="dxa"/>
          </w:tcPr>
          <w:p w:rsidR="002A0499" w:rsidRPr="00D40679" w:rsidRDefault="002A0499" w:rsidP="00D40679">
            <w:pPr>
              <w:pStyle w:val="ConsPlusCell"/>
              <w:rPr>
                <w:rFonts w:ascii="Arial" w:hAnsi="Arial" w:cs="Arial"/>
                <w:sz w:val="20"/>
                <w:szCs w:val="20"/>
              </w:rPr>
            </w:pPr>
            <w:r w:rsidRPr="00D40679">
              <w:rPr>
                <w:rFonts w:ascii="Arial" w:hAnsi="Arial" w:cs="Arial"/>
                <w:sz w:val="20"/>
                <w:szCs w:val="20"/>
              </w:rPr>
              <w:t>2014-2018 годы</w:t>
            </w:r>
          </w:p>
        </w:tc>
        <w:tc>
          <w:tcPr>
            <w:tcW w:w="1134" w:type="dxa"/>
          </w:tcPr>
          <w:p w:rsidR="002A0499" w:rsidRPr="00D40679" w:rsidRDefault="002A0499" w:rsidP="00D40679">
            <w:pPr>
              <w:pStyle w:val="ConsPlusCell"/>
              <w:rPr>
                <w:rFonts w:ascii="Arial" w:hAnsi="Arial" w:cs="Arial"/>
                <w:sz w:val="20"/>
                <w:szCs w:val="20"/>
              </w:rPr>
            </w:pPr>
          </w:p>
        </w:tc>
        <w:tc>
          <w:tcPr>
            <w:tcW w:w="851" w:type="dxa"/>
            <w:vAlign w:val="center"/>
          </w:tcPr>
          <w:p w:rsidR="002A0499" w:rsidRPr="00D40679" w:rsidRDefault="002A0499" w:rsidP="00D40679">
            <w:pPr>
              <w:spacing w:after="0"/>
              <w:rPr>
                <w:rFonts w:ascii="Arial" w:hAnsi="Arial" w:cs="Arial"/>
                <w:sz w:val="20"/>
                <w:szCs w:val="20"/>
              </w:rPr>
            </w:pPr>
            <w:r w:rsidRPr="00D40679">
              <w:rPr>
                <w:rFonts w:ascii="Arial" w:hAnsi="Arial" w:cs="Arial"/>
                <w:sz w:val="20"/>
                <w:szCs w:val="20"/>
              </w:rPr>
              <w:t>26520</w:t>
            </w:r>
          </w:p>
        </w:tc>
        <w:tc>
          <w:tcPr>
            <w:tcW w:w="850" w:type="dxa"/>
            <w:vAlign w:val="center"/>
          </w:tcPr>
          <w:p w:rsidR="002A0499" w:rsidRPr="00D40679" w:rsidRDefault="002A0499" w:rsidP="00D40679">
            <w:pPr>
              <w:pStyle w:val="ConsPlusCell"/>
              <w:jc w:val="center"/>
              <w:rPr>
                <w:rFonts w:ascii="Arial" w:hAnsi="Arial" w:cs="Arial"/>
                <w:sz w:val="20"/>
                <w:szCs w:val="20"/>
              </w:rPr>
            </w:pPr>
          </w:p>
        </w:tc>
        <w:tc>
          <w:tcPr>
            <w:tcW w:w="851" w:type="dxa"/>
            <w:gridSpan w:val="2"/>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6630</w:t>
            </w:r>
          </w:p>
        </w:tc>
        <w:tc>
          <w:tcPr>
            <w:tcW w:w="850" w:type="dxa"/>
            <w:vAlign w:val="center"/>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6630</w:t>
            </w:r>
          </w:p>
        </w:tc>
        <w:tc>
          <w:tcPr>
            <w:tcW w:w="851" w:type="dxa"/>
            <w:vAlign w:val="center"/>
          </w:tcPr>
          <w:p w:rsidR="002A0499" w:rsidRPr="00D40679" w:rsidRDefault="002A0499" w:rsidP="00D40679">
            <w:pPr>
              <w:pStyle w:val="ConsPlusCell"/>
              <w:jc w:val="center"/>
              <w:rPr>
                <w:rFonts w:ascii="Arial" w:hAnsi="Arial" w:cs="Arial"/>
                <w:sz w:val="20"/>
                <w:szCs w:val="20"/>
              </w:rPr>
            </w:pPr>
            <w:r w:rsidRPr="00D40679">
              <w:rPr>
                <w:rFonts w:ascii="Arial" w:hAnsi="Arial" w:cs="Arial"/>
                <w:sz w:val="20"/>
                <w:szCs w:val="20"/>
              </w:rPr>
              <w:t>6630</w:t>
            </w:r>
          </w:p>
        </w:tc>
        <w:tc>
          <w:tcPr>
            <w:tcW w:w="850" w:type="dxa"/>
            <w:vAlign w:val="center"/>
          </w:tcPr>
          <w:p w:rsidR="002A0499" w:rsidRPr="00D40679" w:rsidRDefault="002A0499" w:rsidP="00D40679">
            <w:pPr>
              <w:pStyle w:val="ConsPlusCell"/>
              <w:jc w:val="center"/>
              <w:rPr>
                <w:rFonts w:ascii="Arial" w:hAnsi="Arial" w:cs="Arial"/>
                <w:sz w:val="20"/>
                <w:szCs w:val="20"/>
              </w:rPr>
            </w:pPr>
            <w:r w:rsidRPr="00D40679">
              <w:rPr>
                <w:rFonts w:ascii="Arial" w:hAnsi="Arial" w:cs="Arial"/>
                <w:sz w:val="20"/>
                <w:szCs w:val="20"/>
              </w:rPr>
              <w:t>6630</w:t>
            </w:r>
          </w:p>
        </w:tc>
        <w:tc>
          <w:tcPr>
            <w:tcW w:w="1276" w:type="dxa"/>
          </w:tcPr>
          <w:p w:rsidR="002A0499" w:rsidRPr="00D40679" w:rsidRDefault="002A0499" w:rsidP="00D40679">
            <w:pPr>
              <w:pStyle w:val="ConsPlusNonformat"/>
              <w:rPr>
                <w:rFonts w:ascii="Arial" w:hAnsi="Arial" w:cs="Arial"/>
              </w:rPr>
            </w:pPr>
            <w:r w:rsidRPr="00D40679">
              <w:rPr>
                <w:rFonts w:ascii="Arial" w:hAnsi="Arial" w:cs="Arial"/>
              </w:rPr>
              <w:t>Архивное управление Администрации Клинского муниципального района</w:t>
            </w:r>
          </w:p>
        </w:tc>
        <w:tc>
          <w:tcPr>
            <w:tcW w:w="1559" w:type="dxa"/>
          </w:tcPr>
          <w:p w:rsidR="002A0499" w:rsidRPr="00D40679" w:rsidRDefault="002A0499" w:rsidP="00D40679">
            <w:pPr>
              <w:pStyle w:val="ConsPlusNonformat"/>
              <w:rPr>
                <w:rFonts w:ascii="Arial" w:hAnsi="Arial" w:cs="Arial"/>
                <w:b/>
                <w:bCs/>
              </w:rPr>
            </w:pPr>
          </w:p>
        </w:tc>
      </w:tr>
      <w:tr w:rsidR="002A0499" w:rsidRPr="00D40679" w:rsidTr="00A64B36">
        <w:tc>
          <w:tcPr>
            <w:tcW w:w="567" w:type="dxa"/>
          </w:tcPr>
          <w:p w:rsidR="002A0499" w:rsidRPr="00D40679" w:rsidRDefault="002A0499" w:rsidP="00D40679">
            <w:pPr>
              <w:pStyle w:val="ConsPlusCell"/>
              <w:rPr>
                <w:rFonts w:ascii="Arial" w:hAnsi="Arial" w:cs="Arial"/>
                <w:sz w:val="20"/>
                <w:szCs w:val="20"/>
              </w:rPr>
            </w:pPr>
          </w:p>
        </w:tc>
        <w:tc>
          <w:tcPr>
            <w:tcW w:w="1413" w:type="dxa"/>
          </w:tcPr>
          <w:p w:rsidR="002A0499" w:rsidRPr="00D40679" w:rsidRDefault="002A0499" w:rsidP="00D40679">
            <w:pPr>
              <w:pStyle w:val="ConsPlusCell"/>
              <w:rPr>
                <w:rFonts w:ascii="Arial" w:hAnsi="Arial" w:cs="Arial"/>
                <w:sz w:val="20"/>
                <w:szCs w:val="20"/>
              </w:rPr>
            </w:pPr>
            <w:r w:rsidRPr="00D40679">
              <w:rPr>
                <w:rFonts w:ascii="Arial" w:hAnsi="Arial" w:cs="Arial"/>
                <w:sz w:val="20"/>
                <w:szCs w:val="20"/>
              </w:rPr>
              <w:t xml:space="preserve">Мероприятие 2    </w:t>
            </w:r>
          </w:p>
        </w:tc>
        <w:tc>
          <w:tcPr>
            <w:tcW w:w="1440" w:type="dxa"/>
          </w:tcPr>
          <w:p w:rsidR="002A0499" w:rsidRPr="00D40679" w:rsidRDefault="002A0499" w:rsidP="00D40679">
            <w:pPr>
              <w:pStyle w:val="ConsPlusCell"/>
              <w:rPr>
                <w:rFonts w:ascii="Arial" w:hAnsi="Arial" w:cs="Arial"/>
                <w:sz w:val="20"/>
                <w:szCs w:val="20"/>
              </w:rPr>
            </w:pPr>
          </w:p>
        </w:tc>
        <w:tc>
          <w:tcPr>
            <w:tcW w:w="1276" w:type="dxa"/>
          </w:tcPr>
          <w:p w:rsidR="002A0499" w:rsidRPr="00D40679" w:rsidRDefault="002A0499" w:rsidP="00D40679">
            <w:pPr>
              <w:pStyle w:val="ConsPlusCell"/>
              <w:rPr>
                <w:rFonts w:ascii="Arial" w:hAnsi="Arial" w:cs="Arial"/>
                <w:sz w:val="20"/>
                <w:szCs w:val="20"/>
              </w:rPr>
            </w:pPr>
            <w:r w:rsidRPr="00D40679">
              <w:rPr>
                <w:rFonts w:ascii="Arial" w:hAnsi="Arial" w:cs="Arial"/>
                <w:sz w:val="20"/>
                <w:szCs w:val="20"/>
              </w:rPr>
              <w:t xml:space="preserve">Итого         </w:t>
            </w:r>
          </w:p>
        </w:tc>
        <w:tc>
          <w:tcPr>
            <w:tcW w:w="992" w:type="dxa"/>
          </w:tcPr>
          <w:p w:rsidR="002A0499" w:rsidRPr="00D40679" w:rsidRDefault="002A0499" w:rsidP="00D40679">
            <w:pPr>
              <w:pStyle w:val="ConsPlusCell"/>
              <w:rPr>
                <w:rFonts w:ascii="Arial" w:hAnsi="Arial" w:cs="Arial"/>
                <w:sz w:val="20"/>
                <w:szCs w:val="20"/>
              </w:rPr>
            </w:pPr>
          </w:p>
        </w:tc>
        <w:tc>
          <w:tcPr>
            <w:tcW w:w="1134" w:type="dxa"/>
          </w:tcPr>
          <w:p w:rsidR="002A0499" w:rsidRPr="00D40679" w:rsidRDefault="002A0499" w:rsidP="00D40679">
            <w:pPr>
              <w:pStyle w:val="ConsPlusCell"/>
              <w:rPr>
                <w:rFonts w:ascii="Arial" w:hAnsi="Arial" w:cs="Arial"/>
                <w:sz w:val="20"/>
                <w:szCs w:val="20"/>
              </w:rPr>
            </w:pPr>
          </w:p>
        </w:tc>
        <w:tc>
          <w:tcPr>
            <w:tcW w:w="851" w:type="dxa"/>
            <w:vAlign w:val="center"/>
          </w:tcPr>
          <w:p w:rsidR="002A0499" w:rsidRPr="00D40679" w:rsidRDefault="002A0499" w:rsidP="00D40679">
            <w:pPr>
              <w:spacing w:after="0"/>
              <w:rPr>
                <w:rFonts w:ascii="Arial" w:hAnsi="Arial" w:cs="Arial"/>
                <w:sz w:val="20"/>
                <w:szCs w:val="20"/>
              </w:rPr>
            </w:pPr>
          </w:p>
        </w:tc>
        <w:tc>
          <w:tcPr>
            <w:tcW w:w="850" w:type="dxa"/>
          </w:tcPr>
          <w:p w:rsidR="002A0499" w:rsidRPr="00D40679" w:rsidRDefault="002A0499" w:rsidP="00D40679">
            <w:pPr>
              <w:pStyle w:val="ConsPlusCell"/>
              <w:rPr>
                <w:rFonts w:ascii="Arial" w:hAnsi="Arial" w:cs="Arial"/>
                <w:sz w:val="20"/>
                <w:szCs w:val="20"/>
              </w:rPr>
            </w:pPr>
          </w:p>
        </w:tc>
        <w:tc>
          <w:tcPr>
            <w:tcW w:w="851" w:type="dxa"/>
            <w:gridSpan w:val="2"/>
            <w:vAlign w:val="center"/>
          </w:tcPr>
          <w:p w:rsidR="002A0499" w:rsidRPr="00D40679" w:rsidRDefault="002A0499" w:rsidP="00D40679">
            <w:pPr>
              <w:spacing w:after="0"/>
              <w:rPr>
                <w:rFonts w:ascii="Arial" w:hAnsi="Arial" w:cs="Arial"/>
                <w:sz w:val="20"/>
                <w:szCs w:val="20"/>
              </w:rPr>
            </w:pPr>
          </w:p>
        </w:tc>
        <w:tc>
          <w:tcPr>
            <w:tcW w:w="850" w:type="dxa"/>
            <w:vAlign w:val="center"/>
          </w:tcPr>
          <w:p w:rsidR="002A0499" w:rsidRPr="00D40679" w:rsidRDefault="002A0499" w:rsidP="00D40679">
            <w:pPr>
              <w:spacing w:after="0"/>
              <w:rPr>
                <w:rFonts w:ascii="Arial" w:hAnsi="Arial" w:cs="Arial"/>
                <w:sz w:val="20"/>
                <w:szCs w:val="20"/>
              </w:rPr>
            </w:pPr>
          </w:p>
        </w:tc>
        <w:tc>
          <w:tcPr>
            <w:tcW w:w="851" w:type="dxa"/>
          </w:tcPr>
          <w:p w:rsidR="002A0499" w:rsidRPr="00D40679" w:rsidRDefault="002A0499" w:rsidP="00D40679">
            <w:pPr>
              <w:pStyle w:val="ConsPlusCell"/>
              <w:rPr>
                <w:rFonts w:ascii="Arial" w:hAnsi="Arial" w:cs="Arial"/>
                <w:sz w:val="20"/>
                <w:szCs w:val="20"/>
              </w:rPr>
            </w:pPr>
          </w:p>
        </w:tc>
        <w:tc>
          <w:tcPr>
            <w:tcW w:w="850" w:type="dxa"/>
          </w:tcPr>
          <w:p w:rsidR="002A0499" w:rsidRPr="00D40679" w:rsidRDefault="002A0499" w:rsidP="00D40679">
            <w:pPr>
              <w:pStyle w:val="ConsPlusCell"/>
              <w:rPr>
                <w:rFonts w:ascii="Arial" w:hAnsi="Arial" w:cs="Arial"/>
                <w:sz w:val="20"/>
                <w:szCs w:val="20"/>
              </w:rPr>
            </w:pPr>
          </w:p>
        </w:tc>
        <w:tc>
          <w:tcPr>
            <w:tcW w:w="1276" w:type="dxa"/>
          </w:tcPr>
          <w:p w:rsidR="002A0499" w:rsidRPr="00D40679" w:rsidRDefault="002A0499" w:rsidP="00D40679">
            <w:pPr>
              <w:pStyle w:val="ConsPlusNonformat"/>
              <w:rPr>
                <w:rFonts w:ascii="Arial" w:hAnsi="Arial" w:cs="Arial"/>
                <w:b/>
                <w:bCs/>
              </w:rPr>
            </w:pPr>
          </w:p>
        </w:tc>
        <w:tc>
          <w:tcPr>
            <w:tcW w:w="1559" w:type="dxa"/>
          </w:tcPr>
          <w:p w:rsidR="002A0499" w:rsidRPr="00D40679" w:rsidRDefault="002A0499" w:rsidP="00D40679">
            <w:pPr>
              <w:pStyle w:val="ConsPlusNonformat"/>
              <w:rPr>
                <w:rFonts w:ascii="Arial" w:hAnsi="Arial" w:cs="Arial"/>
                <w:b/>
                <w:bCs/>
              </w:rPr>
            </w:pPr>
          </w:p>
        </w:tc>
      </w:tr>
      <w:tr w:rsidR="002A0499" w:rsidRPr="00D40679" w:rsidTr="00A64B36">
        <w:tc>
          <w:tcPr>
            <w:tcW w:w="567" w:type="dxa"/>
          </w:tcPr>
          <w:p w:rsidR="002A0499" w:rsidRPr="00D40679" w:rsidRDefault="002A0499" w:rsidP="00D40679">
            <w:pPr>
              <w:pStyle w:val="ConsPlusCell"/>
              <w:rPr>
                <w:rFonts w:ascii="Arial" w:hAnsi="Arial" w:cs="Arial"/>
                <w:sz w:val="20"/>
                <w:szCs w:val="20"/>
              </w:rPr>
            </w:pPr>
            <w:r w:rsidRPr="00D40679">
              <w:rPr>
                <w:rFonts w:ascii="Arial" w:hAnsi="Arial" w:cs="Arial"/>
                <w:sz w:val="20"/>
                <w:szCs w:val="20"/>
              </w:rPr>
              <w:t xml:space="preserve">1.2.  </w:t>
            </w:r>
          </w:p>
        </w:tc>
        <w:tc>
          <w:tcPr>
            <w:tcW w:w="1413" w:type="dxa"/>
            <w:vAlign w:val="center"/>
          </w:tcPr>
          <w:p w:rsidR="002A0499" w:rsidRPr="00D40679" w:rsidRDefault="002A0499" w:rsidP="00D40679">
            <w:pPr>
              <w:pStyle w:val="ConsPlusCell"/>
              <w:rPr>
                <w:rFonts w:ascii="Arial" w:hAnsi="Arial" w:cs="Arial"/>
                <w:sz w:val="20"/>
                <w:szCs w:val="20"/>
              </w:rPr>
            </w:pPr>
            <w:r w:rsidRPr="00D40679">
              <w:rPr>
                <w:rFonts w:ascii="Arial" w:hAnsi="Arial" w:cs="Arial"/>
                <w:sz w:val="20"/>
                <w:szCs w:val="20"/>
              </w:rPr>
              <w:t xml:space="preserve">Обеспечение деятельности </w:t>
            </w:r>
          </w:p>
          <w:p w:rsidR="002A0499" w:rsidRPr="00D40679" w:rsidRDefault="002A0499" w:rsidP="00D40679">
            <w:pPr>
              <w:spacing w:after="0"/>
              <w:rPr>
                <w:rFonts w:ascii="Arial" w:hAnsi="Arial" w:cs="Arial"/>
                <w:sz w:val="20"/>
                <w:szCs w:val="20"/>
              </w:rPr>
            </w:pPr>
            <w:r w:rsidRPr="00D40679">
              <w:rPr>
                <w:rFonts w:ascii="Arial" w:hAnsi="Arial" w:cs="Arial"/>
                <w:sz w:val="20"/>
                <w:szCs w:val="20"/>
              </w:rPr>
              <w:t>Архивного управления по хранению, комплектованию, учету и использованию архивных документов, относящихся к муниципальной собственности, включая оплату труда и начисления на выплаты по оплате труда.</w:t>
            </w:r>
          </w:p>
        </w:tc>
        <w:tc>
          <w:tcPr>
            <w:tcW w:w="1440" w:type="dxa"/>
            <w:vAlign w:val="center"/>
          </w:tcPr>
          <w:p w:rsidR="002A0499" w:rsidRPr="00D40679" w:rsidRDefault="002A0499" w:rsidP="00D40679">
            <w:pPr>
              <w:pStyle w:val="ConsPlusCell"/>
              <w:rPr>
                <w:rFonts w:ascii="Arial" w:hAnsi="Arial" w:cs="Arial"/>
                <w:sz w:val="20"/>
                <w:szCs w:val="20"/>
              </w:rPr>
            </w:pPr>
            <w:r w:rsidRPr="00D40679">
              <w:rPr>
                <w:rFonts w:ascii="Arial" w:hAnsi="Arial" w:cs="Arial"/>
                <w:sz w:val="20"/>
                <w:szCs w:val="20"/>
              </w:rPr>
              <w:t xml:space="preserve">Обеспечение деятельности Архивного управления по хранению, комплектованию, учету и использованию архивных документов, относящихся к муниципальной собственности, включая оплату труда и начисления на выплаты по оплате труда, оплату коммунальных услуг эксплуатационных расходов по содержанию помещений архива. </w:t>
            </w:r>
          </w:p>
        </w:tc>
        <w:tc>
          <w:tcPr>
            <w:tcW w:w="1276" w:type="dxa"/>
          </w:tcPr>
          <w:p w:rsidR="002A0499" w:rsidRPr="00D40679" w:rsidRDefault="002A0499" w:rsidP="00D40679">
            <w:pPr>
              <w:pStyle w:val="ConsPlusCell"/>
              <w:rPr>
                <w:rFonts w:ascii="Arial" w:hAnsi="Arial" w:cs="Arial"/>
                <w:sz w:val="20"/>
                <w:szCs w:val="20"/>
              </w:rPr>
            </w:pPr>
            <w:r w:rsidRPr="00D40679">
              <w:rPr>
                <w:rFonts w:ascii="Arial" w:hAnsi="Arial" w:cs="Arial"/>
                <w:sz w:val="20"/>
                <w:szCs w:val="20"/>
              </w:rPr>
              <w:t xml:space="preserve">Средства      </w:t>
            </w:r>
            <w:r w:rsidRPr="00D40679">
              <w:rPr>
                <w:rFonts w:ascii="Arial" w:hAnsi="Arial" w:cs="Arial"/>
                <w:sz w:val="20"/>
                <w:szCs w:val="20"/>
              </w:rPr>
              <w:br/>
              <w:t xml:space="preserve">бюджета Клинского      </w:t>
            </w:r>
            <w:r w:rsidRPr="00D40679">
              <w:rPr>
                <w:rFonts w:ascii="Arial" w:hAnsi="Arial" w:cs="Arial"/>
                <w:sz w:val="20"/>
                <w:szCs w:val="20"/>
              </w:rPr>
              <w:br/>
              <w:t xml:space="preserve">муниципального </w:t>
            </w:r>
            <w:r w:rsidRPr="00D40679">
              <w:rPr>
                <w:rFonts w:ascii="Arial" w:hAnsi="Arial" w:cs="Arial"/>
                <w:sz w:val="20"/>
                <w:szCs w:val="20"/>
              </w:rPr>
              <w:br/>
              <w:t xml:space="preserve">района   </w:t>
            </w:r>
          </w:p>
        </w:tc>
        <w:tc>
          <w:tcPr>
            <w:tcW w:w="992" w:type="dxa"/>
          </w:tcPr>
          <w:p w:rsidR="002A0499" w:rsidRPr="00D40679" w:rsidRDefault="002A0499" w:rsidP="00D40679">
            <w:pPr>
              <w:pStyle w:val="ConsPlusCell"/>
              <w:rPr>
                <w:rFonts w:ascii="Arial" w:hAnsi="Arial" w:cs="Arial"/>
                <w:sz w:val="20"/>
                <w:szCs w:val="20"/>
              </w:rPr>
            </w:pPr>
            <w:r w:rsidRPr="00D40679">
              <w:rPr>
                <w:rFonts w:ascii="Arial" w:hAnsi="Arial" w:cs="Arial"/>
                <w:sz w:val="20"/>
                <w:szCs w:val="20"/>
              </w:rPr>
              <w:t>2014-2018 годы</w:t>
            </w:r>
          </w:p>
        </w:tc>
        <w:tc>
          <w:tcPr>
            <w:tcW w:w="1134" w:type="dxa"/>
          </w:tcPr>
          <w:p w:rsidR="002A0499" w:rsidRPr="00D40679" w:rsidRDefault="002A0499" w:rsidP="00D40679">
            <w:pPr>
              <w:pStyle w:val="ConsPlusCell"/>
              <w:jc w:val="center"/>
              <w:rPr>
                <w:rFonts w:ascii="Arial" w:hAnsi="Arial" w:cs="Arial"/>
                <w:sz w:val="20"/>
                <w:szCs w:val="20"/>
              </w:rPr>
            </w:pPr>
            <w:r w:rsidRPr="00D40679">
              <w:rPr>
                <w:rFonts w:ascii="Arial" w:hAnsi="Arial" w:cs="Arial"/>
                <w:sz w:val="20"/>
                <w:szCs w:val="20"/>
              </w:rPr>
              <w:t>-</w:t>
            </w:r>
          </w:p>
        </w:tc>
        <w:tc>
          <w:tcPr>
            <w:tcW w:w="851" w:type="dxa"/>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w:t>
            </w:r>
          </w:p>
        </w:tc>
        <w:tc>
          <w:tcPr>
            <w:tcW w:w="4252" w:type="dxa"/>
            <w:gridSpan w:val="6"/>
          </w:tcPr>
          <w:p w:rsidR="002A0499" w:rsidRPr="00D40679" w:rsidRDefault="002A0499" w:rsidP="00D40679">
            <w:pPr>
              <w:pStyle w:val="ConsPlusCell"/>
              <w:rPr>
                <w:rFonts w:ascii="Arial" w:hAnsi="Arial" w:cs="Arial"/>
                <w:sz w:val="20"/>
                <w:szCs w:val="20"/>
              </w:rPr>
            </w:pPr>
          </w:p>
          <w:p w:rsidR="002A0499" w:rsidRPr="00D40679" w:rsidRDefault="002A0499" w:rsidP="00D40679">
            <w:pPr>
              <w:tabs>
                <w:tab w:val="left" w:pos="0"/>
              </w:tabs>
              <w:spacing w:after="0"/>
              <w:jc w:val="left"/>
              <w:rPr>
                <w:rFonts w:ascii="Arial" w:hAnsi="Arial" w:cs="Arial"/>
                <w:sz w:val="20"/>
                <w:szCs w:val="20"/>
                <w:lang w:eastAsia="ru-RU"/>
              </w:rPr>
            </w:pPr>
            <w:r w:rsidRPr="00D40679">
              <w:rPr>
                <w:rFonts w:ascii="Arial" w:hAnsi="Arial" w:cs="Arial"/>
                <w:sz w:val="20"/>
                <w:szCs w:val="20"/>
                <w:lang w:eastAsia="ru-RU"/>
              </w:rPr>
              <w:tab/>
              <w:t>Средства включены в подпрограмму «Обеспечивающая подпрограмма» настоящей муниципальной программы</w:t>
            </w:r>
          </w:p>
        </w:tc>
        <w:tc>
          <w:tcPr>
            <w:tcW w:w="1276" w:type="dxa"/>
          </w:tcPr>
          <w:p w:rsidR="002A0499" w:rsidRPr="00D40679" w:rsidRDefault="002A0499" w:rsidP="00D40679">
            <w:pPr>
              <w:pStyle w:val="ConsPlusNonformat"/>
              <w:rPr>
                <w:rFonts w:ascii="Arial" w:hAnsi="Arial" w:cs="Arial"/>
              </w:rPr>
            </w:pPr>
            <w:r w:rsidRPr="00D40679">
              <w:rPr>
                <w:rFonts w:ascii="Arial" w:hAnsi="Arial" w:cs="Arial"/>
              </w:rPr>
              <w:t>Архивное управление Администрации Клинского муниципального района</w:t>
            </w:r>
          </w:p>
        </w:tc>
        <w:tc>
          <w:tcPr>
            <w:tcW w:w="1559" w:type="dxa"/>
          </w:tcPr>
          <w:p w:rsidR="002A0499" w:rsidRPr="00D40679" w:rsidRDefault="002A0499" w:rsidP="00D40679">
            <w:pPr>
              <w:pStyle w:val="ConsPlusNonformat"/>
              <w:rPr>
                <w:rFonts w:ascii="Arial" w:hAnsi="Arial" w:cs="Arial"/>
              </w:rPr>
            </w:pPr>
            <w:r w:rsidRPr="00D40679">
              <w:rPr>
                <w:rFonts w:ascii="Arial" w:hAnsi="Arial" w:cs="Arial"/>
              </w:rPr>
              <w:t>Обеспечение финансирования деятельности Архивного управления АКМР</w:t>
            </w:r>
          </w:p>
        </w:tc>
      </w:tr>
      <w:tr w:rsidR="002A0499" w:rsidRPr="00D40679" w:rsidTr="00A64B36">
        <w:tc>
          <w:tcPr>
            <w:tcW w:w="567" w:type="dxa"/>
          </w:tcPr>
          <w:p w:rsidR="002A0499" w:rsidRPr="00D40679" w:rsidRDefault="002A0499" w:rsidP="00D40679">
            <w:pPr>
              <w:pStyle w:val="ConsPlusCell"/>
              <w:rPr>
                <w:rFonts w:ascii="Arial" w:hAnsi="Arial" w:cs="Arial"/>
                <w:b/>
                <w:bCs/>
                <w:sz w:val="20"/>
                <w:szCs w:val="20"/>
              </w:rPr>
            </w:pPr>
          </w:p>
        </w:tc>
        <w:tc>
          <w:tcPr>
            <w:tcW w:w="1413" w:type="dxa"/>
            <w:vAlign w:val="center"/>
          </w:tcPr>
          <w:p w:rsidR="002A0499" w:rsidRPr="00D40679" w:rsidRDefault="002A0499" w:rsidP="00D40679">
            <w:pPr>
              <w:pStyle w:val="ConsPlusCell"/>
              <w:rPr>
                <w:rFonts w:ascii="Arial" w:hAnsi="Arial" w:cs="Arial"/>
                <w:b/>
                <w:bCs/>
                <w:sz w:val="20"/>
                <w:szCs w:val="20"/>
              </w:rPr>
            </w:pPr>
            <w:r w:rsidRPr="00D40679">
              <w:rPr>
                <w:rFonts w:ascii="Arial" w:hAnsi="Arial" w:cs="Arial"/>
                <w:b/>
                <w:bCs/>
                <w:sz w:val="20"/>
                <w:szCs w:val="20"/>
              </w:rPr>
              <w:t>ИТОГО по подпрограмме</w:t>
            </w:r>
          </w:p>
        </w:tc>
        <w:tc>
          <w:tcPr>
            <w:tcW w:w="1440" w:type="dxa"/>
            <w:vAlign w:val="center"/>
          </w:tcPr>
          <w:p w:rsidR="002A0499" w:rsidRPr="00D40679" w:rsidRDefault="002A0499" w:rsidP="00D40679">
            <w:pPr>
              <w:pStyle w:val="ConsPlusCell"/>
              <w:rPr>
                <w:rFonts w:ascii="Arial" w:hAnsi="Arial" w:cs="Arial"/>
                <w:b/>
                <w:bCs/>
                <w:sz w:val="20"/>
                <w:szCs w:val="20"/>
              </w:rPr>
            </w:pPr>
          </w:p>
        </w:tc>
        <w:tc>
          <w:tcPr>
            <w:tcW w:w="1276" w:type="dxa"/>
          </w:tcPr>
          <w:p w:rsidR="002A0499" w:rsidRPr="00D40679" w:rsidRDefault="002A0499" w:rsidP="00D40679">
            <w:pPr>
              <w:pStyle w:val="ConsPlusCell"/>
              <w:rPr>
                <w:rFonts w:ascii="Arial" w:hAnsi="Arial" w:cs="Arial"/>
                <w:b/>
                <w:bCs/>
                <w:sz w:val="20"/>
                <w:szCs w:val="20"/>
              </w:rPr>
            </w:pPr>
            <w:r w:rsidRPr="00D40679">
              <w:rPr>
                <w:rFonts w:ascii="Arial" w:hAnsi="Arial" w:cs="Arial"/>
                <w:b/>
                <w:bCs/>
                <w:sz w:val="20"/>
                <w:szCs w:val="20"/>
              </w:rPr>
              <w:t>Средства бюджета Московской области</w:t>
            </w:r>
          </w:p>
        </w:tc>
        <w:tc>
          <w:tcPr>
            <w:tcW w:w="992" w:type="dxa"/>
          </w:tcPr>
          <w:p w:rsidR="002A0499" w:rsidRPr="00D40679" w:rsidRDefault="002A0499" w:rsidP="00D40679">
            <w:pPr>
              <w:pStyle w:val="ConsPlusCell"/>
              <w:rPr>
                <w:rFonts w:ascii="Arial" w:hAnsi="Arial" w:cs="Arial"/>
                <w:b/>
                <w:bCs/>
                <w:sz w:val="20"/>
                <w:szCs w:val="20"/>
              </w:rPr>
            </w:pPr>
            <w:r w:rsidRPr="00D40679">
              <w:rPr>
                <w:rFonts w:ascii="Arial" w:hAnsi="Arial" w:cs="Arial"/>
                <w:b/>
                <w:bCs/>
                <w:sz w:val="20"/>
                <w:szCs w:val="20"/>
              </w:rPr>
              <w:t>2014-2018 годы</w:t>
            </w:r>
          </w:p>
        </w:tc>
        <w:tc>
          <w:tcPr>
            <w:tcW w:w="1134" w:type="dxa"/>
          </w:tcPr>
          <w:p w:rsidR="002A0499" w:rsidRPr="00D40679" w:rsidRDefault="002A0499" w:rsidP="00D40679">
            <w:pPr>
              <w:pStyle w:val="ConsPlusCell"/>
              <w:jc w:val="center"/>
              <w:rPr>
                <w:rFonts w:ascii="Arial" w:hAnsi="Arial" w:cs="Arial"/>
                <w:b/>
                <w:bCs/>
                <w:sz w:val="20"/>
                <w:szCs w:val="20"/>
              </w:rPr>
            </w:pPr>
            <w:r w:rsidRPr="00D40679">
              <w:rPr>
                <w:rFonts w:ascii="Arial" w:hAnsi="Arial" w:cs="Arial"/>
                <w:b/>
                <w:bCs/>
                <w:sz w:val="20"/>
                <w:szCs w:val="20"/>
              </w:rPr>
              <w:t>-</w:t>
            </w:r>
          </w:p>
        </w:tc>
        <w:tc>
          <w:tcPr>
            <w:tcW w:w="851" w:type="dxa"/>
          </w:tcPr>
          <w:p w:rsidR="002A0499" w:rsidRPr="00D40679" w:rsidRDefault="002A0499" w:rsidP="00D40679">
            <w:pPr>
              <w:spacing w:after="0"/>
              <w:jc w:val="center"/>
              <w:rPr>
                <w:rFonts w:ascii="Arial" w:hAnsi="Arial" w:cs="Arial"/>
                <w:b/>
                <w:bCs/>
                <w:sz w:val="20"/>
                <w:szCs w:val="20"/>
              </w:rPr>
            </w:pPr>
            <w:r w:rsidRPr="00D40679">
              <w:rPr>
                <w:rFonts w:ascii="Arial" w:hAnsi="Arial" w:cs="Arial"/>
                <w:b/>
                <w:bCs/>
                <w:sz w:val="20"/>
                <w:szCs w:val="20"/>
              </w:rPr>
              <w:t>26520</w:t>
            </w:r>
          </w:p>
        </w:tc>
        <w:tc>
          <w:tcPr>
            <w:tcW w:w="992" w:type="dxa"/>
            <w:gridSpan w:val="2"/>
          </w:tcPr>
          <w:p w:rsidR="002A0499" w:rsidRPr="00D40679" w:rsidRDefault="002A0499" w:rsidP="00D40679">
            <w:pPr>
              <w:pStyle w:val="ConsPlusCell"/>
              <w:rPr>
                <w:rFonts w:ascii="Arial" w:hAnsi="Arial" w:cs="Arial"/>
                <w:b/>
                <w:bCs/>
                <w:sz w:val="20"/>
                <w:szCs w:val="20"/>
              </w:rPr>
            </w:pPr>
            <w:r w:rsidRPr="00D40679">
              <w:rPr>
                <w:rFonts w:ascii="Arial" w:hAnsi="Arial" w:cs="Arial"/>
                <w:b/>
                <w:bCs/>
                <w:sz w:val="20"/>
                <w:szCs w:val="20"/>
              </w:rPr>
              <w:t>-</w:t>
            </w:r>
          </w:p>
        </w:tc>
        <w:tc>
          <w:tcPr>
            <w:tcW w:w="709" w:type="dxa"/>
          </w:tcPr>
          <w:p w:rsidR="002A0499" w:rsidRPr="00D40679" w:rsidRDefault="002A0499" w:rsidP="00D40679">
            <w:pPr>
              <w:pStyle w:val="ConsPlusCell"/>
              <w:rPr>
                <w:rFonts w:ascii="Arial" w:hAnsi="Arial" w:cs="Arial"/>
                <w:b/>
                <w:bCs/>
                <w:sz w:val="20"/>
                <w:szCs w:val="20"/>
              </w:rPr>
            </w:pPr>
            <w:r w:rsidRPr="00D40679">
              <w:rPr>
                <w:rFonts w:ascii="Arial" w:hAnsi="Arial" w:cs="Arial"/>
                <w:b/>
                <w:bCs/>
                <w:sz w:val="20"/>
                <w:szCs w:val="20"/>
              </w:rPr>
              <w:t>6630</w:t>
            </w:r>
          </w:p>
        </w:tc>
        <w:tc>
          <w:tcPr>
            <w:tcW w:w="850" w:type="dxa"/>
          </w:tcPr>
          <w:p w:rsidR="002A0499" w:rsidRPr="00D40679" w:rsidRDefault="002A0499" w:rsidP="00D40679">
            <w:pPr>
              <w:pStyle w:val="ConsPlusCell"/>
              <w:rPr>
                <w:rFonts w:ascii="Arial" w:hAnsi="Arial" w:cs="Arial"/>
                <w:b/>
                <w:bCs/>
                <w:sz w:val="20"/>
                <w:szCs w:val="20"/>
              </w:rPr>
            </w:pPr>
            <w:r w:rsidRPr="00D40679">
              <w:rPr>
                <w:rFonts w:ascii="Arial" w:hAnsi="Arial" w:cs="Arial"/>
                <w:b/>
                <w:bCs/>
                <w:sz w:val="20"/>
                <w:szCs w:val="20"/>
              </w:rPr>
              <w:t>6630</w:t>
            </w:r>
          </w:p>
        </w:tc>
        <w:tc>
          <w:tcPr>
            <w:tcW w:w="851" w:type="dxa"/>
          </w:tcPr>
          <w:p w:rsidR="002A0499" w:rsidRPr="00D40679" w:rsidRDefault="002A0499" w:rsidP="00D40679">
            <w:pPr>
              <w:pStyle w:val="ConsPlusCell"/>
              <w:rPr>
                <w:rFonts w:ascii="Arial" w:hAnsi="Arial" w:cs="Arial"/>
                <w:b/>
                <w:bCs/>
                <w:sz w:val="20"/>
                <w:szCs w:val="20"/>
              </w:rPr>
            </w:pPr>
            <w:r w:rsidRPr="00D40679">
              <w:rPr>
                <w:rFonts w:ascii="Arial" w:hAnsi="Arial" w:cs="Arial"/>
                <w:b/>
                <w:bCs/>
                <w:sz w:val="20"/>
                <w:szCs w:val="20"/>
              </w:rPr>
              <w:t>6630</w:t>
            </w:r>
          </w:p>
        </w:tc>
        <w:tc>
          <w:tcPr>
            <w:tcW w:w="850" w:type="dxa"/>
          </w:tcPr>
          <w:p w:rsidR="002A0499" w:rsidRPr="00D40679" w:rsidRDefault="002A0499" w:rsidP="00D40679">
            <w:pPr>
              <w:pStyle w:val="ConsPlusCell"/>
              <w:rPr>
                <w:rFonts w:ascii="Arial" w:hAnsi="Arial" w:cs="Arial"/>
                <w:b/>
                <w:bCs/>
                <w:sz w:val="20"/>
                <w:szCs w:val="20"/>
              </w:rPr>
            </w:pPr>
            <w:r w:rsidRPr="00D40679">
              <w:rPr>
                <w:rFonts w:ascii="Arial" w:hAnsi="Arial" w:cs="Arial"/>
                <w:b/>
                <w:bCs/>
                <w:sz w:val="20"/>
                <w:szCs w:val="20"/>
              </w:rPr>
              <w:t>6630</w:t>
            </w:r>
          </w:p>
        </w:tc>
        <w:tc>
          <w:tcPr>
            <w:tcW w:w="1276" w:type="dxa"/>
          </w:tcPr>
          <w:p w:rsidR="002A0499" w:rsidRPr="00D40679" w:rsidRDefault="002A0499" w:rsidP="00D40679">
            <w:pPr>
              <w:pStyle w:val="ConsPlusNonformat"/>
              <w:rPr>
                <w:rFonts w:ascii="Arial" w:hAnsi="Arial" w:cs="Arial"/>
                <w:b/>
                <w:bCs/>
              </w:rPr>
            </w:pPr>
          </w:p>
        </w:tc>
        <w:tc>
          <w:tcPr>
            <w:tcW w:w="1559" w:type="dxa"/>
          </w:tcPr>
          <w:p w:rsidR="002A0499" w:rsidRPr="00D40679" w:rsidRDefault="002A0499" w:rsidP="00D40679">
            <w:pPr>
              <w:pStyle w:val="ConsPlusNonformat"/>
              <w:rPr>
                <w:rFonts w:ascii="Arial" w:hAnsi="Arial" w:cs="Arial"/>
                <w:b/>
                <w:bCs/>
              </w:rPr>
            </w:pPr>
          </w:p>
        </w:tc>
      </w:tr>
    </w:tbl>
    <w:p w:rsidR="002A0499" w:rsidRPr="00D40679" w:rsidRDefault="002A0499" w:rsidP="00D40679">
      <w:pPr>
        <w:widowControl w:val="0"/>
        <w:autoSpaceDE w:val="0"/>
        <w:autoSpaceDN w:val="0"/>
        <w:adjustRightInd w:val="0"/>
        <w:spacing w:after="0"/>
        <w:outlineLvl w:val="1"/>
        <w:rPr>
          <w:rFonts w:ascii="Arial" w:hAnsi="Arial" w:cs="Arial"/>
          <w:sz w:val="20"/>
          <w:szCs w:val="20"/>
        </w:rPr>
        <w:sectPr w:rsidR="002A0499" w:rsidRPr="00D40679" w:rsidSect="00AB2336">
          <w:pgSz w:w="16838" w:h="11905" w:orient="landscape"/>
          <w:pgMar w:top="1134" w:right="1134" w:bottom="567" w:left="1134" w:header="720" w:footer="720" w:gutter="0"/>
          <w:cols w:space="720"/>
        </w:sectPr>
      </w:pPr>
      <w:bookmarkStart w:id="14" w:name="Par611"/>
      <w:bookmarkEnd w:id="14"/>
    </w:p>
    <w:p w:rsidR="002A0499" w:rsidRPr="00EF285E" w:rsidRDefault="002A0499" w:rsidP="00D40679">
      <w:pPr>
        <w:autoSpaceDE w:val="0"/>
        <w:autoSpaceDN w:val="0"/>
        <w:adjustRightInd w:val="0"/>
        <w:spacing w:after="0"/>
        <w:jc w:val="right"/>
        <w:rPr>
          <w:rFonts w:ascii="Arial" w:hAnsi="Arial" w:cs="Arial"/>
          <w:b/>
          <w:bCs/>
          <w:color w:val="000000"/>
        </w:rPr>
      </w:pPr>
      <w:r w:rsidRPr="00EF285E">
        <w:rPr>
          <w:rFonts w:ascii="Arial" w:hAnsi="Arial" w:cs="Arial"/>
        </w:rPr>
        <w:t>Приложение № 7 к Программе</w:t>
      </w:r>
    </w:p>
    <w:p w:rsidR="002A0499" w:rsidRPr="00EF285E" w:rsidRDefault="002A0499" w:rsidP="00D40679">
      <w:pPr>
        <w:autoSpaceDE w:val="0"/>
        <w:autoSpaceDN w:val="0"/>
        <w:adjustRightInd w:val="0"/>
        <w:spacing w:after="0"/>
        <w:jc w:val="center"/>
        <w:rPr>
          <w:rFonts w:ascii="Arial" w:hAnsi="Arial" w:cs="Arial"/>
          <w:b/>
          <w:bCs/>
          <w:color w:val="000000"/>
        </w:rPr>
      </w:pPr>
      <w:r w:rsidRPr="00EF285E">
        <w:rPr>
          <w:rFonts w:ascii="Arial" w:hAnsi="Arial" w:cs="Arial"/>
          <w:b/>
          <w:bCs/>
          <w:color w:val="000000"/>
        </w:rPr>
        <w:t xml:space="preserve">Муниципальная программа </w:t>
      </w:r>
    </w:p>
    <w:p w:rsidR="002A0499" w:rsidRPr="00EF285E" w:rsidRDefault="002A0499" w:rsidP="00D40679">
      <w:pPr>
        <w:autoSpaceDE w:val="0"/>
        <w:autoSpaceDN w:val="0"/>
        <w:adjustRightInd w:val="0"/>
        <w:spacing w:after="0"/>
        <w:jc w:val="center"/>
        <w:rPr>
          <w:rFonts w:ascii="Arial" w:hAnsi="Arial" w:cs="Arial"/>
          <w:color w:val="000000"/>
        </w:rPr>
      </w:pPr>
      <w:r w:rsidRPr="00EF285E">
        <w:rPr>
          <w:rFonts w:ascii="Arial" w:hAnsi="Arial" w:cs="Arial"/>
          <w:b/>
          <w:bCs/>
          <w:color w:val="000000"/>
        </w:rPr>
        <w:t>Клинского муниципального района</w:t>
      </w:r>
    </w:p>
    <w:p w:rsidR="002A0499" w:rsidRPr="00EF285E" w:rsidRDefault="002A0499" w:rsidP="00D40679">
      <w:pPr>
        <w:autoSpaceDE w:val="0"/>
        <w:autoSpaceDN w:val="0"/>
        <w:adjustRightInd w:val="0"/>
        <w:spacing w:after="0"/>
        <w:jc w:val="center"/>
        <w:rPr>
          <w:rFonts w:ascii="Arial" w:hAnsi="Arial" w:cs="Arial"/>
          <w:color w:val="000000"/>
        </w:rPr>
      </w:pPr>
      <w:r w:rsidRPr="00EF285E">
        <w:rPr>
          <w:rFonts w:ascii="Arial" w:hAnsi="Arial" w:cs="Arial"/>
          <w:b/>
          <w:bCs/>
          <w:color w:val="000000"/>
        </w:rPr>
        <w:t>«Эффективная власть» на 2014-2018 годы</w:t>
      </w:r>
    </w:p>
    <w:p w:rsidR="002A0499" w:rsidRPr="00EF285E" w:rsidRDefault="002A0499" w:rsidP="00D40679">
      <w:pPr>
        <w:autoSpaceDE w:val="0"/>
        <w:autoSpaceDN w:val="0"/>
        <w:adjustRightInd w:val="0"/>
        <w:spacing w:after="0"/>
        <w:jc w:val="center"/>
        <w:rPr>
          <w:rFonts w:ascii="Arial" w:hAnsi="Arial" w:cs="Arial"/>
          <w:b/>
          <w:bCs/>
          <w:color w:val="000000"/>
        </w:rPr>
      </w:pPr>
    </w:p>
    <w:p w:rsidR="002A0499" w:rsidRPr="00EF285E" w:rsidRDefault="002A0499" w:rsidP="00D40679">
      <w:pPr>
        <w:autoSpaceDE w:val="0"/>
        <w:autoSpaceDN w:val="0"/>
        <w:adjustRightInd w:val="0"/>
        <w:spacing w:after="0"/>
        <w:jc w:val="center"/>
        <w:rPr>
          <w:rFonts w:ascii="Arial" w:hAnsi="Arial" w:cs="Arial"/>
          <w:color w:val="000000"/>
        </w:rPr>
      </w:pPr>
      <w:r w:rsidRPr="00EF285E">
        <w:rPr>
          <w:rFonts w:ascii="Arial" w:hAnsi="Arial" w:cs="Arial"/>
          <w:b/>
          <w:bCs/>
          <w:color w:val="000000"/>
        </w:rPr>
        <w:t>Подпрограмма</w:t>
      </w:r>
    </w:p>
    <w:p w:rsidR="002A0499" w:rsidRPr="00EF285E" w:rsidRDefault="002A0499" w:rsidP="00D40679">
      <w:pPr>
        <w:spacing w:after="0"/>
        <w:jc w:val="center"/>
        <w:rPr>
          <w:rFonts w:ascii="Arial" w:hAnsi="Arial" w:cs="Arial"/>
          <w:b/>
          <w:bCs/>
        </w:rPr>
      </w:pPr>
      <w:r w:rsidRPr="00EF285E">
        <w:rPr>
          <w:rFonts w:ascii="Arial" w:hAnsi="Arial" w:cs="Arial"/>
          <w:b/>
          <w:bCs/>
        </w:rPr>
        <w:t>«Градостроительная деятельность Клинского муниципального района»</w:t>
      </w:r>
    </w:p>
    <w:p w:rsidR="002A0499" w:rsidRPr="00EF285E" w:rsidRDefault="002A0499" w:rsidP="00D40679">
      <w:pPr>
        <w:spacing w:after="0"/>
        <w:jc w:val="center"/>
        <w:rPr>
          <w:rFonts w:ascii="Arial" w:hAnsi="Arial" w:cs="Arial"/>
          <w:b/>
          <w:bCs/>
          <w:color w:val="000000"/>
        </w:rPr>
      </w:pPr>
    </w:p>
    <w:p w:rsidR="002A0499" w:rsidRPr="00EF285E" w:rsidRDefault="002A0499" w:rsidP="00D40679">
      <w:pPr>
        <w:autoSpaceDE w:val="0"/>
        <w:autoSpaceDN w:val="0"/>
        <w:adjustRightInd w:val="0"/>
        <w:spacing w:after="0"/>
        <w:jc w:val="center"/>
        <w:rPr>
          <w:rFonts w:ascii="Arial" w:hAnsi="Arial" w:cs="Arial"/>
          <w:b/>
          <w:bCs/>
          <w:color w:val="000000"/>
        </w:rPr>
      </w:pPr>
      <w:r w:rsidRPr="00EF285E">
        <w:rPr>
          <w:rFonts w:ascii="Arial" w:hAnsi="Arial" w:cs="Arial"/>
          <w:b/>
          <w:bCs/>
          <w:color w:val="000000"/>
        </w:rPr>
        <w:t>Паспорт подпрограммы</w:t>
      </w:r>
    </w:p>
    <w:p w:rsidR="002A0499" w:rsidRPr="00EF285E" w:rsidRDefault="002A0499" w:rsidP="00D40679">
      <w:pPr>
        <w:spacing w:after="0"/>
        <w:jc w:val="center"/>
        <w:rPr>
          <w:rFonts w:ascii="Arial" w:hAnsi="Arial" w:cs="Arial"/>
          <w:b/>
          <w:bCs/>
        </w:rPr>
      </w:pPr>
      <w:r w:rsidRPr="00EF285E">
        <w:rPr>
          <w:rFonts w:ascii="Arial" w:hAnsi="Arial" w:cs="Arial"/>
          <w:b/>
          <w:bCs/>
        </w:rPr>
        <w:t>«Градостроительная деятельность Клинского муниципального района»</w:t>
      </w:r>
    </w:p>
    <w:p w:rsidR="002A0499" w:rsidRPr="00D40679" w:rsidRDefault="002A0499" w:rsidP="00D40679">
      <w:pPr>
        <w:spacing w:after="0"/>
        <w:rPr>
          <w:rFonts w:ascii="Arial" w:hAnsi="Arial" w:cs="Arial"/>
          <w:b/>
          <w:bCs/>
          <w:color w:val="000000"/>
          <w:sz w:val="26"/>
          <w:szCs w:val="26"/>
        </w:rPr>
      </w:pPr>
    </w:p>
    <w:tbl>
      <w:tblPr>
        <w:tblW w:w="15377" w:type="dxa"/>
        <w:jc w:val="center"/>
        <w:tblLayout w:type="fixed"/>
        <w:tblCellMar>
          <w:left w:w="75" w:type="dxa"/>
          <w:right w:w="75" w:type="dxa"/>
        </w:tblCellMar>
        <w:tblLook w:val="00A0"/>
      </w:tblPr>
      <w:tblGrid>
        <w:gridCol w:w="2194"/>
        <w:gridCol w:w="2152"/>
        <w:gridCol w:w="1928"/>
        <w:gridCol w:w="2317"/>
        <w:gridCol w:w="1276"/>
        <w:gridCol w:w="1134"/>
        <w:gridCol w:w="1134"/>
        <w:gridCol w:w="992"/>
        <w:gridCol w:w="993"/>
        <w:gridCol w:w="1257"/>
      </w:tblGrid>
      <w:tr w:rsidR="002A0499" w:rsidRPr="00A64B36">
        <w:trPr>
          <w:jc w:val="center"/>
        </w:trPr>
        <w:tc>
          <w:tcPr>
            <w:tcW w:w="4346" w:type="dxa"/>
            <w:gridSpan w:val="2"/>
            <w:tcBorders>
              <w:top w:val="single" w:sz="4" w:space="0" w:color="auto"/>
              <w:left w:val="single" w:sz="4" w:space="0" w:color="auto"/>
              <w:bottom w:val="single" w:sz="4" w:space="0" w:color="auto"/>
              <w:right w:val="single" w:sz="4" w:space="0" w:color="auto"/>
            </w:tcBorders>
          </w:tcPr>
          <w:p w:rsidR="002A0499" w:rsidRPr="00A64B36" w:rsidRDefault="002A0499" w:rsidP="00D40679">
            <w:pPr>
              <w:widowControl w:val="0"/>
              <w:autoSpaceDE w:val="0"/>
              <w:autoSpaceDN w:val="0"/>
              <w:adjustRightInd w:val="0"/>
              <w:spacing w:after="0"/>
              <w:rPr>
                <w:rFonts w:ascii="Arial" w:hAnsi="Arial" w:cs="Arial"/>
                <w:b/>
                <w:bCs/>
                <w:i/>
                <w:iCs/>
                <w:sz w:val="20"/>
                <w:szCs w:val="20"/>
              </w:rPr>
            </w:pPr>
            <w:r w:rsidRPr="00A64B36">
              <w:rPr>
                <w:rFonts w:ascii="Arial" w:hAnsi="Arial" w:cs="Arial"/>
                <w:b/>
                <w:bCs/>
                <w:i/>
                <w:iCs/>
                <w:sz w:val="20"/>
                <w:szCs w:val="20"/>
              </w:rPr>
              <w:t xml:space="preserve">Наименование подпрограммы       </w:t>
            </w:r>
          </w:p>
        </w:tc>
        <w:tc>
          <w:tcPr>
            <w:tcW w:w="11031" w:type="dxa"/>
            <w:gridSpan w:val="8"/>
            <w:tcBorders>
              <w:top w:val="single" w:sz="4" w:space="0" w:color="auto"/>
              <w:left w:val="single" w:sz="4" w:space="0" w:color="auto"/>
              <w:bottom w:val="single" w:sz="4" w:space="0" w:color="auto"/>
              <w:right w:val="single" w:sz="4" w:space="0" w:color="auto"/>
            </w:tcBorders>
          </w:tcPr>
          <w:p w:rsidR="002A0499" w:rsidRPr="00A64B36" w:rsidRDefault="002A0499" w:rsidP="00D40679">
            <w:pPr>
              <w:widowControl w:val="0"/>
              <w:autoSpaceDE w:val="0"/>
              <w:autoSpaceDN w:val="0"/>
              <w:adjustRightInd w:val="0"/>
              <w:spacing w:after="0"/>
              <w:rPr>
                <w:rFonts w:ascii="Arial" w:hAnsi="Arial" w:cs="Arial"/>
                <w:b/>
                <w:bCs/>
                <w:i/>
                <w:iCs/>
                <w:sz w:val="20"/>
                <w:szCs w:val="20"/>
              </w:rPr>
            </w:pPr>
            <w:r w:rsidRPr="00A64B36">
              <w:rPr>
                <w:rFonts w:ascii="Arial" w:hAnsi="Arial" w:cs="Arial"/>
                <w:b/>
                <w:bCs/>
                <w:sz w:val="20"/>
                <w:szCs w:val="20"/>
              </w:rPr>
              <w:t>Градостроительная деятельность Клинского муниципального района</w:t>
            </w:r>
          </w:p>
        </w:tc>
      </w:tr>
      <w:tr w:rsidR="002A0499" w:rsidRPr="00A64B36">
        <w:trPr>
          <w:jc w:val="center"/>
        </w:trPr>
        <w:tc>
          <w:tcPr>
            <w:tcW w:w="4346" w:type="dxa"/>
            <w:gridSpan w:val="2"/>
            <w:tcBorders>
              <w:top w:val="nil"/>
              <w:left w:val="single" w:sz="4" w:space="0" w:color="auto"/>
              <w:bottom w:val="single" w:sz="4" w:space="0" w:color="auto"/>
              <w:right w:val="single" w:sz="4" w:space="0" w:color="auto"/>
            </w:tcBorders>
          </w:tcPr>
          <w:p w:rsidR="002A0499" w:rsidRPr="00A64B36" w:rsidRDefault="002A0499" w:rsidP="00D40679">
            <w:pPr>
              <w:widowControl w:val="0"/>
              <w:autoSpaceDE w:val="0"/>
              <w:autoSpaceDN w:val="0"/>
              <w:adjustRightInd w:val="0"/>
              <w:spacing w:after="0"/>
              <w:rPr>
                <w:rFonts w:ascii="Arial" w:hAnsi="Arial" w:cs="Arial"/>
                <w:sz w:val="20"/>
                <w:szCs w:val="20"/>
              </w:rPr>
            </w:pPr>
            <w:r w:rsidRPr="00A64B36">
              <w:rPr>
                <w:rFonts w:ascii="Arial" w:hAnsi="Arial" w:cs="Arial"/>
                <w:sz w:val="20"/>
                <w:szCs w:val="20"/>
              </w:rPr>
              <w:t>Цель подпрограммы</w:t>
            </w:r>
          </w:p>
        </w:tc>
        <w:tc>
          <w:tcPr>
            <w:tcW w:w="11031" w:type="dxa"/>
            <w:gridSpan w:val="8"/>
            <w:tcBorders>
              <w:top w:val="nil"/>
              <w:left w:val="single" w:sz="4" w:space="0" w:color="auto"/>
              <w:bottom w:val="single" w:sz="4" w:space="0" w:color="auto"/>
              <w:right w:val="single" w:sz="4" w:space="0" w:color="auto"/>
            </w:tcBorders>
          </w:tcPr>
          <w:p w:rsidR="002A0499" w:rsidRPr="00A64B36" w:rsidRDefault="002A0499" w:rsidP="00D40679">
            <w:pPr>
              <w:autoSpaceDE w:val="0"/>
              <w:autoSpaceDN w:val="0"/>
              <w:adjustRightInd w:val="0"/>
              <w:spacing w:after="0"/>
              <w:rPr>
                <w:rFonts w:ascii="Arial" w:hAnsi="Arial" w:cs="Arial"/>
                <w:color w:val="000000"/>
                <w:sz w:val="20"/>
                <w:szCs w:val="20"/>
              </w:rPr>
            </w:pPr>
            <w:r w:rsidRPr="00A64B36">
              <w:rPr>
                <w:rFonts w:ascii="Arial" w:hAnsi="Arial" w:cs="Arial"/>
                <w:color w:val="000000"/>
                <w:sz w:val="20"/>
                <w:szCs w:val="20"/>
              </w:rPr>
              <w:t>Создание условий для устойчивого развития территорий Клинского муниципального района</w:t>
            </w:r>
          </w:p>
        </w:tc>
      </w:tr>
      <w:tr w:rsidR="002A0499" w:rsidRPr="00A64B36">
        <w:trPr>
          <w:trHeight w:val="360"/>
          <w:jc w:val="center"/>
        </w:trPr>
        <w:tc>
          <w:tcPr>
            <w:tcW w:w="4346" w:type="dxa"/>
            <w:gridSpan w:val="2"/>
            <w:tcBorders>
              <w:top w:val="nil"/>
              <w:left w:val="single" w:sz="4" w:space="0" w:color="auto"/>
              <w:bottom w:val="single" w:sz="4" w:space="0" w:color="auto"/>
              <w:right w:val="single" w:sz="4" w:space="0" w:color="auto"/>
            </w:tcBorders>
          </w:tcPr>
          <w:p w:rsidR="002A0499" w:rsidRPr="00A64B36" w:rsidRDefault="002A0499" w:rsidP="00D40679">
            <w:pPr>
              <w:widowControl w:val="0"/>
              <w:autoSpaceDE w:val="0"/>
              <w:autoSpaceDN w:val="0"/>
              <w:adjustRightInd w:val="0"/>
              <w:spacing w:after="0"/>
              <w:rPr>
                <w:rFonts w:ascii="Arial" w:hAnsi="Arial" w:cs="Arial"/>
                <w:sz w:val="20"/>
                <w:szCs w:val="20"/>
              </w:rPr>
            </w:pPr>
            <w:r w:rsidRPr="00A64B36">
              <w:rPr>
                <w:rFonts w:ascii="Arial" w:hAnsi="Arial" w:cs="Arial"/>
                <w:sz w:val="20"/>
                <w:szCs w:val="20"/>
              </w:rPr>
              <w:t xml:space="preserve">Муниципальный заказчик        </w:t>
            </w:r>
            <w:r w:rsidRPr="00A64B36">
              <w:rPr>
                <w:rFonts w:ascii="Arial" w:hAnsi="Arial" w:cs="Arial"/>
                <w:sz w:val="20"/>
                <w:szCs w:val="20"/>
              </w:rPr>
              <w:br/>
              <w:t>подпрограммы</w:t>
            </w:r>
          </w:p>
        </w:tc>
        <w:tc>
          <w:tcPr>
            <w:tcW w:w="11031" w:type="dxa"/>
            <w:gridSpan w:val="8"/>
            <w:tcBorders>
              <w:top w:val="nil"/>
              <w:left w:val="single" w:sz="4" w:space="0" w:color="auto"/>
              <w:bottom w:val="single" w:sz="4" w:space="0" w:color="auto"/>
              <w:right w:val="single" w:sz="4" w:space="0" w:color="auto"/>
            </w:tcBorders>
          </w:tcPr>
          <w:p w:rsidR="002A0499" w:rsidRPr="00A64B36" w:rsidRDefault="002A0499" w:rsidP="00D40679">
            <w:pPr>
              <w:autoSpaceDE w:val="0"/>
              <w:autoSpaceDN w:val="0"/>
              <w:adjustRightInd w:val="0"/>
              <w:spacing w:after="0"/>
              <w:rPr>
                <w:rFonts w:ascii="Arial" w:hAnsi="Arial" w:cs="Arial"/>
                <w:color w:val="000000"/>
                <w:sz w:val="20"/>
                <w:szCs w:val="20"/>
              </w:rPr>
            </w:pPr>
            <w:r w:rsidRPr="00A64B36">
              <w:rPr>
                <w:rFonts w:ascii="Arial" w:hAnsi="Arial" w:cs="Arial"/>
                <w:color w:val="000000"/>
                <w:sz w:val="20"/>
                <w:szCs w:val="20"/>
              </w:rPr>
              <w:t>Администрация Клинского муниципального района</w:t>
            </w:r>
          </w:p>
        </w:tc>
      </w:tr>
      <w:tr w:rsidR="002A0499" w:rsidRPr="00A64B36">
        <w:trPr>
          <w:jc w:val="center"/>
        </w:trPr>
        <w:tc>
          <w:tcPr>
            <w:tcW w:w="4346" w:type="dxa"/>
            <w:gridSpan w:val="2"/>
            <w:tcBorders>
              <w:top w:val="nil"/>
              <w:left w:val="single" w:sz="4" w:space="0" w:color="auto"/>
              <w:bottom w:val="single" w:sz="4" w:space="0" w:color="auto"/>
              <w:right w:val="single" w:sz="4" w:space="0" w:color="auto"/>
            </w:tcBorders>
          </w:tcPr>
          <w:p w:rsidR="002A0499" w:rsidRPr="00A64B36" w:rsidRDefault="002A0499" w:rsidP="00D40679">
            <w:pPr>
              <w:widowControl w:val="0"/>
              <w:autoSpaceDE w:val="0"/>
              <w:autoSpaceDN w:val="0"/>
              <w:adjustRightInd w:val="0"/>
              <w:spacing w:after="0"/>
              <w:rPr>
                <w:rFonts w:ascii="Arial" w:hAnsi="Arial" w:cs="Arial"/>
                <w:sz w:val="20"/>
                <w:szCs w:val="20"/>
              </w:rPr>
            </w:pPr>
            <w:r w:rsidRPr="00A64B36">
              <w:rPr>
                <w:rFonts w:ascii="Arial" w:hAnsi="Arial" w:cs="Arial"/>
                <w:sz w:val="20"/>
                <w:szCs w:val="20"/>
              </w:rPr>
              <w:t>Задачи подпрограммы</w:t>
            </w:r>
          </w:p>
        </w:tc>
        <w:tc>
          <w:tcPr>
            <w:tcW w:w="11031" w:type="dxa"/>
            <w:gridSpan w:val="8"/>
            <w:tcBorders>
              <w:top w:val="nil"/>
              <w:left w:val="single" w:sz="4" w:space="0" w:color="auto"/>
              <w:bottom w:val="single" w:sz="4" w:space="0" w:color="auto"/>
              <w:right w:val="single" w:sz="4" w:space="0" w:color="auto"/>
            </w:tcBorders>
          </w:tcPr>
          <w:p w:rsidR="002A0499" w:rsidRPr="00A64B36" w:rsidRDefault="002A0499" w:rsidP="00D40679">
            <w:pPr>
              <w:autoSpaceDE w:val="0"/>
              <w:autoSpaceDN w:val="0"/>
              <w:adjustRightInd w:val="0"/>
              <w:spacing w:after="0"/>
              <w:rPr>
                <w:rFonts w:ascii="Arial" w:hAnsi="Arial" w:cs="Arial"/>
                <w:color w:val="000000"/>
                <w:sz w:val="20"/>
                <w:szCs w:val="20"/>
              </w:rPr>
            </w:pPr>
            <w:r w:rsidRPr="00A64B36">
              <w:rPr>
                <w:rFonts w:ascii="Arial" w:hAnsi="Arial" w:cs="Arial"/>
                <w:color w:val="000000"/>
                <w:sz w:val="20"/>
                <w:szCs w:val="20"/>
              </w:rPr>
              <w:t>Реализация полномочий Клинского муниципального района в сфере территориального планирования</w:t>
            </w:r>
          </w:p>
        </w:tc>
      </w:tr>
      <w:tr w:rsidR="002A0499" w:rsidRPr="00A64B36">
        <w:trPr>
          <w:jc w:val="center"/>
        </w:trPr>
        <w:tc>
          <w:tcPr>
            <w:tcW w:w="4346" w:type="dxa"/>
            <w:gridSpan w:val="2"/>
            <w:tcBorders>
              <w:top w:val="nil"/>
              <w:left w:val="single" w:sz="4" w:space="0" w:color="auto"/>
              <w:bottom w:val="single" w:sz="4" w:space="0" w:color="auto"/>
              <w:right w:val="single" w:sz="4" w:space="0" w:color="auto"/>
            </w:tcBorders>
          </w:tcPr>
          <w:p w:rsidR="002A0499" w:rsidRPr="00A64B36" w:rsidRDefault="002A0499" w:rsidP="00D40679">
            <w:pPr>
              <w:widowControl w:val="0"/>
              <w:autoSpaceDE w:val="0"/>
              <w:autoSpaceDN w:val="0"/>
              <w:adjustRightInd w:val="0"/>
              <w:spacing w:after="0"/>
              <w:rPr>
                <w:rFonts w:ascii="Arial" w:hAnsi="Arial" w:cs="Arial"/>
                <w:sz w:val="20"/>
                <w:szCs w:val="20"/>
              </w:rPr>
            </w:pPr>
            <w:r w:rsidRPr="00A64B36">
              <w:rPr>
                <w:rFonts w:ascii="Arial" w:hAnsi="Arial" w:cs="Arial"/>
                <w:sz w:val="20"/>
                <w:szCs w:val="20"/>
              </w:rPr>
              <w:t>Сроки реализации подпрограммы</w:t>
            </w:r>
          </w:p>
        </w:tc>
        <w:tc>
          <w:tcPr>
            <w:tcW w:w="11031" w:type="dxa"/>
            <w:gridSpan w:val="8"/>
            <w:tcBorders>
              <w:top w:val="nil"/>
              <w:left w:val="single" w:sz="4" w:space="0" w:color="auto"/>
              <w:bottom w:val="single" w:sz="4" w:space="0" w:color="auto"/>
              <w:right w:val="single" w:sz="4" w:space="0" w:color="auto"/>
            </w:tcBorders>
          </w:tcPr>
          <w:p w:rsidR="002A0499" w:rsidRPr="00A64B36" w:rsidRDefault="002A0499" w:rsidP="00D40679">
            <w:pPr>
              <w:autoSpaceDE w:val="0"/>
              <w:autoSpaceDN w:val="0"/>
              <w:adjustRightInd w:val="0"/>
              <w:spacing w:after="0"/>
              <w:rPr>
                <w:rFonts w:ascii="Arial" w:hAnsi="Arial" w:cs="Arial"/>
                <w:color w:val="000000"/>
                <w:sz w:val="20"/>
                <w:szCs w:val="20"/>
              </w:rPr>
            </w:pPr>
            <w:r w:rsidRPr="00A64B36">
              <w:rPr>
                <w:rFonts w:ascii="Arial" w:hAnsi="Arial" w:cs="Arial"/>
                <w:color w:val="000000"/>
                <w:sz w:val="20"/>
                <w:szCs w:val="20"/>
              </w:rPr>
              <w:t xml:space="preserve">2014-2018 годы </w:t>
            </w:r>
          </w:p>
        </w:tc>
      </w:tr>
      <w:tr w:rsidR="002A0499" w:rsidRPr="00A64B36">
        <w:trPr>
          <w:trHeight w:val="360"/>
          <w:jc w:val="center"/>
        </w:trPr>
        <w:tc>
          <w:tcPr>
            <w:tcW w:w="2194" w:type="dxa"/>
            <w:vMerge w:val="restart"/>
            <w:tcBorders>
              <w:top w:val="single" w:sz="4" w:space="0" w:color="auto"/>
              <w:left w:val="single" w:sz="4" w:space="0" w:color="auto"/>
              <w:bottom w:val="single" w:sz="4" w:space="0" w:color="auto"/>
              <w:right w:val="single" w:sz="4" w:space="0" w:color="auto"/>
            </w:tcBorders>
          </w:tcPr>
          <w:p w:rsidR="002A0499" w:rsidRPr="00A64B36" w:rsidRDefault="002A0499" w:rsidP="00D40679">
            <w:pPr>
              <w:widowControl w:val="0"/>
              <w:autoSpaceDE w:val="0"/>
              <w:autoSpaceDN w:val="0"/>
              <w:adjustRightInd w:val="0"/>
              <w:spacing w:after="0"/>
              <w:jc w:val="center"/>
              <w:rPr>
                <w:rFonts w:ascii="Arial" w:hAnsi="Arial" w:cs="Arial"/>
                <w:sz w:val="20"/>
                <w:szCs w:val="20"/>
              </w:rPr>
            </w:pPr>
            <w:r w:rsidRPr="00A64B36">
              <w:rPr>
                <w:rFonts w:ascii="Arial" w:hAnsi="Arial" w:cs="Arial"/>
                <w:sz w:val="20"/>
                <w:szCs w:val="20"/>
              </w:rPr>
              <w:t xml:space="preserve">Источники         </w:t>
            </w:r>
            <w:r w:rsidRPr="00A64B36">
              <w:rPr>
                <w:rFonts w:ascii="Arial" w:hAnsi="Arial" w:cs="Arial"/>
                <w:sz w:val="20"/>
                <w:szCs w:val="20"/>
              </w:rPr>
              <w:br/>
              <w:t xml:space="preserve">финансирования    </w:t>
            </w:r>
            <w:r w:rsidRPr="00A64B36">
              <w:rPr>
                <w:rFonts w:ascii="Arial" w:hAnsi="Arial" w:cs="Arial"/>
                <w:sz w:val="20"/>
                <w:szCs w:val="20"/>
              </w:rPr>
              <w:br/>
              <w:t xml:space="preserve">подпрограммы по   </w:t>
            </w:r>
            <w:r w:rsidRPr="00A64B36">
              <w:rPr>
                <w:rFonts w:ascii="Arial" w:hAnsi="Arial" w:cs="Arial"/>
                <w:sz w:val="20"/>
                <w:szCs w:val="20"/>
              </w:rPr>
              <w:br/>
              <w:t>годам реализации и</w:t>
            </w:r>
            <w:r w:rsidRPr="00A64B36">
              <w:rPr>
                <w:rFonts w:ascii="Arial" w:hAnsi="Arial" w:cs="Arial"/>
                <w:sz w:val="20"/>
                <w:szCs w:val="20"/>
              </w:rPr>
              <w:br/>
              <w:t xml:space="preserve">главным           </w:t>
            </w:r>
            <w:r w:rsidRPr="00A64B36">
              <w:rPr>
                <w:rFonts w:ascii="Arial" w:hAnsi="Arial" w:cs="Arial"/>
                <w:sz w:val="20"/>
                <w:szCs w:val="20"/>
              </w:rPr>
              <w:br/>
              <w:t xml:space="preserve">распорядителям    </w:t>
            </w:r>
            <w:r w:rsidRPr="00A64B36">
              <w:rPr>
                <w:rFonts w:ascii="Arial" w:hAnsi="Arial" w:cs="Arial"/>
                <w:sz w:val="20"/>
                <w:szCs w:val="20"/>
              </w:rPr>
              <w:br/>
              <w:t xml:space="preserve">бюджетных средств, в том числе по    </w:t>
            </w:r>
            <w:r w:rsidRPr="00A64B36">
              <w:rPr>
                <w:rFonts w:ascii="Arial" w:hAnsi="Arial" w:cs="Arial"/>
                <w:sz w:val="20"/>
                <w:szCs w:val="20"/>
              </w:rPr>
              <w:br/>
              <w:t>годам:</w:t>
            </w:r>
          </w:p>
        </w:tc>
        <w:tc>
          <w:tcPr>
            <w:tcW w:w="2152" w:type="dxa"/>
            <w:vMerge w:val="restart"/>
            <w:tcBorders>
              <w:top w:val="single" w:sz="4" w:space="0" w:color="auto"/>
              <w:left w:val="single" w:sz="4" w:space="0" w:color="auto"/>
              <w:bottom w:val="single" w:sz="4" w:space="0" w:color="auto"/>
              <w:right w:val="single" w:sz="4" w:space="0" w:color="auto"/>
            </w:tcBorders>
          </w:tcPr>
          <w:p w:rsidR="002A0499" w:rsidRPr="00A64B36" w:rsidRDefault="002A0499" w:rsidP="00D40679">
            <w:pPr>
              <w:widowControl w:val="0"/>
              <w:autoSpaceDE w:val="0"/>
              <w:autoSpaceDN w:val="0"/>
              <w:adjustRightInd w:val="0"/>
              <w:spacing w:after="0"/>
              <w:jc w:val="center"/>
              <w:rPr>
                <w:rFonts w:ascii="Arial" w:hAnsi="Arial" w:cs="Arial"/>
                <w:sz w:val="20"/>
                <w:szCs w:val="20"/>
              </w:rPr>
            </w:pPr>
            <w:r w:rsidRPr="00A64B36">
              <w:rPr>
                <w:rFonts w:ascii="Arial" w:hAnsi="Arial" w:cs="Arial"/>
                <w:sz w:val="20"/>
                <w:szCs w:val="20"/>
              </w:rPr>
              <w:t xml:space="preserve">Наименование </w:t>
            </w:r>
            <w:r w:rsidRPr="00A64B36">
              <w:rPr>
                <w:rFonts w:ascii="Arial" w:hAnsi="Arial" w:cs="Arial"/>
                <w:sz w:val="20"/>
                <w:szCs w:val="20"/>
              </w:rPr>
              <w:br/>
              <w:t>подпрограммы</w:t>
            </w:r>
          </w:p>
        </w:tc>
        <w:tc>
          <w:tcPr>
            <w:tcW w:w="1928" w:type="dxa"/>
            <w:vMerge w:val="restart"/>
            <w:tcBorders>
              <w:top w:val="single" w:sz="4" w:space="0" w:color="auto"/>
              <w:left w:val="single" w:sz="4" w:space="0" w:color="auto"/>
              <w:bottom w:val="single" w:sz="4" w:space="0" w:color="auto"/>
              <w:right w:val="single" w:sz="4" w:space="0" w:color="auto"/>
            </w:tcBorders>
          </w:tcPr>
          <w:p w:rsidR="002A0499" w:rsidRPr="00A64B36" w:rsidRDefault="002A0499" w:rsidP="00D40679">
            <w:pPr>
              <w:widowControl w:val="0"/>
              <w:autoSpaceDE w:val="0"/>
              <w:autoSpaceDN w:val="0"/>
              <w:adjustRightInd w:val="0"/>
              <w:spacing w:after="0"/>
              <w:jc w:val="center"/>
              <w:rPr>
                <w:rFonts w:ascii="Arial" w:hAnsi="Arial" w:cs="Arial"/>
                <w:sz w:val="20"/>
                <w:szCs w:val="20"/>
              </w:rPr>
            </w:pPr>
            <w:r w:rsidRPr="00A64B36">
              <w:rPr>
                <w:rFonts w:ascii="Arial" w:hAnsi="Arial" w:cs="Arial"/>
                <w:sz w:val="20"/>
                <w:szCs w:val="20"/>
              </w:rPr>
              <w:t xml:space="preserve">Главный      </w:t>
            </w:r>
            <w:r w:rsidRPr="00A64B36">
              <w:rPr>
                <w:rFonts w:ascii="Arial" w:hAnsi="Arial" w:cs="Arial"/>
                <w:sz w:val="20"/>
                <w:szCs w:val="20"/>
              </w:rPr>
              <w:br/>
              <w:t>распорядитель</w:t>
            </w:r>
            <w:r w:rsidRPr="00A64B36">
              <w:rPr>
                <w:rFonts w:ascii="Arial" w:hAnsi="Arial" w:cs="Arial"/>
                <w:sz w:val="20"/>
                <w:szCs w:val="20"/>
              </w:rPr>
              <w:br/>
              <w:t xml:space="preserve">бюджетных    </w:t>
            </w:r>
            <w:r w:rsidRPr="00A64B36">
              <w:rPr>
                <w:rFonts w:ascii="Arial" w:hAnsi="Arial" w:cs="Arial"/>
                <w:sz w:val="20"/>
                <w:szCs w:val="20"/>
              </w:rPr>
              <w:br/>
              <w:t>средств</w:t>
            </w:r>
          </w:p>
        </w:tc>
        <w:tc>
          <w:tcPr>
            <w:tcW w:w="2317" w:type="dxa"/>
            <w:vMerge w:val="restart"/>
            <w:tcBorders>
              <w:top w:val="single" w:sz="4" w:space="0" w:color="auto"/>
              <w:left w:val="single" w:sz="4" w:space="0" w:color="auto"/>
              <w:bottom w:val="single" w:sz="4" w:space="0" w:color="auto"/>
              <w:right w:val="single" w:sz="4" w:space="0" w:color="auto"/>
            </w:tcBorders>
          </w:tcPr>
          <w:p w:rsidR="002A0499" w:rsidRPr="00A64B36" w:rsidRDefault="002A0499" w:rsidP="00D40679">
            <w:pPr>
              <w:widowControl w:val="0"/>
              <w:autoSpaceDE w:val="0"/>
              <w:autoSpaceDN w:val="0"/>
              <w:adjustRightInd w:val="0"/>
              <w:spacing w:after="0"/>
              <w:jc w:val="center"/>
              <w:rPr>
                <w:rFonts w:ascii="Arial" w:hAnsi="Arial" w:cs="Arial"/>
                <w:sz w:val="20"/>
                <w:szCs w:val="20"/>
              </w:rPr>
            </w:pPr>
            <w:r w:rsidRPr="00A64B36">
              <w:rPr>
                <w:rFonts w:ascii="Arial" w:hAnsi="Arial" w:cs="Arial"/>
                <w:sz w:val="20"/>
                <w:szCs w:val="20"/>
              </w:rPr>
              <w:t xml:space="preserve">Источник      </w:t>
            </w:r>
            <w:r w:rsidRPr="00A64B36">
              <w:rPr>
                <w:rFonts w:ascii="Arial" w:hAnsi="Arial" w:cs="Arial"/>
                <w:sz w:val="20"/>
                <w:szCs w:val="20"/>
              </w:rPr>
              <w:br/>
              <w:t>финансирования</w:t>
            </w:r>
          </w:p>
        </w:tc>
        <w:tc>
          <w:tcPr>
            <w:tcW w:w="6786" w:type="dxa"/>
            <w:gridSpan w:val="6"/>
            <w:tcBorders>
              <w:top w:val="single" w:sz="4" w:space="0" w:color="auto"/>
              <w:left w:val="single" w:sz="4" w:space="0" w:color="auto"/>
              <w:bottom w:val="single" w:sz="4" w:space="0" w:color="auto"/>
              <w:right w:val="single" w:sz="4" w:space="0" w:color="auto"/>
            </w:tcBorders>
          </w:tcPr>
          <w:p w:rsidR="002A0499" w:rsidRPr="00A64B36" w:rsidRDefault="002A0499" w:rsidP="00D40679">
            <w:pPr>
              <w:widowControl w:val="0"/>
              <w:autoSpaceDE w:val="0"/>
              <w:autoSpaceDN w:val="0"/>
              <w:adjustRightInd w:val="0"/>
              <w:spacing w:after="0"/>
              <w:jc w:val="center"/>
              <w:rPr>
                <w:rFonts w:ascii="Arial" w:hAnsi="Arial" w:cs="Arial"/>
                <w:sz w:val="20"/>
                <w:szCs w:val="20"/>
              </w:rPr>
            </w:pPr>
            <w:r w:rsidRPr="00A64B36">
              <w:rPr>
                <w:rFonts w:ascii="Arial" w:hAnsi="Arial" w:cs="Arial"/>
                <w:sz w:val="20"/>
                <w:szCs w:val="20"/>
              </w:rPr>
              <w:t>Расходы (тыс. рублей)</w:t>
            </w:r>
          </w:p>
        </w:tc>
      </w:tr>
      <w:tr w:rsidR="002A0499" w:rsidRPr="00A64B36">
        <w:trPr>
          <w:trHeight w:val="720"/>
          <w:jc w:val="center"/>
        </w:trPr>
        <w:tc>
          <w:tcPr>
            <w:tcW w:w="2194" w:type="dxa"/>
            <w:vMerge/>
            <w:tcBorders>
              <w:top w:val="single" w:sz="4" w:space="0" w:color="auto"/>
              <w:left w:val="single" w:sz="4" w:space="0" w:color="auto"/>
              <w:bottom w:val="single" w:sz="4" w:space="0" w:color="auto"/>
              <w:right w:val="single" w:sz="4" w:space="0" w:color="auto"/>
            </w:tcBorders>
            <w:vAlign w:val="center"/>
          </w:tcPr>
          <w:p w:rsidR="002A0499" w:rsidRPr="00A64B36" w:rsidRDefault="002A0499" w:rsidP="00D40679">
            <w:pPr>
              <w:spacing w:after="0"/>
              <w:rPr>
                <w:rFonts w:ascii="Arial" w:hAnsi="Arial" w:cs="Arial"/>
                <w:sz w:val="20"/>
                <w:szCs w:val="20"/>
              </w:rPr>
            </w:pPr>
          </w:p>
        </w:tc>
        <w:tc>
          <w:tcPr>
            <w:tcW w:w="2152" w:type="dxa"/>
            <w:vMerge/>
            <w:tcBorders>
              <w:top w:val="single" w:sz="4" w:space="0" w:color="auto"/>
              <w:left w:val="single" w:sz="4" w:space="0" w:color="auto"/>
              <w:bottom w:val="single" w:sz="4" w:space="0" w:color="auto"/>
              <w:right w:val="single" w:sz="4" w:space="0" w:color="auto"/>
            </w:tcBorders>
            <w:vAlign w:val="center"/>
          </w:tcPr>
          <w:p w:rsidR="002A0499" w:rsidRPr="00A64B36" w:rsidRDefault="002A0499" w:rsidP="00D40679">
            <w:pPr>
              <w:spacing w:after="0"/>
              <w:rPr>
                <w:rFonts w:ascii="Arial" w:hAnsi="Arial" w:cs="Arial"/>
                <w:sz w:val="20"/>
                <w:szCs w:val="20"/>
              </w:rPr>
            </w:pPr>
          </w:p>
        </w:tc>
        <w:tc>
          <w:tcPr>
            <w:tcW w:w="1928" w:type="dxa"/>
            <w:vMerge/>
            <w:tcBorders>
              <w:top w:val="single" w:sz="4" w:space="0" w:color="auto"/>
              <w:left w:val="single" w:sz="4" w:space="0" w:color="auto"/>
              <w:bottom w:val="single" w:sz="4" w:space="0" w:color="auto"/>
              <w:right w:val="single" w:sz="4" w:space="0" w:color="auto"/>
            </w:tcBorders>
            <w:vAlign w:val="center"/>
          </w:tcPr>
          <w:p w:rsidR="002A0499" w:rsidRPr="00A64B36" w:rsidRDefault="002A0499" w:rsidP="00D40679">
            <w:pPr>
              <w:spacing w:after="0"/>
              <w:rPr>
                <w:rFonts w:ascii="Arial" w:hAnsi="Arial" w:cs="Arial"/>
                <w:sz w:val="20"/>
                <w:szCs w:val="20"/>
              </w:rPr>
            </w:pPr>
          </w:p>
        </w:tc>
        <w:tc>
          <w:tcPr>
            <w:tcW w:w="2317" w:type="dxa"/>
            <w:vMerge/>
            <w:tcBorders>
              <w:top w:val="single" w:sz="4" w:space="0" w:color="auto"/>
              <w:left w:val="single" w:sz="4" w:space="0" w:color="auto"/>
              <w:bottom w:val="single" w:sz="4" w:space="0" w:color="auto"/>
              <w:right w:val="single" w:sz="4" w:space="0" w:color="auto"/>
            </w:tcBorders>
            <w:vAlign w:val="center"/>
          </w:tcPr>
          <w:p w:rsidR="002A0499" w:rsidRPr="00A64B36" w:rsidRDefault="002A0499" w:rsidP="00D40679">
            <w:pPr>
              <w:spacing w:after="0"/>
              <w:rPr>
                <w:rFonts w:ascii="Arial" w:hAnsi="Arial" w:cs="Arial"/>
                <w:sz w:val="20"/>
                <w:szCs w:val="20"/>
              </w:rPr>
            </w:pPr>
          </w:p>
        </w:tc>
        <w:tc>
          <w:tcPr>
            <w:tcW w:w="1276" w:type="dxa"/>
            <w:tcBorders>
              <w:top w:val="single" w:sz="4" w:space="0" w:color="auto"/>
              <w:left w:val="single" w:sz="4" w:space="0" w:color="auto"/>
              <w:bottom w:val="single" w:sz="4" w:space="0" w:color="auto"/>
              <w:right w:val="single" w:sz="4" w:space="0" w:color="auto"/>
            </w:tcBorders>
          </w:tcPr>
          <w:p w:rsidR="002A0499" w:rsidRPr="00A64B36" w:rsidRDefault="002A0499" w:rsidP="00D40679">
            <w:pPr>
              <w:widowControl w:val="0"/>
              <w:autoSpaceDE w:val="0"/>
              <w:autoSpaceDN w:val="0"/>
              <w:adjustRightInd w:val="0"/>
              <w:spacing w:after="0"/>
              <w:jc w:val="center"/>
              <w:rPr>
                <w:rFonts w:ascii="Arial" w:hAnsi="Arial" w:cs="Arial"/>
                <w:sz w:val="20"/>
                <w:szCs w:val="20"/>
              </w:rPr>
            </w:pPr>
            <w:r w:rsidRPr="00A64B36">
              <w:rPr>
                <w:rFonts w:ascii="Arial" w:hAnsi="Arial" w:cs="Arial"/>
                <w:sz w:val="20"/>
                <w:szCs w:val="20"/>
              </w:rPr>
              <w:t>2014г.</w:t>
            </w:r>
          </w:p>
        </w:tc>
        <w:tc>
          <w:tcPr>
            <w:tcW w:w="1134" w:type="dxa"/>
            <w:tcBorders>
              <w:top w:val="single" w:sz="4" w:space="0" w:color="auto"/>
              <w:left w:val="single" w:sz="4" w:space="0" w:color="auto"/>
              <w:bottom w:val="single" w:sz="4" w:space="0" w:color="auto"/>
              <w:right w:val="single" w:sz="4" w:space="0" w:color="auto"/>
            </w:tcBorders>
          </w:tcPr>
          <w:p w:rsidR="002A0499" w:rsidRPr="00A64B36" w:rsidRDefault="002A0499" w:rsidP="00D40679">
            <w:pPr>
              <w:widowControl w:val="0"/>
              <w:autoSpaceDE w:val="0"/>
              <w:autoSpaceDN w:val="0"/>
              <w:adjustRightInd w:val="0"/>
              <w:spacing w:after="0"/>
              <w:jc w:val="center"/>
              <w:rPr>
                <w:rFonts w:ascii="Arial" w:hAnsi="Arial" w:cs="Arial"/>
                <w:sz w:val="20"/>
                <w:szCs w:val="20"/>
              </w:rPr>
            </w:pPr>
            <w:r w:rsidRPr="00A64B36">
              <w:rPr>
                <w:rFonts w:ascii="Arial" w:hAnsi="Arial" w:cs="Arial"/>
                <w:sz w:val="20"/>
                <w:szCs w:val="20"/>
              </w:rPr>
              <w:t>2015г.</w:t>
            </w:r>
          </w:p>
        </w:tc>
        <w:tc>
          <w:tcPr>
            <w:tcW w:w="1134" w:type="dxa"/>
            <w:tcBorders>
              <w:top w:val="single" w:sz="4" w:space="0" w:color="auto"/>
              <w:left w:val="single" w:sz="4" w:space="0" w:color="auto"/>
              <w:bottom w:val="single" w:sz="4" w:space="0" w:color="auto"/>
              <w:right w:val="single" w:sz="4" w:space="0" w:color="auto"/>
            </w:tcBorders>
          </w:tcPr>
          <w:p w:rsidR="002A0499" w:rsidRPr="00A64B36" w:rsidRDefault="002A0499" w:rsidP="00D40679">
            <w:pPr>
              <w:widowControl w:val="0"/>
              <w:autoSpaceDE w:val="0"/>
              <w:autoSpaceDN w:val="0"/>
              <w:adjustRightInd w:val="0"/>
              <w:spacing w:after="0"/>
              <w:jc w:val="center"/>
              <w:rPr>
                <w:rFonts w:ascii="Arial" w:hAnsi="Arial" w:cs="Arial"/>
                <w:sz w:val="20"/>
                <w:szCs w:val="20"/>
              </w:rPr>
            </w:pPr>
            <w:r w:rsidRPr="00A64B36">
              <w:rPr>
                <w:rFonts w:ascii="Arial" w:hAnsi="Arial" w:cs="Arial"/>
                <w:sz w:val="20"/>
                <w:szCs w:val="20"/>
              </w:rPr>
              <w:t>2016г.</w:t>
            </w:r>
          </w:p>
        </w:tc>
        <w:tc>
          <w:tcPr>
            <w:tcW w:w="992" w:type="dxa"/>
            <w:tcBorders>
              <w:top w:val="single" w:sz="4" w:space="0" w:color="auto"/>
              <w:left w:val="single" w:sz="4" w:space="0" w:color="auto"/>
              <w:bottom w:val="single" w:sz="4" w:space="0" w:color="auto"/>
              <w:right w:val="single" w:sz="4" w:space="0" w:color="auto"/>
            </w:tcBorders>
          </w:tcPr>
          <w:p w:rsidR="002A0499" w:rsidRPr="00A64B36" w:rsidRDefault="002A0499" w:rsidP="00D40679">
            <w:pPr>
              <w:widowControl w:val="0"/>
              <w:autoSpaceDE w:val="0"/>
              <w:autoSpaceDN w:val="0"/>
              <w:adjustRightInd w:val="0"/>
              <w:spacing w:after="0"/>
              <w:jc w:val="center"/>
              <w:rPr>
                <w:rFonts w:ascii="Arial" w:hAnsi="Arial" w:cs="Arial"/>
                <w:sz w:val="20"/>
                <w:szCs w:val="20"/>
              </w:rPr>
            </w:pPr>
            <w:r w:rsidRPr="00A64B36">
              <w:rPr>
                <w:rFonts w:ascii="Arial" w:hAnsi="Arial" w:cs="Arial"/>
                <w:sz w:val="20"/>
                <w:szCs w:val="20"/>
              </w:rPr>
              <w:t>2017г.</w:t>
            </w:r>
          </w:p>
        </w:tc>
        <w:tc>
          <w:tcPr>
            <w:tcW w:w="993" w:type="dxa"/>
            <w:tcBorders>
              <w:top w:val="single" w:sz="4" w:space="0" w:color="auto"/>
              <w:left w:val="single" w:sz="4" w:space="0" w:color="auto"/>
              <w:bottom w:val="single" w:sz="4" w:space="0" w:color="auto"/>
              <w:right w:val="single" w:sz="4" w:space="0" w:color="auto"/>
            </w:tcBorders>
          </w:tcPr>
          <w:p w:rsidR="002A0499" w:rsidRPr="00A64B36" w:rsidRDefault="002A0499" w:rsidP="00D40679">
            <w:pPr>
              <w:widowControl w:val="0"/>
              <w:autoSpaceDE w:val="0"/>
              <w:autoSpaceDN w:val="0"/>
              <w:adjustRightInd w:val="0"/>
              <w:spacing w:after="0"/>
              <w:jc w:val="center"/>
              <w:rPr>
                <w:rFonts w:ascii="Arial" w:hAnsi="Arial" w:cs="Arial"/>
                <w:sz w:val="20"/>
                <w:szCs w:val="20"/>
              </w:rPr>
            </w:pPr>
            <w:r w:rsidRPr="00A64B36">
              <w:rPr>
                <w:rFonts w:ascii="Arial" w:hAnsi="Arial" w:cs="Arial"/>
                <w:sz w:val="20"/>
                <w:szCs w:val="20"/>
              </w:rPr>
              <w:t>2018г.</w:t>
            </w:r>
          </w:p>
        </w:tc>
        <w:tc>
          <w:tcPr>
            <w:tcW w:w="1257" w:type="dxa"/>
            <w:tcBorders>
              <w:top w:val="single" w:sz="4" w:space="0" w:color="auto"/>
              <w:left w:val="single" w:sz="4" w:space="0" w:color="auto"/>
              <w:bottom w:val="single" w:sz="4" w:space="0" w:color="auto"/>
              <w:right w:val="single" w:sz="4" w:space="0" w:color="auto"/>
            </w:tcBorders>
          </w:tcPr>
          <w:p w:rsidR="002A0499" w:rsidRPr="00A64B36" w:rsidRDefault="002A0499" w:rsidP="00D40679">
            <w:pPr>
              <w:widowControl w:val="0"/>
              <w:autoSpaceDE w:val="0"/>
              <w:autoSpaceDN w:val="0"/>
              <w:adjustRightInd w:val="0"/>
              <w:spacing w:after="0"/>
              <w:jc w:val="center"/>
              <w:rPr>
                <w:rFonts w:ascii="Arial" w:hAnsi="Arial" w:cs="Arial"/>
                <w:sz w:val="20"/>
                <w:szCs w:val="20"/>
              </w:rPr>
            </w:pPr>
            <w:r w:rsidRPr="00A64B36">
              <w:rPr>
                <w:rFonts w:ascii="Arial" w:hAnsi="Arial" w:cs="Arial"/>
                <w:sz w:val="20"/>
                <w:szCs w:val="20"/>
              </w:rPr>
              <w:t>Итого</w:t>
            </w:r>
          </w:p>
        </w:tc>
      </w:tr>
      <w:tr w:rsidR="002A0499" w:rsidRPr="00A64B36">
        <w:trPr>
          <w:trHeight w:val="418"/>
          <w:jc w:val="center"/>
        </w:trPr>
        <w:tc>
          <w:tcPr>
            <w:tcW w:w="2194" w:type="dxa"/>
            <w:vMerge/>
            <w:tcBorders>
              <w:top w:val="single" w:sz="4" w:space="0" w:color="auto"/>
              <w:left w:val="single" w:sz="4" w:space="0" w:color="auto"/>
              <w:bottom w:val="single" w:sz="4" w:space="0" w:color="auto"/>
              <w:right w:val="single" w:sz="4" w:space="0" w:color="auto"/>
            </w:tcBorders>
            <w:vAlign w:val="center"/>
          </w:tcPr>
          <w:p w:rsidR="002A0499" w:rsidRPr="00A64B36" w:rsidRDefault="002A0499" w:rsidP="00D40679">
            <w:pPr>
              <w:spacing w:after="0"/>
              <w:rPr>
                <w:rFonts w:ascii="Arial" w:hAnsi="Arial" w:cs="Arial"/>
                <w:sz w:val="20"/>
                <w:szCs w:val="20"/>
              </w:rPr>
            </w:pPr>
          </w:p>
        </w:tc>
        <w:tc>
          <w:tcPr>
            <w:tcW w:w="2152" w:type="dxa"/>
            <w:vMerge w:val="restart"/>
            <w:tcBorders>
              <w:top w:val="single" w:sz="4" w:space="0" w:color="auto"/>
              <w:left w:val="single" w:sz="4" w:space="0" w:color="auto"/>
              <w:bottom w:val="single" w:sz="4" w:space="0" w:color="auto"/>
              <w:right w:val="single" w:sz="4" w:space="0" w:color="auto"/>
            </w:tcBorders>
          </w:tcPr>
          <w:p w:rsidR="002A0499" w:rsidRPr="00A64B36" w:rsidRDefault="002A0499" w:rsidP="00D40679">
            <w:pPr>
              <w:autoSpaceDE w:val="0"/>
              <w:autoSpaceDN w:val="0"/>
              <w:adjustRightInd w:val="0"/>
              <w:spacing w:after="0"/>
              <w:rPr>
                <w:rFonts w:ascii="Arial" w:hAnsi="Arial" w:cs="Arial"/>
                <w:color w:val="000000"/>
                <w:sz w:val="20"/>
                <w:szCs w:val="20"/>
              </w:rPr>
            </w:pPr>
            <w:r w:rsidRPr="00A64B36">
              <w:rPr>
                <w:rFonts w:ascii="Arial" w:hAnsi="Arial" w:cs="Arial"/>
                <w:color w:val="000000"/>
                <w:sz w:val="20"/>
                <w:szCs w:val="20"/>
              </w:rPr>
              <w:t>Градостроительная деятельность Клинского муниципального района</w:t>
            </w:r>
          </w:p>
        </w:tc>
        <w:tc>
          <w:tcPr>
            <w:tcW w:w="1928" w:type="dxa"/>
            <w:vMerge w:val="restart"/>
            <w:tcBorders>
              <w:top w:val="single" w:sz="4" w:space="0" w:color="auto"/>
              <w:left w:val="single" w:sz="4" w:space="0" w:color="auto"/>
              <w:bottom w:val="single" w:sz="4" w:space="0" w:color="auto"/>
              <w:right w:val="single" w:sz="4" w:space="0" w:color="auto"/>
            </w:tcBorders>
          </w:tcPr>
          <w:p w:rsidR="002A0499" w:rsidRPr="00A64B36" w:rsidRDefault="002A0499" w:rsidP="00D40679">
            <w:pPr>
              <w:widowControl w:val="0"/>
              <w:autoSpaceDE w:val="0"/>
              <w:autoSpaceDN w:val="0"/>
              <w:adjustRightInd w:val="0"/>
              <w:spacing w:after="0"/>
              <w:jc w:val="center"/>
              <w:rPr>
                <w:rFonts w:ascii="Arial" w:hAnsi="Arial" w:cs="Arial"/>
                <w:sz w:val="20"/>
                <w:szCs w:val="20"/>
              </w:rPr>
            </w:pPr>
            <w:r w:rsidRPr="00A64B36">
              <w:rPr>
                <w:rFonts w:ascii="Arial" w:hAnsi="Arial" w:cs="Arial"/>
                <w:sz w:val="20"/>
                <w:szCs w:val="20"/>
              </w:rPr>
              <w:t>Администрация Клинского муниципального района</w:t>
            </w:r>
          </w:p>
        </w:tc>
        <w:tc>
          <w:tcPr>
            <w:tcW w:w="2317" w:type="dxa"/>
            <w:tcBorders>
              <w:top w:val="single" w:sz="4" w:space="0" w:color="auto"/>
              <w:left w:val="single" w:sz="4" w:space="0" w:color="auto"/>
              <w:bottom w:val="single" w:sz="4" w:space="0" w:color="auto"/>
              <w:right w:val="single" w:sz="4" w:space="0" w:color="auto"/>
            </w:tcBorders>
          </w:tcPr>
          <w:p w:rsidR="002A0499" w:rsidRPr="00A64B36" w:rsidRDefault="002A0499" w:rsidP="00D40679">
            <w:pPr>
              <w:widowControl w:val="0"/>
              <w:autoSpaceDE w:val="0"/>
              <w:autoSpaceDN w:val="0"/>
              <w:adjustRightInd w:val="0"/>
              <w:spacing w:after="0"/>
              <w:jc w:val="center"/>
              <w:rPr>
                <w:rFonts w:ascii="Arial" w:hAnsi="Arial" w:cs="Arial"/>
                <w:sz w:val="20"/>
                <w:szCs w:val="20"/>
              </w:rPr>
            </w:pPr>
            <w:r w:rsidRPr="00A64B36">
              <w:rPr>
                <w:rFonts w:ascii="Arial" w:hAnsi="Arial" w:cs="Arial"/>
                <w:sz w:val="20"/>
                <w:szCs w:val="20"/>
              </w:rPr>
              <w:t>Всего, в том числе</w:t>
            </w:r>
          </w:p>
        </w:tc>
        <w:tc>
          <w:tcPr>
            <w:tcW w:w="1276" w:type="dxa"/>
            <w:tcBorders>
              <w:top w:val="single" w:sz="4" w:space="0" w:color="auto"/>
              <w:left w:val="single" w:sz="4" w:space="0" w:color="auto"/>
              <w:bottom w:val="single" w:sz="4" w:space="0" w:color="auto"/>
              <w:right w:val="single" w:sz="4" w:space="0" w:color="auto"/>
            </w:tcBorders>
            <w:vAlign w:val="center"/>
          </w:tcPr>
          <w:p w:rsidR="002A0499" w:rsidRPr="00A64B36" w:rsidRDefault="002A0499" w:rsidP="00D40679">
            <w:pPr>
              <w:spacing w:after="0"/>
              <w:jc w:val="center"/>
              <w:rPr>
                <w:rFonts w:ascii="Arial" w:hAnsi="Arial" w:cs="Arial"/>
                <w:sz w:val="20"/>
                <w:szCs w:val="20"/>
              </w:rPr>
            </w:pPr>
            <w:r w:rsidRPr="00A64B36">
              <w:rPr>
                <w:rFonts w:ascii="Arial" w:hAnsi="Arial" w:cs="Arial"/>
                <w:sz w:val="20"/>
                <w:szCs w:val="20"/>
              </w:rPr>
              <w:t>-</w:t>
            </w:r>
          </w:p>
        </w:tc>
        <w:tc>
          <w:tcPr>
            <w:tcW w:w="1134" w:type="dxa"/>
            <w:tcBorders>
              <w:top w:val="single" w:sz="4" w:space="0" w:color="auto"/>
              <w:left w:val="single" w:sz="4" w:space="0" w:color="auto"/>
              <w:bottom w:val="single" w:sz="4" w:space="0" w:color="auto"/>
              <w:right w:val="single" w:sz="4" w:space="0" w:color="auto"/>
            </w:tcBorders>
            <w:vAlign w:val="center"/>
          </w:tcPr>
          <w:p w:rsidR="002A0499" w:rsidRPr="00A64B36" w:rsidRDefault="002A0499" w:rsidP="00D40679">
            <w:pPr>
              <w:spacing w:after="0"/>
              <w:jc w:val="center"/>
              <w:rPr>
                <w:rFonts w:ascii="Arial" w:hAnsi="Arial" w:cs="Arial"/>
                <w:sz w:val="20"/>
                <w:szCs w:val="20"/>
              </w:rPr>
            </w:pPr>
            <w:r w:rsidRPr="00A64B36">
              <w:rPr>
                <w:rFonts w:ascii="Arial" w:hAnsi="Arial" w:cs="Arial"/>
                <w:sz w:val="20"/>
                <w:szCs w:val="20"/>
              </w:rPr>
              <w:t>8029,8</w:t>
            </w:r>
          </w:p>
        </w:tc>
        <w:tc>
          <w:tcPr>
            <w:tcW w:w="1134" w:type="dxa"/>
            <w:tcBorders>
              <w:top w:val="single" w:sz="4" w:space="0" w:color="auto"/>
              <w:left w:val="single" w:sz="4" w:space="0" w:color="auto"/>
              <w:bottom w:val="single" w:sz="4" w:space="0" w:color="auto"/>
              <w:right w:val="single" w:sz="4" w:space="0" w:color="auto"/>
            </w:tcBorders>
            <w:vAlign w:val="center"/>
          </w:tcPr>
          <w:p w:rsidR="002A0499" w:rsidRPr="00A64B36" w:rsidRDefault="002A0499" w:rsidP="00D40679">
            <w:pPr>
              <w:spacing w:after="0"/>
              <w:jc w:val="center"/>
              <w:rPr>
                <w:rFonts w:ascii="Arial" w:hAnsi="Arial" w:cs="Arial"/>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2A0499" w:rsidRPr="00A64B36" w:rsidRDefault="002A0499" w:rsidP="00D40679">
            <w:pPr>
              <w:pStyle w:val="ConsPlusCell"/>
              <w:jc w:val="center"/>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rsidR="002A0499" w:rsidRPr="00A64B36" w:rsidRDefault="002A0499" w:rsidP="00D40679">
            <w:pPr>
              <w:pStyle w:val="ConsPlusCell"/>
              <w:jc w:val="center"/>
              <w:rPr>
                <w:rFonts w:ascii="Arial" w:hAnsi="Arial" w:cs="Arial"/>
                <w:sz w:val="20"/>
                <w:szCs w:val="20"/>
              </w:rPr>
            </w:pPr>
          </w:p>
        </w:tc>
        <w:tc>
          <w:tcPr>
            <w:tcW w:w="1257" w:type="dxa"/>
            <w:tcBorders>
              <w:top w:val="single" w:sz="4" w:space="0" w:color="auto"/>
              <w:left w:val="single" w:sz="4" w:space="0" w:color="auto"/>
              <w:bottom w:val="single" w:sz="4" w:space="0" w:color="auto"/>
              <w:right w:val="single" w:sz="4" w:space="0" w:color="auto"/>
            </w:tcBorders>
            <w:vAlign w:val="center"/>
          </w:tcPr>
          <w:p w:rsidR="002A0499" w:rsidRPr="00A64B36" w:rsidRDefault="002A0499" w:rsidP="00D40679">
            <w:pPr>
              <w:spacing w:after="0"/>
              <w:jc w:val="center"/>
              <w:rPr>
                <w:rFonts w:ascii="Arial" w:hAnsi="Arial" w:cs="Arial"/>
                <w:sz w:val="20"/>
                <w:szCs w:val="20"/>
              </w:rPr>
            </w:pPr>
            <w:r w:rsidRPr="00A64B36">
              <w:rPr>
                <w:rFonts w:ascii="Arial" w:hAnsi="Arial" w:cs="Arial"/>
                <w:sz w:val="20"/>
                <w:szCs w:val="20"/>
              </w:rPr>
              <w:t>8029,8</w:t>
            </w:r>
          </w:p>
        </w:tc>
      </w:tr>
      <w:tr w:rsidR="002A0499" w:rsidRPr="00A64B36">
        <w:trPr>
          <w:trHeight w:val="1284"/>
          <w:jc w:val="center"/>
        </w:trPr>
        <w:tc>
          <w:tcPr>
            <w:tcW w:w="2194" w:type="dxa"/>
            <w:vMerge/>
            <w:tcBorders>
              <w:top w:val="single" w:sz="4" w:space="0" w:color="auto"/>
              <w:left w:val="single" w:sz="4" w:space="0" w:color="auto"/>
              <w:bottom w:val="single" w:sz="4" w:space="0" w:color="auto"/>
              <w:right w:val="single" w:sz="4" w:space="0" w:color="auto"/>
            </w:tcBorders>
            <w:vAlign w:val="center"/>
          </w:tcPr>
          <w:p w:rsidR="002A0499" w:rsidRPr="00A64B36" w:rsidRDefault="002A0499" w:rsidP="00D40679">
            <w:pPr>
              <w:spacing w:after="0"/>
              <w:rPr>
                <w:rFonts w:ascii="Arial" w:hAnsi="Arial" w:cs="Arial"/>
                <w:sz w:val="20"/>
                <w:szCs w:val="20"/>
              </w:rPr>
            </w:pPr>
          </w:p>
        </w:tc>
        <w:tc>
          <w:tcPr>
            <w:tcW w:w="2152" w:type="dxa"/>
            <w:vMerge/>
            <w:tcBorders>
              <w:top w:val="single" w:sz="4" w:space="0" w:color="auto"/>
              <w:left w:val="single" w:sz="4" w:space="0" w:color="auto"/>
              <w:bottom w:val="single" w:sz="4" w:space="0" w:color="auto"/>
              <w:right w:val="single" w:sz="4" w:space="0" w:color="auto"/>
            </w:tcBorders>
          </w:tcPr>
          <w:p w:rsidR="002A0499" w:rsidRPr="00A64B36" w:rsidRDefault="002A0499" w:rsidP="00D40679">
            <w:pPr>
              <w:autoSpaceDE w:val="0"/>
              <w:autoSpaceDN w:val="0"/>
              <w:adjustRightInd w:val="0"/>
              <w:spacing w:after="0"/>
              <w:rPr>
                <w:rFonts w:ascii="Arial" w:hAnsi="Arial" w:cs="Arial"/>
                <w:color w:val="000000"/>
                <w:sz w:val="20"/>
                <w:szCs w:val="20"/>
              </w:rPr>
            </w:pPr>
          </w:p>
        </w:tc>
        <w:tc>
          <w:tcPr>
            <w:tcW w:w="1928" w:type="dxa"/>
            <w:vMerge/>
            <w:tcBorders>
              <w:top w:val="single" w:sz="4" w:space="0" w:color="auto"/>
              <w:left w:val="single" w:sz="4" w:space="0" w:color="auto"/>
              <w:bottom w:val="single" w:sz="4" w:space="0" w:color="auto"/>
              <w:right w:val="single" w:sz="4" w:space="0" w:color="auto"/>
            </w:tcBorders>
          </w:tcPr>
          <w:p w:rsidR="002A0499" w:rsidRPr="00A64B36" w:rsidRDefault="002A0499" w:rsidP="00D40679">
            <w:pPr>
              <w:widowControl w:val="0"/>
              <w:autoSpaceDE w:val="0"/>
              <w:autoSpaceDN w:val="0"/>
              <w:adjustRightInd w:val="0"/>
              <w:spacing w:after="0"/>
              <w:jc w:val="center"/>
              <w:rPr>
                <w:rFonts w:ascii="Arial" w:hAnsi="Arial" w:cs="Arial"/>
                <w:sz w:val="20"/>
                <w:szCs w:val="20"/>
              </w:rPr>
            </w:pPr>
          </w:p>
        </w:tc>
        <w:tc>
          <w:tcPr>
            <w:tcW w:w="2317" w:type="dxa"/>
            <w:tcBorders>
              <w:top w:val="single" w:sz="4" w:space="0" w:color="auto"/>
              <w:left w:val="single" w:sz="4" w:space="0" w:color="auto"/>
              <w:bottom w:val="single" w:sz="4" w:space="0" w:color="auto"/>
              <w:right w:val="single" w:sz="4" w:space="0" w:color="auto"/>
            </w:tcBorders>
          </w:tcPr>
          <w:p w:rsidR="002A0499" w:rsidRPr="00A64B36" w:rsidRDefault="002A0499" w:rsidP="00D40679">
            <w:pPr>
              <w:widowControl w:val="0"/>
              <w:autoSpaceDE w:val="0"/>
              <w:autoSpaceDN w:val="0"/>
              <w:adjustRightInd w:val="0"/>
              <w:spacing w:after="0"/>
              <w:jc w:val="center"/>
              <w:rPr>
                <w:rFonts w:ascii="Arial" w:hAnsi="Arial" w:cs="Arial"/>
                <w:sz w:val="20"/>
                <w:szCs w:val="20"/>
              </w:rPr>
            </w:pPr>
            <w:r w:rsidRPr="00A64B36">
              <w:rPr>
                <w:rFonts w:ascii="Arial" w:hAnsi="Arial" w:cs="Arial"/>
                <w:sz w:val="20"/>
                <w:szCs w:val="20"/>
              </w:rPr>
              <w:t xml:space="preserve">Средства      </w:t>
            </w:r>
            <w:r w:rsidRPr="00A64B36">
              <w:rPr>
                <w:rFonts w:ascii="Arial" w:hAnsi="Arial" w:cs="Arial"/>
                <w:sz w:val="20"/>
                <w:szCs w:val="20"/>
              </w:rPr>
              <w:br/>
              <w:t>бюджета Клинского муниципального района</w:t>
            </w:r>
          </w:p>
        </w:tc>
        <w:tc>
          <w:tcPr>
            <w:tcW w:w="1276" w:type="dxa"/>
            <w:tcBorders>
              <w:top w:val="single" w:sz="4" w:space="0" w:color="auto"/>
              <w:left w:val="single" w:sz="4" w:space="0" w:color="auto"/>
              <w:bottom w:val="single" w:sz="4" w:space="0" w:color="auto"/>
              <w:right w:val="single" w:sz="4" w:space="0" w:color="auto"/>
            </w:tcBorders>
            <w:vAlign w:val="center"/>
          </w:tcPr>
          <w:p w:rsidR="002A0499" w:rsidRPr="00A64B36" w:rsidRDefault="002A0499" w:rsidP="00D40679">
            <w:pPr>
              <w:spacing w:after="0"/>
              <w:jc w:val="center"/>
              <w:rPr>
                <w:rFonts w:ascii="Arial" w:hAnsi="Arial" w:cs="Arial"/>
                <w:sz w:val="20"/>
                <w:szCs w:val="20"/>
              </w:rPr>
            </w:pPr>
            <w:r w:rsidRPr="00A64B36">
              <w:rPr>
                <w:rFonts w:ascii="Arial" w:hAnsi="Arial" w:cs="Arial"/>
                <w:sz w:val="20"/>
                <w:szCs w:val="20"/>
              </w:rPr>
              <w:t>-</w:t>
            </w:r>
          </w:p>
        </w:tc>
        <w:tc>
          <w:tcPr>
            <w:tcW w:w="1134" w:type="dxa"/>
            <w:tcBorders>
              <w:top w:val="single" w:sz="4" w:space="0" w:color="auto"/>
              <w:left w:val="single" w:sz="4" w:space="0" w:color="auto"/>
              <w:bottom w:val="single" w:sz="4" w:space="0" w:color="auto"/>
              <w:right w:val="single" w:sz="4" w:space="0" w:color="auto"/>
            </w:tcBorders>
            <w:vAlign w:val="center"/>
          </w:tcPr>
          <w:p w:rsidR="002A0499" w:rsidRPr="00A64B36" w:rsidRDefault="002A0499" w:rsidP="00D40679">
            <w:pPr>
              <w:spacing w:after="0"/>
              <w:jc w:val="center"/>
              <w:rPr>
                <w:rFonts w:ascii="Arial" w:hAnsi="Arial" w:cs="Arial"/>
                <w:sz w:val="20"/>
                <w:szCs w:val="20"/>
              </w:rPr>
            </w:pPr>
            <w:r w:rsidRPr="00A64B36">
              <w:rPr>
                <w:rFonts w:ascii="Arial" w:hAnsi="Arial" w:cs="Arial"/>
                <w:sz w:val="20"/>
                <w:szCs w:val="20"/>
              </w:rPr>
              <w:t>8029,8</w:t>
            </w:r>
          </w:p>
        </w:tc>
        <w:tc>
          <w:tcPr>
            <w:tcW w:w="1134" w:type="dxa"/>
            <w:tcBorders>
              <w:top w:val="single" w:sz="4" w:space="0" w:color="auto"/>
              <w:left w:val="single" w:sz="4" w:space="0" w:color="auto"/>
              <w:bottom w:val="single" w:sz="4" w:space="0" w:color="auto"/>
              <w:right w:val="single" w:sz="4" w:space="0" w:color="auto"/>
            </w:tcBorders>
            <w:vAlign w:val="center"/>
          </w:tcPr>
          <w:p w:rsidR="002A0499" w:rsidRPr="00A64B36" w:rsidRDefault="002A0499" w:rsidP="00D40679">
            <w:pPr>
              <w:spacing w:after="0"/>
              <w:jc w:val="center"/>
              <w:rPr>
                <w:rFonts w:ascii="Arial" w:hAnsi="Arial" w:cs="Arial"/>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2A0499" w:rsidRPr="00A64B36" w:rsidRDefault="002A0499" w:rsidP="00D40679">
            <w:pPr>
              <w:pStyle w:val="ConsPlusCell"/>
              <w:jc w:val="center"/>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rsidR="002A0499" w:rsidRPr="00A64B36" w:rsidRDefault="002A0499" w:rsidP="00D40679">
            <w:pPr>
              <w:pStyle w:val="ConsPlusCell"/>
              <w:jc w:val="center"/>
              <w:rPr>
                <w:rFonts w:ascii="Arial" w:hAnsi="Arial" w:cs="Arial"/>
                <w:sz w:val="20"/>
                <w:szCs w:val="20"/>
              </w:rPr>
            </w:pPr>
          </w:p>
        </w:tc>
        <w:tc>
          <w:tcPr>
            <w:tcW w:w="1257" w:type="dxa"/>
            <w:tcBorders>
              <w:top w:val="single" w:sz="4" w:space="0" w:color="auto"/>
              <w:left w:val="single" w:sz="4" w:space="0" w:color="auto"/>
              <w:bottom w:val="single" w:sz="4" w:space="0" w:color="auto"/>
              <w:right w:val="single" w:sz="4" w:space="0" w:color="auto"/>
            </w:tcBorders>
            <w:vAlign w:val="center"/>
          </w:tcPr>
          <w:p w:rsidR="002A0499" w:rsidRPr="00A64B36" w:rsidRDefault="002A0499" w:rsidP="00D40679">
            <w:pPr>
              <w:spacing w:after="0"/>
              <w:jc w:val="center"/>
              <w:rPr>
                <w:rFonts w:ascii="Arial" w:hAnsi="Arial" w:cs="Arial"/>
                <w:sz w:val="20"/>
                <w:szCs w:val="20"/>
              </w:rPr>
            </w:pPr>
            <w:r w:rsidRPr="00A64B36">
              <w:rPr>
                <w:rFonts w:ascii="Arial" w:hAnsi="Arial" w:cs="Arial"/>
                <w:sz w:val="20"/>
                <w:szCs w:val="20"/>
              </w:rPr>
              <w:t>8029,8</w:t>
            </w:r>
          </w:p>
        </w:tc>
      </w:tr>
      <w:tr w:rsidR="002A0499" w:rsidRPr="00A64B36">
        <w:trPr>
          <w:trHeight w:val="360"/>
          <w:jc w:val="center"/>
        </w:trPr>
        <w:tc>
          <w:tcPr>
            <w:tcW w:w="4346" w:type="dxa"/>
            <w:gridSpan w:val="2"/>
            <w:tcBorders>
              <w:top w:val="single" w:sz="4" w:space="0" w:color="auto"/>
              <w:left w:val="single" w:sz="4" w:space="0" w:color="auto"/>
              <w:bottom w:val="single" w:sz="4" w:space="0" w:color="auto"/>
              <w:right w:val="single" w:sz="4" w:space="0" w:color="auto"/>
            </w:tcBorders>
          </w:tcPr>
          <w:p w:rsidR="002A0499" w:rsidRPr="00A64B36" w:rsidRDefault="002A0499" w:rsidP="00D40679">
            <w:pPr>
              <w:widowControl w:val="0"/>
              <w:autoSpaceDE w:val="0"/>
              <w:autoSpaceDN w:val="0"/>
              <w:adjustRightInd w:val="0"/>
              <w:spacing w:after="0"/>
              <w:rPr>
                <w:rFonts w:ascii="Arial" w:hAnsi="Arial" w:cs="Arial"/>
                <w:sz w:val="20"/>
                <w:szCs w:val="20"/>
              </w:rPr>
            </w:pPr>
            <w:r w:rsidRPr="00A64B36">
              <w:rPr>
                <w:rFonts w:ascii="Arial" w:hAnsi="Arial" w:cs="Arial"/>
                <w:sz w:val="20"/>
                <w:szCs w:val="20"/>
              </w:rPr>
              <w:t xml:space="preserve">Планируемые результаты          </w:t>
            </w:r>
            <w:r w:rsidRPr="00A64B36">
              <w:rPr>
                <w:rFonts w:ascii="Arial" w:hAnsi="Arial" w:cs="Arial"/>
                <w:sz w:val="20"/>
                <w:szCs w:val="20"/>
              </w:rPr>
              <w:br/>
              <w:t xml:space="preserve">реализации подпрограммы         </w:t>
            </w:r>
          </w:p>
        </w:tc>
        <w:tc>
          <w:tcPr>
            <w:tcW w:w="11031" w:type="dxa"/>
            <w:gridSpan w:val="8"/>
            <w:tcBorders>
              <w:top w:val="single" w:sz="4" w:space="0" w:color="auto"/>
              <w:left w:val="single" w:sz="4" w:space="0" w:color="auto"/>
              <w:bottom w:val="single" w:sz="4" w:space="0" w:color="auto"/>
              <w:right w:val="single" w:sz="4" w:space="0" w:color="auto"/>
            </w:tcBorders>
          </w:tcPr>
          <w:p w:rsidR="002A0499" w:rsidRPr="00A64B36" w:rsidRDefault="002A0499" w:rsidP="00D40679">
            <w:pPr>
              <w:autoSpaceDE w:val="0"/>
              <w:autoSpaceDN w:val="0"/>
              <w:adjustRightInd w:val="0"/>
              <w:spacing w:after="0"/>
              <w:ind w:firstLine="708"/>
              <w:rPr>
                <w:rFonts w:ascii="Arial" w:hAnsi="Arial" w:cs="Arial"/>
                <w:sz w:val="20"/>
                <w:szCs w:val="20"/>
              </w:rPr>
            </w:pPr>
            <w:r w:rsidRPr="00A64B36">
              <w:rPr>
                <w:rFonts w:ascii="Arial" w:hAnsi="Arial" w:cs="Arial"/>
                <w:sz w:val="20"/>
                <w:szCs w:val="20"/>
              </w:rPr>
              <w:t>1.Разработка, согласование и утверждение Схемы территориального планирования Клинского муниципального района.</w:t>
            </w:r>
          </w:p>
          <w:p w:rsidR="002A0499" w:rsidRPr="00A64B36" w:rsidRDefault="002A0499" w:rsidP="00D40679">
            <w:pPr>
              <w:autoSpaceDE w:val="0"/>
              <w:autoSpaceDN w:val="0"/>
              <w:adjustRightInd w:val="0"/>
              <w:spacing w:after="0"/>
              <w:ind w:firstLine="708"/>
              <w:rPr>
                <w:rFonts w:ascii="Arial" w:hAnsi="Arial" w:cs="Arial"/>
                <w:sz w:val="20"/>
                <w:szCs w:val="20"/>
              </w:rPr>
            </w:pPr>
            <w:r w:rsidRPr="00A64B36">
              <w:rPr>
                <w:rFonts w:ascii="Arial" w:hAnsi="Arial" w:cs="Arial"/>
                <w:sz w:val="20"/>
                <w:szCs w:val="20"/>
              </w:rPr>
              <w:t>2.Разработка, согласование и утверждение генеральных планов городских и сельских поселений Клинского муниципального района.</w:t>
            </w:r>
          </w:p>
          <w:p w:rsidR="002A0499" w:rsidRPr="00A64B36" w:rsidRDefault="002A0499" w:rsidP="00D40679">
            <w:pPr>
              <w:autoSpaceDE w:val="0"/>
              <w:autoSpaceDN w:val="0"/>
              <w:adjustRightInd w:val="0"/>
              <w:spacing w:after="0"/>
              <w:ind w:firstLine="708"/>
              <w:rPr>
                <w:rFonts w:ascii="Arial" w:hAnsi="Arial" w:cs="Arial"/>
                <w:sz w:val="20"/>
                <w:szCs w:val="20"/>
              </w:rPr>
            </w:pPr>
            <w:r w:rsidRPr="00A64B36">
              <w:rPr>
                <w:rFonts w:ascii="Arial" w:hAnsi="Arial" w:cs="Arial"/>
                <w:sz w:val="20"/>
                <w:szCs w:val="20"/>
              </w:rPr>
              <w:t>3.Разработка, согласование и утверждение Правил землепользования и застройки городских и сельских поселений Клинского муниципального района.</w:t>
            </w:r>
          </w:p>
          <w:p w:rsidR="002A0499" w:rsidRPr="00A64B36" w:rsidRDefault="002A0499" w:rsidP="00D40679">
            <w:pPr>
              <w:autoSpaceDE w:val="0"/>
              <w:autoSpaceDN w:val="0"/>
              <w:adjustRightInd w:val="0"/>
              <w:spacing w:after="0"/>
              <w:ind w:firstLine="708"/>
              <w:rPr>
                <w:rFonts w:ascii="Arial" w:hAnsi="Arial" w:cs="Arial"/>
                <w:sz w:val="20"/>
                <w:szCs w:val="20"/>
              </w:rPr>
            </w:pPr>
            <w:r w:rsidRPr="00A64B36">
              <w:rPr>
                <w:rFonts w:ascii="Arial" w:hAnsi="Arial" w:cs="Arial"/>
                <w:sz w:val="20"/>
                <w:szCs w:val="20"/>
              </w:rPr>
              <w:t>4.Разработка, согласование и утверждение архитектурно-планировочных концепций по формированию привлекательного облика город Клин, создания и развития пешеходных зон и улиц.</w:t>
            </w:r>
          </w:p>
          <w:p w:rsidR="002A0499" w:rsidRPr="00A64B36" w:rsidRDefault="002A0499" w:rsidP="00D40679">
            <w:pPr>
              <w:autoSpaceDE w:val="0"/>
              <w:autoSpaceDN w:val="0"/>
              <w:adjustRightInd w:val="0"/>
              <w:spacing w:after="0"/>
              <w:ind w:firstLine="708"/>
              <w:rPr>
                <w:rFonts w:ascii="Arial" w:hAnsi="Arial" w:cs="Arial"/>
                <w:sz w:val="20"/>
                <w:szCs w:val="20"/>
              </w:rPr>
            </w:pPr>
            <w:r w:rsidRPr="00A64B36">
              <w:rPr>
                <w:rFonts w:ascii="Arial" w:hAnsi="Arial" w:cs="Arial"/>
                <w:sz w:val="20"/>
                <w:szCs w:val="20"/>
              </w:rPr>
              <w:t>5. Совершенствование нормативно-правовой базы в области строительства, архитектуры и градостроительства.</w:t>
            </w:r>
          </w:p>
          <w:p w:rsidR="002A0499" w:rsidRPr="00A64B36" w:rsidRDefault="002A0499" w:rsidP="00D40679">
            <w:pPr>
              <w:autoSpaceDE w:val="0"/>
              <w:autoSpaceDN w:val="0"/>
              <w:adjustRightInd w:val="0"/>
              <w:spacing w:after="0"/>
              <w:ind w:firstLine="708"/>
              <w:rPr>
                <w:rFonts w:ascii="Arial" w:hAnsi="Arial" w:cs="Arial"/>
                <w:sz w:val="20"/>
                <w:szCs w:val="20"/>
              </w:rPr>
            </w:pPr>
            <w:r w:rsidRPr="00A64B36">
              <w:rPr>
                <w:rFonts w:ascii="Arial" w:hAnsi="Arial" w:cs="Arial"/>
                <w:sz w:val="20"/>
                <w:szCs w:val="20"/>
              </w:rPr>
              <w:t xml:space="preserve">6.Создание картографической основы М 1:500, 1:1000, 1:2000 на территории Клинского муниципального района под застройку для многодетных семей, по программе «Ветхое жилье», на свободные муниципальные земли, планируемые под застройку.          </w:t>
            </w:r>
          </w:p>
          <w:p w:rsidR="002A0499" w:rsidRPr="00A64B36" w:rsidRDefault="002A0499" w:rsidP="00D40679">
            <w:pPr>
              <w:autoSpaceDE w:val="0"/>
              <w:autoSpaceDN w:val="0"/>
              <w:adjustRightInd w:val="0"/>
              <w:spacing w:after="0"/>
              <w:ind w:firstLine="708"/>
              <w:rPr>
                <w:rFonts w:ascii="Arial" w:hAnsi="Arial" w:cs="Arial"/>
                <w:sz w:val="20"/>
                <w:szCs w:val="20"/>
              </w:rPr>
            </w:pPr>
            <w:r w:rsidRPr="00A64B36">
              <w:rPr>
                <w:rFonts w:ascii="Arial" w:hAnsi="Arial" w:cs="Arial"/>
                <w:sz w:val="20"/>
                <w:szCs w:val="20"/>
              </w:rPr>
              <w:t xml:space="preserve">7. Разработка, согласование и утверждение проектов планировок под застройку для многодетных семей, по программе «Ветхое жилье», на свободные муниципальные земли, планируемые под застройку.          </w:t>
            </w:r>
          </w:p>
          <w:p w:rsidR="002A0499" w:rsidRPr="00A64B36" w:rsidRDefault="002A0499" w:rsidP="00D40679">
            <w:pPr>
              <w:autoSpaceDE w:val="0"/>
              <w:autoSpaceDN w:val="0"/>
              <w:adjustRightInd w:val="0"/>
              <w:spacing w:after="0"/>
              <w:ind w:firstLine="708"/>
              <w:rPr>
                <w:rFonts w:ascii="Arial" w:hAnsi="Arial" w:cs="Arial"/>
                <w:sz w:val="20"/>
                <w:szCs w:val="20"/>
              </w:rPr>
            </w:pPr>
            <w:r w:rsidRPr="00A64B36">
              <w:rPr>
                <w:rFonts w:ascii="Arial" w:hAnsi="Arial" w:cs="Arial"/>
                <w:sz w:val="20"/>
                <w:szCs w:val="20"/>
              </w:rPr>
              <w:t>8. Разработка и утверждение градостроительных планов.</w:t>
            </w:r>
          </w:p>
          <w:p w:rsidR="002A0499" w:rsidRPr="00A64B36" w:rsidRDefault="002A0499" w:rsidP="00D40679">
            <w:pPr>
              <w:autoSpaceDE w:val="0"/>
              <w:autoSpaceDN w:val="0"/>
              <w:adjustRightInd w:val="0"/>
              <w:spacing w:after="0"/>
              <w:ind w:firstLine="708"/>
              <w:rPr>
                <w:rFonts w:ascii="Arial" w:hAnsi="Arial" w:cs="Arial"/>
                <w:sz w:val="20"/>
                <w:szCs w:val="20"/>
              </w:rPr>
            </w:pPr>
            <w:r w:rsidRPr="00A64B36">
              <w:rPr>
                <w:rFonts w:ascii="Arial" w:hAnsi="Arial" w:cs="Arial"/>
                <w:sz w:val="20"/>
                <w:szCs w:val="20"/>
              </w:rPr>
              <w:t>9.Создание и введение в промышленную эксплуатацию автоматизированной информационной системы обеспечения градостроительной деятельности (АИСОГД) Клинского муниципального района.</w:t>
            </w:r>
          </w:p>
          <w:p w:rsidR="002A0499" w:rsidRPr="00A64B36" w:rsidRDefault="002A0499" w:rsidP="00D40679">
            <w:pPr>
              <w:autoSpaceDE w:val="0"/>
              <w:autoSpaceDN w:val="0"/>
              <w:adjustRightInd w:val="0"/>
              <w:spacing w:after="0"/>
              <w:ind w:firstLine="708"/>
              <w:rPr>
                <w:rFonts w:ascii="Arial" w:hAnsi="Arial" w:cs="Arial"/>
                <w:sz w:val="20"/>
                <w:szCs w:val="20"/>
              </w:rPr>
            </w:pPr>
            <w:r w:rsidRPr="00A64B36">
              <w:rPr>
                <w:rFonts w:ascii="Arial" w:hAnsi="Arial" w:cs="Arial"/>
                <w:sz w:val="20"/>
                <w:szCs w:val="20"/>
              </w:rPr>
              <w:t>10.Подготовка технических заданий для разработки документов территориального планирования</w:t>
            </w:r>
          </w:p>
        </w:tc>
      </w:tr>
    </w:tbl>
    <w:p w:rsidR="002A0499" w:rsidRPr="00EF285E" w:rsidRDefault="002A0499" w:rsidP="00EF285E">
      <w:pPr>
        <w:autoSpaceDE w:val="0"/>
        <w:autoSpaceDN w:val="0"/>
        <w:adjustRightInd w:val="0"/>
        <w:spacing w:after="0"/>
        <w:rPr>
          <w:rFonts w:ascii="Arial" w:hAnsi="Arial" w:cs="Arial"/>
          <w:b/>
          <w:bCs/>
          <w:color w:val="000000"/>
        </w:rPr>
      </w:pPr>
    </w:p>
    <w:p w:rsidR="002A0499" w:rsidRPr="00EF285E" w:rsidRDefault="002A0499" w:rsidP="00D40679">
      <w:pPr>
        <w:autoSpaceDE w:val="0"/>
        <w:autoSpaceDN w:val="0"/>
        <w:adjustRightInd w:val="0"/>
        <w:spacing w:after="0"/>
        <w:jc w:val="center"/>
        <w:rPr>
          <w:rFonts w:ascii="Arial" w:hAnsi="Arial" w:cs="Arial"/>
          <w:b/>
          <w:bCs/>
          <w:color w:val="000000"/>
        </w:rPr>
      </w:pPr>
      <w:r w:rsidRPr="00EF285E">
        <w:rPr>
          <w:rFonts w:ascii="Arial" w:hAnsi="Arial" w:cs="Arial"/>
          <w:b/>
          <w:bCs/>
          <w:color w:val="000000"/>
        </w:rPr>
        <w:t>Перечень мероприятий подпрограммы</w:t>
      </w:r>
    </w:p>
    <w:p w:rsidR="002A0499" w:rsidRPr="00EF285E" w:rsidRDefault="002A0499" w:rsidP="00D40679">
      <w:pPr>
        <w:widowControl w:val="0"/>
        <w:autoSpaceDE w:val="0"/>
        <w:autoSpaceDN w:val="0"/>
        <w:adjustRightInd w:val="0"/>
        <w:spacing w:after="0"/>
        <w:jc w:val="center"/>
        <w:rPr>
          <w:rFonts w:ascii="Arial" w:hAnsi="Arial" w:cs="Arial"/>
          <w:b/>
          <w:bCs/>
          <w:color w:val="000000"/>
        </w:rPr>
      </w:pPr>
      <w:r w:rsidRPr="00EF285E">
        <w:rPr>
          <w:rFonts w:ascii="Arial" w:hAnsi="Arial" w:cs="Arial"/>
          <w:b/>
          <w:bCs/>
          <w:color w:val="000000"/>
        </w:rPr>
        <w:t>«</w:t>
      </w:r>
      <w:r w:rsidRPr="00EF285E">
        <w:rPr>
          <w:rFonts w:ascii="Arial" w:hAnsi="Arial" w:cs="Arial"/>
          <w:b/>
          <w:bCs/>
        </w:rPr>
        <w:t>Градостроительная деятельность Клинского муниципального района</w:t>
      </w:r>
      <w:r w:rsidRPr="00EF285E">
        <w:rPr>
          <w:rFonts w:ascii="Arial" w:hAnsi="Arial" w:cs="Arial"/>
          <w:b/>
          <w:bCs/>
          <w:color w:val="000000"/>
        </w:rPr>
        <w:t>»</w:t>
      </w:r>
    </w:p>
    <w:p w:rsidR="002A0499" w:rsidRPr="00D40679" w:rsidRDefault="002A0499" w:rsidP="00D40679">
      <w:pPr>
        <w:spacing w:after="0"/>
        <w:rPr>
          <w:rFonts w:ascii="Arial" w:hAnsi="Arial" w:cs="Arial"/>
          <w:b/>
          <w:bCs/>
          <w:color w:val="000000"/>
          <w:sz w:val="26"/>
          <w:szCs w:val="26"/>
        </w:rPr>
      </w:pPr>
    </w:p>
    <w:tbl>
      <w:tblPr>
        <w:tblW w:w="1494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8"/>
        <w:gridCol w:w="1412"/>
        <w:gridCol w:w="1422"/>
        <w:gridCol w:w="1134"/>
        <w:gridCol w:w="958"/>
        <w:gridCol w:w="1169"/>
        <w:gridCol w:w="1134"/>
        <w:gridCol w:w="850"/>
        <w:gridCol w:w="992"/>
        <w:gridCol w:w="993"/>
        <w:gridCol w:w="850"/>
        <w:gridCol w:w="992"/>
        <w:gridCol w:w="1206"/>
        <w:gridCol w:w="1260"/>
      </w:tblGrid>
      <w:tr w:rsidR="002A0499" w:rsidRPr="00D40679">
        <w:tc>
          <w:tcPr>
            <w:tcW w:w="568" w:type="dxa"/>
          </w:tcPr>
          <w:p w:rsidR="002A0499" w:rsidRPr="00D40679" w:rsidRDefault="002A0499" w:rsidP="00D40679">
            <w:pPr>
              <w:widowControl w:val="0"/>
              <w:autoSpaceDE w:val="0"/>
              <w:autoSpaceDN w:val="0"/>
              <w:adjustRightInd w:val="0"/>
              <w:spacing w:after="0"/>
              <w:jc w:val="center"/>
              <w:outlineLvl w:val="1"/>
              <w:rPr>
                <w:rFonts w:ascii="Arial" w:hAnsi="Arial" w:cs="Arial"/>
                <w:b/>
                <w:bCs/>
                <w:i/>
                <w:iCs/>
                <w:sz w:val="20"/>
                <w:szCs w:val="20"/>
              </w:rPr>
            </w:pPr>
            <w:r w:rsidRPr="00D40679">
              <w:rPr>
                <w:rFonts w:ascii="Arial" w:hAnsi="Arial" w:cs="Arial"/>
                <w:b/>
                <w:bCs/>
                <w:i/>
                <w:iCs/>
                <w:sz w:val="20"/>
                <w:szCs w:val="20"/>
              </w:rPr>
              <w:t>№№</w:t>
            </w:r>
          </w:p>
        </w:tc>
        <w:tc>
          <w:tcPr>
            <w:tcW w:w="1412" w:type="dxa"/>
          </w:tcPr>
          <w:p w:rsidR="002A0499" w:rsidRPr="00D40679" w:rsidRDefault="002A0499" w:rsidP="00D40679">
            <w:pPr>
              <w:spacing w:after="0"/>
              <w:jc w:val="center"/>
              <w:rPr>
                <w:rFonts w:ascii="Arial" w:hAnsi="Arial" w:cs="Arial"/>
                <w:b/>
                <w:bCs/>
                <w:i/>
                <w:iCs/>
                <w:sz w:val="20"/>
                <w:szCs w:val="20"/>
              </w:rPr>
            </w:pPr>
            <w:r w:rsidRPr="00D40679">
              <w:rPr>
                <w:rFonts w:ascii="Arial" w:hAnsi="Arial" w:cs="Arial"/>
                <w:b/>
                <w:bCs/>
                <w:i/>
                <w:iCs/>
                <w:sz w:val="20"/>
                <w:szCs w:val="20"/>
              </w:rPr>
              <w:t>Мероприятия по реализации подпрограммы</w:t>
            </w:r>
          </w:p>
        </w:tc>
        <w:tc>
          <w:tcPr>
            <w:tcW w:w="1422" w:type="dxa"/>
          </w:tcPr>
          <w:p w:rsidR="002A0499" w:rsidRPr="00D40679" w:rsidRDefault="002A0499" w:rsidP="00D40679">
            <w:pPr>
              <w:spacing w:after="0"/>
              <w:jc w:val="center"/>
              <w:rPr>
                <w:rFonts w:ascii="Arial" w:hAnsi="Arial" w:cs="Arial"/>
                <w:b/>
                <w:bCs/>
                <w:i/>
                <w:iCs/>
                <w:sz w:val="20"/>
                <w:szCs w:val="20"/>
              </w:rPr>
            </w:pPr>
            <w:r w:rsidRPr="00D40679">
              <w:rPr>
                <w:rFonts w:ascii="Arial" w:hAnsi="Arial" w:cs="Arial"/>
                <w:b/>
                <w:bCs/>
                <w:i/>
                <w:iCs/>
                <w:sz w:val="20"/>
                <w:szCs w:val="20"/>
              </w:rPr>
              <w:t>Перечень стандартных процедур, обеспечивающих выполнение мероприятия с указанием предельных сроков их исполнения</w:t>
            </w:r>
          </w:p>
        </w:tc>
        <w:tc>
          <w:tcPr>
            <w:tcW w:w="1134" w:type="dxa"/>
          </w:tcPr>
          <w:p w:rsidR="002A0499" w:rsidRPr="00D40679" w:rsidRDefault="002A0499" w:rsidP="00D40679">
            <w:pPr>
              <w:spacing w:after="0"/>
              <w:jc w:val="center"/>
              <w:rPr>
                <w:rFonts w:ascii="Arial" w:hAnsi="Arial" w:cs="Arial"/>
                <w:b/>
                <w:bCs/>
                <w:i/>
                <w:iCs/>
                <w:sz w:val="20"/>
                <w:szCs w:val="20"/>
              </w:rPr>
            </w:pPr>
            <w:r w:rsidRPr="00D40679">
              <w:rPr>
                <w:rFonts w:ascii="Arial" w:hAnsi="Arial" w:cs="Arial"/>
                <w:b/>
                <w:bCs/>
                <w:i/>
                <w:iCs/>
                <w:sz w:val="20"/>
                <w:szCs w:val="20"/>
              </w:rPr>
              <w:t>Источники финансирования</w:t>
            </w:r>
          </w:p>
        </w:tc>
        <w:tc>
          <w:tcPr>
            <w:tcW w:w="958" w:type="dxa"/>
          </w:tcPr>
          <w:p w:rsidR="002A0499" w:rsidRPr="00D40679" w:rsidRDefault="002A0499" w:rsidP="00D40679">
            <w:pPr>
              <w:spacing w:after="0"/>
              <w:jc w:val="center"/>
              <w:rPr>
                <w:rFonts w:ascii="Arial" w:hAnsi="Arial" w:cs="Arial"/>
                <w:b/>
                <w:bCs/>
                <w:i/>
                <w:iCs/>
                <w:sz w:val="20"/>
                <w:szCs w:val="20"/>
              </w:rPr>
            </w:pPr>
            <w:r w:rsidRPr="00D40679">
              <w:rPr>
                <w:rFonts w:ascii="Arial" w:hAnsi="Arial" w:cs="Arial"/>
                <w:b/>
                <w:bCs/>
                <w:i/>
                <w:iCs/>
                <w:sz w:val="20"/>
                <w:szCs w:val="20"/>
              </w:rPr>
              <w:t>Срок исполнения мероприятия</w:t>
            </w:r>
          </w:p>
        </w:tc>
        <w:tc>
          <w:tcPr>
            <w:tcW w:w="1169" w:type="dxa"/>
          </w:tcPr>
          <w:p w:rsidR="002A0499" w:rsidRPr="00D40679" w:rsidRDefault="002A0499" w:rsidP="00D40679">
            <w:pPr>
              <w:spacing w:after="0"/>
              <w:jc w:val="center"/>
              <w:rPr>
                <w:rFonts w:ascii="Arial" w:hAnsi="Arial" w:cs="Arial"/>
                <w:b/>
                <w:bCs/>
                <w:i/>
                <w:iCs/>
                <w:sz w:val="20"/>
                <w:szCs w:val="20"/>
              </w:rPr>
            </w:pPr>
            <w:r w:rsidRPr="00D40679">
              <w:rPr>
                <w:rFonts w:ascii="Arial" w:hAnsi="Arial" w:cs="Arial"/>
                <w:b/>
                <w:bCs/>
                <w:i/>
                <w:iCs/>
                <w:sz w:val="20"/>
                <w:szCs w:val="20"/>
              </w:rPr>
              <w:t>Объём финансирования мероприятия в текущем финансовом году (тыс. руб.) *</w:t>
            </w:r>
          </w:p>
        </w:tc>
        <w:tc>
          <w:tcPr>
            <w:tcW w:w="1134" w:type="dxa"/>
          </w:tcPr>
          <w:p w:rsidR="002A0499" w:rsidRPr="00D40679" w:rsidRDefault="002A0499" w:rsidP="00D40679">
            <w:pPr>
              <w:widowControl w:val="0"/>
              <w:autoSpaceDE w:val="0"/>
              <w:autoSpaceDN w:val="0"/>
              <w:adjustRightInd w:val="0"/>
              <w:spacing w:after="0"/>
              <w:jc w:val="center"/>
              <w:outlineLvl w:val="1"/>
              <w:rPr>
                <w:rFonts w:ascii="Arial" w:hAnsi="Arial" w:cs="Arial"/>
                <w:b/>
                <w:bCs/>
                <w:i/>
                <w:iCs/>
                <w:sz w:val="20"/>
                <w:szCs w:val="20"/>
              </w:rPr>
            </w:pPr>
            <w:r w:rsidRPr="00D40679">
              <w:rPr>
                <w:rFonts w:ascii="Arial" w:hAnsi="Arial" w:cs="Arial"/>
                <w:b/>
                <w:bCs/>
                <w:i/>
                <w:iCs/>
                <w:sz w:val="20"/>
                <w:szCs w:val="20"/>
              </w:rPr>
              <w:t>Всего</w:t>
            </w:r>
          </w:p>
          <w:p w:rsidR="002A0499" w:rsidRPr="00D40679" w:rsidRDefault="002A0499" w:rsidP="00D40679">
            <w:pPr>
              <w:widowControl w:val="0"/>
              <w:autoSpaceDE w:val="0"/>
              <w:autoSpaceDN w:val="0"/>
              <w:adjustRightInd w:val="0"/>
              <w:spacing w:after="0"/>
              <w:jc w:val="center"/>
              <w:outlineLvl w:val="1"/>
              <w:rPr>
                <w:rFonts w:ascii="Arial" w:hAnsi="Arial" w:cs="Arial"/>
                <w:b/>
                <w:bCs/>
                <w:i/>
                <w:iCs/>
                <w:sz w:val="20"/>
                <w:szCs w:val="20"/>
              </w:rPr>
            </w:pPr>
            <w:r w:rsidRPr="00D40679">
              <w:rPr>
                <w:rFonts w:ascii="Arial" w:hAnsi="Arial" w:cs="Arial"/>
                <w:b/>
                <w:bCs/>
                <w:i/>
                <w:iCs/>
                <w:sz w:val="20"/>
                <w:szCs w:val="20"/>
              </w:rPr>
              <w:t>(тыс.руб.)</w:t>
            </w:r>
          </w:p>
        </w:tc>
        <w:tc>
          <w:tcPr>
            <w:tcW w:w="4677" w:type="dxa"/>
            <w:gridSpan w:val="5"/>
          </w:tcPr>
          <w:p w:rsidR="002A0499" w:rsidRPr="00D40679" w:rsidRDefault="002A0499" w:rsidP="00D40679">
            <w:pPr>
              <w:widowControl w:val="0"/>
              <w:autoSpaceDE w:val="0"/>
              <w:autoSpaceDN w:val="0"/>
              <w:adjustRightInd w:val="0"/>
              <w:spacing w:after="0"/>
              <w:jc w:val="center"/>
              <w:outlineLvl w:val="1"/>
              <w:rPr>
                <w:rFonts w:ascii="Arial" w:hAnsi="Arial" w:cs="Arial"/>
                <w:b/>
                <w:bCs/>
                <w:i/>
                <w:iCs/>
                <w:sz w:val="20"/>
                <w:szCs w:val="20"/>
              </w:rPr>
            </w:pPr>
            <w:r w:rsidRPr="00D40679">
              <w:rPr>
                <w:rFonts w:ascii="Arial" w:hAnsi="Arial" w:cs="Arial"/>
                <w:b/>
                <w:bCs/>
                <w:i/>
                <w:iCs/>
                <w:sz w:val="20"/>
                <w:szCs w:val="20"/>
              </w:rPr>
              <w:t xml:space="preserve">Объем финансирования по годам </w:t>
            </w:r>
          </w:p>
          <w:p w:rsidR="002A0499" w:rsidRPr="00D40679" w:rsidRDefault="002A0499" w:rsidP="00D40679">
            <w:pPr>
              <w:widowControl w:val="0"/>
              <w:autoSpaceDE w:val="0"/>
              <w:autoSpaceDN w:val="0"/>
              <w:adjustRightInd w:val="0"/>
              <w:spacing w:after="0"/>
              <w:jc w:val="center"/>
              <w:outlineLvl w:val="1"/>
              <w:rPr>
                <w:rFonts w:ascii="Arial" w:hAnsi="Arial" w:cs="Arial"/>
                <w:b/>
                <w:bCs/>
                <w:i/>
                <w:iCs/>
                <w:sz w:val="20"/>
                <w:szCs w:val="20"/>
              </w:rPr>
            </w:pPr>
            <w:r w:rsidRPr="00D40679">
              <w:rPr>
                <w:rFonts w:ascii="Arial" w:hAnsi="Arial" w:cs="Arial"/>
                <w:b/>
                <w:bCs/>
                <w:i/>
                <w:iCs/>
                <w:sz w:val="20"/>
                <w:szCs w:val="20"/>
              </w:rPr>
              <w:t>(тыс.руб.)</w:t>
            </w:r>
          </w:p>
        </w:tc>
        <w:tc>
          <w:tcPr>
            <w:tcW w:w="1206" w:type="dxa"/>
          </w:tcPr>
          <w:p w:rsidR="002A0499" w:rsidRPr="00D40679" w:rsidRDefault="002A0499" w:rsidP="00D40679">
            <w:pPr>
              <w:widowControl w:val="0"/>
              <w:autoSpaceDE w:val="0"/>
              <w:autoSpaceDN w:val="0"/>
              <w:adjustRightInd w:val="0"/>
              <w:spacing w:after="0"/>
              <w:jc w:val="center"/>
              <w:outlineLvl w:val="1"/>
              <w:rPr>
                <w:rFonts w:ascii="Arial" w:hAnsi="Arial" w:cs="Arial"/>
                <w:b/>
                <w:bCs/>
                <w:i/>
                <w:iCs/>
                <w:sz w:val="20"/>
                <w:szCs w:val="20"/>
              </w:rPr>
            </w:pPr>
            <w:r w:rsidRPr="00D40679">
              <w:rPr>
                <w:rFonts w:ascii="Arial" w:hAnsi="Arial" w:cs="Arial"/>
                <w:b/>
                <w:bCs/>
                <w:i/>
                <w:iCs/>
                <w:sz w:val="20"/>
                <w:szCs w:val="20"/>
              </w:rPr>
              <w:t>Ответственный за выполнение мероприятия подпрограммы</w:t>
            </w:r>
          </w:p>
        </w:tc>
        <w:tc>
          <w:tcPr>
            <w:tcW w:w="1260" w:type="dxa"/>
          </w:tcPr>
          <w:p w:rsidR="002A0499" w:rsidRPr="00D40679" w:rsidRDefault="002A0499" w:rsidP="00D40679">
            <w:pPr>
              <w:widowControl w:val="0"/>
              <w:autoSpaceDE w:val="0"/>
              <w:autoSpaceDN w:val="0"/>
              <w:adjustRightInd w:val="0"/>
              <w:spacing w:after="0"/>
              <w:jc w:val="center"/>
              <w:outlineLvl w:val="1"/>
              <w:rPr>
                <w:rFonts w:ascii="Arial" w:hAnsi="Arial" w:cs="Arial"/>
                <w:b/>
                <w:bCs/>
                <w:i/>
                <w:iCs/>
                <w:sz w:val="20"/>
                <w:szCs w:val="20"/>
              </w:rPr>
            </w:pPr>
            <w:r w:rsidRPr="00D40679">
              <w:rPr>
                <w:rFonts w:ascii="Arial" w:hAnsi="Arial" w:cs="Arial"/>
                <w:b/>
                <w:bCs/>
                <w:i/>
                <w:iCs/>
                <w:sz w:val="20"/>
                <w:szCs w:val="20"/>
              </w:rPr>
              <w:t>Результаты выполнения мероприятий подпрограммы</w:t>
            </w:r>
          </w:p>
        </w:tc>
      </w:tr>
      <w:tr w:rsidR="002A0499" w:rsidRPr="00D40679">
        <w:tc>
          <w:tcPr>
            <w:tcW w:w="568" w:type="dxa"/>
          </w:tcPr>
          <w:p w:rsidR="002A0499" w:rsidRPr="00D40679" w:rsidRDefault="002A0499" w:rsidP="00D40679">
            <w:pPr>
              <w:widowControl w:val="0"/>
              <w:autoSpaceDE w:val="0"/>
              <w:autoSpaceDN w:val="0"/>
              <w:adjustRightInd w:val="0"/>
              <w:spacing w:after="0"/>
              <w:outlineLvl w:val="1"/>
              <w:rPr>
                <w:rFonts w:ascii="Arial" w:hAnsi="Arial" w:cs="Arial"/>
                <w:b/>
                <w:bCs/>
                <w:i/>
                <w:iCs/>
                <w:sz w:val="20"/>
                <w:szCs w:val="20"/>
              </w:rPr>
            </w:pPr>
          </w:p>
        </w:tc>
        <w:tc>
          <w:tcPr>
            <w:tcW w:w="1412" w:type="dxa"/>
          </w:tcPr>
          <w:p w:rsidR="002A0499" w:rsidRPr="00D40679" w:rsidRDefault="002A0499" w:rsidP="00D40679">
            <w:pPr>
              <w:widowControl w:val="0"/>
              <w:autoSpaceDE w:val="0"/>
              <w:autoSpaceDN w:val="0"/>
              <w:adjustRightInd w:val="0"/>
              <w:spacing w:after="0"/>
              <w:outlineLvl w:val="1"/>
              <w:rPr>
                <w:rFonts w:ascii="Arial" w:hAnsi="Arial" w:cs="Arial"/>
                <w:b/>
                <w:bCs/>
                <w:i/>
                <w:iCs/>
                <w:sz w:val="20"/>
                <w:szCs w:val="20"/>
              </w:rPr>
            </w:pPr>
          </w:p>
        </w:tc>
        <w:tc>
          <w:tcPr>
            <w:tcW w:w="1422" w:type="dxa"/>
          </w:tcPr>
          <w:p w:rsidR="002A0499" w:rsidRPr="00D40679" w:rsidRDefault="002A0499" w:rsidP="00D40679">
            <w:pPr>
              <w:widowControl w:val="0"/>
              <w:autoSpaceDE w:val="0"/>
              <w:autoSpaceDN w:val="0"/>
              <w:adjustRightInd w:val="0"/>
              <w:spacing w:after="0"/>
              <w:outlineLvl w:val="1"/>
              <w:rPr>
                <w:rFonts w:ascii="Arial" w:hAnsi="Arial" w:cs="Arial"/>
                <w:b/>
                <w:bCs/>
                <w:i/>
                <w:iCs/>
                <w:sz w:val="20"/>
                <w:szCs w:val="20"/>
              </w:rPr>
            </w:pPr>
          </w:p>
        </w:tc>
        <w:tc>
          <w:tcPr>
            <w:tcW w:w="1134" w:type="dxa"/>
          </w:tcPr>
          <w:p w:rsidR="002A0499" w:rsidRPr="00D40679" w:rsidRDefault="002A0499" w:rsidP="00D40679">
            <w:pPr>
              <w:widowControl w:val="0"/>
              <w:autoSpaceDE w:val="0"/>
              <w:autoSpaceDN w:val="0"/>
              <w:adjustRightInd w:val="0"/>
              <w:spacing w:after="0"/>
              <w:outlineLvl w:val="1"/>
              <w:rPr>
                <w:rFonts w:ascii="Arial" w:hAnsi="Arial" w:cs="Arial"/>
                <w:b/>
                <w:bCs/>
                <w:i/>
                <w:iCs/>
                <w:sz w:val="20"/>
                <w:szCs w:val="20"/>
              </w:rPr>
            </w:pPr>
          </w:p>
        </w:tc>
        <w:tc>
          <w:tcPr>
            <w:tcW w:w="958" w:type="dxa"/>
          </w:tcPr>
          <w:p w:rsidR="002A0499" w:rsidRPr="00D40679" w:rsidRDefault="002A0499" w:rsidP="00D40679">
            <w:pPr>
              <w:widowControl w:val="0"/>
              <w:autoSpaceDE w:val="0"/>
              <w:autoSpaceDN w:val="0"/>
              <w:adjustRightInd w:val="0"/>
              <w:spacing w:after="0"/>
              <w:outlineLvl w:val="1"/>
              <w:rPr>
                <w:rFonts w:ascii="Arial" w:hAnsi="Arial" w:cs="Arial"/>
                <w:b/>
                <w:bCs/>
                <w:i/>
                <w:iCs/>
                <w:sz w:val="20"/>
                <w:szCs w:val="20"/>
              </w:rPr>
            </w:pPr>
          </w:p>
        </w:tc>
        <w:tc>
          <w:tcPr>
            <w:tcW w:w="1169" w:type="dxa"/>
          </w:tcPr>
          <w:p w:rsidR="002A0499" w:rsidRPr="00D40679" w:rsidRDefault="002A0499" w:rsidP="00D40679">
            <w:pPr>
              <w:widowControl w:val="0"/>
              <w:autoSpaceDE w:val="0"/>
              <w:autoSpaceDN w:val="0"/>
              <w:adjustRightInd w:val="0"/>
              <w:spacing w:after="0"/>
              <w:jc w:val="center"/>
              <w:outlineLvl w:val="1"/>
              <w:rPr>
                <w:rFonts w:ascii="Arial" w:hAnsi="Arial" w:cs="Arial"/>
                <w:b/>
                <w:bCs/>
                <w:i/>
                <w:iCs/>
                <w:sz w:val="20"/>
                <w:szCs w:val="20"/>
              </w:rPr>
            </w:pPr>
          </w:p>
        </w:tc>
        <w:tc>
          <w:tcPr>
            <w:tcW w:w="1134" w:type="dxa"/>
          </w:tcPr>
          <w:p w:rsidR="002A0499" w:rsidRPr="00D40679" w:rsidRDefault="002A0499" w:rsidP="00D40679">
            <w:pPr>
              <w:widowControl w:val="0"/>
              <w:autoSpaceDE w:val="0"/>
              <w:autoSpaceDN w:val="0"/>
              <w:adjustRightInd w:val="0"/>
              <w:spacing w:after="0"/>
              <w:outlineLvl w:val="1"/>
              <w:rPr>
                <w:rFonts w:ascii="Arial" w:hAnsi="Arial" w:cs="Arial"/>
                <w:b/>
                <w:bCs/>
                <w:i/>
                <w:iCs/>
                <w:sz w:val="20"/>
                <w:szCs w:val="20"/>
              </w:rPr>
            </w:pPr>
          </w:p>
        </w:tc>
        <w:tc>
          <w:tcPr>
            <w:tcW w:w="850" w:type="dxa"/>
          </w:tcPr>
          <w:p w:rsidR="002A0499" w:rsidRPr="00D40679" w:rsidRDefault="002A0499" w:rsidP="00D40679">
            <w:pPr>
              <w:widowControl w:val="0"/>
              <w:autoSpaceDE w:val="0"/>
              <w:autoSpaceDN w:val="0"/>
              <w:adjustRightInd w:val="0"/>
              <w:spacing w:after="0"/>
              <w:outlineLvl w:val="1"/>
              <w:rPr>
                <w:rFonts w:ascii="Arial" w:hAnsi="Arial" w:cs="Arial"/>
                <w:b/>
                <w:bCs/>
                <w:i/>
                <w:iCs/>
                <w:sz w:val="20"/>
                <w:szCs w:val="20"/>
              </w:rPr>
            </w:pPr>
            <w:r w:rsidRPr="00D40679">
              <w:rPr>
                <w:rFonts w:ascii="Arial" w:hAnsi="Arial" w:cs="Arial"/>
                <w:b/>
                <w:bCs/>
                <w:i/>
                <w:iCs/>
                <w:sz w:val="20"/>
                <w:szCs w:val="20"/>
              </w:rPr>
              <w:t>2014</w:t>
            </w:r>
          </w:p>
        </w:tc>
        <w:tc>
          <w:tcPr>
            <w:tcW w:w="992" w:type="dxa"/>
          </w:tcPr>
          <w:p w:rsidR="002A0499" w:rsidRPr="00D40679" w:rsidRDefault="002A0499" w:rsidP="00D40679">
            <w:pPr>
              <w:widowControl w:val="0"/>
              <w:autoSpaceDE w:val="0"/>
              <w:autoSpaceDN w:val="0"/>
              <w:adjustRightInd w:val="0"/>
              <w:spacing w:after="0"/>
              <w:outlineLvl w:val="1"/>
              <w:rPr>
                <w:rFonts w:ascii="Arial" w:hAnsi="Arial" w:cs="Arial"/>
                <w:b/>
                <w:bCs/>
                <w:i/>
                <w:iCs/>
                <w:sz w:val="20"/>
                <w:szCs w:val="20"/>
              </w:rPr>
            </w:pPr>
            <w:r w:rsidRPr="00D40679">
              <w:rPr>
                <w:rFonts w:ascii="Arial" w:hAnsi="Arial" w:cs="Arial"/>
                <w:b/>
                <w:bCs/>
                <w:i/>
                <w:iCs/>
                <w:sz w:val="20"/>
                <w:szCs w:val="20"/>
              </w:rPr>
              <w:t>2015</w:t>
            </w:r>
          </w:p>
        </w:tc>
        <w:tc>
          <w:tcPr>
            <w:tcW w:w="993" w:type="dxa"/>
          </w:tcPr>
          <w:p w:rsidR="002A0499" w:rsidRPr="00D40679" w:rsidRDefault="002A0499" w:rsidP="00D40679">
            <w:pPr>
              <w:widowControl w:val="0"/>
              <w:autoSpaceDE w:val="0"/>
              <w:autoSpaceDN w:val="0"/>
              <w:adjustRightInd w:val="0"/>
              <w:spacing w:after="0"/>
              <w:outlineLvl w:val="1"/>
              <w:rPr>
                <w:rFonts w:ascii="Arial" w:hAnsi="Arial" w:cs="Arial"/>
                <w:b/>
                <w:bCs/>
                <w:i/>
                <w:iCs/>
                <w:sz w:val="20"/>
                <w:szCs w:val="20"/>
              </w:rPr>
            </w:pPr>
            <w:r w:rsidRPr="00D40679">
              <w:rPr>
                <w:rFonts w:ascii="Arial" w:hAnsi="Arial" w:cs="Arial"/>
                <w:b/>
                <w:bCs/>
                <w:i/>
                <w:iCs/>
                <w:sz w:val="20"/>
                <w:szCs w:val="20"/>
              </w:rPr>
              <w:t>2016</w:t>
            </w:r>
          </w:p>
        </w:tc>
        <w:tc>
          <w:tcPr>
            <w:tcW w:w="850" w:type="dxa"/>
          </w:tcPr>
          <w:p w:rsidR="002A0499" w:rsidRPr="00D40679" w:rsidRDefault="002A0499" w:rsidP="00D40679">
            <w:pPr>
              <w:widowControl w:val="0"/>
              <w:autoSpaceDE w:val="0"/>
              <w:autoSpaceDN w:val="0"/>
              <w:adjustRightInd w:val="0"/>
              <w:spacing w:after="0"/>
              <w:outlineLvl w:val="1"/>
              <w:rPr>
                <w:rFonts w:ascii="Arial" w:hAnsi="Arial" w:cs="Arial"/>
                <w:b/>
                <w:bCs/>
                <w:i/>
                <w:iCs/>
                <w:sz w:val="20"/>
                <w:szCs w:val="20"/>
              </w:rPr>
            </w:pPr>
            <w:r w:rsidRPr="00D40679">
              <w:rPr>
                <w:rFonts w:ascii="Arial" w:hAnsi="Arial" w:cs="Arial"/>
                <w:b/>
                <w:bCs/>
                <w:i/>
                <w:iCs/>
                <w:sz w:val="20"/>
                <w:szCs w:val="20"/>
              </w:rPr>
              <w:t>2017</w:t>
            </w:r>
          </w:p>
        </w:tc>
        <w:tc>
          <w:tcPr>
            <w:tcW w:w="992" w:type="dxa"/>
          </w:tcPr>
          <w:p w:rsidR="002A0499" w:rsidRPr="00D40679" w:rsidRDefault="002A0499" w:rsidP="00D40679">
            <w:pPr>
              <w:widowControl w:val="0"/>
              <w:autoSpaceDE w:val="0"/>
              <w:autoSpaceDN w:val="0"/>
              <w:adjustRightInd w:val="0"/>
              <w:spacing w:after="0"/>
              <w:outlineLvl w:val="1"/>
              <w:rPr>
                <w:rFonts w:ascii="Arial" w:hAnsi="Arial" w:cs="Arial"/>
                <w:b/>
                <w:bCs/>
                <w:i/>
                <w:iCs/>
                <w:sz w:val="20"/>
                <w:szCs w:val="20"/>
              </w:rPr>
            </w:pPr>
            <w:r w:rsidRPr="00D40679">
              <w:rPr>
                <w:rFonts w:ascii="Arial" w:hAnsi="Arial" w:cs="Arial"/>
                <w:b/>
                <w:bCs/>
                <w:i/>
                <w:iCs/>
                <w:sz w:val="20"/>
                <w:szCs w:val="20"/>
              </w:rPr>
              <w:t>2018</w:t>
            </w:r>
          </w:p>
        </w:tc>
        <w:tc>
          <w:tcPr>
            <w:tcW w:w="1206" w:type="dxa"/>
          </w:tcPr>
          <w:p w:rsidR="002A0499" w:rsidRPr="00D40679" w:rsidRDefault="002A0499" w:rsidP="00D40679">
            <w:pPr>
              <w:widowControl w:val="0"/>
              <w:autoSpaceDE w:val="0"/>
              <w:autoSpaceDN w:val="0"/>
              <w:adjustRightInd w:val="0"/>
              <w:spacing w:after="0"/>
              <w:outlineLvl w:val="1"/>
              <w:rPr>
                <w:rFonts w:ascii="Arial" w:hAnsi="Arial" w:cs="Arial"/>
                <w:b/>
                <w:bCs/>
                <w:i/>
                <w:iCs/>
                <w:sz w:val="20"/>
                <w:szCs w:val="20"/>
              </w:rPr>
            </w:pPr>
          </w:p>
        </w:tc>
        <w:tc>
          <w:tcPr>
            <w:tcW w:w="1260" w:type="dxa"/>
          </w:tcPr>
          <w:p w:rsidR="002A0499" w:rsidRPr="00D40679" w:rsidRDefault="002A0499" w:rsidP="00D40679">
            <w:pPr>
              <w:widowControl w:val="0"/>
              <w:autoSpaceDE w:val="0"/>
              <w:autoSpaceDN w:val="0"/>
              <w:adjustRightInd w:val="0"/>
              <w:spacing w:after="0"/>
              <w:outlineLvl w:val="1"/>
              <w:rPr>
                <w:rFonts w:ascii="Arial" w:hAnsi="Arial" w:cs="Arial"/>
                <w:b/>
                <w:bCs/>
                <w:i/>
                <w:iCs/>
                <w:sz w:val="20"/>
                <w:szCs w:val="20"/>
              </w:rPr>
            </w:pPr>
          </w:p>
        </w:tc>
      </w:tr>
      <w:tr w:rsidR="002A0499" w:rsidRPr="00D40679">
        <w:tc>
          <w:tcPr>
            <w:tcW w:w="568" w:type="dxa"/>
          </w:tcPr>
          <w:p w:rsidR="002A0499" w:rsidRPr="00D40679" w:rsidRDefault="002A0499" w:rsidP="00D40679">
            <w:pPr>
              <w:pStyle w:val="p4"/>
              <w:spacing w:before="0" w:beforeAutospacing="0" w:after="0" w:afterAutospacing="0"/>
              <w:jc w:val="center"/>
              <w:rPr>
                <w:rFonts w:ascii="Arial" w:hAnsi="Arial" w:cs="Arial"/>
                <w:sz w:val="20"/>
                <w:szCs w:val="20"/>
              </w:rPr>
            </w:pPr>
            <w:r w:rsidRPr="00D40679">
              <w:rPr>
                <w:rFonts w:ascii="Arial" w:hAnsi="Arial" w:cs="Arial"/>
                <w:sz w:val="20"/>
                <w:szCs w:val="20"/>
              </w:rPr>
              <w:t>1.</w:t>
            </w:r>
          </w:p>
        </w:tc>
        <w:tc>
          <w:tcPr>
            <w:tcW w:w="1412" w:type="dxa"/>
          </w:tcPr>
          <w:p w:rsidR="002A0499" w:rsidRPr="00D40679" w:rsidRDefault="002A0499" w:rsidP="00D40679">
            <w:pPr>
              <w:pStyle w:val="p4"/>
              <w:spacing w:before="0" w:beforeAutospacing="0" w:after="0" w:afterAutospacing="0"/>
              <w:jc w:val="center"/>
              <w:rPr>
                <w:rFonts w:ascii="Arial" w:hAnsi="Arial" w:cs="Arial"/>
                <w:sz w:val="20"/>
                <w:szCs w:val="20"/>
              </w:rPr>
            </w:pPr>
            <w:r w:rsidRPr="00D40679">
              <w:rPr>
                <w:rFonts w:ascii="Arial" w:hAnsi="Arial" w:cs="Arial"/>
                <w:sz w:val="20"/>
                <w:szCs w:val="20"/>
              </w:rPr>
              <w:t>Подготовка и утверждение Схемы территориального развития КМР</w:t>
            </w:r>
          </w:p>
        </w:tc>
        <w:tc>
          <w:tcPr>
            <w:tcW w:w="1422" w:type="dxa"/>
            <w:vAlign w:val="center"/>
          </w:tcPr>
          <w:p w:rsidR="002A0499" w:rsidRPr="00D40679" w:rsidRDefault="002A0499" w:rsidP="00D40679">
            <w:pPr>
              <w:spacing w:after="0"/>
              <w:rPr>
                <w:rFonts w:ascii="Arial" w:hAnsi="Arial" w:cs="Arial"/>
                <w:sz w:val="20"/>
                <w:szCs w:val="20"/>
              </w:rPr>
            </w:pPr>
            <w:r w:rsidRPr="00D40679">
              <w:rPr>
                <w:rFonts w:ascii="Arial" w:hAnsi="Arial" w:cs="Arial"/>
                <w:sz w:val="20"/>
                <w:szCs w:val="20"/>
              </w:rPr>
              <w:t>Подготовка и утверждение технического задания на корректировку проекта СТП КМР;</w:t>
            </w:r>
          </w:p>
          <w:p w:rsidR="002A0499" w:rsidRPr="00D40679" w:rsidRDefault="002A0499" w:rsidP="00D40679">
            <w:pPr>
              <w:spacing w:after="0"/>
              <w:rPr>
                <w:rFonts w:ascii="Arial" w:hAnsi="Arial" w:cs="Arial"/>
                <w:sz w:val="20"/>
                <w:szCs w:val="20"/>
              </w:rPr>
            </w:pPr>
            <w:r w:rsidRPr="00D40679">
              <w:rPr>
                <w:rFonts w:ascii="Arial" w:hAnsi="Arial" w:cs="Arial"/>
                <w:sz w:val="20"/>
                <w:szCs w:val="20"/>
              </w:rPr>
              <w:t>Подготовка и проведение конкурса по определению проектировщика по выполнению корректировки СТП КМР;</w:t>
            </w:r>
          </w:p>
          <w:p w:rsidR="002A0499" w:rsidRPr="00D40679" w:rsidRDefault="002A0499" w:rsidP="00D40679">
            <w:pPr>
              <w:spacing w:after="0"/>
              <w:rPr>
                <w:rFonts w:ascii="Arial" w:hAnsi="Arial" w:cs="Arial"/>
                <w:sz w:val="20"/>
                <w:szCs w:val="20"/>
              </w:rPr>
            </w:pPr>
            <w:r w:rsidRPr="00D40679">
              <w:rPr>
                <w:rFonts w:ascii="Arial" w:hAnsi="Arial" w:cs="Arial"/>
                <w:sz w:val="20"/>
                <w:szCs w:val="20"/>
              </w:rPr>
              <w:t>Заключение договора</w:t>
            </w:r>
          </w:p>
        </w:tc>
        <w:tc>
          <w:tcPr>
            <w:tcW w:w="1134" w:type="dxa"/>
            <w:vAlign w:val="center"/>
          </w:tcPr>
          <w:p w:rsidR="002A0499" w:rsidRPr="00D40679" w:rsidRDefault="002A0499" w:rsidP="00D40679">
            <w:pPr>
              <w:pStyle w:val="p4"/>
              <w:spacing w:before="0" w:beforeAutospacing="0" w:after="0" w:afterAutospacing="0"/>
              <w:rPr>
                <w:rFonts w:ascii="Arial" w:hAnsi="Arial" w:cs="Arial"/>
                <w:sz w:val="20"/>
                <w:szCs w:val="20"/>
              </w:rPr>
            </w:pPr>
            <w:r w:rsidRPr="00D40679">
              <w:rPr>
                <w:rFonts w:ascii="Arial" w:hAnsi="Arial" w:cs="Arial"/>
                <w:sz w:val="20"/>
                <w:szCs w:val="20"/>
              </w:rPr>
              <w:t>Средства</w:t>
            </w:r>
            <w:r w:rsidRPr="00D40679">
              <w:rPr>
                <w:rStyle w:val="apple-converted-space"/>
                <w:rFonts w:ascii="Arial" w:hAnsi="Arial" w:cs="Arial"/>
                <w:sz w:val="20"/>
                <w:szCs w:val="20"/>
              </w:rPr>
              <w:t> </w:t>
            </w:r>
            <w:r w:rsidRPr="00D40679">
              <w:rPr>
                <w:rFonts w:ascii="Arial" w:hAnsi="Arial" w:cs="Arial"/>
                <w:sz w:val="20"/>
                <w:szCs w:val="20"/>
              </w:rPr>
              <w:br/>
              <w:t xml:space="preserve">бюджета </w:t>
            </w:r>
            <w:r w:rsidRPr="00D40679">
              <w:rPr>
                <w:rStyle w:val="apple-converted-space"/>
                <w:rFonts w:ascii="Arial" w:hAnsi="Arial" w:cs="Arial"/>
                <w:sz w:val="20"/>
                <w:szCs w:val="20"/>
              </w:rPr>
              <w:t> Клинского</w:t>
            </w:r>
            <w:r w:rsidRPr="00D40679">
              <w:rPr>
                <w:rFonts w:ascii="Arial" w:hAnsi="Arial" w:cs="Arial"/>
                <w:sz w:val="20"/>
                <w:szCs w:val="20"/>
              </w:rPr>
              <w:br/>
              <w:t xml:space="preserve">муниципального района       </w:t>
            </w:r>
            <w:r w:rsidRPr="00D40679">
              <w:rPr>
                <w:rFonts w:ascii="Arial" w:hAnsi="Arial" w:cs="Arial"/>
                <w:sz w:val="20"/>
                <w:szCs w:val="20"/>
              </w:rPr>
              <w:br/>
            </w:r>
          </w:p>
        </w:tc>
        <w:tc>
          <w:tcPr>
            <w:tcW w:w="958" w:type="dxa"/>
            <w:vAlign w:val="center"/>
          </w:tcPr>
          <w:p w:rsidR="002A0499" w:rsidRPr="00D40679" w:rsidRDefault="002A0499" w:rsidP="00D40679">
            <w:pPr>
              <w:spacing w:after="0"/>
              <w:rPr>
                <w:rFonts w:ascii="Arial" w:hAnsi="Arial" w:cs="Arial"/>
                <w:sz w:val="20"/>
                <w:szCs w:val="20"/>
              </w:rPr>
            </w:pPr>
            <w:r w:rsidRPr="00D40679">
              <w:rPr>
                <w:rFonts w:ascii="Arial" w:hAnsi="Arial" w:cs="Arial"/>
                <w:sz w:val="20"/>
                <w:szCs w:val="20"/>
              </w:rPr>
              <w:t>2014-2018 годы</w:t>
            </w:r>
          </w:p>
        </w:tc>
        <w:tc>
          <w:tcPr>
            <w:tcW w:w="1169" w:type="dxa"/>
            <w:vAlign w:val="center"/>
          </w:tcPr>
          <w:p w:rsidR="002A0499" w:rsidRPr="00D40679" w:rsidRDefault="002A0499" w:rsidP="00D40679">
            <w:pPr>
              <w:spacing w:after="0"/>
              <w:rPr>
                <w:rFonts w:ascii="Arial" w:hAnsi="Arial" w:cs="Arial"/>
                <w:sz w:val="20"/>
                <w:szCs w:val="20"/>
              </w:rPr>
            </w:pPr>
            <w:r w:rsidRPr="00D40679">
              <w:rPr>
                <w:rFonts w:ascii="Arial" w:hAnsi="Arial" w:cs="Arial"/>
                <w:sz w:val="20"/>
                <w:szCs w:val="20"/>
              </w:rPr>
              <w:t>-</w:t>
            </w:r>
          </w:p>
        </w:tc>
        <w:tc>
          <w:tcPr>
            <w:tcW w:w="1134" w:type="dxa"/>
            <w:vAlign w:val="center"/>
          </w:tcPr>
          <w:p w:rsidR="002A0499" w:rsidRPr="00D40679" w:rsidRDefault="002A0499" w:rsidP="00D40679">
            <w:pPr>
              <w:spacing w:after="0"/>
              <w:rPr>
                <w:rFonts w:ascii="Arial" w:hAnsi="Arial" w:cs="Arial"/>
                <w:sz w:val="20"/>
                <w:szCs w:val="20"/>
              </w:rPr>
            </w:pPr>
            <w:r w:rsidRPr="00D40679">
              <w:rPr>
                <w:rFonts w:ascii="Arial" w:hAnsi="Arial" w:cs="Arial"/>
                <w:sz w:val="20"/>
                <w:szCs w:val="20"/>
              </w:rPr>
              <w:t>3305,2</w:t>
            </w:r>
          </w:p>
        </w:tc>
        <w:tc>
          <w:tcPr>
            <w:tcW w:w="850" w:type="dxa"/>
            <w:vAlign w:val="center"/>
          </w:tcPr>
          <w:p w:rsidR="002A0499" w:rsidRPr="00D40679" w:rsidRDefault="002A0499" w:rsidP="00D40679">
            <w:pPr>
              <w:spacing w:after="0"/>
              <w:rPr>
                <w:rFonts w:ascii="Arial" w:hAnsi="Arial" w:cs="Arial"/>
                <w:sz w:val="20"/>
                <w:szCs w:val="20"/>
              </w:rPr>
            </w:pPr>
          </w:p>
        </w:tc>
        <w:tc>
          <w:tcPr>
            <w:tcW w:w="992" w:type="dxa"/>
            <w:vAlign w:val="center"/>
          </w:tcPr>
          <w:p w:rsidR="002A0499" w:rsidRPr="00D40679" w:rsidRDefault="002A0499" w:rsidP="00D40679">
            <w:pPr>
              <w:spacing w:after="0"/>
              <w:rPr>
                <w:rFonts w:ascii="Arial" w:hAnsi="Arial" w:cs="Arial"/>
                <w:sz w:val="20"/>
                <w:szCs w:val="20"/>
              </w:rPr>
            </w:pPr>
            <w:r w:rsidRPr="00D40679">
              <w:rPr>
                <w:rFonts w:ascii="Arial" w:hAnsi="Arial" w:cs="Arial"/>
                <w:sz w:val="20"/>
                <w:szCs w:val="20"/>
              </w:rPr>
              <w:t>3305,2</w:t>
            </w:r>
          </w:p>
        </w:tc>
        <w:tc>
          <w:tcPr>
            <w:tcW w:w="993" w:type="dxa"/>
            <w:vAlign w:val="center"/>
          </w:tcPr>
          <w:p w:rsidR="002A0499" w:rsidRPr="00D40679" w:rsidRDefault="002A0499" w:rsidP="00D40679">
            <w:pPr>
              <w:spacing w:after="0"/>
              <w:rPr>
                <w:rFonts w:ascii="Arial" w:hAnsi="Arial" w:cs="Arial"/>
                <w:sz w:val="20"/>
                <w:szCs w:val="20"/>
              </w:rPr>
            </w:pPr>
          </w:p>
        </w:tc>
        <w:tc>
          <w:tcPr>
            <w:tcW w:w="850" w:type="dxa"/>
            <w:vAlign w:val="center"/>
          </w:tcPr>
          <w:p w:rsidR="002A0499" w:rsidRPr="00D40679" w:rsidRDefault="002A0499" w:rsidP="00D40679">
            <w:pPr>
              <w:spacing w:after="0"/>
              <w:rPr>
                <w:rFonts w:ascii="Arial" w:hAnsi="Arial" w:cs="Arial"/>
                <w:sz w:val="20"/>
                <w:szCs w:val="20"/>
              </w:rPr>
            </w:pPr>
          </w:p>
        </w:tc>
        <w:tc>
          <w:tcPr>
            <w:tcW w:w="992" w:type="dxa"/>
            <w:vAlign w:val="center"/>
          </w:tcPr>
          <w:p w:rsidR="002A0499" w:rsidRPr="00D40679" w:rsidRDefault="002A0499" w:rsidP="00D40679">
            <w:pPr>
              <w:spacing w:after="0"/>
              <w:rPr>
                <w:rFonts w:ascii="Arial" w:hAnsi="Arial" w:cs="Arial"/>
                <w:sz w:val="20"/>
                <w:szCs w:val="20"/>
              </w:rPr>
            </w:pPr>
          </w:p>
        </w:tc>
        <w:tc>
          <w:tcPr>
            <w:tcW w:w="1206" w:type="dxa"/>
            <w:vAlign w:val="center"/>
          </w:tcPr>
          <w:p w:rsidR="002A0499" w:rsidRPr="00D40679" w:rsidRDefault="002A0499" w:rsidP="00D40679">
            <w:pPr>
              <w:spacing w:after="0"/>
              <w:rPr>
                <w:rFonts w:ascii="Arial" w:hAnsi="Arial" w:cs="Arial"/>
                <w:sz w:val="20"/>
                <w:szCs w:val="20"/>
              </w:rPr>
            </w:pPr>
            <w:r w:rsidRPr="00D40679">
              <w:rPr>
                <w:rFonts w:ascii="Arial" w:hAnsi="Arial" w:cs="Arial"/>
                <w:sz w:val="20"/>
                <w:szCs w:val="20"/>
              </w:rPr>
              <w:t>Управление по архитектуре и градостроительству</w:t>
            </w:r>
          </w:p>
        </w:tc>
        <w:tc>
          <w:tcPr>
            <w:tcW w:w="1260" w:type="dxa"/>
            <w:vAlign w:val="center"/>
          </w:tcPr>
          <w:p w:rsidR="002A0499" w:rsidRPr="00D40679" w:rsidRDefault="002A0499" w:rsidP="00D40679">
            <w:pPr>
              <w:spacing w:after="0"/>
              <w:rPr>
                <w:rFonts w:ascii="Arial" w:hAnsi="Arial" w:cs="Arial"/>
                <w:sz w:val="20"/>
                <w:szCs w:val="20"/>
              </w:rPr>
            </w:pPr>
            <w:r w:rsidRPr="00D40679">
              <w:rPr>
                <w:rFonts w:ascii="Arial" w:hAnsi="Arial" w:cs="Arial"/>
                <w:sz w:val="20"/>
                <w:szCs w:val="20"/>
              </w:rPr>
              <w:t>СТП</w:t>
            </w:r>
          </w:p>
        </w:tc>
      </w:tr>
      <w:tr w:rsidR="002A0499" w:rsidRPr="00D40679">
        <w:tc>
          <w:tcPr>
            <w:tcW w:w="568" w:type="dxa"/>
          </w:tcPr>
          <w:p w:rsidR="002A0499" w:rsidRPr="00D40679" w:rsidRDefault="002A0499" w:rsidP="00D40679">
            <w:pPr>
              <w:pStyle w:val="p4"/>
              <w:spacing w:before="0" w:beforeAutospacing="0" w:after="0" w:afterAutospacing="0"/>
              <w:jc w:val="center"/>
              <w:rPr>
                <w:rFonts w:ascii="Arial" w:hAnsi="Arial" w:cs="Arial"/>
                <w:sz w:val="20"/>
                <w:szCs w:val="20"/>
              </w:rPr>
            </w:pPr>
            <w:r w:rsidRPr="00D40679">
              <w:rPr>
                <w:rFonts w:ascii="Arial" w:hAnsi="Arial" w:cs="Arial"/>
                <w:sz w:val="20"/>
                <w:szCs w:val="20"/>
              </w:rPr>
              <w:t>2.</w:t>
            </w:r>
          </w:p>
        </w:tc>
        <w:tc>
          <w:tcPr>
            <w:tcW w:w="1412" w:type="dxa"/>
          </w:tcPr>
          <w:p w:rsidR="002A0499" w:rsidRPr="00D40679" w:rsidRDefault="002A0499" w:rsidP="00D40679">
            <w:pPr>
              <w:pStyle w:val="p4"/>
              <w:spacing w:before="0" w:beforeAutospacing="0" w:after="0" w:afterAutospacing="0"/>
              <w:jc w:val="center"/>
              <w:rPr>
                <w:rFonts w:ascii="Arial" w:hAnsi="Arial" w:cs="Arial"/>
                <w:sz w:val="20"/>
                <w:szCs w:val="20"/>
              </w:rPr>
            </w:pPr>
            <w:r w:rsidRPr="00D40679">
              <w:rPr>
                <w:rFonts w:ascii="Arial" w:hAnsi="Arial" w:cs="Arial"/>
                <w:sz w:val="20"/>
                <w:szCs w:val="20"/>
              </w:rPr>
              <w:t>Подготовка и утверждение генерального плана городского поселения Клин КМР</w:t>
            </w:r>
          </w:p>
        </w:tc>
        <w:tc>
          <w:tcPr>
            <w:tcW w:w="1422" w:type="dxa"/>
            <w:vAlign w:val="center"/>
          </w:tcPr>
          <w:p w:rsidR="002A0499" w:rsidRPr="00D40679" w:rsidRDefault="002A0499" w:rsidP="00D40679">
            <w:pPr>
              <w:spacing w:after="0"/>
              <w:rPr>
                <w:rFonts w:ascii="Arial" w:hAnsi="Arial" w:cs="Arial"/>
                <w:sz w:val="20"/>
                <w:szCs w:val="20"/>
              </w:rPr>
            </w:pPr>
            <w:r w:rsidRPr="00D40679">
              <w:rPr>
                <w:rFonts w:ascii="Arial" w:hAnsi="Arial" w:cs="Arial"/>
                <w:sz w:val="20"/>
                <w:szCs w:val="20"/>
              </w:rPr>
              <w:t>Подготовка и утверждение технического задания на корректировку проекта генерального плана г.п.Клин КМР;</w:t>
            </w:r>
          </w:p>
          <w:p w:rsidR="002A0499" w:rsidRPr="00D40679" w:rsidRDefault="002A0499" w:rsidP="00D40679">
            <w:pPr>
              <w:spacing w:after="0"/>
              <w:rPr>
                <w:rFonts w:ascii="Arial" w:hAnsi="Arial" w:cs="Arial"/>
                <w:sz w:val="20"/>
                <w:szCs w:val="20"/>
              </w:rPr>
            </w:pPr>
            <w:r w:rsidRPr="00D40679">
              <w:rPr>
                <w:rFonts w:ascii="Arial" w:hAnsi="Arial" w:cs="Arial"/>
                <w:sz w:val="20"/>
                <w:szCs w:val="20"/>
              </w:rPr>
              <w:t>Подготовка и проведение конкурса по определению проектировщика по выполнению корректировки проекта генерального плана г.п.Клин;</w:t>
            </w:r>
          </w:p>
          <w:p w:rsidR="002A0499" w:rsidRPr="00D40679" w:rsidRDefault="002A0499" w:rsidP="00D40679">
            <w:pPr>
              <w:spacing w:after="0"/>
              <w:rPr>
                <w:rFonts w:ascii="Arial" w:hAnsi="Arial" w:cs="Arial"/>
                <w:sz w:val="20"/>
                <w:szCs w:val="20"/>
              </w:rPr>
            </w:pPr>
            <w:r w:rsidRPr="00D40679">
              <w:rPr>
                <w:rFonts w:ascii="Arial" w:hAnsi="Arial" w:cs="Arial"/>
                <w:sz w:val="20"/>
                <w:szCs w:val="20"/>
              </w:rPr>
              <w:t>Заключение договора</w:t>
            </w:r>
          </w:p>
        </w:tc>
        <w:tc>
          <w:tcPr>
            <w:tcW w:w="1134" w:type="dxa"/>
            <w:vAlign w:val="center"/>
          </w:tcPr>
          <w:p w:rsidR="002A0499" w:rsidRPr="00D40679" w:rsidRDefault="002A0499" w:rsidP="00D40679">
            <w:pPr>
              <w:pStyle w:val="p4"/>
              <w:spacing w:before="0" w:beforeAutospacing="0" w:after="0" w:afterAutospacing="0"/>
              <w:rPr>
                <w:rFonts w:ascii="Arial" w:hAnsi="Arial" w:cs="Arial"/>
                <w:sz w:val="20"/>
                <w:szCs w:val="20"/>
              </w:rPr>
            </w:pPr>
            <w:r w:rsidRPr="00D40679">
              <w:rPr>
                <w:rFonts w:ascii="Arial" w:hAnsi="Arial" w:cs="Arial"/>
                <w:sz w:val="20"/>
                <w:szCs w:val="20"/>
              </w:rPr>
              <w:t>Средства</w:t>
            </w:r>
            <w:r w:rsidRPr="00D40679">
              <w:rPr>
                <w:rStyle w:val="apple-converted-space"/>
                <w:rFonts w:ascii="Arial" w:hAnsi="Arial" w:cs="Arial"/>
                <w:sz w:val="20"/>
                <w:szCs w:val="20"/>
              </w:rPr>
              <w:t> </w:t>
            </w:r>
            <w:r w:rsidRPr="00D40679">
              <w:rPr>
                <w:rFonts w:ascii="Arial" w:hAnsi="Arial" w:cs="Arial"/>
                <w:sz w:val="20"/>
                <w:szCs w:val="20"/>
              </w:rPr>
              <w:br/>
              <w:t xml:space="preserve">бюджета </w:t>
            </w:r>
            <w:r w:rsidRPr="00D40679">
              <w:rPr>
                <w:rStyle w:val="apple-converted-space"/>
                <w:rFonts w:ascii="Arial" w:hAnsi="Arial" w:cs="Arial"/>
                <w:sz w:val="20"/>
                <w:szCs w:val="20"/>
              </w:rPr>
              <w:t> Клинского</w:t>
            </w:r>
            <w:r w:rsidRPr="00D40679">
              <w:rPr>
                <w:rFonts w:ascii="Arial" w:hAnsi="Arial" w:cs="Arial"/>
                <w:sz w:val="20"/>
                <w:szCs w:val="20"/>
              </w:rPr>
              <w:br/>
              <w:t xml:space="preserve">муниципального района       </w:t>
            </w:r>
            <w:r w:rsidRPr="00D40679">
              <w:rPr>
                <w:rFonts w:ascii="Arial" w:hAnsi="Arial" w:cs="Arial"/>
                <w:sz w:val="20"/>
                <w:szCs w:val="20"/>
              </w:rPr>
              <w:br/>
            </w:r>
          </w:p>
        </w:tc>
        <w:tc>
          <w:tcPr>
            <w:tcW w:w="958" w:type="dxa"/>
            <w:vAlign w:val="center"/>
          </w:tcPr>
          <w:p w:rsidR="002A0499" w:rsidRPr="00D40679" w:rsidRDefault="002A0499" w:rsidP="00D40679">
            <w:pPr>
              <w:spacing w:after="0"/>
              <w:rPr>
                <w:rFonts w:ascii="Arial" w:hAnsi="Arial" w:cs="Arial"/>
                <w:sz w:val="20"/>
                <w:szCs w:val="20"/>
              </w:rPr>
            </w:pPr>
            <w:r w:rsidRPr="00D40679">
              <w:rPr>
                <w:rFonts w:ascii="Arial" w:hAnsi="Arial" w:cs="Arial"/>
                <w:sz w:val="20"/>
                <w:szCs w:val="20"/>
              </w:rPr>
              <w:t>2014-2018 годы</w:t>
            </w:r>
          </w:p>
        </w:tc>
        <w:tc>
          <w:tcPr>
            <w:tcW w:w="1169" w:type="dxa"/>
            <w:vAlign w:val="center"/>
          </w:tcPr>
          <w:p w:rsidR="002A0499" w:rsidRPr="00D40679" w:rsidRDefault="002A0499" w:rsidP="00D40679">
            <w:pPr>
              <w:spacing w:after="0"/>
              <w:rPr>
                <w:rFonts w:ascii="Arial" w:hAnsi="Arial" w:cs="Arial"/>
                <w:sz w:val="20"/>
                <w:szCs w:val="20"/>
              </w:rPr>
            </w:pPr>
            <w:r w:rsidRPr="00D40679">
              <w:rPr>
                <w:rFonts w:ascii="Arial" w:hAnsi="Arial" w:cs="Arial"/>
                <w:sz w:val="20"/>
                <w:szCs w:val="20"/>
              </w:rPr>
              <w:t>-</w:t>
            </w:r>
          </w:p>
        </w:tc>
        <w:tc>
          <w:tcPr>
            <w:tcW w:w="1134" w:type="dxa"/>
            <w:vAlign w:val="center"/>
          </w:tcPr>
          <w:p w:rsidR="002A0499" w:rsidRPr="00D40679" w:rsidRDefault="002A0499" w:rsidP="00D40679">
            <w:pPr>
              <w:spacing w:after="0"/>
              <w:rPr>
                <w:rFonts w:ascii="Arial" w:hAnsi="Arial" w:cs="Arial"/>
                <w:sz w:val="20"/>
                <w:szCs w:val="20"/>
              </w:rPr>
            </w:pPr>
            <w:r w:rsidRPr="00D40679">
              <w:rPr>
                <w:rFonts w:ascii="Arial" w:hAnsi="Arial" w:cs="Arial"/>
                <w:sz w:val="20"/>
                <w:szCs w:val="20"/>
              </w:rPr>
              <w:t>3210,2</w:t>
            </w:r>
          </w:p>
        </w:tc>
        <w:tc>
          <w:tcPr>
            <w:tcW w:w="850" w:type="dxa"/>
            <w:vAlign w:val="center"/>
          </w:tcPr>
          <w:p w:rsidR="002A0499" w:rsidRPr="00D40679" w:rsidRDefault="002A0499" w:rsidP="00D40679">
            <w:pPr>
              <w:spacing w:after="0"/>
              <w:rPr>
                <w:rFonts w:ascii="Arial" w:hAnsi="Arial" w:cs="Arial"/>
                <w:sz w:val="20"/>
                <w:szCs w:val="20"/>
              </w:rPr>
            </w:pPr>
          </w:p>
        </w:tc>
        <w:tc>
          <w:tcPr>
            <w:tcW w:w="992" w:type="dxa"/>
            <w:vAlign w:val="center"/>
          </w:tcPr>
          <w:p w:rsidR="002A0499" w:rsidRPr="00D40679" w:rsidRDefault="002A0499" w:rsidP="00D40679">
            <w:pPr>
              <w:spacing w:after="0"/>
              <w:rPr>
                <w:rFonts w:ascii="Arial" w:hAnsi="Arial" w:cs="Arial"/>
                <w:sz w:val="20"/>
                <w:szCs w:val="20"/>
              </w:rPr>
            </w:pPr>
            <w:r w:rsidRPr="00D40679">
              <w:rPr>
                <w:rFonts w:ascii="Arial" w:hAnsi="Arial" w:cs="Arial"/>
                <w:sz w:val="20"/>
                <w:szCs w:val="20"/>
              </w:rPr>
              <w:t>3210,2</w:t>
            </w:r>
          </w:p>
        </w:tc>
        <w:tc>
          <w:tcPr>
            <w:tcW w:w="993" w:type="dxa"/>
            <w:vAlign w:val="center"/>
          </w:tcPr>
          <w:p w:rsidR="002A0499" w:rsidRPr="00D40679" w:rsidRDefault="002A0499" w:rsidP="00D40679">
            <w:pPr>
              <w:spacing w:after="0"/>
              <w:rPr>
                <w:rFonts w:ascii="Arial" w:hAnsi="Arial" w:cs="Arial"/>
                <w:sz w:val="20"/>
                <w:szCs w:val="20"/>
              </w:rPr>
            </w:pPr>
          </w:p>
        </w:tc>
        <w:tc>
          <w:tcPr>
            <w:tcW w:w="850" w:type="dxa"/>
            <w:vAlign w:val="center"/>
          </w:tcPr>
          <w:p w:rsidR="002A0499" w:rsidRPr="00D40679" w:rsidRDefault="002A0499" w:rsidP="00D40679">
            <w:pPr>
              <w:spacing w:after="0"/>
              <w:rPr>
                <w:rFonts w:ascii="Arial" w:hAnsi="Arial" w:cs="Arial"/>
                <w:sz w:val="20"/>
                <w:szCs w:val="20"/>
              </w:rPr>
            </w:pPr>
          </w:p>
        </w:tc>
        <w:tc>
          <w:tcPr>
            <w:tcW w:w="992" w:type="dxa"/>
            <w:vAlign w:val="center"/>
          </w:tcPr>
          <w:p w:rsidR="002A0499" w:rsidRPr="00D40679" w:rsidRDefault="002A0499" w:rsidP="00D40679">
            <w:pPr>
              <w:spacing w:after="0"/>
              <w:rPr>
                <w:rFonts w:ascii="Arial" w:hAnsi="Arial" w:cs="Arial"/>
                <w:sz w:val="20"/>
                <w:szCs w:val="20"/>
              </w:rPr>
            </w:pPr>
          </w:p>
        </w:tc>
        <w:tc>
          <w:tcPr>
            <w:tcW w:w="1206" w:type="dxa"/>
            <w:vAlign w:val="center"/>
          </w:tcPr>
          <w:p w:rsidR="002A0499" w:rsidRPr="00D40679" w:rsidRDefault="002A0499" w:rsidP="00D40679">
            <w:pPr>
              <w:spacing w:after="0"/>
              <w:rPr>
                <w:rFonts w:ascii="Arial" w:hAnsi="Arial" w:cs="Arial"/>
                <w:sz w:val="20"/>
                <w:szCs w:val="20"/>
              </w:rPr>
            </w:pPr>
            <w:r w:rsidRPr="00D40679">
              <w:rPr>
                <w:rFonts w:ascii="Arial" w:hAnsi="Arial" w:cs="Arial"/>
                <w:sz w:val="20"/>
                <w:szCs w:val="20"/>
              </w:rPr>
              <w:t>Управление по архитектуре и градостроительству</w:t>
            </w:r>
          </w:p>
        </w:tc>
        <w:tc>
          <w:tcPr>
            <w:tcW w:w="1260" w:type="dxa"/>
            <w:vAlign w:val="center"/>
          </w:tcPr>
          <w:p w:rsidR="002A0499" w:rsidRPr="00D40679" w:rsidRDefault="002A0499" w:rsidP="00D40679">
            <w:pPr>
              <w:spacing w:after="0"/>
              <w:rPr>
                <w:rFonts w:ascii="Arial" w:hAnsi="Arial" w:cs="Arial"/>
                <w:sz w:val="20"/>
                <w:szCs w:val="20"/>
              </w:rPr>
            </w:pPr>
            <w:r w:rsidRPr="00D40679">
              <w:rPr>
                <w:rFonts w:ascii="Arial" w:hAnsi="Arial" w:cs="Arial"/>
                <w:sz w:val="20"/>
                <w:szCs w:val="20"/>
              </w:rPr>
              <w:t>Генеральный план г.п.Клин</w:t>
            </w:r>
          </w:p>
        </w:tc>
      </w:tr>
      <w:tr w:rsidR="002A0499" w:rsidRPr="00D40679">
        <w:tc>
          <w:tcPr>
            <w:tcW w:w="568" w:type="dxa"/>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3</w:t>
            </w:r>
          </w:p>
        </w:tc>
        <w:tc>
          <w:tcPr>
            <w:tcW w:w="1412" w:type="dxa"/>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Подготовка и утверждение генерального плана сельского поселения Воронинское КМР</w:t>
            </w:r>
          </w:p>
        </w:tc>
        <w:tc>
          <w:tcPr>
            <w:tcW w:w="1422" w:type="dxa"/>
            <w:vAlign w:val="center"/>
          </w:tcPr>
          <w:p w:rsidR="002A0499" w:rsidRPr="00D40679" w:rsidRDefault="002A0499" w:rsidP="00D40679">
            <w:pPr>
              <w:spacing w:after="0"/>
              <w:rPr>
                <w:rFonts w:ascii="Arial" w:hAnsi="Arial" w:cs="Arial"/>
                <w:sz w:val="20"/>
                <w:szCs w:val="20"/>
              </w:rPr>
            </w:pPr>
            <w:r w:rsidRPr="00D40679">
              <w:rPr>
                <w:rFonts w:ascii="Arial" w:hAnsi="Arial" w:cs="Arial"/>
                <w:sz w:val="20"/>
                <w:szCs w:val="20"/>
              </w:rPr>
              <w:t>Подготовка и утверждение технического задания на корректировку проекта генерального плана с.п.Воронинское КМР;</w:t>
            </w:r>
          </w:p>
          <w:p w:rsidR="002A0499" w:rsidRPr="00D40679" w:rsidRDefault="002A0499" w:rsidP="00D40679">
            <w:pPr>
              <w:spacing w:after="0"/>
              <w:rPr>
                <w:rFonts w:ascii="Arial" w:hAnsi="Arial" w:cs="Arial"/>
                <w:sz w:val="20"/>
                <w:szCs w:val="20"/>
              </w:rPr>
            </w:pPr>
            <w:r w:rsidRPr="00D40679">
              <w:rPr>
                <w:rFonts w:ascii="Arial" w:hAnsi="Arial" w:cs="Arial"/>
                <w:sz w:val="20"/>
                <w:szCs w:val="20"/>
              </w:rPr>
              <w:t>Подготовка и проведение конкурса по определению проектировщика по выполнению корректировки проекта генерального плана с.п.Воронинское;</w:t>
            </w:r>
          </w:p>
          <w:p w:rsidR="002A0499" w:rsidRPr="00D40679" w:rsidRDefault="002A0499" w:rsidP="00D40679">
            <w:pPr>
              <w:spacing w:after="0"/>
              <w:rPr>
                <w:rFonts w:ascii="Arial" w:hAnsi="Arial" w:cs="Arial"/>
                <w:sz w:val="20"/>
                <w:szCs w:val="20"/>
              </w:rPr>
            </w:pPr>
            <w:r w:rsidRPr="00D40679">
              <w:rPr>
                <w:rFonts w:ascii="Arial" w:hAnsi="Arial" w:cs="Arial"/>
                <w:sz w:val="20"/>
                <w:szCs w:val="20"/>
              </w:rPr>
              <w:t>Заключение договора</w:t>
            </w:r>
          </w:p>
        </w:tc>
        <w:tc>
          <w:tcPr>
            <w:tcW w:w="1134" w:type="dxa"/>
            <w:vAlign w:val="center"/>
          </w:tcPr>
          <w:p w:rsidR="002A0499" w:rsidRPr="00D40679" w:rsidRDefault="002A0499" w:rsidP="00D40679">
            <w:pPr>
              <w:pStyle w:val="p4"/>
              <w:spacing w:before="0" w:beforeAutospacing="0" w:after="0" w:afterAutospacing="0"/>
              <w:rPr>
                <w:rFonts w:ascii="Arial" w:hAnsi="Arial" w:cs="Arial"/>
                <w:sz w:val="20"/>
                <w:szCs w:val="20"/>
              </w:rPr>
            </w:pPr>
            <w:r w:rsidRPr="00D40679">
              <w:rPr>
                <w:rFonts w:ascii="Arial" w:hAnsi="Arial" w:cs="Arial"/>
                <w:sz w:val="20"/>
                <w:szCs w:val="20"/>
              </w:rPr>
              <w:t>Средства</w:t>
            </w:r>
            <w:r w:rsidRPr="00D40679">
              <w:rPr>
                <w:rStyle w:val="apple-converted-space"/>
                <w:rFonts w:ascii="Arial" w:hAnsi="Arial" w:cs="Arial"/>
                <w:sz w:val="20"/>
                <w:szCs w:val="20"/>
              </w:rPr>
              <w:t> </w:t>
            </w:r>
            <w:r w:rsidRPr="00D40679">
              <w:rPr>
                <w:rFonts w:ascii="Arial" w:hAnsi="Arial" w:cs="Arial"/>
                <w:sz w:val="20"/>
                <w:szCs w:val="20"/>
              </w:rPr>
              <w:br/>
              <w:t xml:space="preserve">бюджета </w:t>
            </w:r>
            <w:r w:rsidRPr="00D40679">
              <w:rPr>
                <w:rStyle w:val="apple-converted-space"/>
                <w:rFonts w:ascii="Arial" w:hAnsi="Arial" w:cs="Arial"/>
                <w:sz w:val="20"/>
                <w:szCs w:val="20"/>
              </w:rPr>
              <w:t> Клинского</w:t>
            </w:r>
            <w:r w:rsidRPr="00D40679">
              <w:rPr>
                <w:rFonts w:ascii="Arial" w:hAnsi="Arial" w:cs="Arial"/>
                <w:sz w:val="20"/>
                <w:szCs w:val="20"/>
              </w:rPr>
              <w:br/>
              <w:t xml:space="preserve">муниципального района       </w:t>
            </w:r>
            <w:r w:rsidRPr="00D40679">
              <w:rPr>
                <w:rFonts w:ascii="Arial" w:hAnsi="Arial" w:cs="Arial"/>
                <w:sz w:val="20"/>
                <w:szCs w:val="20"/>
              </w:rPr>
              <w:br/>
            </w:r>
          </w:p>
        </w:tc>
        <w:tc>
          <w:tcPr>
            <w:tcW w:w="958" w:type="dxa"/>
            <w:vAlign w:val="center"/>
          </w:tcPr>
          <w:p w:rsidR="002A0499" w:rsidRPr="00D40679" w:rsidRDefault="002A0499" w:rsidP="00D40679">
            <w:pPr>
              <w:spacing w:after="0"/>
              <w:rPr>
                <w:rFonts w:ascii="Arial" w:hAnsi="Arial" w:cs="Arial"/>
                <w:sz w:val="20"/>
                <w:szCs w:val="20"/>
              </w:rPr>
            </w:pPr>
          </w:p>
        </w:tc>
        <w:tc>
          <w:tcPr>
            <w:tcW w:w="1169" w:type="dxa"/>
            <w:vAlign w:val="center"/>
          </w:tcPr>
          <w:p w:rsidR="002A0499" w:rsidRPr="00D40679" w:rsidRDefault="002A0499" w:rsidP="00D40679">
            <w:pPr>
              <w:spacing w:after="0"/>
              <w:rPr>
                <w:rFonts w:ascii="Arial" w:hAnsi="Arial" w:cs="Arial"/>
                <w:sz w:val="20"/>
                <w:szCs w:val="20"/>
              </w:rPr>
            </w:pPr>
            <w:r w:rsidRPr="00D40679">
              <w:rPr>
                <w:rFonts w:ascii="Arial" w:hAnsi="Arial" w:cs="Arial"/>
                <w:sz w:val="20"/>
                <w:szCs w:val="20"/>
              </w:rPr>
              <w:t>-</w:t>
            </w:r>
          </w:p>
        </w:tc>
        <w:tc>
          <w:tcPr>
            <w:tcW w:w="1134" w:type="dxa"/>
            <w:vAlign w:val="center"/>
          </w:tcPr>
          <w:p w:rsidR="002A0499" w:rsidRPr="00D40679" w:rsidRDefault="002A0499" w:rsidP="00D40679">
            <w:pPr>
              <w:spacing w:after="0"/>
              <w:rPr>
                <w:rFonts w:ascii="Arial" w:hAnsi="Arial" w:cs="Arial"/>
                <w:sz w:val="20"/>
                <w:szCs w:val="20"/>
              </w:rPr>
            </w:pPr>
            <w:r w:rsidRPr="00D40679">
              <w:rPr>
                <w:rFonts w:ascii="Arial" w:hAnsi="Arial" w:cs="Arial"/>
                <w:sz w:val="20"/>
                <w:szCs w:val="20"/>
              </w:rPr>
              <w:t>1514,4</w:t>
            </w:r>
          </w:p>
        </w:tc>
        <w:tc>
          <w:tcPr>
            <w:tcW w:w="850" w:type="dxa"/>
            <w:vAlign w:val="center"/>
          </w:tcPr>
          <w:p w:rsidR="002A0499" w:rsidRPr="00D40679" w:rsidRDefault="002A0499" w:rsidP="00D40679">
            <w:pPr>
              <w:spacing w:after="0"/>
              <w:rPr>
                <w:rFonts w:ascii="Arial" w:hAnsi="Arial" w:cs="Arial"/>
                <w:sz w:val="20"/>
                <w:szCs w:val="20"/>
              </w:rPr>
            </w:pPr>
          </w:p>
        </w:tc>
        <w:tc>
          <w:tcPr>
            <w:tcW w:w="992" w:type="dxa"/>
            <w:vAlign w:val="center"/>
          </w:tcPr>
          <w:p w:rsidR="002A0499" w:rsidRPr="00D40679" w:rsidRDefault="002A0499" w:rsidP="00D40679">
            <w:pPr>
              <w:spacing w:after="0"/>
              <w:rPr>
                <w:rFonts w:ascii="Arial" w:hAnsi="Arial" w:cs="Arial"/>
                <w:sz w:val="20"/>
                <w:szCs w:val="20"/>
              </w:rPr>
            </w:pPr>
            <w:r w:rsidRPr="00D40679">
              <w:rPr>
                <w:rFonts w:ascii="Arial" w:hAnsi="Arial" w:cs="Arial"/>
                <w:sz w:val="20"/>
                <w:szCs w:val="20"/>
              </w:rPr>
              <w:t>1514,4</w:t>
            </w:r>
          </w:p>
        </w:tc>
        <w:tc>
          <w:tcPr>
            <w:tcW w:w="993" w:type="dxa"/>
            <w:vAlign w:val="center"/>
          </w:tcPr>
          <w:p w:rsidR="002A0499" w:rsidRPr="00D40679" w:rsidRDefault="002A0499" w:rsidP="00D40679">
            <w:pPr>
              <w:spacing w:after="0"/>
              <w:rPr>
                <w:rFonts w:ascii="Arial" w:hAnsi="Arial" w:cs="Arial"/>
                <w:sz w:val="20"/>
                <w:szCs w:val="20"/>
              </w:rPr>
            </w:pPr>
          </w:p>
        </w:tc>
        <w:tc>
          <w:tcPr>
            <w:tcW w:w="850" w:type="dxa"/>
            <w:vAlign w:val="center"/>
          </w:tcPr>
          <w:p w:rsidR="002A0499" w:rsidRPr="00D40679" w:rsidRDefault="002A0499" w:rsidP="00D40679">
            <w:pPr>
              <w:spacing w:after="0"/>
              <w:rPr>
                <w:rFonts w:ascii="Arial" w:hAnsi="Arial" w:cs="Arial"/>
                <w:sz w:val="20"/>
                <w:szCs w:val="20"/>
              </w:rPr>
            </w:pPr>
          </w:p>
        </w:tc>
        <w:tc>
          <w:tcPr>
            <w:tcW w:w="992" w:type="dxa"/>
            <w:vAlign w:val="center"/>
          </w:tcPr>
          <w:p w:rsidR="002A0499" w:rsidRPr="00D40679" w:rsidRDefault="002A0499" w:rsidP="00D40679">
            <w:pPr>
              <w:spacing w:after="0"/>
              <w:rPr>
                <w:rFonts w:ascii="Arial" w:hAnsi="Arial" w:cs="Arial"/>
                <w:sz w:val="20"/>
                <w:szCs w:val="20"/>
              </w:rPr>
            </w:pPr>
          </w:p>
        </w:tc>
        <w:tc>
          <w:tcPr>
            <w:tcW w:w="1206" w:type="dxa"/>
            <w:vAlign w:val="center"/>
          </w:tcPr>
          <w:p w:rsidR="002A0499" w:rsidRPr="00D40679" w:rsidRDefault="002A0499" w:rsidP="00D40679">
            <w:pPr>
              <w:spacing w:after="0"/>
              <w:rPr>
                <w:rFonts w:ascii="Arial" w:hAnsi="Arial" w:cs="Arial"/>
                <w:sz w:val="20"/>
                <w:szCs w:val="20"/>
              </w:rPr>
            </w:pPr>
            <w:r w:rsidRPr="00D40679">
              <w:rPr>
                <w:rFonts w:ascii="Arial" w:hAnsi="Arial" w:cs="Arial"/>
                <w:sz w:val="20"/>
                <w:szCs w:val="20"/>
              </w:rPr>
              <w:t>Управление по архитектуре и градостроительству</w:t>
            </w:r>
          </w:p>
        </w:tc>
        <w:tc>
          <w:tcPr>
            <w:tcW w:w="1260" w:type="dxa"/>
            <w:vAlign w:val="center"/>
          </w:tcPr>
          <w:p w:rsidR="002A0499" w:rsidRPr="00D40679" w:rsidRDefault="002A0499" w:rsidP="00D40679">
            <w:pPr>
              <w:spacing w:after="0"/>
              <w:rPr>
                <w:rFonts w:ascii="Arial" w:hAnsi="Arial" w:cs="Arial"/>
                <w:sz w:val="20"/>
                <w:szCs w:val="20"/>
              </w:rPr>
            </w:pPr>
            <w:r w:rsidRPr="00D40679">
              <w:rPr>
                <w:rFonts w:ascii="Arial" w:hAnsi="Arial" w:cs="Arial"/>
                <w:sz w:val="20"/>
                <w:szCs w:val="20"/>
              </w:rPr>
              <w:t>Генеральный план с.п. Воронинское</w:t>
            </w:r>
          </w:p>
        </w:tc>
      </w:tr>
      <w:tr w:rsidR="002A0499" w:rsidRPr="00D40679">
        <w:tc>
          <w:tcPr>
            <w:tcW w:w="568" w:type="dxa"/>
          </w:tcPr>
          <w:p w:rsidR="002A0499" w:rsidRPr="00EF285E" w:rsidRDefault="002A0499" w:rsidP="00D40679">
            <w:pPr>
              <w:spacing w:after="0"/>
              <w:jc w:val="center"/>
              <w:rPr>
                <w:rFonts w:ascii="Arial" w:hAnsi="Arial" w:cs="Arial"/>
                <w:sz w:val="20"/>
                <w:szCs w:val="20"/>
              </w:rPr>
            </w:pPr>
          </w:p>
        </w:tc>
        <w:tc>
          <w:tcPr>
            <w:tcW w:w="1412" w:type="dxa"/>
          </w:tcPr>
          <w:p w:rsidR="002A0499" w:rsidRPr="00EF285E" w:rsidRDefault="002A0499" w:rsidP="00D40679">
            <w:pPr>
              <w:spacing w:after="0"/>
              <w:jc w:val="center"/>
              <w:rPr>
                <w:rFonts w:ascii="Arial" w:hAnsi="Arial" w:cs="Arial"/>
                <w:b/>
                <w:bCs/>
                <w:sz w:val="20"/>
                <w:szCs w:val="20"/>
              </w:rPr>
            </w:pPr>
            <w:r w:rsidRPr="00EF285E">
              <w:rPr>
                <w:rFonts w:ascii="Arial" w:hAnsi="Arial" w:cs="Arial"/>
                <w:b/>
                <w:bCs/>
                <w:sz w:val="20"/>
                <w:szCs w:val="20"/>
              </w:rPr>
              <w:t>ИТОГО по подпрограмме</w:t>
            </w:r>
          </w:p>
        </w:tc>
        <w:tc>
          <w:tcPr>
            <w:tcW w:w="1422" w:type="dxa"/>
            <w:vAlign w:val="center"/>
          </w:tcPr>
          <w:p w:rsidR="002A0499" w:rsidRPr="00EF285E" w:rsidRDefault="002A0499" w:rsidP="00D40679">
            <w:pPr>
              <w:spacing w:after="0"/>
              <w:rPr>
                <w:rFonts w:ascii="Arial" w:hAnsi="Arial" w:cs="Arial"/>
                <w:b/>
                <w:bCs/>
                <w:sz w:val="20"/>
                <w:szCs w:val="20"/>
              </w:rPr>
            </w:pPr>
          </w:p>
        </w:tc>
        <w:tc>
          <w:tcPr>
            <w:tcW w:w="1134" w:type="dxa"/>
            <w:vAlign w:val="center"/>
          </w:tcPr>
          <w:p w:rsidR="002A0499" w:rsidRPr="00EF285E" w:rsidRDefault="002A0499" w:rsidP="00D40679">
            <w:pPr>
              <w:pStyle w:val="p4"/>
              <w:spacing w:before="0" w:beforeAutospacing="0" w:after="0" w:afterAutospacing="0"/>
              <w:rPr>
                <w:rFonts w:ascii="Arial" w:hAnsi="Arial" w:cs="Arial"/>
                <w:b/>
                <w:bCs/>
                <w:sz w:val="20"/>
                <w:szCs w:val="20"/>
              </w:rPr>
            </w:pPr>
            <w:r w:rsidRPr="00EF285E">
              <w:rPr>
                <w:rFonts w:ascii="Arial" w:hAnsi="Arial" w:cs="Arial"/>
                <w:b/>
                <w:bCs/>
                <w:sz w:val="20"/>
                <w:szCs w:val="20"/>
              </w:rPr>
              <w:t>Сред</w:t>
            </w:r>
          </w:p>
          <w:p w:rsidR="002A0499" w:rsidRPr="00EF285E" w:rsidRDefault="002A0499" w:rsidP="00D40679">
            <w:pPr>
              <w:pStyle w:val="p4"/>
              <w:spacing w:before="0" w:beforeAutospacing="0" w:after="0" w:afterAutospacing="0"/>
              <w:rPr>
                <w:rFonts w:ascii="Arial" w:hAnsi="Arial" w:cs="Arial"/>
                <w:b/>
                <w:bCs/>
                <w:sz w:val="20"/>
                <w:szCs w:val="20"/>
              </w:rPr>
            </w:pPr>
            <w:r w:rsidRPr="00EF285E">
              <w:rPr>
                <w:rFonts w:ascii="Arial" w:hAnsi="Arial" w:cs="Arial"/>
                <w:b/>
                <w:bCs/>
                <w:sz w:val="20"/>
                <w:szCs w:val="20"/>
              </w:rPr>
              <w:t>ства</w:t>
            </w:r>
            <w:r w:rsidRPr="00EF285E">
              <w:rPr>
                <w:rStyle w:val="apple-converted-space"/>
                <w:rFonts w:ascii="Arial" w:hAnsi="Arial" w:cs="Arial"/>
                <w:b/>
                <w:bCs/>
                <w:sz w:val="20"/>
                <w:szCs w:val="20"/>
              </w:rPr>
              <w:t> </w:t>
            </w:r>
            <w:r w:rsidRPr="00EF285E">
              <w:rPr>
                <w:rFonts w:ascii="Arial" w:hAnsi="Arial" w:cs="Arial"/>
                <w:b/>
                <w:bCs/>
                <w:sz w:val="20"/>
                <w:szCs w:val="20"/>
              </w:rPr>
              <w:br/>
              <w:t xml:space="preserve">бюджета </w:t>
            </w:r>
            <w:r w:rsidRPr="00EF285E">
              <w:rPr>
                <w:rStyle w:val="apple-converted-space"/>
                <w:rFonts w:ascii="Arial" w:hAnsi="Arial" w:cs="Arial"/>
                <w:b/>
                <w:bCs/>
                <w:sz w:val="20"/>
                <w:szCs w:val="20"/>
              </w:rPr>
              <w:t> </w:t>
            </w:r>
            <w:r>
              <w:rPr>
                <w:rStyle w:val="apple-converted-space"/>
                <w:rFonts w:ascii="Arial" w:hAnsi="Arial" w:cs="Arial"/>
                <w:b/>
                <w:bCs/>
                <w:sz w:val="20"/>
                <w:szCs w:val="20"/>
              </w:rPr>
              <w:t>Клин</w:t>
            </w:r>
            <w:r w:rsidRPr="00EF285E">
              <w:rPr>
                <w:rStyle w:val="apple-converted-space"/>
                <w:rFonts w:ascii="Arial" w:hAnsi="Arial" w:cs="Arial"/>
                <w:b/>
                <w:bCs/>
                <w:sz w:val="20"/>
                <w:szCs w:val="20"/>
              </w:rPr>
              <w:t>ского</w:t>
            </w:r>
            <w:r>
              <w:rPr>
                <w:rFonts w:ascii="Arial" w:hAnsi="Arial" w:cs="Arial"/>
                <w:b/>
                <w:bCs/>
                <w:sz w:val="20"/>
                <w:szCs w:val="20"/>
              </w:rPr>
              <w:br/>
              <w:t>муници</w:t>
            </w:r>
            <w:r w:rsidRPr="00EF285E">
              <w:rPr>
                <w:rFonts w:ascii="Arial" w:hAnsi="Arial" w:cs="Arial"/>
                <w:b/>
                <w:bCs/>
                <w:sz w:val="20"/>
                <w:szCs w:val="20"/>
              </w:rPr>
              <w:t xml:space="preserve">пального района       </w:t>
            </w:r>
            <w:r w:rsidRPr="00EF285E">
              <w:rPr>
                <w:rFonts w:ascii="Arial" w:hAnsi="Arial" w:cs="Arial"/>
                <w:b/>
                <w:bCs/>
                <w:sz w:val="20"/>
                <w:szCs w:val="20"/>
              </w:rPr>
              <w:br/>
            </w:r>
          </w:p>
        </w:tc>
        <w:tc>
          <w:tcPr>
            <w:tcW w:w="958" w:type="dxa"/>
            <w:vAlign w:val="center"/>
          </w:tcPr>
          <w:p w:rsidR="002A0499" w:rsidRPr="00EF285E" w:rsidRDefault="002A0499" w:rsidP="00D40679">
            <w:pPr>
              <w:spacing w:after="0"/>
              <w:rPr>
                <w:rFonts w:ascii="Arial" w:hAnsi="Arial" w:cs="Arial"/>
                <w:b/>
                <w:bCs/>
                <w:sz w:val="20"/>
                <w:szCs w:val="20"/>
              </w:rPr>
            </w:pPr>
            <w:r w:rsidRPr="00EF285E">
              <w:rPr>
                <w:rFonts w:ascii="Arial" w:hAnsi="Arial" w:cs="Arial"/>
                <w:b/>
                <w:bCs/>
                <w:sz w:val="20"/>
                <w:szCs w:val="20"/>
              </w:rPr>
              <w:t>2014-2018 годы</w:t>
            </w:r>
          </w:p>
        </w:tc>
        <w:tc>
          <w:tcPr>
            <w:tcW w:w="1169" w:type="dxa"/>
            <w:vAlign w:val="center"/>
          </w:tcPr>
          <w:p w:rsidR="002A0499" w:rsidRPr="00EF285E" w:rsidRDefault="002A0499" w:rsidP="00D40679">
            <w:pPr>
              <w:spacing w:after="0"/>
              <w:rPr>
                <w:rFonts w:ascii="Arial" w:hAnsi="Arial" w:cs="Arial"/>
                <w:b/>
                <w:bCs/>
                <w:sz w:val="20"/>
                <w:szCs w:val="20"/>
              </w:rPr>
            </w:pPr>
            <w:r w:rsidRPr="00EF285E">
              <w:rPr>
                <w:rFonts w:ascii="Arial" w:hAnsi="Arial" w:cs="Arial"/>
                <w:b/>
                <w:bCs/>
                <w:sz w:val="20"/>
                <w:szCs w:val="20"/>
              </w:rPr>
              <w:t>-</w:t>
            </w:r>
          </w:p>
        </w:tc>
        <w:tc>
          <w:tcPr>
            <w:tcW w:w="1134" w:type="dxa"/>
            <w:vAlign w:val="center"/>
          </w:tcPr>
          <w:p w:rsidR="002A0499" w:rsidRPr="00EF285E" w:rsidRDefault="002A0499" w:rsidP="00D40679">
            <w:pPr>
              <w:spacing w:after="0"/>
              <w:rPr>
                <w:rFonts w:ascii="Arial" w:hAnsi="Arial" w:cs="Arial"/>
                <w:b/>
                <w:bCs/>
                <w:sz w:val="20"/>
                <w:szCs w:val="20"/>
              </w:rPr>
            </w:pPr>
            <w:r w:rsidRPr="00EF285E">
              <w:rPr>
                <w:rFonts w:ascii="Arial" w:hAnsi="Arial" w:cs="Arial"/>
                <w:b/>
                <w:bCs/>
                <w:sz w:val="20"/>
                <w:szCs w:val="20"/>
              </w:rPr>
              <w:t>8029,8</w:t>
            </w:r>
          </w:p>
        </w:tc>
        <w:tc>
          <w:tcPr>
            <w:tcW w:w="850" w:type="dxa"/>
            <w:vAlign w:val="center"/>
          </w:tcPr>
          <w:p w:rsidR="002A0499" w:rsidRPr="00EF285E" w:rsidRDefault="002A0499" w:rsidP="00D40679">
            <w:pPr>
              <w:spacing w:after="0"/>
              <w:rPr>
                <w:rFonts w:ascii="Arial" w:hAnsi="Arial" w:cs="Arial"/>
                <w:b/>
                <w:bCs/>
                <w:sz w:val="20"/>
                <w:szCs w:val="20"/>
              </w:rPr>
            </w:pPr>
            <w:r w:rsidRPr="00EF285E">
              <w:rPr>
                <w:rFonts w:ascii="Arial" w:hAnsi="Arial" w:cs="Arial"/>
                <w:b/>
                <w:bCs/>
                <w:sz w:val="20"/>
                <w:szCs w:val="20"/>
              </w:rPr>
              <w:t>-</w:t>
            </w:r>
          </w:p>
        </w:tc>
        <w:tc>
          <w:tcPr>
            <w:tcW w:w="992" w:type="dxa"/>
            <w:vAlign w:val="center"/>
          </w:tcPr>
          <w:p w:rsidR="002A0499" w:rsidRPr="00EF285E" w:rsidRDefault="002A0499" w:rsidP="00D40679">
            <w:pPr>
              <w:spacing w:after="0"/>
              <w:rPr>
                <w:rFonts w:ascii="Arial" w:hAnsi="Arial" w:cs="Arial"/>
                <w:b/>
                <w:bCs/>
                <w:sz w:val="20"/>
                <w:szCs w:val="20"/>
              </w:rPr>
            </w:pPr>
            <w:r w:rsidRPr="00EF285E">
              <w:rPr>
                <w:rFonts w:ascii="Arial" w:hAnsi="Arial" w:cs="Arial"/>
                <w:b/>
                <w:bCs/>
                <w:sz w:val="20"/>
                <w:szCs w:val="20"/>
              </w:rPr>
              <w:t>8029,8</w:t>
            </w:r>
          </w:p>
        </w:tc>
        <w:tc>
          <w:tcPr>
            <w:tcW w:w="993" w:type="dxa"/>
            <w:vAlign w:val="center"/>
          </w:tcPr>
          <w:p w:rsidR="002A0499" w:rsidRPr="00EF285E" w:rsidRDefault="002A0499" w:rsidP="00D40679">
            <w:pPr>
              <w:spacing w:after="0"/>
              <w:rPr>
                <w:rFonts w:ascii="Arial" w:hAnsi="Arial" w:cs="Arial"/>
                <w:b/>
                <w:bCs/>
                <w:sz w:val="20"/>
                <w:szCs w:val="20"/>
              </w:rPr>
            </w:pPr>
            <w:r w:rsidRPr="00EF285E">
              <w:rPr>
                <w:rFonts w:ascii="Arial" w:hAnsi="Arial" w:cs="Arial"/>
                <w:b/>
                <w:bCs/>
                <w:sz w:val="20"/>
                <w:szCs w:val="20"/>
              </w:rPr>
              <w:t>-</w:t>
            </w:r>
          </w:p>
        </w:tc>
        <w:tc>
          <w:tcPr>
            <w:tcW w:w="850" w:type="dxa"/>
            <w:vAlign w:val="center"/>
          </w:tcPr>
          <w:p w:rsidR="002A0499" w:rsidRPr="00EF285E" w:rsidRDefault="002A0499" w:rsidP="00D40679">
            <w:pPr>
              <w:spacing w:after="0"/>
              <w:rPr>
                <w:rFonts w:ascii="Arial" w:hAnsi="Arial" w:cs="Arial"/>
                <w:b/>
                <w:bCs/>
                <w:sz w:val="20"/>
                <w:szCs w:val="20"/>
              </w:rPr>
            </w:pPr>
            <w:r w:rsidRPr="00EF285E">
              <w:rPr>
                <w:rFonts w:ascii="Arial" w:hAnsi="Arial" w:cs="Arial"/>
                <w:b/>
                <w:bCs/>
                <w:sz w:val="20"/>
                <w:szCs w:val="20"/>
              </w:rPr>
              <w:t>-</w:t>
            </w:r>
          </w:p>
        </w:tc>
        <w:tc>
          <w:tcPr>
            <w:tcW w:w="992" w:type="dxa"/>
            <w:vAlign w:val="center"/>
          </w:tcPr>
          <w:p w:rsidR="002A0499" w:rsidRPr="00EF285E" w:rsidRDefault="002A0499" w:rsidP="00D40679">
            <w:pPr>
              <w:spacing w:after="0"/>
              <w:rPr>
                <w:rFonts w:ascii="Arial" w:hAnsi="Arial" w:cs="Arial"/>
                <w:b/>
                <w:bCs/>
                <w:sz w:val="20"/>
                <w:szCs w:val="20"/>
              </w:rPr>
            </w:pPr>
            <w:r w:rsidRPr="00EF285E">
              <w:rPr>
                <w:rFonts w:ascii="Arial" w:hAnsi="Arial" w:cs="Arial"/>
                <w:b/>
                <w:bCs/>
                <w:sz w:val="20"/>
                <w:szCs w:val="20"/>
              </w:rPr>
              <w:t>-</w:t>
            </w:r>
          </w:p>
        </w:tc>
        <w:tc>
          <w:tcPr>
            <w:tcW w:w="1206" w:type="dxa"/>
            <w:vAlign w:val="center"/>
          </w:tcPr>
          <w:p w:rsidR="002A0499" w:rsidRPr="00EF285E" w:rsidRDefault="002A0499" w:rsidP="00D40679">
            <w:pPr>
              <w:spacing w:after="0"/>
              <w:rPr>
                <w:rFonts w:ascii="Arial" w:hAnsi="Arial" w:cs="Arial"/>
                <w:b/>
                <w:bCs/>
                <w:sz w:val="20"/>
                <w:szCs w:val="20"/>
              </w:rPr>
            </w:pPr>
          </w:p>
        </w:tc>
        <w:tc>
          <w:tcPr>
            <w:tcW w:w="1260" w:type="dxa"/>
            <w:vAlign w:val="center"/>
          </w:tcPr>
          <w:p w:rsidR="002A0499" w:rsidRPr="00EF285E" w:rsidRDefault="002A0499" w:rsidP="00D40679">
            <w:pPr>
              <w:spacing w:after="0"/>
              <w:rPr>
                <w:rFonts w:ascii="Arial" w:hAnsi="Arial" w:cs="Arial"/>
                <w:b/>
                <w:bCs/>
                <w:sz w:val="20"/>
                <w:szCs w:val="20"/>
              </w:rPr>
            </w:pPr>
          </w:p>
        </w:tc>
      </w:tr>
    </w:tbl>
    <w:p w:rsidR="002A0499" w:rsidRDefault="002A0499" w:rsidP="00EF285E">
      <w:pPr>
        <w:autoSpaceDE w:val="0"/>
        <w:autoSpaceDN w:val="0"/>
        <w:adjustRightInd w:val="0"/>
        <w:spacing w:after="0"/>
        <w:rPr>
          <w:rFonts w:ascii="Arial" w:hAnsi="Arial" w:cs="Arial"/>
          <w:sz w:val="26"/>
          <w:szCs w:val="26"/>
        </w:rPr>
      </w:pPr>
    </w:p>
    <w:p w:rsidR="002A0499" w:rsidRPr="00D40679" w:rsidRDefault="002A0499" w:rsidP="00EF285E">
      <w:pPr>
        <w:autoSpaceDE w:val="0"/>
        <w:autoSpaceDN w:val="0"/>
        <w:adjustRightInd w:val="0"/>
        <w:spacing w:after="0"/>
        <w:rPr>
          <w:rFonts w:ascii="Arial" w:hAnsi="Arial" w:cs="Arial"/>
          <w:sz w:val="26"/>
          <w:szCs w:val="26"/>
        </w:rPr>
      </w:pPr>
    </w:p>
    <w:p w:rsidR="002A0499" w:rsidRPr="00EF285E" w:rsidRDefault="002A0499" w:rsidP="00D40679">
      <w:pPr>
        <w:autoSpaceDE w:val="0"/>
        <w:autoSpaceDN w:val="0"/>
        <w:adjustRightInd w:val="0"/>
        <w:spacing w:after="0"/>
        <w:jc w:val="right"/>
        <w:rPr>
          <w:rFonts w:ascii="Arial" w:hAnsi="Arial" w:cs="Arial"/>
          <w:b/>
          <w:bCs/>
          <w:color w:val="000000"/>
        </w:rPr>
      </w:pPr>
      <w:r w:rsidRPr="00EF285E">
        <w:rPr>
          <w:rFonts w:ascii="Arial" w:hAnsi="Arial" w:cs="Arial"/>
        </w:rPr>
        <w:t>Приложение № 8 к Программе</w:t>
      </w:r>
    </w:p>
    <w:p w:rsidR="002A0499" w:rsidRPr="00EF285E" w:rsidRDefault="002A0499" w:rsidP="00D40679">
      <w:pPr>
        <w:autoSpaceDE w:val="0"/>
        <w:autoSpaceDN w:val="0"/>
        <w:adjustRightInd w:val="0"/>
        <w:spacing w:after="0"/>
        <w:jc w:val="center"/>
        <w:rPr>
          <w:rFonts w:ascii="Arial" w:hAnsi="Arial" w:cs="Arial"/>
          <w:b/>
          <w:bCs/>
          <w:color w:val="000000"/>
        </w:rPr>
      </w:pPr>
    </w:p>
    <w:p w:rsidR="002A0499" w:rsidRPr="00EF285E" w:rsidRDefault="002A0499" w:rsidP="00D40679">
      <w:pPr>
        <w:autoSpaceDE w:val="0"/>
        <w:autoSpaceDN w:val="0"/>
        <w:adjustRightInd w:val="0"/>
        <w:spacing w:after="0"/>
        <w:jc w:val="center"/>
        <w:rPr>
          <w:rFonts w:ascii="Arial" w:hAnsi="Arial" w:cs="Arial"/>
          <w:b/>
          <w:bCs/>
          <w:color w:val="000000"/>
        </w:rPr>
      </w:pPr>
      <w:r w:rsidRPr="00EF285E">
        <w:rPr>
          <w:rFonts w:ascii="Arial" w:hAnsi="Arial" w:cs="Arial"/>
          <w:b/>
          <w:bCs/>
          <w:color w:val="000000"/>
        </w:rPr>
        <w:t xml:space="preserve">Муниципальная программа </w:t>
      </w:r>
    </w:p>
    <w:p w:rsidR="002A0499" w:rsidRPr="00EF285E" w:rsidRDefault="002A0499" w:rsidP="00D40679">
      <w:pPr>
        <w:autoSpaceDE w:val="0"/>
        <w:autoSpaceDN w:val="0"/>
        <w:adjustRightInd w:val="0"/>
        <w:spacing w:after="0"/>
        <w:jc w:val="center"/>
        <w:rPr>
          <w:rFonts w:ascii="Arial" w:hAnsi="Arial" w:cs="Arial"/>
          <w:color w:val="000000"/>
        </w:rPr>
      </w:pPr>
      <w:r w:rsidRPr="00EF285E">
        <w:rPr>
          <w:rFonts w:ascii="Arial" w:hAnsi="Arial" w:cs="Arial"/>
          <w:b/>
          <w:bCs/>
          <w:color w:val="000000"/>
        </w:rPr>
        <w:t>Клинского муниципального района</w:t>
      </w:r>
    </w:p>
    <w:p w:rsidR="002A0499" w:rsidRPr="00EF285E" w:rsidRDefault="002A0499" w:rsidP="00D40679">
      <w:pPr>
        <w:autoSpaceDE w:val="0"/>
        <w:autoSpaceDN w:val="0"/>
        <w:adjustRightInd w:val="0"/>
        <w:spacing w:after="0"/>
        <w:jc w:val="center"/>
        <w:rPr>
          <w:rFonts w:ascii="Arial" w:hAnsi="Arial" w:cs="Arial"/>
          <w:color w:val="000000"/>
        </w:rPr>
      </w:pPr>
      <w:r w:rsidRPr="00EF285E">
        <w:rPr>
          <w:rFonts w:ascii="Arial" w:hAnsi="Arial" w:cs="Arial"/>
          <w:b/>
          <w:bCs/>
          <w:color w:val="000000"/>
        </w:rPr>
        <w:t>«Эффективная власть» на 2014-2018 годы</w:t>
      </w:r>
    </w:p>
    <w:p w:rsidR="002A0499" w:rsidRPr="00EF285E" w:rsidRDefault="002A0499" w:rsidP="00D40679">
      <w:pPr>
        <w:autoSpaceDE w:val="0"/>
        <w:autoSpaceDN w:val="0"/>
        <w:adjustRightInd w:val="0"/>
        <w:spacing w:after="0"/>
        <w:jc w:val="center"/>
        <w:rPr>
          <w:rFonts w:ascii="Arial" w:hAnsi="Arial" w:cs="Arial"/>
          <w:b/>
          <w:bCs/>
          <w:color w:val="000000"/>
        </w:rPr>
      </w:pPr>
    </w:p>
    <w:p w:rsidR="002A0499" w:rsidRPr="00EF285E" w:rsidRDefault="002A0499" w:rsidP="00D40679">
      <w:pPr>
        <w:autoSpaceDE w:val="0"/>
        <w:autoSpaceDN w:val="0"/>
        <w:adjustRightInd w:val="0"/>
        <w:spacing w:after="0"/>
        <w:jc w:val="center"/>
        <w:rPr>
          <w:rFonts w:ascii="Arial" w:hAnsi="Arial" w:cs="Arial"/>
          <w:color w:val="000000"/>
        </w:rPr>
      </w:pPr>
      <w:r w:rsidRPr="00EF285E">
        <w:rPr>
          <w:rFonts w:ascii="Arial" w:hAnsi="Arial" w:cs="Arial"/>
          <w:b/>
          <w:bCs/>
          <w:color w:val="000000"/>
        </w:rPr>
        <w:t>Подпрограмма</w:t>
      </w:r>
    </w:p>
    <w:p w:rsidR="002A0499" w:rsidRPr="00EF285E" w:rsidRDefault="002A0499" w:rsidP="00D40679">
      <w:pPr>
        <w:spacing w:after="0"/>
        <w:jc w:val="center"/>
        <w:rPr>
          <w:rFonts w:ascii="Arial" w:hAnsi="Arial" w:cs="Arial"/>
          <w:b/>
          <w:bCs/>
        </w:rPr>
      </w:pPr>
      <w:r w:rsidRPr="00EF285E">
        <w:rPr>
          <w:rFonts w:ascii="Arial" w:hAnsi="Arial" w:cs="Arial"/>
          <w:b/>
          <w:bCs/>
        </w:rPr>
        <w:t>«Обеспечивающая подпрограмма»</w:t>
      </w:r>
    </w:p>
    <w:p w:rsidR="002A0499" w:rsidRPr="00EF285E" w:rsidRDefault="002A0499" w:rsidP="00D40679">
      <w:pPr>
        <w:spacing w:after="0"/>
        <w:rPr>
          <w:rFonts w:ascii="Arial" w:hAnsi="Arial" w:cs="Arial"/>
          <w:b/>
          <w:bCs/>
          <w:color w:val="000000"/>
        </w:rPr>
      </w:pPr>
    </w:p>
    <w:p w:rsidR="002A0499" w:rsidRPr="00EF285E" w:rsidRDefault="002A0499" w:rsidP="00D40679">
      <w:pPr>
        <w:autoSpaceDE w:val="0"/>
        <w:autoSpaceDN w:val="0"/>
        <w:adjustRightInd w:val="0"/>
        <w:spacing w:after="0"/>
        <w:jc w:val="center"/>
        <w:rPr>
          <w:rFonts w:ascii="Arial" w:hAnsi="Arial" w:cs="Arial"/>
          <w:b/>
          <w:bCs/>
          <w:color w:val="000000"/>
        </w:rPr>
      </w:pPr>
      <w:r w:rsidRPr="00EF285E">
        <w:rPr>
          <w:rFonts w:ascii="Arial" w:hAnsi="Arial" w:cs="Arial"/>
          <w:b/>
          <w:bCs/>
          <w:color w:val="000000"/>
        </w:rPr>
        <w:t>Паспорт подпрограммы</w:t>
      </w:r>
    </w:p>
    <w:p w:rsidR="002A0499" w:rsidRPr="00EF285E" w:rsidRDefault="002A0499" w:rsidP="00D40679">
      <w:pPr>
        <w:spacing w:after="0"/>
        <w:jc w:val="center"/>
        <w:rPr>
          <w:rFonts w:ascii="Arial" w:hAnsi="Arial" w:cs="Arial"/>
          <w:b/>
          <w:bCs/>
        </w:rPr>
      </w:pPr>
      <w:r w:rsidRPr="00EF285E">
        <w:rPr>
          <w:rFonts w:ascii="Arial" w:hAnsi="Arial" w:cs="Arial"/>
          <w:b/>
          <w:bCs/>
        </w:rPr>
        <w:t>«Обеспечивающая подпрограмма»</w:t>
      </w:r>
    </w:p>
    <w:p w:rsidR="002A0499" w:rsidRPr="00D40679" w:rsidRDefault="002A0499" w:rsidP="00D40679">
      <w:pPr>
        <w:spacing w:after="0"/>
        <w:rPr>
          <w:rFonts w:ascii="Arial" w:hAnsi="Arial" w:cs="Arial"/>
          <w:b/>
          <w:bCs/>
          <w:color w:val="000000"/>
        </w:rPr>
      </w:pPr>
    </w:p>
    <w:tbl>
      <w:tblPr>
        <w:tblW w:w="0" w:type="auto"/>
        <w:jc w:val="center"/>
        <w:tblLayout w:type="fixed"/>
        <w:tblCellMar>
          <w:left w:w="75" w:type="dxa"/>
          <w:right w:w="75" w:type="dxa"/>
        </w:tblCellMar>
        <w:tblLook w:val="00A0"/>
      </w:tblPr>
      <w:tblGrid>
        <w:gridCol w:w="2345"/>
        <w:gridCol w:w="1993"/>
        <w:gridCol w:w="1943"/>
        <w:gridCol w:w="1984"/>
        <w:gridCol w:w="1276"/>
        <w:gridCol w:w="1276"/>
        <w:gridCol w:w="1134"/>
        <w:gridCol w:w="1134"/>
        <w:gridCol w:w="1134"/>
        <w:gridCol w:w="1286"/>
      </w:tblGrid>
      <w:tr w:rsidR="002A0499" w:rsidRPr="00AB2336">
        <w:trPr>
          <w:jc w:val="center"/>
        </w:trPr>
        <w:tc>
          <w:tcPr>
            <w:tcW w:w="4338" w:type="dxa"/>
            <w:gridSpan w:val="2"/>
            <w:tcBorders>
              <w:top w:val="single" w:sz="4" w:space="0" w:color="auto"/>
              <w:left w:val="single" w:sz="4" w:space="0" w:color="auto"/>
              <w:bottom w:val="single" w:sz="4" w:space="0" w:color="auto"/>
              <w:right w:val="single" w:sz="4" w:space="0" w:color="auto"/>
            </w:tcBorders>
          </w:tcPr>
          <w:p w:rsidR="002A0499" w:rsidRPr="00AB2336" w:rsidRDefault="002A0499" w:rsidP="00D40679">
            <w:pPr>
              <w:widowControl w:val="0"/>
              <w:autoSpaceDE w:val="0"/>
              <w:autoSpaceDN w:val="0"/>
              <w:adjustRightInd w:val="0"/>
              <w:spacing w:after="0"/>
              <w:rPr>
                <w:rFonts w:ascii="Arial" w:hAnsi="Arial" w:cs="Arial"/>
                <w:b/>
                <w:bCs/>
                <w:i/>
                <w:iCs/>
                <w:sz w:val="20"/>
                <w:szCs w:val="20"/>
              </w:rPr>
            </w:pPr>
            <w:r w:rsidRPr="00AB2336">
              <w:rPr>
                <w:rFonts w:ascii="Arial" w:hAnsi="Arial" w:cs="Arial"/>
                <w:b/>
                <w:bCs/>
                <w:i/>
                <w:iCs/>
                <w:sz w:val="20"/>
                <w:szCs w:val="20"/>
              </w:rPr>
              <w:t xml:space="preserve">Наименование подпрограммы       </w:t>
            </w:r>
          </w:p>
        </w:tc>
        <w:tc>
          <w:tcPr>
            <w:tcW w:w="11167" w:type="dxa"/>
            <w:gridSpan w:val="8"/>
            <w:tcBorders>
              <w:top w:val="single" w:sz="4" w:space="0" w:color="auto"/>
              <w:left w:val="single" w:sz="4" w:space="0" w:color="auto"/>
              <w:bottom w:val="single" w:sz="4" w:space="0" w:color="auto"/>
              <w:right w:val="single" w:sz="4" w:space="0" w:color="auto"/>
            </w:tcBorders>
          </w:tcPr>
          <w:p w:rsidR="002A0499" w:rsidRPr="00AB2336" w:rsidRDefault="002A0499" w:rsidP="00D40679">
            <w:pPr>
              <w:widowControl w:val="0"/>
              <w:autoSpaceDE w:val="0"/>
              <w:autoSpaceDN w:val="0"/>
              <w:adjustRightInd w:val="0"/>
              <w:spacing w:after="0"/>
              <w:rPr>
                <w:rFonts w:ascii="Arial" w:hAnsi="Arial" w:cs="Arial"/>
                <w:b/>
                <w:bCs/>
                <w:i/>
                <w:iCs/>
                <w:sz w:val="20"/>
                <w:szCs w:val="20"/>
              </w:rPr>
            </w:pPr>
            <w:r w:rsidRPr="00AB2336">
              <w:rPr>
                <w:rFonts w:ascii="Arial" w:hAnsi="Arial" w:cs="Arial"/>
                <w:sz w:val="20"/>
                <w:szCs w:val="20"/>
              </w:rPr>
              <w:t>Обеспечивающая подпрограмма</w:t>
            </w:r>
          </w:p>
        </w:tc>
      </w:tr>
      <w:tr w:rsidR="002A0499" w:rsidRPr="00AB2336">
        <w:trPr>
          <w:jc w:val="center"/>
        </w:trPr>
        <w:tc>
          <w:tcPr>
            <w:tcW w:w="4338" w:type="dxa"/>
            <w:gridSpan w:val="2"/>
            <w:tcBorders>
              <w:top w:val="nil"/>
              <w:left w:val="single" w:sz="4" w:space="0" w:color="auto"/>
              <w:bottom w:val="single" w:sz="4" w:space="0" w:color="auto"/>
              <w:right w:val="single" w:sz="4" w:space="0" w:color="auto"/>
            </w:tcBorders>
          </w:tcPr>
          <w:p w:rsidR="002A0499" w:rsidRPr="00AB2336" w:rsidRDefault="002A0499" w:rsidP="00D40679">
            <w:pPr>
              <w:widowControl w:val="0"/>
              <w:autoSpaceDE w:val="0"/>
              <w:autoSpaceDN w:val="0"/>
              <w:adjustRightInd w:val="0"/>
              <w:spacing w:after="0"/>
              <w:rPr>
                <w:rFonts w:ascii="Arial" w:hAnsi="Arial" w:cs="Arial"/>
                <w:sz w:val="20"/>
                <w:szCs w:val="20"/>
              </w:rPr>
            </w:pPr>
            <w:r w:rsidRPr="00AB2336">
              <w:rPr>
                <w:rFonts w:ascii="Arial" w:hAnsi="Arial" w:cs="Arial"/>
                <w:sz w:val="20"/>
                <w:szCs w:val="20"/>
              </w:rPr>
              <w:t>Цель подпрограммы</w:t>
            </w:r>
          </w:p>
        </w:tc>
        <w:tc>
          <w:tcPr>
            <w:tcW w:w="11167" w:type="dxa"/>
            <w:gridSpan w:val="8"/>
            <w:tcBorders>
              <w:top w:val="nil"/>
              <w:left w:val="single" w:sz="4" w:space="0" w:color="auto"/>
              <w:bottom w:val="single" w:sz="4" w:space="0" w:color="auto"/>
              <w:right w:val="single" w:sz="4" w:space="0" w:color="auto"/>
            </w:tcBorders>
          </w:tcPr>
          <w:p w:rsidR="002A0499" w:rsidRPr="00AB2336" w:rsidRDefault="002A0499" w:rsidP="00D40679">
            <w:pPr>
              <w:autoSpaceDE w:val="0"/>
              <w:autoSpaceDN w:val="0"/>
              <w:adjustRightInd w:val="0"/>
              <w:spacing w:after="0"/>
              <w:rPr>
                <w:rFonts w:ascii="Arial" w:hAnsi="Arial" w:cs="Arial"/>
                <w:color w:val="000000"/>
                <w:sz w:val="20"/>
                <w:szCs w:val="20"/>
              </w:rPr>
            </w:pPr>
            <w:r w:rsidRPr="00AB2336">
              <w:rPr>
                <w:rFonts w:ascii="Arial" w:hAnsi="Arial" w:cs="Arial"/>
                <w:sz w:val="20"/>
                <w:szCs w:val="20"/>
              </w:rPr>
              <w:t xml:space="preserve">Повышение эффективности организационного, нормативного, правового и финансового обеспечения, развития и укрепления материально-технической базы Администрации Клинского муниципального района, </w:t>
            </w:r>
            <w:r w:rsidRPr="00AB2336">
              <w:rPr>
                <w:rFonts w:ascii="Arial" w:hAnsi="Arial" w:cs="Arial"/>
                <w:color w:val="000000"/>
                <w:sz w:val="20"/>
                <w:szCs w:val="20"/>
              </w:rPr>
              <w:t>Финансового управления Администрации Клинского муниципального района, Управления по делам рекламы, информации и оформления территории района Администрации Клинского муниципального района</w:t>
            </w:r>
          </w:p>
        </w:tc>
      </w:tr>
      <w:tr w:rsidR="002A0499" w:rsidRPr="00AB2336">
        <w:trPr>
          <w:trHeight w:val="360"/>
          <w:jc w:val="center"/>
        </w:trPr>
        <w:tc>
          <w:tcPr>
            <w:tcW w:w="4338" w:type="dxa"/>
            <w:gridSpan w:val="2"/>
            <w:tcBorders>
              <w:top w:val="nil"/>
              <w:left w:val="single" w:sz="4" w:space="0" w:color="auto"/>
              <w:bottom w:val="single" w:sz="4" w:space="0" w:color="auto"/>
              <w:right w:val="single" w:sz="4" w:space="0" w:color="auto"/>
            </w:tcBorders>
          </w:tcPr>
          <w:p w:rsidR="002A0499" w:rsidRPr="00AB2336" w:rsidRDefault="002A0499" w:rsidP="00D40679">
            <w:pPr>
              <w:widowControl w:val="0"/>
              <w:autoSpaceDE w:val="0"/>
              <w:autoSpaceDN w:val="0"/>
              <w:adjustRightInd w:val="0"/>
              <w:spacing w:after="0"/>
              <w:rPr>
                <w:rFonts w:ascii="Arial" w:hAnsi="Arial" w:cs="Arial"/>
                <w:sz w:val="20"/>
                <w:szCs w:val="20"/>
              </w:rPr>
            </w:pPr>
            <w:r w:rsidRPr="00AB2336">
              <w:rPr>
                <w:rFonts w:ascii="Arial" w:hAnsi="Arial" w:cs="Arial"/>
                <w:sz w:val="20"/>
                <w:szCs w:val="20"/>
              </w:rPr>
              <w:t xml:space="preserve">Муниципальный заказчик        </w:t>
            </w:r>
            <w:r w:rsidRPr="00AB2336">
              <w:rPr>
                <w:rFonts w:ascii="Arial" w:hAnsi="Arial" w:cs="Arial"/>
                <w:sz w:val="20"/>
                <w:szCs w:val="20"/>
              </w:rPr>
              <w:br/>
              <w:t>подпрограммы</w:t>
            </w:r>
          </w:p>
        </w:tc>
        <w:tc>
          <w:tcPr>
            <w:tcW w:w="11167" w:type="dxa"/>
            <w:gridSpan w:val="8"/>
            <w:tcBorders>
              <w:top w:val="nil"/>
              <w:left w:val="single" w:sz="4" w:space="0" w:color="auto"/>
              <w:bottom w:val="single" w:sz="4" w:space="0" w:color="auto"/>
              <w:right w:val="single" w:sz="4" w:space="0" w:color="auto"/>
            </w:tcBorders>
          </w:tcPr>
          <w:p w:rsidR="002A0499" w:rsidRPr="00AB2336" w:rsidRDefault="002A0499" w:rsidP="00D40679">
            <w:pPr>
              <w:autoSpaceDE w:val="0"/>
              <w:autoSpaceDN w:val="0"/>
              <w:adjustRightInd w:val="0"/>
              <w:spacing w:after="0"/>
              <w:rPr>
                <w:rFonts w:ascii="Arial" w:hAnsi="Arial" w:cs="Arial"/>
                <w:color w:val="000000"/>
                <w:sz w:val="20"/>
                <w:szCs w:val="20"/>
              </w:rPr>
            </w:pPr>
            <w:r w:rsidRPr="00AB2336">
              <w:rPr>
                <w:rFonts w:ascii="Arial" w:hAnsi="Arial" w:cs="Arial"/>
                <w:color w:val="000000"/>
                <w:sz w:val="20"/>
                <w:szCs w:val="20"/>
              </w:rPr>
              <w:t>Администрация Клинского муниципального района</w:t>
            </w:r>
          </w:p>
        </w:tc>
      </w:tr>
      <w:tr w:rsidR="002A0499" w:rsidRPr="00AB2336">
        <w:trPr>
          <w:jc w:val="center"/>
        </w:trPr>
        <w:tc>
          <w:tcPr>
            <w:tcW w:w="4338" w:type="dxa"/>
            <w:gridSpan w:val="2"/>
            <w:tcBorders>
              <w:top w:val="nil"/>
              <w:left w:val="single" w:sz="4" w:space="0" w:color="auto"/>
              <w:bottom w:val="single" w:sz="4" w:space="0" w:color="auto"/>
              <w:right w:val="single" w:sz="4" w:space="0" w:color="auto"/>
            </w:tcBorders>
          </w:tcPr>
          <w:p w:rsidR="002A0499" w:rsidRPr="00AB2336" w:rsidRDefault="002A0499" w:rsidP="00D40679">
            <w:pPr>
              <w:widowControl w:val="0"/>
              <w:autoSpaceDE w:val="0"/>
              <w:autoSpaceDN w:val="0"/>
              <w:adjustRightInd w:val="0"/>
              <w:spacing w:after="0"/>
              <w:rPr>
                <w:rFonts w:ascii="Arial" w:hAnsi="Arial" w:cs="Arial"/>
                <w:sz w:val="20"/>
                <w:szCs w:val="20"/>
              </w:rPr>
            </w:pPr>
            <w:r w:rsidRPr="00AB2336">
              <w:rPr>
                <w:rFonts w:ascii="Arial" w:hAnsi="Arial" w:cs="Arial"/>
                <w:sz w:val="20"/>
                <w:szCs w:val="20"/>
              </w:rPr>
              <w:t>Задачи подпрограммы</w:t>
            </w:r>
          </w:p>
        </w:tc>
        <w:tc>
          <w:tcPr>
            <w:tcW w:w="11167" w:type="dxa"/>
            <w:gridSpan w:val="8"/>
            <w:tcBorders>
              <w:top w:val="nil"/>
              <w:left w:val="single" w:sz="4" w:space="0" w:color="auto"/>
              <w:bottom w:val="single" w:sz="4" w:space="0" w:color="auto"/>
              <w:right w:val="single" w:sz="4" w:space="0" w:color="auto"/>
            </w:tcBorders>
          </w:tcPr>
          <w:p w:rsidR="002A0499" w:rsidRPr="00AB2336" w:rsidRDefault="002A0499" w:rsidP="00D40679">
            <w:pPr>
              <w:autoSpaceDE w:val="0"/>
              <w:autoSpaceDN w:val="0"/>
              <w:adjustRightInd w:val="0"/>
              <w:spacing w:after="0"/>
              <w:rPr>
                <w:rFonts w:ascii="Arial" w:hAnsi="Arial" w:cs="Arial"/>
                <w:color w:val="000000"/>
                <w:sz w:val="20"/>
                <w:szCs w:val="20"/>
              </w:rPr>
            </w:pPr>
            <w:r w:rsidRPr="00AB2336">
              <w:rPr>
                <w:rFonts w:ascii="Arial" w:hAnsi="Arial" w:cs="Arial"/>
                <w:color w:val="000000"/>
                <w:sz w:val="20"/>
                <w:szCs w:val="20"/>
              </w:rPr>
              <w:t xml:space="preserve">Обеспечение деятельности </w:t>
            </w:r>
            <w:r w:rsidRPr="00AB2336">
              <w:rPr>
                <w:rFonts w:ascii="Arial" w:hAnsi="Arial" w:cs="Arial"/>
                <w:sz w:val="20"/>
                <w:szCs w:val="20"/>
              </w:rPr>
              <w:t>Администрации Клинского муниципального района,</w:t>
            </w:r>
            <w:r w:rsidRPr="00AB2336">
              <w:rPr>
                <w:rFonts w:ascii="Arial" w:hAnsi="Arial" w:cs="Arial"/>
                <w:color w:val="000000"/>
                <w:sz w:val="20"/>
                <w:szCs w:val="20"/>
              </w:rPr>
              <w:t xml:space="preserve"> Финансового управления Администрации Клинского муниципального района, Управления по делам рекламы, информации и оформления территории района Администрации Клинского муниципального района</w:t>
            </w:r>
          </w:p>
        </w:tc>
      </w:tr>
      <w:tr w:rsidR="002A0499" w:rsidRPr="00AB2336">
        <w:trPr>
          <w:jc w:val="center"/>
        </w:trPr>
        <w:tc>
          <w:tcPr>
            <w:tcW w:w="4338" w:type="dxa"/>
            <w:gridSpan w:val="2"/>
            <w:tcBorders>
              <w:top w:val="nil"/>
              <w:left w:val="single" w:sz="4" w:space="0" w:color="auto"/>
              <w:bottom w:val="single" w:sz="4" w:space="0" w:color="auto"/>
              <w:right w:val="single" w:sz="4" w:space="0" w:color="auto"/>
            </w:tcBorders>
          </w:tcPr>
          <w:p w:rsidR="002A0499" w:rsidRPr="00AB2336" w:rsidRDefault="002A0499" w:rsidP="00D40679">
            <w:pPr>
              <w:widowControl w:val="0"/>
              <w:autoSpaceDE w:val="0"/>
              <w:autoSpaceDN w:val="0"/>
              <w:adjustRightInd w:val="0"/>
              <w:spacing w:after="0"/>
              <w:rPr>
                <w:rFonts w:ascii="Arial" w:hAnsi="Arial" w:cs="Arial"/>
                <w:sz w:val="20"/>
                <w:szCs w:val="20"/>
              </w:rPr>
            </w:pPr>
            <w:r w:rsidRPr="00AB2336">
              <w:rPr>
                <w:rFonts w:ascii="Arial" w:hAnsi="Arial" w:cs="Arial"/>
                <w:sz w:val="20"/>
                <w:szCs w:val="20"/>
              </w:rPr>
              <w:t>Сроки реализации подпрограммы</w:t>
            </w:r>
          </w:p>
        </w:tc>
        <w:tc>
          <w:tcPr>
            <w:tcW w:w="11167" w:type="dxa"/>
            <w:gridSpan w:val="8"/>
            <w:tcBorders>
              <w:top w:val="nil"/>
              <w:left w:val="single" w:sz="4" w:space="0" w:color="auto"/>
              <w:bottom w:val="single" w:sz="4" w:space="0" w:color="auto"/>
              <w:right w:val="single" w:sz="4" w:space="0" w:color="auto"/>
            </w:tcBorders>
          </w:tcPr>
          <w:p w:rsidR="002A0499" w:rsidRPr="00AB2336" w:rsidRDefault="002A0499" w:rsidP="00D40679">
            <w:pPr>
              <w:autoSpaceDE w:val="0"/>
              <w:autoSpaceDN w:val="0"/>
              <w:adjustRightInd w:val="0"/>
              <w:spacing w:after="0"/>
              <w:rPr>
                <w:rFonts w:ascii="Arial" w:hAnsi="Arial" w:cs="Arial"/>
                <w:color w:val="000000"/>
                <w:sz w:val="20"/>
                <w:szCs w:val="20"/>
              </w:rPr>
            </w:pPr>
            <w:r w:rsidRPr="00AB2336">
              <w:rPr>
                <w:rFonts w:ascii="Arial" w:hAnsi="Arial" w:cs="Arial"/>
                <w:color w:val="000000"/>
                <w:sz w:val="20"/>
                <w:szCs w:val="20"/>
              </w:rPr>
              <w:t xml:space="preserve">2014-2018 годы </w:t>
            </w:r>
          </w:p>
        </w:tc>
      </w:tr>
      <w:tr w:rsidR="002A0499" w:rsidRPr="00AB2336">
        <w:trPr>
          <w:trHeight w:val="360"/>
          <w:jc w:val="center"/>
        </w:trPr>
        <w:tc>
          <w:tcPr>
            <w:tcW w:w="2345" w:type="dxa"/>
            <w:vMerge w:val="restart"/>
            <w:tcBorders>
              <w:top w:val="single" w:sz="4" w:space="0" w:color="auto"/>
              <w:left w:val="single" w:sz="4" w:space="0" w:color="auto"/>
              <w:bottom w:val="single" w:sz="4" w:space="0" w:color="auto"/>
              <w:right w:val="single" w:sz="4" w:space="0" w:color="auto"/>
            </w:tcBorders>
          </w:tcPr>
          <w:p w:rsidR="002A0499" w:rsidRPr="00AB2336" w:rsidRDefault="002A0499" w:rsidP="00D40679">
            <w:pPr>
              <w:widowControl w:val="0"/>
              <w:autoSpaceDE w:val="0"/>
              <w:autoSpaceDN w:val="0"/>
              <w:adjustRightInd w:val="0"/>
              <w:spacing w:after="0"/>
              <w:jc w:val="center"/>
              <w:rPr>
                <w:rFonts w:ascii="Arial" w:hAnsi="Arial" w:cs="Arial"/>
                <w:sz w:val="20"/>
                <w:szCs w:val="20"/>
              </w:rPr>
            </w:pPr>
            <w:r w:rsidRPr="00AB2336">
              <w:rPr>
                <w:rFonts w:ascii="Arial" w:hAnsi="Arial" w:cs="Arial"/>
                <w:sz w:val="20"/>
                <w:szCs w:val="20"/>
              </w:rPr>
              <w:t xml:space="preserve">Источники         </w:t>
            </w:r>
            <w:r w:rsidRPr="00AB2336">
              <w:rPr>
                <w:rFonts w:ascii="Arial" w:hAnsi="Arial" w:cs="Arial"/>
                <w:sz w:val="20"/>
                <w:szCs w:val="20"/>
              </w:rPr>
              <w:br/>
              <w:t xml:space="preserve">финансирования    </w:t>
            </w:r>
            <w:r w:rsidRPr="00AB2336">
              <w:rPr>
                <w:rFonts w:ascii="Arial" w:hAnsi="Arial" w:cs="Arial"/>
                <w:sz w:val="20"/>
                <w:szCs w:val="20"/>
              </w:rPr>
              <w:br/>
              <w:t xml:space="preserve">подпрограммы по   </w:t>
            </w:r>
            <w:r w:rsidRPr="00AB2336">
              <w:rPr>
                <w:rFonts w:ascii="Arial" w:hAnsi="Arial" w:cs="Arial"/>
                <w:sz w:val="20"/>
                <w:szCs w:val="20"/>
              </w:rPr>
              <w:br/>
              <w:t>годам реализации и</w:t>
            </w:r>
            <w:r w:rsidRPr="00AB2336">
              <w:rPr>
                <w:rFonts w:ascii="Arial" w:hAnsi="Arial" w:cs="Arial"/>
                <w:sz w:val="20"/>
                <w:szCs w:val="20"/>
              </w:rPr>
              <w:br/>
              <w:t xml:space="preserve">главным           </w:t>
            </w:r>
            <w:r w:rsidRPr="00AB2336">
              <w:rPr>
                <w:rFonts w:ascii="Arial" w:hAnsi="Arial" w:cs="Arial"/>
                <w:sz w:val="20"/>
                <w:szCs w:val="20"/>
              </w:rPr>
              <w:br/>
              <w:t xml:space="preserve">распорядителям    </w:t>
            </w:r>
            <w:r w:rsidRPr="00AB2336">
              <w:rPr>
                <w:rFonts w:ascii="Arial" w:hAnsi="Arial" w:cs="Arial"/>
                <w:sz w:val="20"/>
                <w:szCs w:val="20"/>
              </w:rPr>
              <w:br/>
              <w:t xml:space="preserve">бюджетных средств, в том числе по    </w:t>
            </w:r>
            <w:r w:rsidRPr="00AB2336">
              <w:rPr>
                <w:rFonts w:ascii="Arial" w:hAnsi="Arial" w:cs="Arial"/>
                <w:sz w:val="20"/>
                <w:szCs w:val="20"/>
              </w:rPr>
              <w:br/>
              <w:t>годам:</w:t>
            </w:r>
          </w:p>
        </w:tc>
        <w:tc>
          <w:tcPr>
            <w:tcW w:w="1993" w:type="dxa"/>
            <w:vMerge w:val="restart"/>
            <w:tcBorders>
              <w:top w:val="single" w:sz="4" w:space="0" w:color="auto"/>
              <w:left w:val="single" w:sz="4" w:space="0" w:color="auto"/>
              <w:bottom w:val="single" w:sz="4" w:space="0" w:color="auto"/>
              <w:right w:val="single" w:sz="4" w:space="0" w:color="auto"/>
            </w:tcBorders>
          </w:tcPr>
          <w:p w:rsidR="002A0499" w:rsidRPr="00AB2336" w:rsidRDefault="002A0499" w:rsidP="00D40679">
            <w:pPr>
              <w:widowControl w:val="0"/>
              <w:autoSpaceDE w:val="0"/>
              <w:autoSpaceDN w:val="0"/>
              <w:adjustRightInd w:val="0"/>
              <w:spacing w:after="0"/>
              <w:jc w:val="center"/>
              <w:rPr>
                <w:rFonts w:ascii="Arial" w:hAnsi="Arial" w:cs="Arial"/>
                <w:sz w:val="20"/>
                <w:szCs w:val="20"/>
              </w:rPr>
            </w:pPr>
            <w:r w:rsidRPr="00AB2336">
              <w:rPr>
                <w:rFonts w:ascii="Arial" w:hAnsi="Arial" w:cs="Arial"/>
                <w:sz w:val="20"/>
                <w:szCs w:val="20"/>
              </w:rPr>
              <w:t xml:space="preserve">Наименование </w:t>
            </w:r>
            <w:r w:rsidRPr="00AB2336">
              <w:rPr>
                <w:rFonts w:ascii="Arial" w:hAnsi="Arial" w:cs="Arial"/>
                <w:sz w:val="20"/>
                <w:szCs w:val="20"/>
              </w:rPr>
              <w:br/>
              <w:t>подпрограммы</w:t>
            </w:r>
          </w:p>
        </w:tc>
        <w:tc>
          <w:tcPr>
            <w:tcW w:w="1943" w:type="dxa"/>
            <w:vMerge w:val="restart"/>
            <w:tcBorders>
              <w:top w:val="single" w:sz="4" w:space="0" w:color="auto"/>
              <w:left w:val="single" w:sz="4" w:space="0" w:color="auto"/>
              <w:bottom w:val="single" w:sz="4" w:space="0" w:color="auto"/>
              <w:right w:val="single" w:sz="4" w:space="0" w:color="auto"/>
            </w:tcBorders>
          </w:tcPr>
          <w:p w:rsidR="002A0499" w:rsidRPr="00AB2336" w:rsidRDefault="002A0499" w:rsidP="00D40679">
            <w:pPr>
              <w:widowControl w:val="0"/>
              <w:autoSpaceDE w:val="0"/>
              <w:autoSpaceDN w:val="0"/>
              <w:adjustRightInd w:val="0"/>
              <w:spacing w:after="0"/>
              <w:jc w:val="center"/>
              <w:rPr>
                <w:rFonts w:ascii="Arial" w:hAnsi="Arial" w:cs="Arial"/>
                <w:sz w:val="20"/>
                <w:szCs w:val="20"/>
              </w:rPr>
            </w:pPr>
            <w:r w:rsidRPr="00AB2336">
              <w:rPr>
                <w:rFonts w:ascii="Arial" w:hAnsi="Arial" w:cs="Arial"/>
                <w:sz w:val="20"/>
                <w:szCs w:val="20"/>
              </w:rPr>
              <w:t xml:space="preserve">Главный      </w:t>
            </w:r>
            <w:r w:rsidRPr="00AB2336">
              <w:rPr>
                <w:rFonts w:ascii="Arial" w:hAnsi="Arial" w:cs="Arial"/>
                <w:sz w:val="20"/>
                <w:szCs w:val="20"/>
              </w:rPr>
              <w:br/>
              <w:t>распорядитель</w:t>
            </w:r>
            <w:r w:rsidRPr="00AB2336">
              <w:rPr>
                <w:rFonts w:ascii="Arial" w:hAnsi="Arial" w:cs="Arial"/>
                <w:sz w:val="20"/>
                <w:szCs w:val="20"/>
              </w:rPr>
              <w:br/>
              <w:t xml:space="preserve">бюджетных    </w:t>
            </w:r>
            <w:r w:rsidRPr="00AB2336">
              <w:rPr>
                <w:rFonts w:ascii="Arial" w:hAnsi="Arial" w:cs="Arial"/>
                <w:sz w:val="20"/>
                <w:szCs w:val="20"/>
              </w:rPr>
              <w:br/>
              <w:t>средств</w:t>
            </w:r>
          </w:p>
        </w:tc>
        <w:tc>
          <w:tcPr>
            <w:tcW w:w="1984" w:type="dxa"/>
            <w:vMerge w:val="restart"/>
            <w:tcBorders>
              <w:top w:val="single" w:sz="4" w:space="0" w:color="auto"/>
              <w:left w:val="single" w:sz="4" w:space="0" w:color="auto"/>
              <w:bottom w:val="single" w:sz="4" w:space="0" w:color="auto"/>
              <w:right w:val="single" w:sz="4" w:space="0" w:color="auto"/>
            </w:tcBorders>
          </w:tcPr>
          <w:p w:rsidR="002A0499" w:rsidRPr="00AB2336" w:rsidRDefault="002A0499" w:rsidP="00D40679">
            <w:pPr>
              <w:widowControl w:val="0"/>
              <w:autoSpaceDE w:val="0"/>
              <w:autoSpaceDN w:val="0"/>
              <w:adjustRightInd w:val="0"/>
              <w:spacing w:after="0"/>
              <w:jc w:val="center"/>
              <w:rPr>
                <w:rFonts w:ascii="Arial" w:hAnsi="Arial" w:cs="Arial"/>
                <w:sz w:val="20"/>
                <w:szCs w:val="20"/>
              </w:rPr>
            </w:pPr>
            <w:r w:rsidRPr="00AB2336">
              <w:rPr>
                <w:rFonts w:ascii="Arial" w:hAnsi="Arial" w:cs="Arial"/>
                <w:sz w:val="20"/>
                <w:szCs w:val="20"/>
              </w:rPr>
              <w:t xml:space="preserve">Источник      </w:t>
            </w:r>
            <w:r w:rsidRPr="00AB2336">
              <w:rPr>
                <w:rFonts w:ascii="Arial" w:hAnsi="Arial" w:cs="Arial"/>
                <w:sz w:val="20"/>
                <w:szCs w:val="20"/>
              </w:rPr>
              <w:br/>
              <w:t>финансирования</w:t>
            </w:r>
          </w:p>
        </w:tc>
        <w:tc>
          <w:tcPr>
            <w:tcW w:w="7240" w:type="dxa"/>
            <w:gridSpan w:val="6"/>
            <w:tcBorders>
              <w:top w:val="single" w:sz="4" w:space="0" w:color="auto"/>
              <w:left w:val="single" w:sz="4" w:space="0" w:color="auto"/>
              <w:bottom w:val="single" w:sz="4" w:space="0" w:color="auto"/>
              <w:right w:val="single" w:sz="4" w:space="0" w:color="auto"/>
            </w:tcBorders>
          </w:tcPr>
          <w:p w:rsidR="002A0499" w:rsidRPr="00AB2336" w:rsidRDefault="002A0499" w:rsidP="00D40679">
            <w:pPr>
              <w:widowControl w:val="0"/>
              <w:autoSpaceDE w:val="0"/>
              <w:autoSpaceDN w:val="0"/>
              <w:adjustRightInd w:val="0"/>
              <w:spacing w:after="0"/>
              <w:jc w:val="center"/>
              <w:rPr>
                <w:rFonts w:ascii="Arial" w:hAnsi="Arial" w:cs="Arial"/>
                <w:sz w:val="20"/>
                <w:szCs w:val="20"/>
              </w:rPr>
            </w:pPr>
            <w:r w:rsidRPr="00AB2336">
              <w:rPr>
                <w:rFonts w:ascii="Arial" w:hAnsi="Arial" w:cs="Arial"/>
                <w:sz w:val="20"/>
                <w:szCs w:val="20"/>
              </w:rPr>
              <w:t>Расходы (тыс. рублей)</w:t>
            </w:r>
          </w:p>
        </w:tc>
      </w:tr>
      <w:tr w:rsidR="002A0499" w:rsidRPr="00AB2336">
        <w:trPr>
          <w:trHeight w:val="720"/>
          <w:jc w:val="center"/>
        </w:trPr>
        <w:tc>
          <w:tcPr>
            <w:tcW w:w="2345" w:type="dxa"/>
            <w:vMerge/>
            <w:tcBorders>
              <w:top w:val="single" w:sz="4" w:space="0" w:color="auto"/>
              <w:left w:val="single" w:sz="4" w:space="0" w:color="auto"/>
              <w:bottom w:val="single" w:sz="4" w:space="0" w:color="auto"/>
              <w:right w:val="single" w:sz="4" w:space="0" w:color="auto"/>
            </w:tcBorders>
            <w:vAlign w:val="center"/>
          </w:tcPr>
          <w:p w:rsidR="002A0499" w:rsidRPr="00AB2336" w:rsidRDefault="002A0499" w:rsidP="00D40679">
            <w:pPr>
              <w:spacing w:after="0"/>
              <w:rPr>
                <w:rFonts w:ascii="Arial" w:hAnsi="Arial" w:cs="Arial"/>
                <w:sz w:val="20"/>
                <w:szCs w:val="20"/>
              </w:rPr>
            </w:pPr>
          </w:p>
        </w:tc>
        <w:tc>
          <w:tcPr>
            <w:tcW w:w="1993" w:type="dxa"/>
            <w:vMerge/>
            <w:tcBorders>
              <w:top w:val="single" w:sz="4" w:space="0" w:color="auto"/>
              <w:left w:val="single" w:sz="4" w:space="0" w:color="auto"/>
              <w:bottom w:val="single" w:sz="4" w:space="0" w:color="auto"/>
              <w:right w:val="single" w:sz="4" w:space="0" w:color="auto"/>
            </w:tcBorders>
            <w:vAlign w:val="center"/>
          </w:tcPr>
          <w:p w:rsidR="002A0499" w:rsidRPr="00AB2336" w:rsidRDefault="002A0499" w:rsidP="00D40679">
            <w:pPr>
              <w:spacing w:after="0"/>
              <w:rPr>
                <w:rFonts w:ascii="Arial" w:hAnsi="Arial" w:cs="Arial"/>
                <w:sz w:val="20"/>
                <w:szCs w:val="20"/>
              </w:rPr>
            </w:pPr>
          </w:p>
        </w:tc>
        <w:tc>
          <w:tcPr>
            <w:tcW w:w="1943" w:type="dxa"/>
            <w:vMerge/>
            <w:tcBorders>
              <w:top w:val="single" w:sz="4" w:space="0" w:color="auto"/>
              <w:left w:val="single" w:sz="4" w:space="0" w:color="auto"/>
              <w:bottom w:val="single" w:sz="4" w:space="0" w:color="auto"/>
              <w:right w:val="single" w:sz="4" w:space="0" w:color="auto"/>
            </w:tcBorders>
            <w:vAlign w:val="center"/>
          </w:tcPr>
          <w:p w:rsidR="002A0499" w:rsidRPr="00AB2336" w:rsidRDefault="002A0499" w:rsidP="00D40679">
            <w:pPr>
              <w:spacing w:after="0"/>
              <w:rPr>
                <w:rFonts w:ascii="Arial" w:hAnsi="Arial" w:cs="Arial"/>
                <w:sz w:val="20"/>
                <w:szCs w:val="20"/>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2A0499" w:rsidRPr="00AB2336" w:rsidRDefault="002A0499" w:rsidP="00D40679">
            <w:pPr>
              <w:spacing w:after="0"/>
              <w:rPr>
                <w:rFonts w:ascii="Arial" w:hAnsi="Arial" w:cs="Arial"/>
                <w:sz w:val="20"/>
                <w:szCs w:val="20"/>
              </w:rPr>
            </w:pPr>
          </w:p>
        </w:tc>
        <w:tc>
          <w:tcPr>
            <w:tcW w:w="1276" w:type="dxa"/>
            <w:tcBorders>
              <w:top w:val="single" w:sz="4" w:space="0" w:color="auto"/>
              <w:left w:val="single" w:sz="4" w:space="0" w:color="auto"/>
              <w:bottom w:val="single" w:sz="4" w:space="0" w:color="auto"/>
              <w:right w:val="single" w:sz="4" w:space="0" w:color="auto"/>
            </w:tcBorders>
          </w:tcPr>
          <w:p w:rsidR="002A0499" w:rsidRPr="00AB2336" w:rsidRDefault="002A0499" w:rsidP="00D40679">
            <w:pPr>
              <w:widowControl w:val="0"/>
              <w:autoSpaceDE w:val="0"/>
              <w:autoSpaceDN w:val="0"/>
              <w:adjustRightInd w:val="0"/>
              <w:spacing w:after="0"/>
              <w:jc w:val="center"/>
              <w:rPr>
                <w:rFonts w:ascii="Arial" w:hAnsi="Arial" w:cs="Arial"/>
                <w:sz w:val="20"/>
                <w:szCs w:val="20"/>
              </w:rPr>
            </w:pPr>
            <w:r w:rsidRPr="00AB2336">
              <w:rPr>
                <w:rFonts w:ascii="Arial" w:hAnsi="Arial" w:cs="Arial"/>
                <w:sz w:val="20"/>
                <w:szCs w:val="20"/>
              </w:rPr>
              <w:t>2014г.</w:t>
            </w:r>
          </w:p>
        </w:tc>
        <w:tc>
          <w:tcPr>
            <w:tcW w:w="1276" w:type="dxa"/>
            <w:tcBorders>
              <w:top w:val="single" w:sz="4" w:space="0" w:color="auto"/>
              <w:left w:val="single" w:sz="4" w:space="0" w:color="auto"/>
              <w:bottom w:val="single" w:sz="4" w:space="0" w:color="auto"/>
              <w:right w:val="single" w:sz="4" w:space="0" w:color="auto"/>
            </w:tcBorders>
          </w:tcPr>
          <w:p w:rsidR="002A0499" w:rsidRPr="00AB2336" w:rsidRDefault="002A0499" w:rsidP="00D40679">
            <w:pPr>
              <w:widowControl w:val="0"/>
              <w:autoSpaceDE w:val="0"/>
              <w:autoSpaceDN w:val="0"/>
              <w:adjustRightInd w:val="0"/>
              <w:spacing w:after="0"/>
              <w:jc w:val="center"/>
              <w:rPr>
                <w:rFonts w:ascii="Arial" w:hAnsi="Arial" w:cs="Arial"/>
                <w:sz w:val="20"/>
                <w:szCs w:val="20"/>
              </w:rPr>
            </w:pPr>
            <w:r w:rsidRPr="00AB2336">
              <w:rPr>
                <w:rFonts w:ascii="Arial" w:hAnsi="Arial" w:cs="Arial"/>
                <w:sz w:val="20"/>
                <w:szCs w:val="20"/>
              </w:rPr>
              <w:t>2015г.</w:t>
            </w:r>
          </w:p>
        </w:tc>
        <w:tc>
          <w:tcPr>
            <w:tcW w:w="1134" w:type="dxa"/>
            <w:tcBorders>
              <w:top w:val="single" w:sz="4" w:space="0" w:color="auto"/>
              <w:left w:val="single" w:sz="4" w:space="0" w:color="auto"/>
              <w:bottom w:val="single" w:sz="4" w:space="0" w:color="auto"/>
              <w:right w:val="single" w:sz="4" w:space="0" w:color="auto"/>
            </w:tcBorders>
          </w:tcPr>
          <w:p w:rsidR="002A0499" w:rsidRPr="00AB2336" w:rsidRDefault="002A0499" w:rsidP="00D40679">
            <w:pPr>
              <w:widowControl w:val="0"/>
              <w:autoSpaceDE w:val="0"/>
              <w:autoSpaceDN w:val="0"/>
              <w:adjustRightInd w:val="0"/>
              <w:spacing w:after="0"/>
              <w:jc w:val="center"/>
              <w:rPr>
                <w:rFonts w:ascii="Arial" w:hAnsi="Arial" w:cs="Arial"/>
                <w:sz w:val="20"/>
                <w:szCs w:val="20"/>
              </w:rPr>
            </w:pPr>
            <w:r w:rsidRPr="00AB2336">
              <w:rPr>
                <w:rFonts w:ascii="Arial" w:hAnsi="Arial" w:cs="Arial"/>
                <w:sz w:val="20"/>
                <w:szCs w:val="20"/>
              </w:rPr>
              <w:t>2016г.</w:t>
            </w:r>
          </w:p>
        </w:tc>
        <w:tc>
          <w:tcPr>
            <w:tcW w:w="1134" w:type="dxa"/>
            <w:tcBorders>
              <w:top w:val="single" w:sz="4" w:space="0" w:color="auto"/>
              <w:left w:val="single" w:sz="4" w:space="0" w:color="auto"/>
              <w:bottom w:val="single" w:sz="4" w:space="0" w:color="auto"/>
              <w:right w:val="single" w:sz="4" w:space="0" w:color="auto"/>
            </w:tcBorders>
          </w:tcPr>
          <w:p w:rsidR="002A0499" w:rsidRPr="00AB2336" w:rsidRDefault="002A0499" w:rsidP="00D40679">
            <w:pPr>
              <w:widowControl w:val="0"/>
              <w:autoSpaceDE w:val="0"/>
              <w:autoSpaceDN w:val="0"/>
              <w:adjustRightInd w:val="0"/>
              <w:spacing w:after="0"/>
              <w:jc w:val="center"/>
              <w:rPr>
                <w:rFonts w:ascii="Arial" w:hAnsi="Arial" w:cs="Arial"/>
                <w:sz w:val="20"/>
                <w:szCs w:val="20"/>
              </w:rPr>
            </w:pPr>
            <w:r w:rsidRPr="00AB2336">
              <w:rPr>
                <w:rFonts w:ascii="Arial" w:hAnsi="Arial" w:cs="Arial"/>
                <w:sz w:val="20"/>
                <w:szCs w:val="20"/>
              </w:rPr>
              <w:t>2017г.</w:t>
            </w:r>
          </w:p>
        </w:tc>
        <w:tc>
          <w:tcPr>
            <w:tcW w:w="1134" w:type="dxa"/>
            <w:tcBorders>
              <w:top w:val="single" w:sz="4" w:space="0" w:color="auto"/>
              <w:left w:val="single" w:sz="4" w:space="0" w:color="auto"/>
              <w:bottom w:val="single" w:sz="4" w:space="0" w:color="auto"/>
              <w:right w:val="single" w:sz="4" w:space="0" w:color="auto"/>
            </w:tcBorders>
          </w:tcPr>
          <w:p w:rsidR="002A0499" w:rsidRPr="00AB2336" w:rsidRDefault="002A0499" w:rsidP="00D40679">
            <w:pPr>
              <w:widowControl w:val="0"/>
              <w:autoSpaceDE w:val="0"/>
              <w:autoSpaceDN w:val="0"/>
              <w:adjustRightInd w:val="0"/>
              <w:spacing w:after="0"/>
              <w:jc w:val="center"/>
              <w:rPr>
                <w:rFonts w:ascii="Arial" w:hAnsi="Arial" w:cs="Arial"/>
                <w:sz w:val="20"/>
                <w:szCs w:val="20"/>
              </w:rPr>
            </w:pPr>
            <w:r w:rsidRPr="00AB2336">
              <w:rPr>
                <w:rFonts w:ascii="Arial" w:hAnsi="Arial" w:cs="Arial"/>
                <w:sz w:val="20"/>
                <w:szCs w:val="20"/>
              </w:rPr>
              <w:t>2018г.</w:t>
            </w:r>
          </w:p>
        </w:tc>
        <w:tc>
          <w:tcPr>
            <w:tcW w:w="1286" w:type="dxa"/>
            <w:tcBorders>
              <w:top w:val="single" w:sz="4" w:space="0" w:color="auto"/>
              <w:left w:val="single" w:sz="4" w:space="0" w:color="auto"/>
              <w:bottom w:val="single" w:sz="4" w:space="0" w:color="auto"/>
              <w:right w:val="single" w:sz="4" w:space="0" w:color="auto"/>
            </w:tcBorders>
          </w:tcPr>
          <w:p w:rsidR="002A0499" w:rsidRPr="00AB2336" w:rsidRDefault="002A0499" w:rsidP="00D40679">
            <w:pPr>
              <w:widowControl w:val="0"/>
              <w:autoSpaceDE w:val="0"/>
              <w:autoSpaceDN w:val="0"/>
              <w:adjustRightInd w:val="0"/>
              <w:spacing w:after="0"/>
              <w:jc w:val="center"/>
              <w:rPr>
                <w:rFonts w:ascii="Arial" w:hAnsi="Arial" w:cs="Arial"/>
                <w:sz w:val="20"/>
                <w:szCs w:val="20"/>
              </w:rPr>
            </w:pPr>
            <w:r w:rsidRPr="00AB2336">
              <w:rPr>
                <w:rFonts w:ascii="Arial" w:hAnsi="Arial" w:cs="Arial"/>
                <w:sz w:val="20"/>
                <w:szCs w:val="20"/>
              </w:rPr>
              <w:t>Итого</w:t>
            </w:r>
          </w:p>
        </w:tc>
      </w:tr>
      <w:tr w:rsidR="002A0499" w:rsidRPr="00AB2336">
        <w:trPr>
          <w:trHeight w:val="1697"/>
          <w:jc w:val="center"/>
        </w:trPr>
        <w:tc>
          <w:tcPr>
            <w:tcW w:w="2345" w:type="dxa"/>
            <w:vMerge/>
            <w:tcBorders>
              <w:top w:val="single" w:sz="4" w:space="0" w:color="auto"/>
              <w:left w:val="single" w:sz="4" w:space="0" w:color="auto"/>
              <w:bottom w:val="single" w:sz="4" w:space="0" w:color="auto"/>
              <w:right w:val="single" w:sz="4" w:space="0" w:color="auto"/>
            </w:tcBorders>
            <w:vAlign w:val="center"/>
          </w:tcPr>
          <w:p w:rsidR="002A0499" w:rsidRPr="00AB2336" w:rsidRDefault="002A0499" w:rsidP="00D40679">
            <w:pPr>
              <w:spacing w:after="0"/>
              <w:rPr>
                <w:rFonts w:ascii="Arial" w:hAnsi="Arial" w:cs="Arial"/>
                <w:sz w:val="20"/>
                <w:szCs w:val="20"/>
              </w:rPr>
            </w:pPr>
          </w:p>
        </w:tc>
        <w:tc>
          <w:tcPr>
            <w:tcW w:w="1993" w:type="dxa"/>
            <w:tcBorders>
              <w:top w:val="single" w:sz="4" w:space="0" w:color="auto"/>
              <w:left w:val="single" w:sz="4" w:space="0" w:color="auto"/>
              <w:bottom w:val="single" w:sz="4" w:space="0" w:color="auto"/>
              <w:right w:val="single" w:sz="4" w:space="0" w:color="auto"/>
            </w:tcBorders>
          </w:tcPr>
          <w:p w:rsidR="002A0499" w:rsidRPr="00AB2336" w:rsidRDefault="002A0499" w:rsidP="00D40679">
            <w:pPr>
              <w:widowControl w:val="0"/>
              <w:autoSpaceDE w:val="0"/>
              <w:autoSpaceDN w:val="0"/>
              <w:adjustRightInd w:val="0"/>
              <w:spacing w:after="0"/>
              <w:jc w:val="center"/>
              <w:rPr>
                <w:rFonts w:ascii="Arial" w:hAnsi="Arial" w:cs="Arial"/>
                <w:sz w:val="20"/>
                <w:szCs w:val="20"/>
              </w:rPr>
            </w:pPr>
            <w:r w:rsidRPr="00AB2336">
              <w:rPr>
                <w:rFonts w:ascii="Arial" w:hAnsi="Arial" w:cs="Arial"/>
                <w:sz w:val="20"/>
                <w:szCs w:val="20"/>
              </w:rPr>
              <w:t>Обеспечивающая подпрограмма</w:t>
            </w:r>
          </w:p>
        </w:tc>
        <w:tc>
          <w:tcPr>
            <w:tcW w:w="1943" w:type="dxa"/>
            <w:tcBorders>
              <w:top w:val="single" w:sz="4" w:space="0" w:color="auto"/>
              <w:left w:val="single" w:sz="4" w:space="0" w:color="auto"/>
              <w:bottom w:val="single" w:sz="4" w:space="0" w:color="auto"/>
              <w:right w:val="single" w:sz="4" w:space="0" w:color="auto"/>
            </w:tcBorders>
          </w:tcPr>
          <w:p w:rsidR="002A0499" w:rsidRPr="00AB2336" w:rsidRDefault="002A0499" w:rsidP="00D40679">
            <w:pPr>
              <w:widowControl w:val="0"/>
              <w:autoSpaceDE w:val="0"/>
              <w:autoSpaceDN w:val="0"/>
              <w:adjustRightInd w:val="0"/>
              <w:spacing w:after="0"/>
              <w:jc w:val="center"/>
              <w:rPr>
                <w:rFonts w:ascii="Arial" w:hAnsi="Arial" w:cs="Arial"/>
                <w:sz w:val="20"/>
                <w:szCs w:val="20"/>
              </w:rPr>
            </w:pPr>
            <w:r w:rsidRPr="00AB2336">
              <w:rPr>
                <w:rFonts w:ascii="Arial" w:hAnsi="Arial" w:cs="Arial"/>
                <w:sz w:val="20"/>
                <w:szCs w:val="20"/>
              </w:rPr>
              <w:t>Администрация Клинского муниципального района</w:t>
            </w:r>
          </w:p>
        </w:tc>
        <w:tc>
          <w:tcPr>
            <w:tcW w:w="1984" w:type="dxa"/>
            <w:tcBorders>
              <w:top w:val="single" w:sz="4" w:space="0" w:color="auto"/>
              <w:left w:val="single" w:sz="4" w:space="0" w:color="auto"/>
              <w:bottom w:val="single" w:sz="4" w:space="0" w:color="auto"/>
              <w:right w:val="single" w:sz="4" w:space="0" w:color="auto"/>
            </w:tcBorders>
          </w:tcPr>
          <w:p w:rsidR="002A0499" w:rsidRPr="00AB2336" w:rsidRDefault="002A0499" w:rsidP="00D40679">
            <w:pPr>
              <w:widowControl w:val="0"/>
              <w:autoSpaceDE w:val="0"/>
              <w:autoSpaceDN w:val="0"/>
              <w:adjustRightInd w:val="0"/>
              <w:spacing w:after="0"/>
              <w:jc w:val="center"/>
              <w:rPr>
                <w:rFonts w:ascii="Arial" w:hAnsi="Arial" w:cs="Arial"/>
                <w:sz w:val="20"/>
                <w:szCs w:val="20"/>
              </w:rPr>
            </w:pPr>
            <w:r w:rsidRPr="00AB2336">
              <w:rPr>
                <w:rFonts w:ascii="Arial" w:hAnsi="Arial" w:cs="Arial"/>
                <w:sz w:val="20"/>
                <w:szCs w:val="20"/>
              </w:rPr>
              <w:t xml:space="preserve">Средства      </w:t>
            </w:r>
            <w:r w:rsidRPr="00AB2336">
              <w:rPr>
                <w:rFonts w:ascii="Arial" w:hAnsi="Arial" w:cs="Arial"/>
                <w:sz w:val="20"/>
                <w:szCs w:val="20"/>
              </w:rPr>
              <w:br/>
              <w:t>бюджета Клинского муниципального района</w:t>
            </w:r>
          </w:p>
        </w:tc>
        <w:tc>
          <w:tcPr>
            <w:tcW w:w="1276" w:type="dxa"/>
            <w:tcBorders>
              <w:top w:val="single" w:sz="4" w:space="0" w:color="auto"/>
              <w:left w:val="single" w:sz="4" w:space="0" w:color="auto"/>
              <w:bottom w:val="single" w:sz="4" w:space="0" w:color="auto"/>
              <w:right w:val="single" w:sz="4" w:space="0" w:color="auto"/>
            </w:tcBorders>
            <w:vAlign w:val="center"/>
          </w:tcPr>
          <w:p w:rsidR="002A0499" w:rsidRPr="00AB2336" w:rsidRDefault="002A0499" w:rsidP="00D40679">
            <w:pPr>
              <w:spacing w:after="0"/>
              <w:jc w:val="center"/>
              <w:rPr>
                <w:rFonts w:ascii="Arial" w:hAnsi="Arial" w:cs="Arial"/>
                <w:color w:val="000000"/>
                <w:sz w:val="20"/>
                <w:szCs w:val="20"/>
              </w:rPr>
            </w:pPr>
            <w:r w:rsidRPr="00AB2336">
              <w:rPr>
                <w:rFonts w:ascii="Arial" w:hAnsi="Arial" w:cs="Arial"/>
                <w:color w:val="000000"/>
                <w:sz w:val="20"/>
                <w:szCs w:val="20"/>
              </w:rPr>
              <w:t>32 386,7</w:t>
            </w:r>
          </w:p>
        </w:tc>
        <w:tc>
          <w:tcPr>
            <w:tcW w:w="1276" w:type="dxa"/>
            <w:tcBorders>
              <w:top w:val="single" w:sz="4" w:space="0" w:color="auto"/>
              <w:left w:val="single" w:sz="4" w:space="0" w:color="auto"/>
              <w:bottom w:val="single" w:sz="4" w:space="0" w:color="auto"/>
              <w:right w:val="single" w:sz="4" w:space="0" w:color="auto"/>
            </w:tcBorders>
            <w:vAlign w:val="center"/>
          </w:tcPr>
          <w:p w:rsidR="002A0499" w:rsidRPr="00AB2336" w:rsidRDefault="002A0499" w:rsidP="00D40679">
            <w:pPr>
              <w:spacing w:after="0"/>
              <w:jc w:val="center"/>
              <w:rPr>
                <w:rFonts w:ascii="Arial" w:hAnsi="Arial" w:cs="Arial"/>
                <w:color w:val="000000"/>
                <w:sz w:val="20"/>
                <w:szCs w:val="20"/>
              </w:rPr>
            </w:pPr>
            <w:r w:rsidRPr="00AB2336">
              <w:rPr>
                <w:rFonts w:ascii="Arial" w:hAnsi="Arial" w:cs="Arial"/>
                <w:color w:val="000000"/>
                <w:sz w:val="20"/>
                <w:szCs w:val="20"/>
              </w:rPr>
              <w:t>216 067,6</w:t>
            </w:r>
          </w:p>
        </w:tc>
        <w:tc>
          <w:tcPr>
            <w:tcW w:w="1134" w:type="dxa"/>
            <w:tcBorders>
              <w:top w:val="single" w:sz="4" w:space="0" w:color="auto"/>
              <w:left w:val="single" w:sz="4" w:space="0" w:color="auto"/>
              <w:bottom w:val="single" w:sz="4" w:space="0" w:color="auto"/>
              <w:right w:val="single" w:sz="4" w:space="0" w:color="auto"/>
            </w:tcBorders>
            <w:vAlign w:val="center"/>
          </w:tcPr>
          <w:p w:rsidR="002A0499" w:rsidRPr="00AB2336" w:rsidRDefault="002A0499" w:rsidP="00D40679">
            <w:pPr>
              <w:spacing w:after="0"/>
              <w:jc w:val="center"/>
              <w:rPr>
                <w:rFonts w:ascii="Arial" w:hAnsi="Arial" w:cs="Arial"/>
                <w:color w:val="000000"/>
                <w:sz w:val="20"/>
                <w:szCs w:val="20"/>
              </w:rPr>
            </w:pPr>
            <w:r w:rsidRPr="00AB2336">
              <w:rPr>
                <w:rFonts w:ascii="Arial" w:hAnsi="Arial" w:cs="Arial"/>
                <w:color w:val="000000"/>
                <w:sz w:val="20"/>
                <w:szCs w:val="20"/>
              </w:rPr>
              <w:t>220 574,8</w:t>
            </w:r>
          </w:p>
        </w:tc>
        <w:tc>
          <w:tcPr>
            <w:tcW w:w="1134" w:type="dxa"/>
            <w:tcBorders>
              <w:top w:val="single" w:sz="4" w:space="0" w:color="auto"/>
              <w:left w:val="single" w:sz="4" w:space="0" w:color="auto"/>
              <w:bottom w:val="single" w:sz="4" w:space="0" w:color="auto"/>
              <w:right w:val="single" w:sz="4" w:space="0" w:color="auto"/>
            </w:tcBorders>
            <w:vAlign w:val="center"/>
          </w:tcPr>
          <w:p w:rsidR="002A0499" w:rsidRPr="00AB2336" w:rsidRDefault="002A0499" w:rsidP="00D40679">
            <w:pPr>
              <w:spacing w:after="0"/>
              <w:jc w:val="center"/>
              <w:rPr>
                <w:rFonts w:ascii="Arial" w:hAnsi="Arial" w:cs="Arial"/>
                <w:color w:val="000000"/>
                <w:sz w:val="20"/>
                <w:szCs w:val="20"/>
              </w:rPr>
            </w:pPr>
            <w:r w:rsidRPr="00AB2336">
              <w:rPr>
                <w:rFonts w:ascii="Arial" w:hAnsi="Arial" w:cs="Arial"/>
                <w:color w:val="000000"/>
                <w:sz w:val="20"/>
                <w:szCs w:val="20"/>
              </w:rPr>
              <w:t>225 361,8</w:t>
            </w:r>
          </w:p>
        </w:tc>
        <w:tc>
          <w:tcPr>
            <w:tcW w:w="1134" w:type="dxa"/>
            <w:tcBorders>
              <w:top w:val="single" w:sz="4" w:space="0" w:color="auto"/>
              <w:left w:val="single" w:sz="4" w:space="0" w:color="auto"/>
              <w:bottom w:val="single" w:sz="4" w:space="0" w:color="auto"/>
              <w:right w:val="single" w:sz="4" w:space="0" w:color="auto"/>
            </w:tcBorders>
            <w:vAlign w:val="center"/>
          </w:tcPr>
          <w:p w:rsidR="002A0499" w:rsidRPr="00AB2336" w:rsidRDefault="002A0499" w:rsidP="00D40679">
            <w:pPr>
              <w:spacing w:after="0"/>
              <w:jc w:val="center"/>
              <w:rPr>
                <w:rFonts w:ascii="Arial" w:hAnsi="Arial" w:cs="Arial"/>
                <w:color w:val="000000"/>
                <w:sz w:val="20"/>
                <w:szCs w:val="20"/>
              </w:rPr>
            </w:pPr>
            <w:r w:rsidRPr="00AB2336">
              <w:rPr>
                <w:rFonts w:ascii="Arial" w:hAnsi="Arial" w:cs="Arial"/>
                <w:color w:val="000000"/>
                <w:sz w:val="20"/>
                <w:szCs w:val="20"/>
              </w:rPr>
              <w:t>230 455,9</w:t>
            </w:r>
          </w:p>
        </w:tc>
        <w:tc>
          <w:tcPr>
            <w:tcW w:w="1286" w:type="dxa"/>
            <w:tcBorders>
              <w:top w:val="single" w:sz="4" w:space="0" w:color="auto"/>
              <w:left w:val="single" w:sz="4" w:space="0" w:color="auto"/>
              <w:bottom w:val="single" w:sz="4" w:space="0" w:color="auto"/>
              <w:right w:val="single" w:sz="4" w:space="0" w:color="auto"/>
            </w:tcBorders>
            <w:vAlign w:val="center"/>
          </w:tcPr>
          <w:p w:rsidR="002A0499" w:rsidRPr="00AB2336" w:rsidRDefault="002A0499" w:rsidP="00D40679">
            <w:pPr>
              <w:spacing w:after="0"/>
              <w:jc w:val="center"/>
              <w:rPr>
                <w:rFonts w:ascii="Arial" w:hAnsi="Arial" w:cs="Arial"/>
                <w:color w:val="000000"/>
                <w:sz w:val="20"/>
                <w:szCs w:val="20"/>
              </w:rPr>
            </w:pPr>
            <w:r w:rsidRPr="00AB2336">
              <w:rPr>
                <w:rFonts w:ascii="Arial" w:hAnsi="Arial" w:cs="Arial"/>
                <w:color w:val="000000"/>
                <w:sz w:val="20"/>
                <w:szCs w:val="20"/>
              </w:rPr>
              <w:t>924 846,8</w:t>
            </w:r>
          </w:p>
        </w:tc>
      </w:tr>
      <w:tr w:rsidR="002A0499" w:rsidRPr="00AB2336">
        <w:trPr>
          <w:trHeight w:val="360"/>
          <w:jc w:val="center"/>
        </w:trPr>
        <w:tc>
          <w:tcPr>
            <w:tcW w:w="4338" w:type="dxa"/>
            <w:gridSpan w:val="2"/>
            <w:tcBorders>
              <w:top w:val="nil"/>
              <w:left w:val="single" w:sz="4" w:space="0" w:color="auto"/>
              <w:bottom w:val="single" w:sz="4" w:space="0" w:color="auto"/>
              <w:right w:val="single" w:sz="4" w:space="0" w:color="auto"/>
            </w:tcBorders>
          </w:tcPr>
          <w:p w:rsidR="002A0499" w:rsidRPr="00AB2336" w:rsidRDefault="002A0499" w:rsidP="00D40679">
            <w:pPr>
              <w:widowControl w:val="0"/>
              <w:autoSpaceDE w:val="0"/>
              <w:autoSpaceDN w:val="0"/>
              <w:adjustRightInd w:val="0"/>
              <w:spacing w:after="0"/>
              <w:rPr>
                <w:rFonts w:ascii="Arial" w:hAnsi="Arial" w:cs="Arial"/>
                <w:sz w:val="20"/>
                <w:szCs w:val="20"/>
              </w:rPr>
            </w:pPr>
            <w:r w:rsidRPr="00AB2336">
              <w:rPr>
                <w:rFonts w:ascii="Arial" w:hAnsi="Arial" w:cs="Arial"/>
                <w:sz w:val="20"/>
                <w:szCs w:val="20"/>
              </w:rPr>
              <w:t xml:space="preserve">Планируемые результаты          </w:t>
            </w:r>
            <w:r w:rsidRPr="00AB2336">
              <w:rPr>
                <w:rFonts w:ascii="Arial" w:hAnsi="Arial" w:cs="Arial"/>
                <w:sz w:val="20"/>
                <w:szCs w:val="20"/>
              </w:rPr>
              <w:br/>
              <w:t xml:space="preserve">реализации подпрограммы         </w:t>
            </w:r>
          </w:p>
        </w:tc>
        <w:tc>
          <w:tcPr>
            <w:tcW w:w="11167" w:type="dxa"/>
            <w:gridSpan w:val="8"/>
            <w:tcBorders>
              <w:top w:val="single" w:sz="4" w:space="0" w:color="auto"/>
              <w:left w:val="single" w:sz="4" w:space="0" w:color="auto"/>
              <w:bottom w:val="single" w:sz="4" w:space="0" w:color="auto"/>
              <w:right w:val="single" w:sz="4" w:space="0" w:color="auto"/>
            </w:tcBorders>
          </w:tcPr>
          <w:p w:rsidR="002A0499" w:rsidRPr="00AB2336" w:rsidRDefault="002A0499" w:rsidP="00D40679">
            <w:pPr>
              <w:pStyle w:val="ConsPlusNormal"/>
              <w:jc w:val="both"/>
            </w:pPr>
            <w:r w:rsidRPr="00AB2336">
              <w:t>Доля обращений граждан, рассмотренных без нарушений установленных сроков, в общем числе обращений граждан на уровне 100 процентов.</w:t>
            </w:r>
          </w:p>
          <w:p w:rsidR="002A0499" w:rsidRPr="00AB2336" w:rsidRDefault="002A0499" w:rsidP="00D40679">
            <w:pPr>
              <w:pStyle w:val="ConsPlusNormal"/>
              <w:jc w:val="both"/>
            </w:pPr>
            <w:r w:rsidRPr="00AB2336">
              <w:t>Доля нормативных правовых актов, разработанных в соответствии с действующим законодательством без нарушений сроков, от общего количества разработанных нормативных правовых актов на уровне 100 процентов.</w:t>
            </w:r>
          </w:p>
          <w:p w:rsidR="002A0499" w:rsidRPr="00AB2336" w:rsidRDefault="002A0499" w:rsidP="00D40679">
            <w:pPr>
              <w:pStyle w:val="ConsPlusNormal"/>
              <w:jc w:val="both"/>
            </w:pPr>
            <w:r w:rsidRPr="00AB2336">
              <w:t>Доля проведенных процедур закупок в общем количестве запланированных процедур закупок на уровне 100 процентов.</w:t>
            </w:r>
          </w:p>
          <w:p w:rsidR="002A0499" w:rsidRPr="00AB2336" w:rsidRDefault="002A0499" w:rsidP="00D40679">
            <w:pPr>
              <w:pStyle w:val="ConsPlusNormal"/>
              <w:jc w:val="both"/>
            </w:pPr>
            <w:r w:rsidRPr="00AB2336">
              <w:t>Доля выплаченных объемов денежного содержания, прочих и иных выплат от запланированных к выплате на уровне 100 процентов.</w:t>
            </w:r>
          </w:p>
          <w:p w:rsidR="002A0499" w:rsidRPr="00AB2336" w:rsidRDefault="002A0499" w:rsidP="00D40679">
            <w:pPr>
              <w:autoSpaceDE w:val="0"/>
              <w:autoSpaceDN w:val="0"/>
              <w:adjustRightInd w:val="0"/>
              <w:spacing w:after="0"/>
              <w:rPr>
                <w:rFonts w:ascii="Arial" w:hAnsi="Arial" w:cs="Arial"/>
                <w:sz w:val="20"/>
                <w:szCs w:val="20"/>
              </w:rPr>
            </w:pPr>
          </w:p>
        </w:tc>
      </w:tr>
    </w:tbl>
    <w:p w:rsidR="002A0499" w:rsidRPr="00D40679" w:rsidRDefault="002A0499" w:rsidP="00D40679">
      <w:pPr>
        <w:spacing w:after="0"/>
        <w:rPr>
          <w:rFonts w:ascii="Arial" w:hAnsi="Arial" w:cs="Arial"/>
          <w:b/>
          <w:bCs/>
          <w:color w:val="000000"/>
        </w:rPr>
      </w:pPr>
    </w:p>
    <w:p w:rsidR="002A0499" w:rsidRPr="00D40679" w:rsidRDefault="002A0499" w:rsidP="00D40679">
      <w:pPr>
        <w:spacing w:after="0"/>
        <w:rPr>
          <w:rFonts w:ascii="Arial" w:hAnsi="Arial" w:cs="Arial"/>
          <w:b/>
          <w:bCs/>
          <w:color w:val="000000"/>
        </w:rPr>
      </w:pPr>
    </w:p>
    <w:p w:rsidR="002A0499" w:rsidRPr="00D40679" w:rsidRDefault="002A0499" w:rsidP="00D40679">
      <w:pPr>
        <w:autoSpaceDE w:val="0"/>
        <w:autoSpaceDN w:val="0"/>
        <w:adjustRightInd w:val="0"/>
        <w:spacing w:after="0"/>
        <w:jc w:val="center"/>
        <w:rPr>
          <w:rFonts w:ascii="Arial" w:hAnsi="Arial" w:cs="Arial"/>
          <w:b/>
          <w:bCs/>
          <w:color w:val="000000"/>
        </w:rPr>
      </w:pPr>
      <w:r w:rsidRPr="00D40679">
        <w:rPr>
          <w:rFonts w:ascii="Arial" w:hAnsi="Arial" w:cs="Arial"/>
          <w:b/>
          <w:bCs/>
          <w:color w:val="000000"/>
        </w:rPr>
        <w:t>Перечень мероприятий подпрограммы</w:t>
      </w:r>
    </w:p>
    <w:p w:rsidR="002A0499" w:rsidRPr="00D40679" w:rsidRDefault="002A0499" w:rsidP="00D40679">
      <w:pPr>
        <w:widowControl w:val="0"/>
        <w:autoSpaceDE w:val="0"/>
        <w:autoSpaceDN w:val="0"/>
        <w:adjustRightInd w:val="0"/>
        <w:spacing w:after="0"/>
        <w:jc w:val="center"/>
        <w:rPr>
          <w:rFonts w:ascii="Arial" w:hAnsi="Arial" w:cs="Arial"/>
          <w:b/>
          <w:bCs/>
          <w:color w:val="000000"/>
        </w:rPr>
      </w:pPr>
      <w:r w:rsidRPr="00D40679">
        <w:rPr>
          <w:rFonts w:ascii="Arial" w:hAnsi="Arial" w:cs="Arial"/>
          <w:b/>
          <w:bCs/>
          <w:color w:val="000000"/>
        </w:rPr>
        <w:t>«Обеспечивающая подпрограмма»</w:t>
      </w:r>
    </w:p>
    <w:p w:rsidR="002A0499" w:rsidRPr="00D40679" w:rsidRDefault="002A0499" w:rsidP="00D40679">
      <w:pPr>
        <w:spacing w:after="0"/>
        <w:rPr>
          <w:rFonts w:ascii="Arial" w:hAnsi="Arial" w:cs="Arial"/>
          <w:b/>
          <w:bCs/>
          <w:color w:val="000000"/>
        </w:rPr>
      </w:pPr>
    </w:p>
    <w:tbl>
      <w:tblPr>
        <w:tblW w:w="1512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1053"/>
        <w:gridCol w:w="1260"/>
        <w:gridCol w:w="1134"/>
        <w:gridCol w:w="708"/>
        <w:gridCol w:w="1169"/>
        <w:gridCol w:w="1134"/>
        <w:gridCol w:w="1099"/>
        <w:gridCol w:w="1100"/>
        <w:gridCol w:w="1132"/>
        <w:gridCol w:w="1134"/>
        <w:gridCol w:w="1101"/>
        <w:gridCol w:w="1417"/>
        <w:gridCol w:w="1112"/>
      </w:tblGrid>
      <w:tr w:rsidR="002A0499" w:rsidRPr="00D40679" w:rsidTr="00A64B36">
        <w:tc>
          <w:tcPr>
            <w:tcW w:w="567" w:type="dxa"/>
          </w:tcPr>
          <w:p w:rsidR="002A0499" w:rsidRPr="00D40679" w:rsidRDefault="002A0499" w:rsidP="00D40679">
            <w:pPr>
              <w:widowControl w:val="0"/>
              <w:autoSpaceDE w:val="0"/>
              <w:autoSpaceDN w:val="0"/>
              <w:adjustRightInd w:val="0"/>
              <w:spacing w:after="0"/>
              <w:jc w:val="center"/>
              <w:outlineLvl w:val="1"/>
              <w:rPr>
                <w:rFonts w:ascii="Arial" w:hAnsi="Arial" w:cs="Arial"/>
                <w:sz w:val="20"/>
                <w:szCs w:val="20"/>
              </w:rPr>
            </w:pPr>
            <w:r w:rsidRPr="00D40679">
              <w:rPr>
                <w:rFonts w:ascii="Arial" w:hAnsi="Arial" w:cs="Arial"/>
                <w:sz w:val="20"/>
                <w:szCs w:val="20"/>
              </w:rPr>
              <w:t>№</w:t>
            </w:r>
          </w:p>
          <w:p w:rsidR="002A0499" w:rsidRPr="00D40679" w:rsidRDefault="002A0499" w:rsidP="00D40679">
            <w:pPr>
              <w:widowControl w:val="0"/>
              <w:autoSpaceDE w:val="0"/>
              <w:autoSpaceDN w:val="0"/>
              <w:adjustRightInd w:val="0"/>
              <w:spacing w:after="0"/>
              <w:jc w:val="center"/>
              <w:outlineLvl w:val="1"/>
              <w:rPr>
                <w:rFonts w:ascii="Arial" w:hAnsi="Arial" w:cs="Arial"/>
                <w:sz w:val="20"/>
                <w:szCs w:val="20"/>
              </w:rPr>
            </w:pPr>
            <w:r w:rsidRPr="00D40679">
              <w:rPr>
                <w:rFonts w:ascii="Arial" w:hAnsi="Arial" w:cs="Arial"/>
                <w:sz w:val="20"/>
                <w:szCs w:val="20"/>
              </w:rPr>
              <w:t>№</w:t>
            </w:r>
          </w:p>
        </w:tc>
        <w:tc>
          <w:tcPr>
            <w:tcW w:w="1053" w:type="dxa"/>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Мероприятия по реализации подпрограммы</w:t>
            </w:r>
          </w:p>
        </w:tc>
        <w:tc>
          <w:tcPr>
            <w:tcW w:w="1260" w:type="dxa"/>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Перечень стандартных процедур, обеспечивающих выполнение мероприятия с указанием предельных сроков их исполнения</w:t>
            </w:r>
          </w:p>
        </w:tc>
        <w:tc>
          <w:tcPr>
            <w:tcW w:w="1134" w:type="dxa"/>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Источники финансирования</w:t>
            </w:r>
          </w:p>
        </w:tc>
        <w:tc>
          <w:tcPr>
            <w:tcW w:w="708" w:type="dxa"/>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Срок исполнения мероприятия</w:t>
            </w:r>
          </w:p>
        </w:tc>
        <w:tc>
          <w:tcPr>
            <w:tcW w:w="1169" w:type="dxa"/>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Объём финансирования мероприятия в текущем финансовом году (тыс. руб.) *</w:t>
            </w:r>
          </w:p>
        </w:tc>
        <w:tc>
          <w:tcPr>
            <w:tcW w:w="1134" w:type="dxa"/>
          </w:tcPr>
          <w:p w:rsidR="002A0499" w:rsidRPr="00D40679" w:rsidRDefault="002A0499" w:rsidP="00D40679">
            <w:pPr>
              <w:widowControl w:val="0"/>
              <w:autoSpaceDE w:val="0"/>
              <w:autoSpaceDN w:val="0"/>
              <w:adjustRightInd w:val="0"/>
              <w:spacing w:after="0"/>
              <w:jc w:val="center"/>
              <w:outlineLvl w:val="1"/>
              <w:rPr>
                <w:rFonts w:ascii="Arial" w:hAnsi="Arial" w:cs="Arial"/>
                <w:sz w:val="20"/>
                <w:szCs w:val="20"/>
              </w:rPr>
            </w:pPr>
            <w:r w:rsidRPr="00D40679">
              <w:rPr>
                <w:rFonts w:ascii="Arial" w:hAnsi="Arial" w:cs="Arial"/>
                <w:sz w:val="20"/>
                <w:szCs w:val="20"/>
              </w:rPr>
              <w:t>Всего</w:t>
            </w:r>
          </w:p>
          <w:p w:rsidR="002A0499" w:rsidRPr="00D40679" w:rsidRDefault="002A0499" w:rsidP="00D40679">
            <w:pPr>
              <w:widowControl w:val="0"/>
              <w:autoSpaceDE w:val="0"/>
              <w:autoSpaceDN w:val="0"/>
              <w:adjustRightInd w:val="0"/>
              <w:spacing w:after="0"/>
              <w:jc w:val="center"/>
              <w:outlineLvl w:val="1"/>
              <w:rPr>
                <w:rFonts w:ascii="Arial" w:hAnsi="Arial" w:cs="Arial"/>
                <w:sz w:val="20"/>
                <w:szCs w:val="20"/>
              </w:rPr>
            </w:pPr>
            <w:r w:rsidRPr="00D40679">
              <w:rPr>
                <w:rFonts w:ascii="Arial" w:hAnsi="Arial" w:cs="Arial"/>
                <w:sz w:val="20"/>
                <w:szCs w:val="20"/>
              </w:rPr>
              <w:t>(тыс.</w:t>
            </w:r>
          </w:p>
          <w:p w:rsidR="002A0499" w:rsidRPr="00D40679" w:rsidRDefault="002A0499" w:rsidP="00D40679">
            <w:pPr>
              <w:widowControl w:val="0"/>
              <w:autoSpaceDE w:val="0"/>
              <w:autoSpaceDN w:val="0"/>
              <w:adjustRightInd w:val="0"/>
              <w:spacing w:after="0"/>
              <w:jc w:val="center"/>
              <w:outlineLvl w:val="1"/>
              <w:rPr>
                <w:rFonts w:ascii="Arial" w:hAnsi="Arial" w:cs="Arial"/>
                <w:sz w:val="20"/>
                <w:szCs w:val="20"/>
              </w:rPr>
            </w:pPr>
            <w:r w:rsidRPr="00D40679">
              <w:rPr>
                <w:rFonts w:ascii="Arial" w:hAnsi="Arial" w:cs="Arial"/>
                <w:sz w:val="20"/>
                <w:szCs w:val="20"/>
              </w:rPr>
              <w:t>руб.)</w:t>
            </w:r>
          </w:p>
        </w:tc>
        <w:tc>
          <w:tcPr>
            <w:tcW w:w="5566" w:type="dxa"/>
            <w:gridSpan w:val="5"/>
          </w:tcPr>
          <w:p w:rsidR="002A0499" w:rsidRPr="00D40679" w:rsidRDefault="002A0499" w:rsidP="00D40679">
            <w:pPr>
              <w:widowControl w:val="0"/>
              <w:autoSpaceDE w:val="0"/>
              <w:autoSpaceDN w:val="0"/>
              <w:adjustRightInd w:val="0"/>
              <w:spacing w:after="0"/>
              <w:jc w:val="center"/>
              <w:outlineLvl w:val="1"/>
              <w:rPr>
                <w:rFonts w:ascii="Arial" w:hAnsi="Arial" w:cs="Arial"/>
                <w:sz w:val="20"/>
                <w:szCs w:val="20"/>
              </w:rPr>
            </w:pPr>
            <w:r w:rsidRPr="00D40679">
              <w:rPr>
                <w:rFonts w:ascii="Arial" w:hAnsi="Arial" w:cs="Arial"/>
                <w:sz w:val="20"/>
                <w:szCs w:val="20"/>
              </w:rPr>
              <w:t xml:space="preserve">Объем финансирования по годам </w:t>
            </w:r>
          </w:p>
          <w:p w:rsidR="002A0499" w:rsidRPr="00D40679" w:rsidRDefault="002A0499" w:rsidP="00D40679">
            <w:pPr>
              <w:widowControl w:val="0"/>
              <w:autoSpaceDE w:val="0"/>
              <w:autoSpaceDN w:val="0"/>
              <w:adjustRightInd w:val="0"/>
              <w:spacing w:after="0"/>
              <w:jc w:val="center"/>
              <w:outlineLvl w:val="1"/>
              <w:rPr>
                <w:rFonts w:ascii="Arial" w:hAnsi="Arial" w:cs="Arial"/>
                <w:sz w:val="20"/>
                <w:szCs w:val="20"/>
              </w:rPr>
            </w:pPr>
            <w:r w:rsidRPr="00D40679">
              <w:rPr>
                <w:rFonts w:ascii="Arial" w:hAnsi="Arial" w:cs="Arial"/>
                <w:sz w:val="20"/>
                <w:szCs w:val="20"/>
              </w:rPr>
              <w:t>(тыс.руб.)</w:t>
            </w:r>
          </w:p>
        </w:tc>
        <w:tc>
          <w:tcPr>
            <w:tcW w:w="1417" w:type="dxa"/>
          </w:tcPr>
          <w:p w:rsidR="002A0499" w:rsidRPr="00D40679" w:rsidRDefault="002A0499" w:rsidP="00D40679">
            <w:pPr>
              <w:widowControl w:val="0"/>
              <w:autoSpaceDE w:val="0"/>
              <w:autoSpaceDN w:val="0"/>
              <w:adjustRightInd w:val="0"/>
              <w:spacing w:after="0"/>
              <w:jc w:val="center"/>
              <w:outlineLvl w:val="1"/>
              <w:rPr>
                <w:rFonts w:ascii="Arial" w:hAnsi="Arial" w:cs="Arial"/>
                <w:sz w:val="20"/>
                <w:szCs w:val="20"/>
              </w:rPr>
            </w:pPr>
            <w:r w:rsidRPr="00D40679">
              <w:rPr>
                <w:rFonts w:ascii="Arial" w:hAnsi="Arial" w:cs="Arial"/>
                <w:sz w:val="20"/>
                <w:szCs w:val="20"/>
              </w:rPr>
              <w:t>Ответственный за выполнение мероприятия подпрограммы</w:t>
            </w:r>
          </w:p>
        </w:tc>
        <w:tc>
          <w:tcPr>
            <w:tcW w:w="1112" w:type="dxa"/>
          </w:tcPr>
          <w:p w:rsidR="002A0499" w:rsidRPr="00D40679" w:rsidRDefault="002A0499" w:rsidP="00D40679">
            <w:pPr>
              <w:widowControl w:val="0"/>
              <w:autoSpaceDE w:val="0"/>
              <w:autoSpaceDN w:val="0"/>
              <w:adjustRightInd w:val="0"/>
              <w:spacing w:after="0"/>
              <w:jc w:val="center"/>
              <w:outlineLvl w:val="1"/>
              <w:rPr>
                <w:rFonts w:ascii="Arial" w:hAnsi="Arial" w:cs="Arial"/>
                <w:sz w:val="20"/>
                <w:szCs w:val="20"/>
              </w:rPr>
            </w:pPr>
            <w:r w:rsidRPr="00D40679">
              <w:rPr>
                <w:rFonts w:ascii="Arial" w:hAnsi="Arial" w:cs="Arial"/>
                <w:sz w:val="20"/>
                <w:szCs w:val="20"/>
              </w:rPr>
              <w:t>Результаты выполнения мероприятий подпрограммы</w:t>
            </w:r>
          </w:p>
        </w:tc>
      </w:tr>
      <w:tr w:rsidR="002A0499" w:rsidRPr="00D40679" w:rsidTr="00A64B36">
        <w:tc>
          <w:tcPr>
            <w:tcW w:w="567" w:type="dxa"/>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p>
        </w:tc>
        <w:tc>
          <w:tcPr>
            <w:tcW w:w="1053" w:type="dxa"/>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p>
        </w:tc>
        <w:tc>
          <w:tcPr>
            <w:tcW w:w="1260" w:type="dxa"/>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p>
        </w:tc>
        <w:tc>
          <w:tcPr>
            <w:tcW w:w="1134" w:type="dxa"/>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p>
        </w:tc>
        <w:tc>
          <w:tcPr>
            <w:tcW w:w="708" w:type="dxa"/>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p>
        </w:tc>
        <w:tc>
          <w:tcPr>
            <w:tcW w:w="1169" w:type="dxa"/>
          </w:tcPr>
          <w:p w:rsidR="002A0499" w:rsidRPr="00D40679" w:rsidRDefault="002A0499" w:rsidP="00D40679">
            <w:pPr>
              <w:widowControl w:val="0"/>
              <w:autoSpaceDE w:val="0"/>
              <w:autoSpaceDN w:val="0"/>
              <w:adjustRightInd w:val="0"/>
              <w:spacing w:after="0"/>
              <w:jc w:val="center"/>
              <w:outlineLvl w:val="1"/>
              <w:rPr>
                <w:rFonts w:ascii="Arial" w:hAnsi="Arial" w:cs="Arial"/>
                <w:sz w:val="20"/>
                <w:szCs w:val="20"/>
              </w:rPr>
            </w:pPr>
          </w:p>
        </w:tc>
        <w:tc>
          <w:tcPr>
            <w:tcW w:w="1134" w:type="dxa"/>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p>
        </w:tc>
        <w:tc>
          <w:tcPr>
            <w:tcW w:w="1099" w:type="dxa"/>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r w:rsidRPr="00D40679">
              <w:rPr>
                <w:rFonts w:ascii="Arial" w:hAnsi="Arial" w:cs="Arial"/>
                <w:sz w:val="20"/>
                <w:szCs w:val="20"/>
              </w:rPr>
              <w:t>2014</w:t>
            </w:r>
          </w:p>
        </w:tc>
        <w:tc>
          <w:tcPr>
            <w:tcW w:w="1100" w:type="dxa"/>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r w:rsidRPr="00D40679">
              <w:rPr>
                <w:rFonts w:ascii="Arial" w:hAnsi="Arial" w:cs="Arial"/>
                <w:sz w:val="20"/>
                <w:szCs w:val="20"/>
              </w:rPr>
              <w:t>2015</w:t>
            </w:r>
          </w:p>
        </w:tc>
        <w:tc>
          <w:tcPr>
            <w:tcW w:w="1132" w:type="dxa"/>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r w:rsidRPr="00D40679">
              <w:rPr>
                <w:rFonts w:ascii="Arial" w:hAnsi="Arial" w:cs="Arial"/>
                <w:sz w:val="20"/>
                <w:szCs w:val="20"/>
              </w:rPr>
              <w:t>2016</w:t>
            </w:r>
          </w:p>
        </w:tc>
        <w:tc>
          <w:tcPr>
            <w:tcW w:w="1134" w:type="dxa"/>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r w:rsidRPr="00D40679">
              <w:rPr>
                <w:rFonts w:ascii="Arial" w:hAnsi="Arial" w:cs="Arial"/>
                <w:sz w:val="20"/>
                <w:szCs w:val="20"/>
              </w:rPr>
              <w:t>2017</w:t>
            </w:r>
          </w:p>
        </w:tc>
        <w:tc>
          <w:tcPr>
            <w:tcW w:w="1101" w:type="dxa"/>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r w:rsidRPr="00D40679">
              <w:rPr>
                <w:rFonts w:ascii="Arial" w:hAnsi="Arial" w:cs="Arial"/>
                <w:sz w:val="20"/>
                <w:szCs w:val="20"/>
              </w:rPr>
              <w:t>2018</w:t>
            </w:r>
          </w:p>
        </w:tc>
        <w:tc>
          <w:tcPr>
            <w:tcW w:w="1417" w:type="dxa"/>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p>
        </w:tc>
        <w:tc>
          <w:tcPr>
            <w:tcW w:w="1112" w:type="dxa"/>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p>
        </w:tc>
      </w:tr>
      <w:tr w:rsidR="002A0499" w:rsidRPr="00D40679" w:rsidTr="00A64B36">
        <w:tc>
          <w:tcPr>
            <w:tcW w:w="567" w:type="dxa"/>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r w:rsidRPr="00D40679">
              <w:rPr>
                <w:rFonts w:ascii="Arial" w:hAnsi="Arial" w:cs="Arial"/>
                <w:sz w:val="20"/>
                <w:szCs w:val="20"/>
              </w:rPr>
              <w:t>1.</w:t>
            </w:r>
          </w:p>
        </w:tc>
        <w:tc>
          <w:tcPr>
            <w:tcW w:w="1053" w:type="dxa"/>
          </w:tcPr>
          <w:p w:rsidR="002A0499" w:rsidRPr="00D40679" w:rsidRDefault="002A0499" w:rsidP="00D40679">
            <w:pPr>
              <w:spacing w:after="0"/>
              <w:jc w:val="left"/>
              <w:outlineLvl w:val="0"/>
              <w:rPr>
                <w:rFonts w:ascii="Arial" w:hAnsi="Arial" w:cs="Arial"/>
                <w:sz w:val="20"/>
                <w:szCs w:val="20"/>
              </w:rPr>
            </w:pPr>
            <w:r w:rsidRPr="00D40679">
              <w:rPr>
                <w:rFonts w:ascii="Arial" w:hAnsi="Arial" w:cs="Arial"/>
                <w:sz w:val="20"/>
                <w:szCs w:val="20"/>
              </w:rPr>
              <w:t>Функционирование Главы Клинского муниципального района,  из них:</w:t>
            </w:r>
          </w:p>
        </w:tc>
        <w:tc>
          <w:tcPr>
            <w:tcW w:w="1260" w:type="dxa"/>
          </w:tcPr>
          <w:p w:rsidR="002A0499" w:rsidRPr="00D40679" w:rsidRDefault="002A0499" w:rsidP="00D40679">
            <w:pPr>
              <w:widowControl w:val="0"/>
              <w:autoSpaceDE w:val="0"/>
              <w:autoSpaceDN w:val="0"/>
              <w:adjustRightInd w:val="0"/>
              <w:spacing w:after="0"/>
              <w:jc w:val="center"/>
              <w:outlineLvl w:val="1"/>
              <w:rPr>
                <w:rFonts w:ascii="Arial" w:hAnsi="Arial" w:cs="Arial"/>
                <w:sz w:val="20"/>
                <w:szCs w:val="20"/>
              </w:rPr>
            </w:pPr>
          </w:p>
        </w:tc>
        <w:tc>
          <w:tcPr>
            <w:tcW w:w="1134"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Средства бюджета Клинского муниципального района</w:t>
            </w:r>
          </w:p>
        </w:tc>
        <w:tc>
          <w:tcPr>
            <w:tcW w:w="708"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2015-2018 годы</w:t>
            </w:r>
          </w:p>
        </w:tc>
        <w:tc>
          <w:tcPr>
            <w:tcW w:w="1169"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2222,8</w:t>
            </w:r>
          </w:p>
        </w:tc>
        <w:tc>
          <w:tcPr>
            <w:tcW w:w="1134"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9156,2</w:t>
            </w:r>
          </w:p>
        </w:tc>
        <w:tc>
          <w:tcPr>
            <w:tcW w:w="1099"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w:t>
            </w:r>
          </w:p>
        </w:tc>
        <w:tc>
          <w:tcPr>
            <w:tcW w:w="1100"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2255,0</w:t>
            </w:r>
          </w:p>
        </w:tc>
        <w:tc>
          <w:tcPr>
            <w:tcW w:w="1132"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2277,6</w:t>
            </w:r>
          </w:p>
        </w:tc>
        <w:tc>
          <w:tcPr>
            <w:tcW w:w="1134"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2300,3</w:t>
            </w:r>
          </w:p>
        </w:tc>
        <w:tc>
          <w:tcPr>
            <w:tcW w:w="1101"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2323,3</w:t>
            </w:r>
          </w:p>
        </w:tc>
        <w:tc>
          <w:tcPr>
            <w:tcW w:w="1417" w:type="dxa"/>
            <w:vMerge w:val="restart"/>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r w:rsidRPr="00D40679">
              <w:rPr>
                <w:rFonts w:ascii="Arial" w:hAnsi="Arial" w:cs="Arial"/>
                <w:sz w:val="20"/>
                <w:szCs w:val="20"/>
              </w:rPr>
              <w:t>Администрация Клинского муниципального района</w:t>
            </w:r>
          </w:p>
        </w:tc>
        <w:tc>
          <w:tcPr>
            <w:tcW w:w="1112" w:type="dxa"/>
            <w:vMerge w:val="restart"/>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r w:rsidRPr="00D40679">
              <w:rPr>
                <w:rFonts w:ascii="Arial" w:hAnsi="Arial" w:cs="Arial"/>
                <w:sz w:val="20"/>
                <w:szCs w:val="20"/>
              </w:rPr>
              <w:t>Обеспечение финансирования функционирования Главы Клинского муниципального района</w:t>
            </w:r>
          </w:p>
        </w:tc>
      </w:tr>
      <w:tr w:rsidR="002A0499" w:rsidRPr="00D40679" w:rsidTr="00A64B36">
        <w:tc>
          <w:tcPr>
            <w:tcW w:w="567" w:type="dxa"/>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r w:rsidRPr="00D40679">
              <w:rPr>
                <w:rFonts w:ascii="Arial" w:hAnsi="Arial" w:cs="Arial"/>
                <w:sz w:val="20"/>
                <w:szCs w:val="20"/>
              </w:rPr>
              <w:t>1.1.</w:t>
            </w:r>
          </w:p>
        </w:tc>
        <w:tc>
          <w:tcPr>
            <w:tcW w:w="1053" w:type="dxa"/>
          </w:tcPr>
          <w:p w:rsidR="002A0499" w:rsidRPr="00D40679" w:rsidRDefault="002A0499" w:rsidP="00D40679">
            <w:pPr>
              <w:spacing w:after="0"/>
              <w:jc w:val="left"/>
              <w:outlineLvl w:val="0"/>
              <w:rPr>
                <w:rFonts w:ascii="Arial" w:hAnsi="Arial" w:cs="Arial"/>
                <w:sz w:val="20"/>
                <w:szCs w:val="20"/>
              </w:rPr>
            </w:pPr>
            <w:r w:rsidRPr="00D40679">
              <w:rPr>
                <w:rFonts w:ascii="Arial" w:hAnsi="Arial" w:cs="Arial"/>
                <w:sz w:val="20"/>
                <w:szCs w:val="20"/>
              </w:rPr>
              <w:t>заработная плата</w:t>
            </w:r>
          </w:p>
        </w:tc>
        <w:tc>
          <w:tcPr>
            <w:tcW w:w="1260" w:type="dxa"/>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p>
        </w:tc>
        <w:tc>
          <w:tcPr>
            <w:tcW w:w="1134"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Средства бюджета Клинского муниципального района</w:t>
            </w:r>
          </w:p>
        </w:tc>
        <w:tc>
          <w:tcPr>
            <w:tcW w:w="708"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2015-2018 годы</w:t>
            </w:r>
          </w:p>
        </w:tc>
        <w:tc>
          <w:tcPr>
            <w:tcW w:w="1169"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1903,6</w:t>
            </w:r>
          </w:p>
        </w:tc>
        <w:tc>
          <w:tcPr>
            <w:tcW w:w="1134"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7807,0</w:t>
            </w:r>
          </w:p>
        </w:tc>
        <w:tc>
          <w:tcPr>
            <w:tcW w:w="1099"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w:t>
            </w:r>
          </w:p>
        </w:tc>
        <w:tc>
          <w:tcPr>
            <w:tcW w:w="1100"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1922,8</w:t>
            </w:r>
          </w:p>
        </w:tc>
        <w:tc>
          <w:tcPr>
            <w:tcW w:w="1132"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1942,0</w:t>
            </w:r>
          </w:p>
        </w:tc>
        <w:tc>
          <w:tcPr>
            <w:tcW w:w="1134"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1961,3</w:t>
            </w:r>
          </w:p>
        </w:tc>
        <w:tc>
          <w:tcPr>
            <w:tcW w:w="1101"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1980,9</w:t>
            </w:r>
          </w:p>
        </w:tc>
        <w:tc>
          <w:tcPr>
            <w:tcW w:w="1417" w:type="dxa"/>
            <w:vMerge/>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p>
        </w:tc>
        <w:tc>
          <w:tcPr>
            <w:tcW w:w="1112" w:type="dxa"/>
            <w:vMerge/>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p>
        </w:tc>
      </w:tr>
      <w:tr w:rsidR="002A0499" w:rsidRPr="00D40679" w:rsidTr="00A64B36">
        <w:tc>
          <w:tcPr>
            <w:tcW w:w="567" w:type="dxa"/>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r w:rsidRPr="00D40679">
              <w:rPr>
                <w:rFonts w:ascii="Arial" w:hAnsi="Arial" w:cs="Arial"/>
                <w:sz w:val="20"/>
                <w:szCs w:val="20"/>
              </w:rPr>
              <w:t>1.2.</w:t>
            </w:r>
          </w:p>
        </w:tc>
        <w:tc>
          <w:tcPr>
            <w:tcW w:w="1053" w:type="dxa"/>
          </w:tcPr>
          <w:p w:rsidR="002A0499" w:rsidRPr="00D40679" w:rsidRDefault="002A0499" w:rsidP="00D40679">
            <w:pPr>
              <w:spacing w:after="0"/>
              <w:jc w:val="left"/>
              <w:outlineLvl w:val="0"/>
              <w:rPr>
                <w:rFonts w:ascii="Arial" w:hAnsi="Arial" w:cs="Arial"/>
                <w:sz w:val="20"/>
                <w:szCs w:val="20"/>
              </w:rPr>
            </w:pPr>
            <w:r w:rsidRPr="00D40679">
              <w:rPr>
                <w:rFonts w:ascii="Arial" w:hAnsi="Arial" w:cs="Arial"/>
                <w:sz w:val="20"/>
                <w:szCs w:val="20"/>
              </w:rPr>
              <w:t>начисления на выплаты по оплате труда</w:t>
            </w:r>
          </w:p>
        </w:tc>
        <w:tc>
          <w:tcPr>
            <w:tcW w:w="1260" w:type="dxa"/>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p>
        </w:tc>
        <w:tc>
          <w:tcPr>
            <w:tcW w:w="1134"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Средства бюджета Клинского муниципального района</w:t>
            </w:r>
          </w:p>
        </w:tc>
        <w:tc>
          <w:tcPr>
            <w:tcW w:w="708"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2015-2018 годы</w:t>
            </w:r>
          </w:p>
        </w:tc>
        <w:tc>
          <w:tcPr>
            <w:tcW w:w="1169"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319,2</w:t>
            </w:r>
          </w:p>
        </w:tc>
        <w:tc>
          <w:tcPr>
            <w:tcW w:w="1134"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1349,2</w:t>
            </w:r>
          </w:p>
        </w:tc>
        <w:tc>
          <w:tcPr>
            <w:tcW w:w="1099"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w:t>
            </w:r>
          </w:p>
        </w:tc>
        <w:tc>
          <w:tcPr>
            <w:tcW w:w="1100"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332,2</w:t>
            </w:r>
          </w:p>
        </w:tc>
        <w:tc>
          <w:tcPr>
            <w:tcW w:w="1132"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335,6</w:t>
            </w:r>
          </w:p>
        </w:tc>
        <w:tc>
          <w:tcPr>
            <w:tcW w:w="1134"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339,0</w:t>
            </w:r>
          </w:p>
        </w:tc>
        <w:tc>
          <w:tcPr>
            <w:tcW w:w="1101"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342,4</w:t>
            </w:r>
          </w:p>
        </w:tc>
        <w:tc>
          <w:tcPr>
            <w:tcW w:w="1417" w:type="dxa"/>
            <w:vMerge/>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p>
        </w:tc>
        <w:tc>
          <w:tcPr>
            <w:tcW w:w="1112" w:type="dxa"/>
            <w:vMerge/>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p>
        </w:tc>
      </w:tr>
      <w:tr w:rsidR="002A0499" w:rsidRPr="00D40679" w:rsidTr="00A64B36">
        <w:tc>
          <w:tcPr>
            <w:tcW w:w="567" w:type="dxa"/>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r w:rsidRPr="00D40679">
              <w:rPr>
                <w:rFonts w:ascii="Arial" w:hAnsi="Arial" w:cs="Arial"/>
                <w:sz w:val="20"/>
                <w:szCs w:val="20"/>
              </w:rPr>
              <w:t>2.</w:t>
            </w:r>
          </w:p>
        </w:tc>
        <w:tc>
          <w:tcPr>
            <w:tcW w:w="1053" w:type="dxa"/>
          </w:tcPr>
          <w:p w:rsidR="002A0499" w:rsidRPr="00D40679" w:rsidRDefault="002A0499" w:rsidP="00D40679">
            <w:pPr>
              <w:spacing w:after="0"/>
              <w:jc w:val="left"/>
              <w:outlineLvl w:val="0"/>
              <w:rPr>
                <w:rFonts w:ascii="Arial" w:hAnsi="Arial" w:cs="Arial"/>
                <w:sz w:val="20"/>
                <w:szCs w:val="20"/>
              </w:rPr>
            </w:pPr>
            <w:r w:rsidRPr="00D40679">
              <w:rPr>
                <w:rFonts w:ascii="Arial" w:hAnsi="Arial" w:cs="Arial"/>
                <w:sz w:val="20"/>
                <w:szCs w:val="20"/>
              </w:rPr>
              <w:t>Обеспечение деятельности Администрации Клинского муниципального района</w:t>
            </w:r>
          </w:p>
        </w:tc>
        <w:tc>
          <w:tcPr>
            <w:tcW w:w="1260" w:type="dxa"/>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p>
        </w:tc>
        <w:tc>
          <w:tcPr>
            <w:tcW w:w="1134"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Средства бюджета Клинского муниципального района</w:t>
            </w:r>
          </w:p>
        </w:tc>
        <w:tc>
          <w:tcPr>
            <w:tcW w:w="708"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2015-2018 годы</w:t>
            </w:r>
          </w:p>
        </w:tc>
        <w:tc>
          <w:tcPr>
            <w:tcW w:w="1169"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169683,6</w:t>
            </w:r>
          </w:p>
        </w:tc>
        <w:tc>
          <w:tcPr>
            <w:tcW w:w="1134"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745674,7</w:t>
            </w:r>
          </w:p>
        </w:tc>
        <w:tc>
          <w:tcPr>
            <w:tcW w:w="1099"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w:t>
            </w:r>
          </w:p>
        </w:tc>
        <w:tc>
          <w:tcPr>
            <w:tcW w:w="1100" w:type="dxa"/>
          </w:tcPr>
          <w:p w:rsidR="002A0499" w:rsidRPr="00D40679" w:rsidRDefault="002A0499" w:rsidP="00D40679">
            <w:pPr>
              <w:spacing w:after="0"/>
              <w:ind w:hanging="34"/>
              <w:jc w:val="center"/>
              <w:outlineLvl w:val="0"/>
              <w:rPr>
                <w:rFonts w:ascii="Arial" w:hAnsi="Arial" w:cs="Arial"/>
                <w:sz w:val="20"/>
                <w:szCs w:val="20"/>
              </w:rPr>
            </w:pPr>
            <w:r w:rsidRPr="00D40679">
              <w:rPr>
                <w:rFonts w:ascii="Arial" w:hAnsi="Arial" w:cs="Arial"/>
                <w:sz w:val="20"/>
                <w:szCs w:val="20"/>
              </w:rPr>
              <w:t>180721,7</w:t>
            </w:r>
          </w:p>
        </w:tc>
        <w:tc>
          <w:tcPr>
            <w:tcW w:w="1132" w:type="dxa"/>
          </w:tcPr>
          <w:p w:rsidR="002A0499" w:rsidRPr="00D40679" w:rsidRDefault="002A0499" w:rsidP="00D40679">
            <w:pPr>
              <w:spacing w:after="0"/>
              <w:ind w:hanging="29"/>
              <w:jc w:val="center"/>
              <w:outlineLvl w:val="0"/>
              <w:rPr>
                <w:rFonts w:ascii="Arial" w:hAnsi="Arial" w:cs="Arial"/>
                <w:sz w:val="20"/>
                <w:szCs w:val="20"/>
              </w:rPr>
            </w:pPr>
            <w:r w:rsidRPr="00D40679">
              <w:rPr>
                <w:rFonts w:ascii="Arial" w:hAnsi="Arial" w:cs="Arial"/>
                <w:sz w:val="20"/>
                <w:szCs w:val="20"/>
              </w:rPr>
              <w:t>184369,3</w:t>
            </w:r>
          </w:p>
        </w:tc>
        <w:tc>
          <w:tcPr>
            <w:tcW w:w="1134" w:type="dxa"/>
          </w:tcPr>
          <w:p w:rsidR="002A0499" w:rsidRPr="00D40679" w:rsidRDefault="002A0499" w:rsidP="00D40679">
            <w:pPr>
              <w:spacing w:after="0"/>
              <w:ind w:hanging="18"/>
              <w:jc w:val="center"/>
              <w:outlineLvl w:val="0"/>
              <w:rPr>
                <w:rFonts w:ascii="Arial" w:hAnsi="Arial" w:cs="Arial"/>
                <w:sz w:val="20"/>
                <w:szCs w:val="20"/>
              </w:rPr>
            </w:pPr>
            <w:r w:rsidRPr="00D40679">
              <w:rPr>
                <w:rFonts w:ascii="Arial" w:hAnsi="Arial" w:cs="Arial"/>
                <w:sz w:val="20"/>
                <w:szCs w:val="20"/>
              </w:rPr>
              <w:t>188237,3</w:t>
            </w:r>
          </w:p>
        </w:tc>
        <w:tc>
          <w:tcPr>
            <w:tcW w:w="1101" w:type="dxa"/>
          </w:tcPr>
          <w:p w:rsidR="002A0499" w:rsidRPr="00D40679" w:rsidRDefault="002A0499" w:rsidP="00D40679">
            <w:pPr>
              <w:spacing w:after="0"/>
              <w:ind w:hanging="55"/>
              <w:jc w:val="center"/>
              <w:outlineLvl w:val="0"/>
              <w:rPr>
                <w:rFonts w:ascii="Arial" w:hAnsi="Arial" w:cs="Arial"/>
                <w:sz w:val="20"/>
                <w:szCs w:val="20"/>
              </w:rPr>
            </w:pPr>
            <w:r w:rsidRPr="00D40679">
              <w:rPr>
                <w:rFonts w:ascii="Arial" w:hAnsi="Arial" w:cs="Arial"/>
                <w:sz w:val="20"/>
                <w:szCs w:val="20"/>
              </w:rPr>
              <w:t>192346,4</w:t>
            </w:r>
          </w:p>
        </w:tc>
        <w:tc>
          <w:tcPr>
            <w:tcW w:w="1417" w:type="dxa"/>
            <w:vMerge w:val="restart"/>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r w:rsidRPr="00D40679">
              <w:rPr>
                <w:rFonts w:ascii="Arial" w:hAnsi="Arial" w:cs="Arial"/>
                <w:sz w:val="20"/>
                <w:szCs w:val="20"/>
              </w:rPr>
              <w:t>Администрация Клинского муниципального района</w:t>
            </w:r>
          </w:p>
        </w:tc>
        <w:tc>
          <w:tcPr>
            <w:tcW w:w="1112" w:type="dxa"/>
            <w:vMerge w:val="restart"/>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r w:rsidRPr="00D40679">
              <w:rPr>
                <w:rFonts w:ascii="Arial" w:hAnsi="Arial" w:cs="Arial"/>
                <w:sz w:val="20"/>
                <w:szCs w:val="20"/>
              </w:rPr>
              <w:t>Обеспечение финансирования деятельности Администрации  Клинского муниципального района</w:t>
            </w:r>
          </w:p>
        </w:tc>
      </w:tr>
      <w:tr w:rsidR="002A0499" w:rsidRPr="00D40679" w:rsidTr="00A64B36">
        <w:tc>
          <w:tcPr>
            <w:tcW w:w="567" w:type="dxa"/>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r w:rsidRPr="00D40679">
              <w:rPr>
                <w:rFonts w:ascii="Arial" w:hAnsi="Arial" w:cs="Arial"/>
                <w:sz w:val="20"/>
                <w:szCs w:val="20"/>
              </w:rPr>
              <w:t>2.1.</w:t>
            </w:r>
          </w:p>
        </w:tc>
        <w:tc>
          <w:tcPr>
            <w:tcW w:w="1053" w:type="dxa"/>
          </w:tcPr>
          <w:p w:rsidR="002A0499" w:rsidRPr="00D40679" w:rsidRDefault="002A0499" w:rsidP="00D40679">
            <w:pPr>
              <w:spacing w:after="0"/>
              <w:jc w:val="left"/>
              <w:outlineLvl w:val="0"/>
              <w:rPr>
                <w:rFonts w:ascii="Arial" w:hAnsi="Arial" w:cs="Arial"/>
                <w:sz w:val="20"/>
                <w:szCs w:val="20"/>
              </w:rPr>
            </w:pPr>
            <w:r w:rsidRPr="00D40679">
              <w:rPr>
                <w:rFonts w:ascii="Arial" w:hAnsi="Arial" w:cs="Arial"/>
                <w:sz w:val="20"/>
                <w:szCs w:val="20"/>
              </w:rPr>
              <w:t>заработная плата</w:t>
            </w:r>
          </w:p>
        </w:tc>
        <w:tc>
          <w:tcPr>
            <w:tcW w:w="1260" w:type="dxa"/>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p>
        </w:tc>
        <w:tc>
          <w:tcPr>
            <w:tcW w:w="1134"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Средства бюджета Клинского муниципального района</w:t>
            </w:r>
          </w:p>
        </w:tc>
        <w:tc>
          <w:tcPr>
            <w:tcW w:w="708"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2015-2018 годы</w:t>
            </w:r>
          </w:p>
        </w:tc>
        <w:tc>
          <w:tcPr>
            <w:tcW w:w="1169"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118255,5</w:t>
            </w:r>
          </w:p>
        </w:tc>
        <w:tc>
          <w:tcPr>
            <w:tcW w:w="1134"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499737,5</w:t>
            </w:r>
          </w:p>
        </w:tc>
        <w:tc>
          <w:tcPr>
            <w:tcW w:w="1099"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w:t>
            </w:r>
          </w:p>
        </w:tc>
        <w:tc>
          <w:tcPr>
            <w:tcW w:w="1100" w:type="dxa"/>
          </w:tcPr>
          <w:p w:rsidR="002A0499" w:rsidRPr="00D40679" w:rsidRDefault="002A0499" w:rsidP="00D40679">
            <w:pPr>
              <w:spacing w:after="0"/>
              <w:ind w:hanging="34"/>
              <w:jc w:val="center"/>
              <w:outlineLvl w:val="0"/>
              <w:rPr>
                <w:rFonts w:ascii="Arial" w:hAnsi="Arial" w:cs="Arial"/>
                <w:sz w:val="20"/>
                <w:szCs w:val="20"/>
              </w:rPr>
            </w:pPr>
            <w:r w:rsidRPr="00D40679">
              <w:rPr>
                <w:rFonts w:ascii="Arial" w:hAnsi="Arial" w:cs="Arial"/>
                <w:sz w:val="20"/>
                <w:szCs w:val="20"/>
              </w:rPr>
              <w:t>123075,8</w:t>
            </w:r>
          </w:p>
        </w:tc>
        <w:tc>
          <w:tcPr>
            <w:tcW w:w="1132" w:type="dxa"/>
          </w:tcPr>
          <w:p w:rsidR="002A0499" w:rsidRPr="00D40679" w:rsidRDefault="002A0499" w:rsidP="00D40679">
            <w:pPr>
              <w:spacing w:after="0"/>
              <w:ind w:hanging="135"/>
              <w:jc w:val="center"/>
              <w:outlineLvl w:val="0"/>
              <w:rPr>
                <w:rFonts w:ascii="Arial" w:hAnsi="Arial" w:cs="Arial"/>
                <w:sz w:val="20"/>
                <w:szCs w:val="20"/>
              </w:rPr>
            </w:pPr>
            <w:r w:rsidRPr="00D40679">
              <w:rPr>
                <w:rFonts w:ascii="Arial" w:hAnsi="Arial" w:cs="Arial"/>
                <w:sz w:val="20"/>
                <w:szCs w:val="20"/>
              </w:rPr>
              <w:t>124306,6</w:t>
            </w:r>
          </w:p>
        </w:tc>
        <w:tc>
          <w:tcPr>
            <w:tcW w:w="1134" w:type="dxa"/>
          </w:tcPr>
          <w:p w:rsidR="002A0499" w:rsidRPr="00D40679" w:rsidRDefault="002A0499" w:rsidP="00D40679">
            <w:pPr>
              <w:spacing w:after="0"/>
              <w:ind w:hanging="95"/>
              <w:jc w:val="center"/>
              <w:outlineLvl w:val="0"/>
              <w:rPr>
                <w:rFonts w:ascii="Arial" w:hAnsi="Arial" w:cs="Arial"/>
                <w:sz w:val="20"/>
                <w:szCs w:val="20"/>
              </w:rPr>
            </w:pPr>
            <w:r w:rsidRPr="00D40679">
              <w:rPr>
                <w:rFonts w:ascii="Arial" w:hAnsi="Arial" w:cs="Arial"/>
                <w:sz w:val="20"/>
                <w:szCs w:val="20"/>
              </w:rPr>
              <w:t>125549,8</w:t>
            </w:r>
          </w:p>
        </w:tc>
        <w:tc>
          <w:tcPr>
            <w:tcW w:w="1101" w:type="dxa"/>
          </w:tcPr>
          <w:p w:rsidR="002A0499" w:rsidRPr="00D40679" w:rsidRDefault="002A0499" w:rsidP="00D40679">
            <w:pPr>
              <w:spacing w:after="0"/>
              <w:ind w:hanging="65"/>
              <w:jc w:val="center"/>
              <w:outlineLvl w:val="0"/>
              <w:rPr>
                <w:rFonts w:ascii="Arial" w:hAnsi="Arial" w:cs="Arial"/>
                <w:sz w:val="20"/>
                <w:szCs w:val="20"/>
              </w:rPr>
            </w:pPr>
            <w:r w:rsidRPr="00D40679">
              <w:rPr>
                <w:rFonts w:ascii="Arial" w:hAnsi="Arial" w:cs="Arial"/>
                <w:sz w:val="20"/>
                <w:szCs w:val="20"/>
              </w:rPr>
              <w:t>126805,3</w:t>
            </w:r>
          </w:p>
        </w:tc>
        <w:tc>
          <w:tcPr>
            <w:tcW w:w="1417" w:type="dxa"/>
            <w:vMerge/>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p>
        </w:tc>
        <w:tc>
          <w:tcPr>
            <w:tcW w:w="1112" w:type="dxa"/>
            <w:vMerge/>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p>
        </w:tc>
      </w:tr>
      <w:tr w:rsidR="002A0499" w:rsidRPr="00D40679" w:rsidTr="00A64B36">
        <w:tc>
          <w:tcPr>
            <w:tcW w:w="567" w:type="dxa"/>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r w:rsidRPr="00D40679">
              <w:rPr>
                <w:rFonts w:ascii="Arial" w:hAnsi="Arial" w:cs="Arial"/>
                <w:sz w:val="20"/>
                <w:szCs w:val="20"/>
              </w:rPr>
              <w:t>2.2.</w:t>
            </w:r>
          </w:p>
        </w:tc>
        <w:tc>
          <w:tcPr>
            <w:tcW w:w="1053" w:type="dxa"/>
          </w:tcPr>
          <w:p w:rsidR="002A0499" w:rsidRPr="00D40679" w:rsidRDefault="002A0499" w:rsidP="00D40679">
            <w:pPr>
              <w:spacing w:after="0"/>
              <w:jc w:val="left"/>
              <w:outlineLvl w:val="0"/>
              <w:rPr>
                <w:rFonts w:ascii="Arial" w:hAnsi="Arial" w:cs="Arial"/>
                <w:sz w:val="20"/>
                <w:szCs w:val="20"/>
              </w:rPr>
            </w:pPr>
            <w:r w:rsidRPr="00D40679">
              <w:rPr>
                <w:rFonts w:ascii="Arial" w:hAnsi="Arial" w:cs="Arial"/>
                <w:sz w:val="20"/>
                <w:szCs w:val="20"/>
              </w:rPr>
              <w:t>прочие выплаты (суточные при служебных командировках)</w:t>
            </w:r>
          </w:p>
        </w:tc>
        <w:tc>
          <w:tcPr>
            <w:tcW w:w="1260" w:type="dxa"/>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p>
        </w:tc>
        <w:tc>
          <w:tcPr>
            <w:tcW w:w="1134"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Средства бюджета Клинского муниципального района</w:t>
            </w:r>
          </w:p>
        </w:tc>
        <w:tc>
          <w:tcPr>
            <w:tcW w:w="708"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2015-2018 годы</w:t>
            </w:r>
          </w:p>
        </w:tc>
        <w:tc>
          <w:tcPr>
            <w:tcW w:w="1169"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29,9</w:t>
            </w:r>
          </w:p>
        </w:tc>
        <w:tc>
          <w:tcPr>
            <w:tcW w:w="1134"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126,2</w:t>
            </w:r>
          </w:p>
        </w:tc>
        <w:tc>
          <w:tcPr>
            <w:tcW w:w="1099"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w:t>
            </w:r>
          </w:p>
        </w:tc>
        <w:tc>
          <w:tcPr>
            <w:tcW w:w="1100"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30,0</w:t>
            </w:r>
          </w:p>
        </w:tc>
        <w:tc>
          <w:tcPr>
            <w:tcW w:w="1132"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30,2</w:t>
            </w:r>
          </w:p>
        </w:tc>
        <w:tc>
          <w:tcPr>
            <w:tcW w:w="1134"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31,0</w:t>
            </w:r>
          </w:p>
        </w:tc>
        <w:tc>
          <w:tcPr>
            <w:tcW w:w="1101"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35,0</w:t>
            </w:r>
          </w:p>
        </w:tc>
        <w:tc>
          <w:tcPr>
            <w:tcW w:w="1417" w:type="dxa"/>
            <w:vMerge/>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p>
        </w:tc>
        <w:tc>
          <w:tcPr>
            <w:tcW w:w="1112" w:type="dxa"/>
            <w:vMerge/>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p>
        </w:tc>
      </w:tr>
      <w:tr w:rsidR="002A0499" w:rsidRPr="00D40679" w:rsidTr="00A64B36">
        <w:tc>
          <w:tcPr>
            <w:tcW w:w="567" w:type="dxa"/>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r w:rsidRPr="00D40679">
              <w:rPr>
                <w:rFonts w:ascii="Arial" w:hAnsi="Arial" w:cs="Arial"/>
                <w:sz w:val="20"/>
                <w:szCs w:val="20"/>
              </w:rPr>
              <w:t>2.3.</w:t>
            </w:r>
          </w:p>
        </w:tc>
        <w:tc>
          <w:tcPr>
            <w:tcW w:w="1053" w:type="dxa"/>
          </w:tcPr>
          <w:p w:rsidR="002A0499" w:rsidRPr="00D40679" w:rsidRDefault="002A0499" w:rsidP="00D40679">
            <w:pPr>
              <w:spacing w:after="0"/>
              <w:jc w:val="left"/>
              <w:outlineLvl w:val="0"/>
              <w:rPr>
                <w:rFonts w:ascii="Arial" w:hAnsi="Arial" w:cs="Arial"/>
                <w:sz w:val="20"/>
                <w:szCs w:val="20"/>
              </w:rPr>
            </w:pPr>
            <w:r w:rsidRPr="00D40679">
              <w:rPr>
                <w:rFonts w:ascii="Arial" w:hAnsi="Arial" w:cs="Arial"/>
                <w:sz w:val="20"/>
                <w:szCs w:val="20"/>
              </w:rPr>
              <w:t>начисления на выплаты по оплате труда</w:t>
            </w:r>
          </w:p>
        </w:tc>
        <w:tc>
          <w:tcPr>
            <w:tcW w:w="1260" w:type="dxa"/>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p>
        </w:tc>
        <w:tc>
          <w:tcPr>
            <w:tcW w:w="1134"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Средства бюджета Клинского муниципального района</w:t>
            </w:r>
          </w:p>
        </w:tc>
        <w:tc>
          <w:tcPr>
            <w:tcW w:w="708"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2015-2018 годы</w:t>
            </w:r>
          </w:p>
        </w:tc>
        <w:tc>
          <w:tcPr>
            <w:tcW w:w="1169"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35713,2</w:t>
            </w:r>
          </w:p>
        </w:tc>
        <w:tc>
          <w:tcPr>
            <w:tcW w:w="1134"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150920,4</w:t>
            </w:r>
          </w:p>
        </w:tc>
        <w:tc>
          <w:tcPr>
            <w:tcW w:w="1099"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w:t>
            </w:r>
          </w:p>
        </w:tc>
        <w:tc>
          <w:tcPr>
            <w:tcW w:w="1100"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37168,9</w:t>
            </w:r>
          </w:p>
        </w:tc>
        <w:tc>
          <w:tcPr>
            <w:tcW w:w="1132"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37540,5</w:t>
            </w:r>
          </w:p>
        </w:tc>
        <w:tc>
          <w:tcPr>
            <w:tcW w:w="1134"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37915,9</w:t>
            </w:r>
          </w:p>
        </w:tc>
        <w:tc>
          <w:tcPr>
            <w:tcW w:w="1101"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38295,1</w:t>
            </w:r>
          </w:p>
        </w:tc>
        <w:tc>
          <w:tcPr>
            <w:tcW w:w="1417" w:type="dxa"/>
            <w:vMerge/>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p>
        </w:tc>
        <w:tc>
          <w:tcPr>
            <w:tcW w:w="1112" w:type="dxa"/>
            <w:vMerge/>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p>
        </w:tc>
      </w:tr>
      <w:tr w:rsidR="002A0499" w:rsidRPr="00D40679" w:rsidTr="00A64B36">
        <w:tc>
          <w:tcPr>
            <w:tcW w:w="567" w:type="dxa"/>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r w:rsidRPr="00D40679">
              <w:rPr>
                <w:rFonts w:ascii="Arial" w:hAnsi="Arial" w:cs="Arial"/>
                <w:sz w:val="20"/>
                <w:szCs w:val="20"/>
              </w:rPr>
              <w:t>2.4.</w:t>
            </w:r>
          </w:p>
        </w:tc>
        <w:tc>
          <w:tcPr>
            <w:tcW w:w="1053" w:type="dxa"/>
          </w:tcPr>
          <w:p w:rsidR="002A0499" w:rsidRPr="00D40679" w:rsidRDefault="002A0499" w:rsidP="00D40679">
            <w:pPr>
              <w:spacing w:after="0"/>
              <w:jc w:val="left"/>
              <w:outlineLvl w:val="0"/>
              <w:rPr>
                <w:rFonts w:ascii="Arial" w:hAnsi="Arial" w:cs="Arial"/>
                <w:sz w:val="20"/>
                <w:szCs w:val="20"/>
              </w:rPr>
            </w:pPr>
            <w:r w:rsidRPr="00D40679">
              <w:rPr>
                <w:rFonts w:ascii="Arial" w:hAnsi="Arial" w:cs="Arial"/>
                <w:sz w:val="20"/>
                <w:szCs w:val="20"/>
              </w:rPr>
              <w:t>услуги связи (почтовой и специальной)</w:t>
            </w:r>
          </w:p>
        </w:tc>
        <w:tc>
          <w:tcPr>
            <w:tcW w:w="1260" w:type="dxa"/>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p>
        </w:tc>
        <w:tc>
          <w:tcPr>
            <w:tcW w:w="1134"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Средства бюджета Клинского муниципального района</w:t>
            </w:r>
          </w:p>
        </w:tc>
        <w:tc>
          <w:tcPr>
            <w:tcW w:w="708"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2015-2018 годы</w:t>
            </w:r>
          </w:p>
        </w:tc>
        <w:tc>
          <w:tcPr>
            <w:tcW w:w="1169"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250,0</w:t>
            </w:r>
          </w:p>
        </w:tc>
        <w:tc>
          <w:tcPr>
            <w:tcW w:w="1134"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1017,0</w:t>
            </w:r>
          </w:p>
        </w:tc>
        <w:tc>
          <w:tcPr>
            <w:tcW w:w="1099"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w:t>
            </w:r>
          </w:p>
        </w:tc>
        <w:tc>
          <w:tcPr>
            <w:tcW w:w="1100"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250,0</w:t>
            </w:r>
          </w:p>
        </w:tc>
        <w:tc>
          <w:tcPr>
            <w:tcW w:w="1132"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252,0</w:t>
            </w:r>
          </w:p>
        </w:tc>
        <w:tc>
          <w:tcPr>
            <w:tcW w:w="1134"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255,0</w:t>
            </w:r>
          </w:p>
        </w:tc>
        <w:tc>
          <w:tcPr>
            <w:tcW w:w="1101"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260,0</w:t>
            </w:r>
          </w:p>
        </w:tc>
        <w:tc>
          <w:tcPr>
            <w:tcW w:w="1417" w:type="dxa"/>
            <w:vMerge/>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p>
        </w:tc>
        <w:tc>
          <w:tcPr>
            <w:tcW w:w="1112" w:type="dxa"/>
            <w:vMerge/>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p>
        </w:tc>
      </w:tr>
      <w:tr w:rsidR="002A0499" w:rsidRPr="00D40679" w:rsidTr="00A64B36">
        <w:tc>
          <w:tcPr>
            <w:tcW w:w="567" w:type="dxa"/>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r w:rsidRPr="00D40679">
              <w:rPr>
                <w:rFonts w:ascii="Arial" w:hAnsi="Arial" w:cs="Arial"/>
                <w:sz w:val="20"/>
                <w:szCs w:val="20"/>
              </w:rPr>
              <w:t>2.5.</w:t>
            </w:r>
          </w:p>
        </w:tc>
        <w:tc>
          <w:tcPr>
            <w:tcW w:w="1053" w:type="dxa"/>
          </w:tcPr>
          <w:p w:rsidR="002A0499" w:rsidRPr="00D40679" w:rsidRDefault="002A0499" w:rsidP="00D40679">
            <w:pPr>
              <w:spacing w:after="0"/>
              <w:jc w:val="left"/>
              <w:outlineLvl w:val="0"/>
              <w:rPr>
                <w:rFonts w:ascii="Arial" w:hAnsi="Arial" w:cs="Arial"/>
                <w:sz w:val="20"/>
                <w:szCs w:val="20"/>
              </w:rPr>
            </w:pPr>
            <w:r w:rsidRPr="00D40679">
              <w:rPr>
                <w:rFonts w:ascii="Arial" w:hAnsi="Arial" w:cs="Arial"/>
                <w:sz w:val="20"/>
                <w:szCs w:val="20"/>
              </w:rPr>
              <w:t>транспортные услуги</w:t>
            </w:r>
          </w:p>
        </w:tc>
        <w:tc>
          <w:tcPr>
            <w:tcW w:w="1260" w:type="dxa"/>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p>
        </w:tc>
        <w:tc>
          <w:tcPr>
            <w:tcW w:w="1134"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Средства бюджета Клинского муниципального района</w:t>
            </w:r>
          </w:p>
        </w:tc>
        <w:tc>
          <w:tcPr>
            <w:tcW w:w="708"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2015-2018 годы</w:t>
            </w:r>
          </w:p>
        </w:tc>
        <w:tc>
          <w:tcPr>
            <w:tcW w:w="1169"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115,0</w:t>
            </w:r>
          </w:p>
        </w:tc>
        <w:tc>
          <w:tcPr>
            <w:tcW w:w="1134"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470,0</w:t>
            </w:r>
          </w:p>
        </w:tc>
        <w:tc>
          <w:tcPr>
            <w:tcW w:w="1099"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w:t>
            </w:r>
          </w:p>
        </w:tc>
        <w:tc>
          <w:tcPr>
            <w:tcW w:w="1100"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100,0</w:t>
            </w:r>
          </w:p>
        </w:tc>
        <w:tc>
          <w:tcPr>
            <w:tcW w:w="1132"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110,0</w:t>
            </w:r>
          </w:p>
        </w:tc>
        <w:tc>
          <w:tcPr>
            <w:tcW w:w="1134"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125,0</w:t>
            </w:r>
          </w:p>
        </w:tc>
        <w:tc>
          <w:tcPr>
            <w:tcW w:w="1101"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135,0</w:t>
            </w:r>
          </w:p>
        </w:tc>
        <w:tc>
          <w:tcPr>
            <w:tcW w:w="1417" w:type="dxa"/>
            <w:vMerge/>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p>
        </w:tc>
        <w:tc>
          <w:tcPr>
            <w:tcW w:w="1112" w:type="dxa"/>
            <w:vMerge/>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p>
        </w:tc>
      </w:tr>
      <w:tr w:rsidR="002A0499" w:rsidRPr="00D40679" w:rsidTr="00A64B36">
        <w:tc>
          <w:tcPr>
            <w:tcW w:w="567" w:type="dxa"/>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r w:rsidRPr="00D40679">
              <w:rPr>
                <w:rFonts w:ascii="Arial" w:hAnsi="Arial" w:cs="Arial"/>
                <w:sz w:val="20"/>
                <w:szCs w:val="20"/>
              </w:rPr>
              <w:t>2.6.</w:t>
            </w:r>
          </w:p>
        </w:tc>
        <w:tc>
          <w:tcPr>
            <w:tcW w:w="1053" w:type="dxa"/>
          </w:tcPr>
          <w:p w:rsidR="002A0499" w:rsidRPr="00D40679" w:rsidRDefault="002A0499" w:rsidP="00D40679">
            <w:pPr>
              <w:spacing w:after="0"/>
              <w:jc w:val="left"/>
              <w:outlineLvl w:val="0"/>
              <w:rPr>
                <w:rFonts w:ascii="Arial" w:hAnsi="Arial" w:cs="Arial"/>
                <w:sz w:val="20"/>
                <w:szCs w:val="20"/>
              </w:rPr>
            </w:pPr>
            <w:r w:rsidRPr="00D40679">
              <w:rPr>
                <w:rFonts w:ascii="Arial" w:hAnsi="Arial" w:cs="Arial"/>
                <w:sz w:val="20"/>
                <w:szCs w:val="20"/>
              </w:rPr>
              <w:t>коммунальные услуги</w:t>
            </w:r>
          </w:p>
        </w:tc>
        <w:tc>
          <w:tcPr>
            <w:tcW w:w="1260" w:type="dxa"/>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p>
        </w:tc>
        <w:tc>
          <w:tcPr>
            <w:tcW w:w="1134"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Средства бюджета Клинского муниципального района</w:t>
            </w:r>
          </w:p>
        </w:tc>
        <w:tc>
          <w:tcPr>
            <w:tcW w:w="708"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2015-2018 годы</w:t>
            </w:r>
          </w:p>
        </w:tc>
        <w:tc>
          <w:tcPr>
            <w:tcW w:w="1169"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3854,0</w:t>
            </w:r>
          </w:p>
        </w:tc>
        <w:tc>
          <w:tcPr>
            <w:tcW w:w="1134"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17740,0</w:t>
            </w:r>
          </w:p>
        </w:tc>
        <w:tc>
          <w:tcPr>
            <w:tcW w:w="1099"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w:t>
            </w:r>
          </w:p>
        </w:tc>
        <w:tc>
          <w:tcPr>
            <w:tcW w:w="1100"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3860,0</w:t>
            </w:r>
          </w:p>
        </w:tc>
        <w:tc>
          <w:tcPr>
            <w:tcW w:w="1132"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4180,0</w:t>
            </w:r>
          </w:p>
        </w:tc>
        <w:tc>
          <w:tcPr>
            <w:tcW w:w="1134"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4600,0</w:t>
            </w:r>
          </w:p>
        </w:tc>
        <w:tc>
          <w:tcPr>
            <w:tcW w:w="1101"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5100,0</w:t>
            </w:r>
          </w:p>
        </w:tc>
        <w:tc>
          <w:tcPr>
            <w:tcW w:w="1417" w:type="dxa"/>
            <w:vMerge/>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p>
        </w:tc>
        <w:tc>
          <w:tcPr>
            <w:tcW w:w="1112" w:type="dxa"/>
            <w:vMerge/>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p>
        </w:tc>
      </w:tr>
      <w:tr w:rsidR="002A0499" w:rsidRPr="00D40679" w:rsidTr="00A64B36">
        <w:tc>
          <w:tcPr>
            <w:tcW w:w="567" w:type="dxa"/>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r w:rsidRPr="00D40679">
              <w:rPr>
                <w:rFonts w:ascii="Arial" w:hAnsi="Arial" w:cs="Arial"/>
                <w:sz w:val="20"/>
                <w:szCs w:val="20"/>
              </w:rPr>
              <w:t>2.7.</w:t>
            </w:r>
          </w:p>
        </w:tc>
        <w:tc>
          <w:tcPr>
            <w:tcW w:w="1053" w:type="dxa"/>
          </w:tcPr>
          <w:p w:rsidR="002A0499" w:rsidRPr="00D40679" w:rsidRDefault="002A0499" w:rsidP="00D40679">
            <w:pPr>
              <w:spacing w:after="0"/>
              <w:jc w:val="left"/>
              <w:outlineLvl w:val="0"/>
              <w:rPr>
                <w:rFonts w:ascii="Arial" w:hAnsi="Arial" w:cs="Arial"/>
                <w:sz w:val="20"/>
                <w:szCs w:val="20"/>
              </w:rPr>
            </w:pPr>
            <w:r w:rsidRPr="00D40679">
              <w:rPr>
                <w:rFonts w:ascii="Arial" w:hAnsi="Arial" w:cs="Arial"/>
                <w:sz w:val="20"/>
                <w:szCs w:val="20"/>
              </w:rPr>
              <w:t>работы, услуги по содержанию имущества (поддержка  технико-экономических и эксплуатационных показателей , устранение неисправностей объектов нефинансовых активов, вывоз и утилизация ТБО, ремонт (текущий т капитальный нефинансовых активов)</w:t>
            </w:r>
          </w:p>
        </w:tc>
        <w:tc>
          <w:tcPr>
            <w:tcW w:w="1260" w:type="dxa"/>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p>
        </w:tc>
        <w:tc>
          <w:tcPr>
            <w:tcW w:w="1134"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Средства бюджета Клинского муниципального района</w:t>
            </w:r>
          </w:p>
        </w:tc>
        <w:tc>
          <w:tcPr>
            <w:tcW w:w="708"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2015-2018 годы</w:t>
            </w:r>
          </w:p>
        </w:tc>
        <w:tc>
          <w:tcPr>
            <w:tcW w:w="1169"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3000,0</w:t>
            </w:r>
          </w:p>
        </w:tc>
        <w:tc>
          <w:tcPr>
            <w:tcW w:w="1134" w:type="dxa"/>
          </w:tcPr>
          <w:p w:rsidR="002A0499" w:rsidRPr="00D40679" w:rsidRDefault="002A0499" w:rsidP="00D40679">
            <w:pPr>
              <w:spacing w:after="0"/>
              <w:ind w:hanging="3"/>
              <w:jc w:val="center"/>
              <w:outlineLvl w:val="0"/>
              <w:rPr>
                <w:rFonts w:ascii="Arial" w:hAnsi="Arial" w:cs="Arial"/>
                <w:sz w:val="20"/>
                <w:szCs w:val="20"/>
              </w:rPr>
            </w:pPr>
            <w:r w:rsidRPr="00D40679">
              <w:rPr>
                <w:rFonts w:ascii="Arial" w:hAnsi="Arial" w:cs="Arial"/>
                <w:sz w:val="20"/>
                <w:szCs w:val="20"/>
              </w:rPr>
              <w:t>20062,0</w:t>
            </w:r>
          </w:p>
        </w:tc>
        <w:tc>
          <w:tcPr>
            <w:tcW w:w="1099"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w:t>
            </w:r>
          </w:p>
        </w:tc>
        <w:tc>
          <w:tcPr>
            <w:tcW w:w="1100"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4562,0</w:t>
            </w:r>
          </w:p>
        </w:tc>
        <w:tc>
          <w:tcPr>
            <w:tcW w:w="1132"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4800,0</w:t>
            </w:r>
          </w:p>
        </w:tc>
        <w:tc>
          <w:tcPr>
            <w:tcW w:w="1134"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5300,0</w:t>
            </w:r>
          </w:p>
        </w:tc>
        <w:tc>
          <w:tcPr>
            <w:tcW w:w="1101"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5400,0</w:t>
            </w:r>
          </w:p>
        </w:tc>
        <w:tc>
          <w:tcPr>
            <w:tcW w:w="1417" w:type="dxa"/>
            <w:vMerge/>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p>
        </w:tc>
        <w:tc>
          <w:tcPr>
            <w:tcW w:w="1112" w:type="dxa"/>
            <w:vMerge/>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p>
        </w:tc>
      </w:tr>
      <w:tr w:rsidR="002A0499" w:rsidRPr="00D40679" w:rsidTr="00A64B36">
        <w:tc>
          <w:tcPr>
            <w:tcW w:w="567" w:type="dxa"/>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r w:rsidRPr="00D40679">
              <w:rPr>
                <w:rFonts w:ascii="Arial" w:hAnsi="Arial" w:cs="Arial"/>
                <w:sz w:val="20"/>
                <w:szCs w:val="20"/>
              </w:rPr>
              <w:t>2.8.</w:t>
            </w:r>
          </w:p>
        </w:tc>
        <w:tc>
          <w:tcPr>
            <w:tcW w:w="1053" w:type="dxa"/>
          </w:tcPr>
          <w:p w:rsidR="002A0499" w:rsidRPr="00D40679" w:rsidRDefault="002A0499" w:rsidP="00D40679">
            <w:pPr>
              <w:spacing w:after="0"/>
              <w:jc w:val="left"/>
              <w:outlineLvl w:val="0"/>
              <w:rPr>
                <w:rFonts w:ascii="Arial" w:hAnsi="Arial" w:cs="Arial"/>
                <w:sz w:val="20"/>
                <w:szCs w:val="20"/>
              </w:rPr>
            </w:pPr>
            <w:r w:rsidRPr="00D40679">
              <w:rPr>
                <w:rFonts w:ascii="Arial" w:hAnsi="Arial" w:cs="Arial"/>
                <w:sz w:val="20"/>
                <w:szCs w:val="20"/>
              </w:rPr>
              <w:t>прочие работы, услуги (страхование имущества, приобретение (изготовление) бланков строгой отчетности; услуги по охране; услуги и работы по организации участия в выставках, конференциях</w:t>
            </w:r>
            <w:r>
              <w:rPr>
                <w:rFonts w:ascii="Arial" w:hAnsi="Arial" w:cs="Arial"/>
                <w:sz w:val="20"/>
                <w:szCs w:val="20"/>
              </w:rPr>
              <w:t xml:space="preserve">, </w:t>
            </w:r>
            <w:r w:rsidRPr="00D40679">
              <w:rPr>
                <w:rFonts w:ascii="Arial" w:hAnsi="Arial" w:cs="Arial"/>
                <w:sz w:val="20"/>
                <w:szCs w:val="20"/>
              </w:rPr>
              <w:t>семинарах; подписка на периодические и справочные издания; услуги по предоставлению статистической информации; информационные услуги, предоставляемые СМИ)</w:t>
            </w:r>
          </w:p>
        </w:tc>
        <w:tc>
          <w:tcPr>
            <w:tcW w:w="1260" w:type="dxa"/>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p>
        </w:tc>
        <w:tc>
          <w:tcPr>
            <w:tcW w:w="1134"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Средства бюджета Клинского муниципального района</w:t>
            </w:r>
          </w:p>
        </w:tc>
        <w:tc>
          <w:tcPr>
            <w:tcW w:w="708"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2015-2018 годы</w:t>
            </w:r>
          </w:p>
        </w:tc>
        <w:tc>
          <w:tcPr>
            <w:tcW w:w="1169"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3230,0</w:t>
            </w:r>
          </w:p>
        </w:tc>
        <w:tc>
          <w:tcPr>
            <w:tcW w:w="1134"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20690,0</w:t>
            </w:r>
          </w:p>
        </w:tc>
        <w:tc>
          <w:tcPr>
            <w:tcW w:w="1099"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w:t>
            </w:r>
          </w:p>
        </w:tc>
        <w:tc>
          <w:tcPr>
            <w:tcW w:w="1100"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4140,0</w:t>
            </w:r>
          </w:p>
        </w:tc>
        <w:tc>
          <w:tcPr>
            <w:tcW w:w="1132"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5000,0</w:t>
            </w:r>
          </w:p>
        </w:tc>
        <w:tc>
          <w:tcPr>
            <w:tcW w:w="1134"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5500,0</w:t>
            </w:r>
          </w:p>
        </w:tc>
        <w:tc>
          <w:tcPr>
            <w:tcW w:w="1101"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6050,0</w:t>
            </w:r>
          </w:p>
        </w:tc>
        <w:tc>
          <w:tcPr>
            <w:tcW w:w="1417" w:type="dxa"/>
            <w:vMerge/>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p>
        </w:tc>
        <w:tc>
          <w:tcPr>
            <w:tcW w:w="1112" w:type="dxa"/>
            <w:vMerge/>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p>
        </w:tc>
      </w:tr>
      <w:tr w:rsidR="002A0499" w:rsidRPr="00D40679" w:rsidTr="00A64B36">
        <w:tc>
          <w:tcPr>
            <w:tcW w:w="567" w:type="dxa"/>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r w:rsidRPr="00D40679">
              <w:rPr>
                <w:rFonts w:ascii="Arial" w:hAnsi="Arial" w:cs="Arial"/>
                <w:sz w:val="20"/>
                <w:szCs w:val="20"/>
              </w:rPr>
              <w:t>2.9.</w:t>
            </w:r>
          </w:p>
        </w:tc>
        <w:tc>
          <w:tcPr>
            <w:tcW w:w="1053" w:type="dxa"/>
          </w:tcPr>
          <w:p w:rsidR="002A0499" w:rsidRPr="00D40679" w:rsidRDefault="002A0499" w:rsidP="00D40679">
            <w:pPr>
              <w:spacing w:after="0"/>
              <w:jc w:val="left"/>
              <w:outlineLvl w:val="0"/>
              <w:rPr>
                <w:rFonts w:ascii="Arial" w:hAnsi="Arial" w:cs="Arial"/>
                <w:sz w:val="20"/>
                <w:szCs w:val="20"/>
              </w:rPr>
            </w:pPr>
            <w:r w:rsidRPr="00D40679">
              <w:rPr>
                <w:rFonts w:ascii="Arial" w:hAnsi="Arial" w:cs="Arial"/>
                <w:sz w:val="20"/>
                <w:szCs w:val="20"/>
              </w:rPr>
              <w:t>прочие расходы(уплата платежей в бюджеты всех уровней: налогов. сборов, госпошлин; уплата пеней, штрафов; приобретение (изготовление) Почетных грамот, Благодарственных писем; поздравительных открыток, цветов; уплата взносов за членство в организациях и др.)</w:t>
            </w:r>
          </w:p>
        </w:tc>
        <w:tc>
          <w:tcPr>
            <w:tcW w:w="1260" w:type="dxa"/>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p>
        </w:tc>
        <w:tc>
          <w:tcPr>
            <w:tcW w:w="1134"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Средства бюджета Клинского муниципального района</w:t>
            </w:r>
          </w:p>
        </w:tc>
        <w:tc>
          <w:tcPr>
            <w:tcW w:w="708"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2015-2018 годы</w:t>
            </w:r>
          </w:p>
        </w:tc>
        <w:tc>
          <w:tcPr>
            <w:tcW w:w="1169"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1436,0</w:t>
            </w:r>
          </w:p>
        </w:tc>
        <w:tc>
          <w:tcPr>
            <w:tcW w:w="1134"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6591,6</w:t>
            </w:r>
          </w:p>
        </w:tc>
        <w:tc>
          <w:tcPr>
            <w:tcW w:w="1099"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w:t>
            </w:r>
          </w:p>
        </w:tc>
        <w:tc>
          <w:tcPr>
            <w:tcW w:w="1100"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1565,0</w:t>
            </w:r>
          </w:p>
        </w:tc>
        <w:tc>
          <w:tcPr>
            <w:tcW w:w="1132"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1600,0</w:t>
            </w:r>
          </w:p>
        </w:tc>
        <w:tc>
          <w:tcPr>
            <w:tcW w:w="1134"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1660,6</w:t>
            </w:r>
          </w:p>
        </w:tc>
        <w:tc>
          <w:tcPr>
            <w:tcW w:w="1101"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1766,0</w:t>
            </w:r>
          </w:p>
        </w:tc>
        <w:tc>
          <w:tcPr>
            <w:tcW w:w="1417" w:type="dxa"/>
            <w:vMerge/>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p>
        </w:tc>
        <w:tc>
          <w:tcPr>
            <w:tcW w:w="1112" w:type="dxa"/>
            <w:vMerge/>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p>
        </w:tc>
      </w:tr>
      <w:tr w:rsidR="002A0499" w:rsidRPr="00D40679" w:rsidTr="00A64B36">
        <w:tc>
          <w:tcPr>
            <w:tcW w:w="567" w:type="dxa"/>
          </w:tcPr>
          <w:p w:rsidR="002A0499" w:rsidRPr="00D40679" w:rsidRDefault="002A0499" w:rsidP="00D40679">
            <w:pPr>
              <w:widowControl w:val="0"/>
              <w:autoSpaceDE w:val="0"/>
              <w:autoSpaceDN w:val="0"/>
              <w:adjustRightInd w:val="0"/>
              <w:spacing w:after="0"/>
              <w:ind w:hanging="108"/>
              <w:jc w:val="center"/>
              <w:outlineLvl w:val="1"/>
              <w:rPr>
                <w:rFonts w:ascii="Arial" w:hAnsi="Arial" w:cs="Arial"/>
                <w:sz w:val="20"/>
                <w:szCs w:val="20"/>
              </w:rPr>
            </w:pPr>
            <w:r w:rsidRPr="00D40679">
              <w:rPr>
                <w:rFonts w:ascii="Arial" w:hAnsi="Arial" w:cs="Arial"/>
                <w:sz w:val="20"/>
                <w:szCs w:val="20"/>
              </w:rPr>
              <w:t>2.10.</w:t>
            </w:r>
          </w:p>
        </w:tc>
        <w:tc>
          <w:tcPr>
            <w:tcW w:w="1053" w:type="dxa"/>
          </w:tcPr>
          <w:p w:rsidR="002A0499" w:rsidRPr="00D40679" w:rsidRDefault="002A0499" w:rsidP="00D40679">
            <w:pPr>
              <w:spacing w:after="0"/>
              <w:jc w:val="left"/>
              <w:outlineLvl w:val="0"/>
              <w:rPr>
                <w:rFonts w:ascii="Arial" w:hAnsi="Arial" w:cs="Arial"/>
                <w:sz w:val="20"/>
                <w:szCs w:val="20"/>
              </w:rPr>
            </w:pPr>
            <w:r w:rsidRPr="00D40679">
              <w:rPr>
                <w:rFonts w:ascii="Arial" w:hAnsi="Arial" w:cs="Arial"/>
                <w:sz w:val="20"/>
                <w:szCs w:val="20"/>
              </w:rPr>
              <w:t xml:space="preserve">увеличение стоимости материальных запасов (изготовление (приобретение) типографской продукции, приобретение канцелярских, хозяйственных, горюче-смазочных и других расходных материалов) </w:t>
            </w:r>
          </w:p>
        </w:tc>
        <w:tc>
          <w:tcPr>
            <w:tcW w:w="1260" w:type="dxa"/>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p>
        </w:tc>
        <w:tc>
          <w:tcPr>
            <w:tcW w:w="1134"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Средства бюджета Клинского муниципального района</w:t>
            </w:r>
          </w:p>
        </w:tc>
        <w:tc>
          <w:tcPr>
            <w:tcW w:w="708"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2015-2018 годы</w:t>
            </w:r>
          </w:p>
        </w:tc>
        <w:tc>
          <w:tcPr>
            <w:tcW w:w="1169"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2300,0</w:t>
            </w:r>
          </w:p>
        </w:tc>
        <w:tc>
          <w:tcPr>
            <w:tcW w:w="1134"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20760,0</w:t>
            </w:r>
          </w:p>
        </w:tc>
        <w:tc>
          <w:tcPr>
            <w:tcW w:w="1099"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w:t>
            </w:r>
          </w:p>
        </w:tc>
        <w:tc>
          <w:tcPr>
            <w:tcW w:w="1100"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4460,0</w:t>
            </w:r>
          </w:p>
        </w:tc>
        <w:tc>
          <w:tcPr>
            <w:tcW w:w="1132"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4900,0</w:t>
            </w:r>
          </w:p>
        </w:tc>
        <w:tc>
          <w:tcPr>
            <w:tcW w:w="1134"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5400,0</w:t>
            </w:r>
          </w:p>
        </w:tc>
        <w:tc>
          <w:tcPr>
            <w:tcW w:w="1101"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6000,0</w:t>
            </w:r>
          </w:p>
        </w:tc>
        <w:tc>
          <w:tcPr>
            <w:tcW w:w="1417" w:type="dxa"/>
            <w:vMerge/>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p>
        </w:tc>
        <w:tc>
          <w:tcPr>
            <w:tcW w:w="1112" w:type="dxa"/>
            <w:vMerge/>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p>
        </w:tc>
      </w:tr>
      <w:tr w:rsidR="002A0499" w:rsidRPr="00D40679" w:rsidTr="00A64B36">
        <w:tc>
          <w:tcPr>
            <w:tcW w:w="567" w:type="dxa"/>
          </w:tcPr>
          <w:p w:rsidR="002A0499" w:rsidRPr="00D40679" w:rsidRDefault="002A0499" w:rsidP="00D40679">
            <w:pPr>
              <w:widowControl w:val="0"/>
              <w:autoSpaceDE w:val="0"/>
              <w:autoSpaceDN w:val="0"/>
              <w:adjustRightInd w:val="0"/>
              <w:spacing w:after="0"/>
              <w:ind w:hanging="108"/>
              <w:jc w:val="center"/>
              <w:outlineLvl w:val="1"/>
              <w:rPr>
                <w:rFonts w:ascii="Arial" w:hAnsi="Arial" w:cs="Arial"/>
                <w:sz w:val="20"/>
                <w:szCs w:val="20"/>
              </w:rPr>
            </w:pPr>
            <w:r w:rsidRPr="00D40679">
              <w:rPr>
                <w:rFonts w:ascii="Arial" w:hAnsi="Arial" w:cs="Arial"/>
                <w:sz w:val="20"/>
                <w:szCs w:val="20"/>
              </w:rPr>
              <w:t>2.11.</w:t>
            </w:r>
          </w:p>
        </w:tc>
        <w:tc>
          <w:tcPr>
            <w:tcW w:w="1053" w:type="dxa"/>
          </w:tcPr>
          <w:p w:rsidR="002A0499" w:rsidRPr="00D40679" w:rsidRDefault="002A0499" w:rsidP="00D40679">
            <w:pPr>
              <w:spacing w:after="0"/>
              <w:jc w:val="left"/>
              <w:outlineLvl w:val="0"/>
              <w:rPr>
                <w:rFonts w:ascii="Arial" w:hAnsi="Arial" w:cs="Arial"/>
                <w:sz w:val="20"/>
                <w:szCs w:val="20"/>
              </w:rPr>
            </w:pPr>
            <w:r w:rsidRPr="00D40679">
              <w:rPr>
                <w:rFonts w:ascii="Arial" w:hAnsi="Arial" w:cs="Arial"/>
                <w:sz w:val="20"/>
                <w:szCs w:val="20"/>
              </w:rPr>
              <w:t>увеличение стоимости основных средств</w:t>
            </w:r>
          </w:p>
        </w:tc>
        <w:tc>
          <w:tcPr>
            <w:tcW w:w="1260" w:type="dxa"/>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p>
        </w:tc>
        <w:tc>
          <w:tcPr>
            <w:tcW w:w="1134"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бюджет Клинского муниципального района</w:t>
            </w:r>
          </w:p>
        </w:tc>
        <w:tc>
          <w:tcPr>
            <w:tcW w:w="708"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2015-2018 годы</w:t>
            </w:r>
          </w:p>
        </w:tc>
        <w:tc>
          <w:tcPr>
            <w:tcW w:w="1169"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1500,0</w:t>
            </w:r>
          </w:p>
        </w:tc>
        <w:tc>
          <w:tcPr>
            <w:tcW w:w="1134"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7560,0</w:t>
            </w:r>
          </w:p>
        </w:tc>
        <w:tc>
          <w:tcPr>
            <w:tcW w:w="1099"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w:t>
            </w:r>
          </w:p>
        </w:tc>
        <w:tc>
          <w:tcPr>
            <w:tcW w:w="1100"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1510,0</w:t>
            </w:r>
          </w:p>
        </w:tc>
        <w:tc>
          <w:tcPr>
            <w:tcW w:w="1132"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1650,0</w:t>
            </w:r>
          </w:p>
        </w:tc>
        <w:tc>
          <w:tcPr>
            <w:tcW w:w="1134"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1900,0</w:t>
            </w:r>
          </w:p>
        </w:tc>
        <w:tc>
          <w:tcPr>
            <w:tcW w:w="1101" w:type="dxa"/>
          </w:tcPr>
          <w:p w:rsidR="002A0499" w:rsidRPr="00D40679" w:rsidRDefault="002A0499" w:rsidP="00D40679">
            <w:pPr>
              <w:spacing w:after="0"/>
              <w:jc w:val="center"/>
              <w:outlineLvl w:val="0"/>
              <w:rPr>
                <w:rFonts w:ascii="Arial" w:hAnsi="Arial" w:cs="Arial"/>
                <w:sz w:val="20"/>
                <w:szCs w:val="20"/>
              </w:rPr>
            </w:pPr>
            <w:r w:rsidRPr="00D40679">
              <w:rPr>
                <w:rFonts w:ascii="Arial" w:hAnsi="Arial" w:cs="Arial"/>
                <w:sz w:val="20"/>
                <w:szCs w:val="20"/>
              </w:rPr>
              <w:t>2500,0</w:t>
            </w:r>
          </w:p>
        </w:tc>
        <w:tc>
          <w:tcPr>
            <w:tcW w:w="1417" w:type="dxa"/>
            <w:vMerge/>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p>
        </w:tc>
        <w:tc>
          <w:tcPr>
            <w:tcW w:w="1112" w:type="dxa"/>
            <w:vMerge/>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p>
        </w:tc>
      </w:tr>
      <w:tr w:rsidR="002A0499" w:rsidRPr="00D40679" w:rsidTr="00A64B36">
        <w:tc>
          <w:tcPr>
            <w:tcW w:w="567" w:type="dxa"/>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r w:rsidRPr="00D40679">
              <w:rPr>
                <w:rFonts w:ascii="Arial" w:hAnsi="Arial" w:cs="Arial"/>
                <w:sz w:val="20"/>
                <w:szCs w:val="20"/>
              </w:rPr>
              <w:t>3.</w:t>
            </w:r>
          </w:p>
        </w:tc>
        <w:tc>
          <w:tcPr>
            <w:tcW w:w="1053" w:type="dxa"/>
          </w:tcPr>
          <w:p w:rsidR="002A0499" w:rsidRPr="00D40679" w:rsidRDefault="002A0499" w:rsidP="00D40679">
            <w:pPr>
              <w:spacing w:after="0"/>
              <w:jc w:val="left"/>
              <w:rPr>
                <w:rFonts w:ascii="Arial" w:hAnsi="Arial" w:cs="Arial"/>
                <w:sz w:val="20"/>
                <w:szCs w:val="20"/>
              </w:rPr>
            </w:pPr>
            <w:r w:rsidRPr="00D40679">
              <w:rPr>
                <w:rFonts w:ascii="Arial" w:hAnsi="Arial" w:cs="Arial"/>
                <w:sz w:val="20"/>
                <w:szCs w:val="20"/>
              </w:rPr>
              <w:t>Обеспечение деятельности управления по делам рекламы, информации и оформления территории района Администрации Клинского муниципального района</w:t>
            </w:r>
          </w:p>
          <w:p w:rsidR="002A0499" w:rsidRPr="00D40679" w:rsidRDefault="002A0499" w:rsidP="00D40679">
            <w:pPr>
              <w:spacing w:after="0"/>
              <w:jc w:val="left"/>
              <w:rPr>
                <w:rFonts w:ascii="Arial" w:hAnsi="Arial" w:cs="Arial"/>
                <w:sz w:val="20"/>
                <w:szCs w:val="20"/>
              </w:rPr>
            </w:pPr>
          </w:p>
        </w:tc>
        <w:tc>
          <w:tcPr>
            <w:tcW w:w="1260" w:type="dxa"/>
          </w:tcPr>
          <w:p w:rsidR="002A0499" w:rsidRPr="00D40679" w:rsidRDefault="002A0499" w:rsidP="00D40679">
            <w:pPr>
              <w:spacing w:after="0"/>
              <w:rPr>
                <w:rFonts w:ascii="Arial" w:hAnsi="Arial" w:cs="Arial"/>
                <w:sz w:val="20"/>
                <w:szCs w:val="20"/>
              </w:rPr>
            </w:pPr>
            <w:r w:rsidRPr="00D40679">
              <w:rPr>
                <w:rFonts w:ascii="Arial" w:hAnsi="Arial" w:cs="Arial"/>
                <w:sz w:val="20"/>
                <w:szCs w:val="20"/>
              </w:rPr>
              <w:t>(Оплата труда и начисления на выплаты по оплате труда, материально-техническое обеспечение деятельности)</w:t>
            </w:r>
          </w:p>
          <w:p w:rsidR="002A0499" w:rsidRPr="00D40679" w:rsidRDefault="002A0499" w:rsidP="00D40679">
            <w:pPr>
              <w:spacing w:after="0"/>
              <w:rPr>
                <w:rFonts w:ascii="Arial" w:hAnsi="Arial" w:cs="Arial"/>
                <w:sz w:val="20"/>
                <w:szCs w:val="20"/>
              </w:rPr>
            </w:pPr>
          </w:p>
          <w:p w:rsidR="002A0499" w:rsidRPr="00D40679" w:rsidRDefault="002A0499" w:rsidP="00D40679">
            <w:pPr>
              <w:spacing w:after="0"/>
              <w:rPr>
                <w:rFonts w:ascii="Arial" w:hAnsi="Arial" w:cs="Arial"/>
                <w:sz w:val="20"/>
                <w:szCs w:val="20"/>
              </w:rPr>
            </w:pPr>
          </w:p>
          <w:p w:rsidR="002A0499" w:rsidRPr="00D40679" w:rsidRDefault="002A0499" w:rsidP="00D40679">
            <w:pPr>
              <w:spacing w:after="0"/>
              <w:rPr>
                <w:rFonts w:ascii="Arial" w:hAnsi="Arial" w:cs="Arial"/>
                <w:sz w:val="20"/>
                <w:szCs w:val="20"/>
              </w:rPr>
            </w:pPr>
          </w:p>
          <w:p w:rsidR="002A0499" w:rsidRPr="00D40679" w:rsidRDefault="002A0499" w:rsidP="00D40679">
            <w:pPr>
              <w:spacing w:after="0"/>
              <w:rPr>
                <w:rFonts w:ascii="Arial" w:hAnsi="Arial" w:cs="Arial"/>
                <w:sz w:val="20"/>
                <w:szCs w:val="20"/>
              </w:rPr>
            </w:pPr>
          </w:p>
          <w:p w:rsidR="002A0499" w:rsidRPr="00D40679" w:rsidRDefault="002A0499" w:rsidP="00D40679">
            <w:pPr>
              <w:spacing w:after="0"/>
              <w:rPr>
                <w:rFonts w:ascii="Arial" w:hAnsi="Arial" w:cs="Arial"/>
                <w:sz w:val="20"/>
                <w:szCs w:val="20"/>
              </w:rPr>
            </w:pPr>
          </w:p>
          <w:p w:rsidR="002A0499" w:rsidRPr="00D40679" w:rsidRDefault="002A0499" w:rsidP="00D40679">
            <w:pPr>
              <w:spacing w:after="0"/>
              <w:rPr>
                <w:rFonts w:ascii="Arial" w:hAnsi="Arial" w:cs="Arial"/>
                <w:sz w:val="20"/>
                <w:szCs w:val="20"/>
              </w:rPr>
            </w:pPr>
          </w:p>
        </w:tc>
        <w:tc>
          <w:tcPr>
            <w:tcW w:w="1134" w:type="dxa"/>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 xml:space="preserve">Средства      </w:t>
            </w:r>
            <w:r w:rsidRPr="00D40679">
              <w:rPr>
                <w:rFonts w:ascii="Arial" w:hAnsi="Arial" w:cs="Arial"/>
                <w:sz w:val="20"/>
                <w:szCs w:val="20"/>
              </w:rPr>
              <w:br/>
              <w:t xml:space="preserve">бюджета      </w:t>
            </w:r>
            <w:r w:rsidRPr="00D40679">
              <w:rPr>
                <w:rFonts w:ascii="Arial" w:hAnsi="Arial" w:cs="Arial"/>
                <w:sz w:val="20"/>
                <w:szCs w:val="20"/>
              </w:rPr>
              <w:br/>
              <w:t>Клинского муниципального района</w:t>
            </w:r>
          </w:p>
        </w:tc>
        <w:tc>
          <w:tcPr>
            <w:tcW w:w="708" w:type="dxa"/>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2014-2018 годы</w:t>
            </w:r>
          </w:p>
        </w:tc>
        <w:tc>
          <w:tcPr>
            <w:tcW w:w="1169" w:type="dxa"/>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1077,0</w:t>
            </w:r>
          </w:p>
          <w:p w:rsidR="002A0499" w:rsidRPr="00D40679" w:rsidRDefault="002A0499" w:rsidP="00D40679">
            <w:pPr>
              <w:spacing w:after="0"/>
              <w:jc w:val="center"/>
              <w:rPr>
                <w:rFonts w:ascii="Arial" w:hAnsi="Arial" w:cs="Arial"/>
                <w:sz w:val="20"/>
                <w:szCs w:val="20"/>
              </w:rPr>
            </w:pPr>
          </w:p>
        </w:tc>
        <w:tc>
          <w:tcPr>
            <w:tcW w:w="1134" w:type="dxa"/>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46460,2</w:t>
            </w:r>
          </w:p>
        </w:tc>
        <w:tc>
          <w:tcPr>
            <w:tcW w:w="1099" w:type="dxa"/>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9122,6</w:t>
            </w:r>
          </w:p>
          <w:p w:rsidR="002A0499" w:rsidRPr="00D40679" w:rsidRDefault="002A0499" w:rsidP="00D40679">
            <w:pPr>
              <w:spacing w:after="0"/>
              <w:jc w:val="center"/>
              <w:rPr>
                <w:rFonts w:ascii="Arial" w:hAnsi="Arial" w:cs="Arial"/>
                <w:sz w:val="20"/>
                <w:szCs w:val="20"/>
              </w:rPr>
            </w:pPr>
          </w:p>
        </w:tc>
        <w:tc>
          <w:tcPr>
            <w:tcW w:w="1100" w:type="dxa"/>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9156,2</w:t>
            </w:r>
          </w:p>
          <w:p w:rsidR="002A0499" w:rsidRPr="00D40679" w:rsidRDefault="002A0499" w:rsidP="00D40679">
            <w:pPr>
              <w:spacing w:after="0"/>
              <w:jc w:val="center"/>
              <w:rPr>
                <w:rFonts w:ascii="Arial" w:hAnsi="Arial" w:cs="Arial"/>
                <w:sz w:val="20"/>
                <w:szCs w:val="20"/>
              </w:rPr>
            </w:pPr>
          </w:p>
        </w:tc>
        <w:tc>
          <w:tcPr>
            <w:tcW w:w="1132" w:type="dxa"/>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9272,8</w:t>
            </w:r>
          </w:p>
          <w:p w:rsidR="002A0499" w:rsidRPr="00D40679" w:rsidRDefault="002A0499" w:rsidP="00D40679">
            <w:pPr>
              <w:spacing w:after="0"/>
              <w:jc w:val="center"/>
              <w:rPr>
                <w:rFonts w:ascii="Arial" w:hAnsi="Arial" w:cs="Arial"/>
                <w:sz w:val="20"/>
                <w:szCs w:val="20"/>
              </w:rPr>
            </w:pPr>
          </w:p>
        </w:tc>
        <w:tc>
          <w:tcPr>
            <w:tcW w:w="1134" w:type="dxa"/>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9392,0</w:t>
            </w:r>
          </w:p>
          <w:p w:rsidR="002A0499" w:rsidRPr="00D40679" w:rsidRDefault="002A0499" w:rsidP="00D40679">
            <w:pPr>
              <w:spacing w:after="0"/>
              <w:jc w:val="center"/>
              <w:rPr>
                <w:rFonts w:ascii="Arial" w:hAnsi="Arial" w:cs="Arial"/>
                <w:sz w:val="20"/>
                <w:szCs w:val="20"/>
              </w:rPr>
            </w:pPr>
          </w:p>
        </w:tc>
        <w:tc>
          <w:tcPr>
            <w:tcW w:w="1101" w:type="dxa"/>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9516,6</w:t>
            </w:r>
          </w:p>
          <w:p w:rsidR="002A0499" w:rsidRPr="00D40679" w:rsidRDefault="002A0499" w:rsidP="00D40679">
            <w:pPr>
              <w:spacing w:after="0"/>
              <w:jc w:val="center"/>
              <w:rPr>
                <w:rFonts w:ascii="Arial" w:hAnsi="Arial" w:cs="Arial"/>
                <w:sz w:val="20"/>
                <w:szCs w:val="20"/>
              </w:rPr>
            </w:pPr>
          </w:p>
        </w:tc>
        <w:tc>
          <w:tcPr>
            <w:tcW w:w="1417" w:type="dxa"/>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Управление по делам рекламы, информации и оформления территории района Администрации Клинского муниципального района</w:t>
            </w:r>
          </w:p>
          <w:p w:rsidR="002A0499" w:rsidRPr="00D40679" w:rsidRDefault="002A0499" w:rsidP="00D40679">
            <w:pPr>
              <w:spacing w:after="0"/>
              <w:jc w:val="center"/>
              <w:rPr>
                <w:rFonts w:ascii="Arial" w:hAnsi="Arial" w:cs="Arial"/>
                <w:sz w:val="20"/>
                <w:szCs w:val="20"/>
              </w:rPr>
            </w:pPr>
          </w:p>
        </w:tc>
        <w:tc>
          <w:tcPr>
            <w:tcW w:w="1112" w:type="dxa"/>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Эффективное выполнениефункций и полномочий управления по делам рекламы, информации и</w:t>
            </w:r>
          </w:p>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оформления территории района Администрации Клинского муниципального района</w:t>
            </w:r>
          </w:p>
          <w:p w:rsidR="002A0499" w:rsidRPr="00D40679" w:rsidRDefault="002A0499" w:rsidP="00D40679">
            <w:pPr>
              <w:spacing w:after="0"/>
              <w:jc w:val="center"/>
              <w:rPr>
                <w:rFonts w:ascii="Arial" w:hAnsi="Arial" w:cs="Arial"/>
                <w:sz w:val="20"/>
                <w:szCs w:val="20"/>
              </w:rPr>
            </w:pPr>
          </w:p>
        </w:tc>
      </w:tr>
      <w:tr w:rsidR="002A0499" w:rsidRPr="00D40679" w:rsidTr="00A64B36">
        <w:tc>
          <w:tcPr>
            <w:tcW w:w="567" w:type="dxa"/>
          </w:tcPr>
          <w:p w:rsidR="002A0499" w:rsidRPr="00D40679" w:rsidRDefault="002A0499" w:rsidP="00D40679">
            <w:pPr>
              <w:widowControl w:val="0"/>
              <w:autoSpaceDE w:val="0"/>
              <w:autoSpaceDN w:val="0"/>
              <w:adjustRightInd w:val="0"/>
              <w:spacing w:after="0"/>
              <w:outlineLvl w:val="1"/>
              <w:rPr>
                <w:rFonts w:ascii="Arial" w:hAnsi="Arial" w:cs="Arial"/>
                <w:sz w:val="20"/>
                <w:szCs w:val="20"/>
              </w:rPr>
            </w:pPr>
            <w:r w:rsidRPr="00D40679">
              <w:rPr>
                <w:rFonts w:ascii="Arial" w:hAnsi="Arial" w:cs="Arial"/>
                <w:sz w:val="20"/>
                <w:szCs w:val="20"/>
              </w:rPr>
              <w:t>4.</w:t>
            </w:r>
          </w:p>
        </w:tc>
        <w:tc>
          <w:tcPr>
            <w:tcW w:w="1053" w:type="dxa"/>
          </w:tcPr>
          <w:p w:rsidR="002A0499" w:rsidRPr="00D40679" w:rsidRDefault="002A0499" w:rsidP="00D40679">
            <w:pPr>
              <w:spacing w:after="0"/>
              <w:rPr>
                <w:rFonts w:ascii="Arial" w:hAnsi="Arial" w:cs="Arial"/>
                <w:sz w:val="20"/>
                <w:szCs w:val="20"/>
              </w:rPr>
            </w:pPr>
            <w:r w:rsidRPr="00D40679">
              <w:rPr>
                <w:rFonts w:ascii="Arial" w:hAnsi="Arial" w:cs="Arial"/>
                <w:sz w:val="20"/>
                <w:szCs w:val="20"/>
              </w:rPr>
              <w:t>Обеспечение деятельности финансового управления Администрации Клинского муниципального района.</w:t>
            </w:r>
          </w:p>
          <w:p w:rsidR="002A0499" w:rsidRPr="00D40679" w:rsidRDefault="002A0499" w:rsidP="00D40679">
            <w:pPr>
              <w:spacing w:after="0"/>
              <w:rPr>
                <w:rFonts w:ascii="Arial" w:hAnsi="Arial" w:cs="Arial"/>
                <w:sz w:val="20"/>
                <w:szCs w:val="20"/>
              </w:rPr>
            </w:pPr>
          </w:p>
        </w:tc>
        <w:tc>
          <w:tcPr>
            <w:tcW w:w="1260" w:type="dxa"/>
          </w:tcPr>
          <w:p w:rsidR="002A0499" w:rsidRPr="00D40679" w:rsidRDefault="002A0499" w:rsidP="00D40679">
            <w:pPr>
              <w:spacing w:after="0"/>
              <w:rPr>
                <w:rFonts w:ascii="Arial" w:hAnsi="Arial" w:cs="Arial"/>
                <w:sz w:val="20"/>
                <w:szCs w:val="20"/>
              </w:rPr>
            </w:pPr>
            <w:r w:rsidRPr="00D40679">
              <w:rPr>
                <w:rFonts w:ascii="Arial" w:hAnsi="Arial" w:cs="Arial"/>
                <w:sz w:val="20"/>
                <w:szCs w:val="20"/>
              </w:rPr>
              <w:t xml:space="preserve"> (Оплата труда и начисления на выплаты по оплате труда, материально-техническое обеспечение деятельности)</w:t>
            </w:r>
          </w:p>
          <w:p w:rsidR="002A0499" w:rsidRPr="00D40679" w:rsidRDefault="002A0499" w:rsidP="00D40679">
            <w:pPr>
              <w:spacing w:after="0"/>
              <w:rPr>
                <w:rFonts w:ascii="Arial" w:hAnsi="Arial" w:cs="Arial"/>
                <w:sz w:val="20"/>
                <w:szCs w:val="20"/>
              </w:rPr>
            </w:pPr>
          </w:p>
        </w:tc>
        <w:tc>
          <w:tcPr>
            <w:tcW w:w="1134" w:type="dxa"/>
          </w:tcPr>
          <w:p w:rsidR="002A0499" w:rsidRPr="00D40679" w:rsidRDefault="002A0499" w:rsidP="00D40679">
            <w:pPr>
              <w:spacing w:after="0"/>
              <w:rPr>
                <w:rFonts w:ascii="Arial" w:hAnsi="Arial" w:cs="Arial"/>
                <w:sz w:val="20"/>
                <w:szCs w:val="20"/>
              </w:rPr>
            </w:pPr>
            <w:r w:rsidRPr="00D40679">
              <w:rPr>
                <w:rFonts w:ascii="Arial" w:hAnsi="Arial" w:cs="Arial"/>
                <w:sz w:val="20"/>
                <w:szCs w:val="20"/>
              </w:rPr>
              <w:t xml:space="preserve">Средства      </w:t>
            </w:r>
            <w:r w:rsidRPr="00D40679">
              <w:rPr>
                <w:rFonts w:ascii="Arial" w:hAnsi="Arial" w:cs="Arial"/>
                <w:sz w:val="20"/>
                <w:szCs w:val="20"/>
              </w:rPr>
              <w:br/>
              <w:t xml:space="preserve">бюджета      </w:t>
            </w:r>
            <w:r w:rsidRPr="00D40679">
              <w:rPr>
                <w:rFonts w:ascii="Arial" w:hAnsi="Arial" w:cs="Arial"/>
                <w:sz w:val="20"/>
                <w:szCs w:val="20"/>
              </w:rPr>
              <w:br/>
              <w:t>Клинского муниципального района</w:t>
            </w:r>
          </w:p>
        </w:tc>
        <w:tc>
          <w:tcPr>
            <w:tcW w:w="708" w:type="dxa"/>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2014-2018 годы</w:t>
            </w:r>
          </w:p>
        </w:tc>
        <w:tc>
          <w:tcPr>
            <w:tcW w:w="1169" w:type="dxa"/>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22506,6</w:t>
            </w:r>
          </w:p>
        </w:tc>
        <w:tc>
          <w:tcPr>
            <w:tcW w:w="1134" w:type="dxa"/>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123555,7</w:t>
            </w:r>
          </w:p>
        </w:tc>
        <w:tc>
          <w:tcPr>
            <w:tcW w:w="1099" w:type="dxa"/>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23264,1</w:t>
            </w:r>
          </w:p>
        </w:tc>
        <w:tc>
          <w:tcPr>
            <w:tcW w:w="1100" w:type="dxa"/>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23934,7</w:t>
            </w:r>
          </w:p>
        </w:tc>
        <w:tc>
          <w:tcPr>
            <w:tcW w:w="1132" w:type="dxa"/>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24655,1</w:t>
            </w:r>
          </w:p>
        </w:tc>
        <w:tc>
          <w:tcPr>
            <w:tcW w:w="1134" w:type="dxa"/>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25432,2</w:t>
            </w:r>
          </w:p>
        </w:tc>
        <w:tc>
          <w:tcPr>
            <w:tcW w:w="1101" w:type="dxa"/>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26269,6</w:t>
            </w:r>
          </w:p>
        </w:tc>
        <w:tc>
          <w:tcPr>
            <w:tcW w:w="1417" w:type="dxa"/>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Финансовое управление Администрации Клинского муниципального района</w:t>
            </w:r>
          </w:p>
          <w:p w:rsidR="002A0499" w:rsidRPr="00D40679" w:rsidRDefault="002A0499" w:rsidP="00D40679">
            <w:pPr>
              <w:spacing w:after="0"/>
              <w:jc w:val="center"/>
              <w:rPr>
                <w:rFonts w:ascii="Arial" w:hAnsi="Arial" w:cs="Arial"/>
                <w:sz w:val="20"/>
                <w:szCs w:val="20"/>
              </w:rPr>
            </w:pPr>
          </w:p>
        </w:tc>
        <w:tc>
          <w:tcPr>
            <w:tcW w:w="1112" w:type="dxa"/>
          </w:tcPr>
          <w:p w:rsidR="002A0499" w:rsidRPr="00D40679" w:rsidRDefault="002A0499" w:rsidP="00D40679">
            <w:pPr>
              <w:spacing w:after="0"/>
              <w:jc w:val="center"/>
              <w:rPr>
                <w:rFonts w:ascii="Arial" w:hAnsi="Arial" w:cs="Arial"/>
                <w:sz w:val="20"/>
                <w:szCs w:val="20"/>
              </w:rPr>
            </w:pPr>
            <w:r w:rsidRPr="00D40679">
              <w:rPr>
                <w:rFonts w:ascii="Arial" w:hAnsi="Arial" w:cs="Arial"/>
                <w:sz w:val="20"/>
                <w:szCs w:val="20"/>
              </w:rPr>
              <w:t xml:space="preserve">Эффективное выполнение функций и полномочийФинансового управления Администрации </w:t>
            </w:r>
            <w:r>
              <w:rPr>
                <w:rFonts w:ascii="Arial" w:hAnsi="Arial" w:cs="Arial"/>
                <w:sz w:val="20"/>
                <w:szCs w:val="20"/>
              </w:rPr>
              <w:t>Клинского муниципального района</w:t>
            </w:r>
          </w:p>
          <w:p w:rsidR="002A0499" w:rsidRPr="00D40679" w:rsidRDefault="002A0499" w:rsidP="00D40679">
            <w:pPr>
              <w:spacing w:after="0"/>
              <w:jc w:val="center"/>
              <w:rPr>
                <w:rFonts w:ascii="Arial" w:hAnsi="Arial" w:cs="Arial"/>
                <w:sz w:val="20"/>
                <w:szCs w:val="20"/>
              </w:rPr>
            </w:pPr>
          </w:p>
        </w:tc>
      </w:tr>
      <w:tr w:rsidR="002A0499" w:rsidRPr="00D40679" w:rsidTr="00A64B36">
        <w:tc>
          <w:tcPr>
            <w:tcW w:w="567" w:type="dxa"/>
          </w:tcPr>
          <w:p w:rsidR="002A0499" w:rsidRPr="00D40679" w:rsidRDefault="002A0499" w:rsidP="00D40679">
            <w:pPr>
              <w:widowControl w:val="0"/>
              <w:autoSpaceDE w:val="0"/>
              <w:autoSpaceDN w:val="0"/>
              <w:adjustRightInd w:val="0"/>
              <w:spacing w:after="0"/>
              <w:jc w:val="center"/>
              <w:outlineLvl w:val="1"/>
              <w:rPr>
                <w:rFonts w:ascii="Arial" w:hAnsi="Arial" w:cs="Arial"/>
                <w:sz w:val="20"/>
                <w:szCs w:val="20"/>
              </w:rPr>
            </w:pPr>
          </w:p>
        </w:tc>
        <w:tc>
          <w:tcPr>
            <w:tcW w:w="1053" w:type="dxa"/>
          </w:tcPr>
          <w:p w:rsidR="002A0499" w:rsidRPr="00D40679" w:rsidRDefault="002A0499" w:rsidP="00D40679">
            <w:pPr>
              <w:spacing w:after="0"/>
              <w:jc w:val="center"/>
              <w:rPr>
                <w:rFonts w:ascii="Arial" w:hAnsi="Arial" w:cs="Arial"/>
                <w:b/>
                <w:bCs/>
                <w:sz w:val="20"/>
                <w:szCs w:val="20"/>
              </w:rPr>
            </w:pPr>
            <w:r w:rsidRPr="00D40679">
              <w:rPr>
                <w:rFonts w:ascii="Arial" w:hAnsi="Arial" w:cs="Arial"/>
                <w:b/>
                <w:bCs/>
                <w:sz w:val="20"/>
                <w:szCs w:val="20"/>
              </w:rPr>
              <w:t>ИТОГО по подпрограмме</w:t>
            </w:r>
          </w:p>
        </w:tc>
        <w:tc>
          <w:tcPr>
            <w:tcW w:w="1260" w:type="dxa"/>
          </w:tcPr>
          <w:p w:rsidR="002A0499" w:rsidRPr="00D40679" w:rsidRDefault="002A0499" w:rsidP="00D40679">
            <w:pPr>
              <w:spacing w:after="0"/>
              <w:jc w:val="center"/>
              <w:rPr>
                <w:rFonts w:ascii="Arial" w:hAnsi="Arial" w:cs="Arial"/>
                <w:b/>
                <w:bCs/>
                <w:sz w:val="20"/>
                <w:szCs w:val="20"/>
              </w:rPr>
            </w:pPr>
          </w:p>
        </w:tc>
        <w:tc>
          <w:tcPr>
            <w:tcW w:w="1134" w:type="dxa"/>
          </w:tcPr>
          <w:p w:rsidR="002A0499" w:rsidRPr="00D40679" w:rsidRDefault="002A0499" w:rsidP="00EF285E">
            <w:pPr>
              <w:spacing w:after="0"/>
              <w:jc w:val="center"/>
              <w:rPr>
                <w:rFonts w:ascii="Arial" w:hAnsi="Arial" w:cs="Arial"/>
                <w:b/>
                <w:bCs/>
                <w:sz w:val="20"/>
                <w:szCs w:val="20"/>
              </w:rPr>
            </w:pPr>
            <w:r w:rsidRPr="00D40679">
              <w:rPr>
                <w:rFonts w:ascii="Arial" w:hAnsi="Arial" w:cs="Arial"/>
                <w:b/>
                <w:bCs/>
                <w:sz w:val="20"/>
                <w:szCs w:val="20"/>
              </w:rPr>
              <w:t xml:space="preserve">Средства      </w:t>
            </w:r>
            <w:r w:rsidRPr="00D40679">
              <w:rPr>
                <w:rFonts w:ascii="Arial" w:hAnsi="Arial" w:cs="Arial"/>
                <w:b/>
                <w:bCs/>
                <w:sz w:val="20"/>
                <w:szCs w:val="20"/>
              </w:rPr>
              <w:br/>
              <w:t xml:space="preserve">бюджета       </w:t>
            </w:r>
            <w:r w:rsidRPr="00D40679">
              <w:rPr>
                <w:rFonts w:ascii="Arial" w:hAnsi="Arial" w:cs="Arial"/>
                <w:b/>
                <w:bCs/>
                <w:sz w:val="20"/>
                <w:szCs w:val="20"/>
              </w:rPr>
              <w:br/>
              <w:t>Клинского муниципального района</w:t>
            </w:r>
          </w:p>
        </w:tc>
        <w:tc>
          <w:tcPr>
            <w:tcW w:w="708" w:type="dxa"/>
          </w:tcPr>
          <w:p w:rsidR="002A0499" w:rsidRPr="00D40679" w:rsidRDefault="002A0499" w:rsidP="00D40679">
            <w:pPr>
              <w:spacing w:after="0"/>
              <w:jc w:val="center"/>
              <w:rPr>
                <w:rFonts w:ascii="Arial" w:hAnsi="Arial" w:cs="Arial"/>
                <w:b/>
                <w:bCs/>
                <w:sz w:val="20"/>
                <w:szCs w:val="20"/>
              </w:rPr>
            </w:pPr>
            <w:r w:rsidRPr="00D40679">
              <w:rPr>
                <w:rFonts w:ascii="Arial" w:hAnsi="Arial" w:cs="Arial"/>
                <w:b/>
                <w:bCs/>
                <w:sz w:val="20"/>
                <w:szCs w:val="20"/>
              </w:rPr>
              <w:t>2014- 2018</w:t>
            </w:r>
          </w:p>
          <w:p w:rsidR="002A0499" w:rsidRPr="00D40679" w:rsidRDefault="002A0499" w:rsidP="00D40679">
            <w:pPr>
              <w:spacing w:after="0"/>
              <w:jc w:val="center"/>
              <w:rPr>
                <w:rFonts w:ascii="Arial" w:hAnsi="Arial" w:cs="Arial"/>
                <w:b/>
                <w:bCs/>
                <w:sz w:val="20"/>
                <w:szCs w:val="20"/>
              </w:rPr>
            </w:pPr>
            <w:r w:rsidRPr="00D40679">
              <w:rPr>
                <w:rFonts w:ascii="Arial" w:hAnsi="Arial" w:cs="Arial"/>
                <w:b/>
                <w:bCs/>
                <w:sz w:val="20"/>
                <w:szCs w:val="20"/>
              </w:rPr>
              <w:t>годы</w:t>
            </w:r>
          </w:p>
        </w:tc>
        <w:tc>
          <w:tcPr>
            <w:tcW w:w="1169" w:type="dxa"/>
            <w:vAlign w:val="center"/>
          </w:tcPr>
          <w:p w:rsidR="002A0499" w:rsidRPr="00D40679" w:rsidRDefault="002A0499" w:rsidP="00D40679">
            <w:pPr>
              <w:spacing w:after="0"/>
              <w:jc w:val="center"/>
              <w:rPr>
                <w:rFonts w:ascii="Arial" w:hAnsi="Arial" w:cs="Arial"/>
                <w:b/>
                <w:bCs/>
                <w:color w:val="000000"/>
                <w:sz w:val="20"/>
                <w:szCs w:val="20"/>
              </w:rPr>
            </w:pPr>
            <w:r w:rsidRPr="00D40679">
              <w:rPr>
                <w:rFonts w:ascii="Arial" w:hAnsi="Arial" w:cs="Arial"/>
                <w:b/>
                <w:bCs/>
                <w:color w:val="000000"/>
                <w:sz w:val="20"/>
                <w:szCs w:val="20"/>
              </w:rPr>
              <w:t>195490,0</w:t>
            </w:r>
          </w:p>
        </w:tc>
        <w:tc>
          <w:tcPr>
            <w:tcW w:w="1134" w:type="dxa"/>
            <w:vAlign w:val="center"/>
          </w:tcPr>
          <w:p w:rsidR="002A0499" w:rsidRPr="00D40679" w:rsidRDefault="002A0499" w:rsidP="00D40679">
            <w:pPr>
              <w:spacing w:after="0"/>
              <w:jc w:val="center"/>
              <w:rPr>
                <w:rFonts w:ascii="Arial" w:hAnsi="Arial" w:cs="Arial"/>
                <w:b/>
                <w:bCs/>
                <w:color w:val="000000"/>
                <w:sz w:val="20"/>
                <w:szCs w:val="20"/>
              </w:rPr>
            </w:pPr>
            <w:r w:rsidRPr="00D40679">
              <w:rPr>
                <w:rFonts w:ascii="Arial" w:hAnsi="Arial" w:cs="Arial"/>
                <w:b/>
                <w:bCs/>
                <w:color w:val="000000"/>
                <w:sz w:val="20"/>
                <w:szCs w:val="20"/>
              </w:rPr>
              <w:t>924846,8</w:t>
            </w:r>
          </w:p>
        </w:tc>
        <w:tc>
          <w:tcPr>
            <w:tcW w:w="1099" w:type="dxa"/>
            <w:vAlign w:val="center"/>
          </w:tcPr>
          <w:p w:rsidR="002A0499" w:rsidRPr="00D40679" w:rsidRDefault="002A0499" w:rsidP="00D40679">
            <w:pPr>
              <w:spacing w:after="0"/>
              <w:jc w:val="center"/>
              <w:rPr>
                <w:rFonts w:ascii="Arial" w:hAnsi="Arial" w:cs="Arial"/>
                <w:b/>
                <w:bCs/>
                <w:color w:val="000000"/>
                <w:sz w:val="20"/>
                <w:szCs w:val="20"/>
              </w:rPr>
            </w:pPr>
            <w:r w:rsidRPr="00D40679">
              <w:rPr>
                <w:rFonts w:ascii="Arial" w:hAnsi="Arial" w:cs="Arial"/>
                <w:b/>
                <w:bCs/>
                <w:color w:val="000000"/>
                <w:sz w:val="20"/>
                <w:szCs w:val="20"/>
              </w:rPr>
              <w:t>32386,7</w:t>
            </w:r>
          </w:p>
        </w:tc>
        <w:tc>
          <w:tcPr>
            <w:tcW w:w="1100" w:type="dxa"/>
            <w:vAlign w:val="center"/>
          </w:tcPr>
          <w:p w:rsidR="002A0499" w:rsidRPr="00D40679" w:rsidRDefault="002A0499" w:rsidP="00D40679">
            <w:pPr>
              <w:spacing w:after="0"/>
              <w:ind w:hanging="34"/>
              <w:jc w:val="center"/>
              <w:rPr>
                <w:rFonts w:ascii="Arial" w:hAnsi="Arial" w:cs="Arial"/>
                <w:b/>
                <w:bCs/>
                <w:color w:val="000000"/>
                <w:sz w:val="20"/>
                <w:szCs w:val="20"/>
              </w:rPr>
            </w:pPr>
            <w:r w:rsidRPr="00D40679">
              <w:rPr>
                <w:rFonts w:ascii="Arial" w:hAnsi="Arial" w:cs="Arial"/>
                <w:b/>
                <w:bCs/>
                <w:color w:val="000000"/>
                <w:sz w:val="20"/>
                <w:szCs w:val="20"/>
              </w:rPr>
              <w:t>216067,6</w:t>
            </w:r>
          </w:p>
        </w:tc>
        <w:tc>
          <w:tcPr>
            <w:tcW w:w="1132" w:type="dxa"/>
            <w:vAlign w:val="center"/>
          </w:tcPr>
          <w:p w:rsidR="002A0499" w:rsidRPr="00D40679" w:rsidRDefault="002A0499" w:rsidP="00D40679">
            <w:pPr>
              <w:spacing w:after="0"/>
              <w:ind w:hanging="29"/>
              <w:jc w:val="center"/>
              <w:rPr>
                <w:rFonts w:ascii="Arial" w:hAnsi="Arial" w:cs="Arial"/>
                <w:b/>
                <w:bCs/>
                <w:color w:val="000000"/>
                <w:sz w:val="20"/>
                <w:szCs w:val="20"/>
              </w:rPr>
            </w:pPr>
            <w:r w:rsidRPr="00D40679">
              <w:rPr>
                <w:rFonts w:ascii="Arial" w:hAnsi="Arial" w:cs="Arial"/>
                <w:b/>
                <w:bCs/>
                <w:color w:val="000000"/>
                <w:sz w:val="20"/>
                <w:szCs w:val="20"/>
              </w:rPr>
              <w:t>220574,8</w:t>
            </w:r>
          </w:p>
        </w:tc>
        <w:tc>
          <w:tcPr>
            <w:tcW w:w="1134" w:type="dxa"/>
            <w:vAlign w:val="center"/>
          </w:tcPr>
          <w:p w:rsidR="002A0499" w:rsidRPr="00D40679" w:rsidRDefault="002A0499" w:rsidP="00D40679">
            <w:pPr>
              <w:spacing w:after="0"/>
              <w:ind w:hanging="18"/>
              <w:jc w:val="center"/>
              <w:rPr>
                <w:rFonts w:ascii="Arial" w:hAnsi="Arial" w:cs="Arial"/>
                <w:b/>
                <w:bCs/>
                <w:color w:val="000000"/>
                <w:sz w:val="20"/>
                <w:szCs w:val="20"/>
              </w:rPr>
            </w:pPr>
            <w:r w:rsidRPr="00D40679">
              <w:rPr>
                <w:rFonts w:ascii="Arial" w:hAnsi="Arial" w:cs="Arial"/>
                <w:b/>
                <w:bCs/>
                <w:color w:val="000000"/>
                <w:sz w:val="20"/>
                <w:szCs w:val="20"/>
              </w:rPr>
              <w:t>225361,8</w:t>
            </w:r>
          </w:p>
        </w:tc>
        <w:tc>
          <w:tcPr>
            <w:tcW w:w="1101" w:type="dxa"/>
            <w:vAlign w:val="center"/>
          </w:tcPr>
          <w:p w:rsidR="002A0499" w:rsidRPr="00D40679" w:rsidRDefault="002A0499" w:rsidP="00D40679">
            <w:pPr>
              <w:spacing w:after="0"/>
              <w:ind w:hanging="55"/>
              <w:jc w:val="center"/>
              <w:rPr>
                <w:rFonts w:ascii="Arial" w:hAnsi="Arial" w:cs="Arial"/>
                <w:b/>
                <w:bCs/>
                <w:color w:val="000000"/>
                <w:sz w:val="20"/>
                <w:szCs w:val="20"/>
              </w:rPr>
            </w:pPr>
            <w:r w:rsidRPr="00D40679">
              <w:rPr>
                <w:rFonts w:ascii="Arial" w:hAnsi="Arial" w:cs="Arial"/>
                <w:b/>
                <w:bCs/>
                <w:color w:val="000000"/>
                <w:sz w:val="20"/>
                <w:szCs w:val="20"/>
              </w:rPr>
              <w:t>230455,9</w:t>
            </w:r>
          </w:p>
        </w:tc>
        <w:tc>
          <w:tcPr>
            <w:tcW w:w="1417" w:type="dxa"/>
          </w:tcPr>
          <w:p w:rsidR="002A0499" w:rsidRPr="00D40679" w:rsidRDefault="002A0499" w:rsidP="00D40679">
            <w:pPr>
              <w:spacing w:after="0"/>
              <w:jc w:val="center"/>
              <w:rPr>
                <w:rFonts w:ascii="Arial" w:hAnsi="Arial" w:cs="Arial"/>
                <w:sz w:val="20"/>
                <w:szCs w:val="20"/>
                <w:highlight w:val="red"/>
              </w:rPr>
            </w:pPr>
          </w:p>
        </w:tc>
        <w:tc>
          <w:tcPr>
            <w:tcW w:w="1112" w:type="dxa"/>
          </w:tcPr>
          <w:p w:rsidR="002A0499" w:rsidRPr="00D40679" w:rsidRDefault="002A0499" w:rsidP="00D40679">
            <w:pPr>
              <w:spacing w:after="0"/>
              <w:jc w:val="center"/>
              <w:rPr>
                <w:rFonts w:ascii="Arial" w:hAnsi="Arial" w:cs="Arial"/>
                <w:sz w:val="20"/>
                <w:szCs w:val="20"/>
                <w:highlight w:val="red"/>
              </w:rPr>
            </w:pPr>
          </w:p>
        </w:tc>
      </w:tr>
    </w:tbl>
    <w:p w:rsidR="002A0499" w:rsidRDefault="002A0499" w:rsidP="00D40679">
      <w:pPr>
        <w:spacing w:after="0"/>
        <w:jc w:val="center"/>
        <w:rPr>
          <w:rFonts w:ascii="Arial" w:hAnsi="Arial" w:cs="Arial"/>
          <w:b/>
          <w:bCs/>
          <w:sz w:val="20"/>
          <w:szCs w:val="20"/>
        </w:rPr>
      </w:pPr>
    </w:p>
    <w:p w:rsidR="002A0499" w:rsidRDefault="002A0499" w:rsidP="00D40679">
      <w:pPr>
        <w:spacing w:after="0"/>
        <w:jc w:val="center"/>
        <w:rPr>
          <w:rFonts w:ascii="Arial" w:hAnsi="Arial" w:cs="Arial"/>
          <w:b/>
          <w:bCs/>
          <w:sz w:val="20"/>
          <w:szCs w:val="20"/>
        </w:rPr>
      </w:pPr>
    </w:p>
    <w:p w:rsidR="002A0499" w:rsidRPr="00D40679" w:rsidRDefault="002A0499" w:rsidP="00D40679">
      <w:pPr>
        <w:widowControl w:val="0"/>
        <w:autoSpaceDE w:val="0"/>
        <w:autoSpaceDN w:val="0"/>
        <w:adjustRightInd w:val="0"/>
        <w:spacing w:after="0"/>
        <w:rPr>
          <w:rFonts w:ascii="Arial" w:hAnsi="Arial" w:cs="Arial"/>
          <w:sz w:val="26"/>
          <w:szCs w:val="26"/>
        </w:rPr>
      </w:pPr>
    </w:p>
    <w:p w:rsidR="002A0499" w:rsidRPr="00D40679" w:rsidRDefault="002A0499" w:rsidP="00D40679">
      <w:pPr>
        <w:widowControl w:val="0"/>
        <w:autoSpaceDE w:val="0"/>
        <w:autoSpaceDN w:val="0"/>
        <w:adjustRightInd w:val="0"/>
        <w:spacing w:after="0"/>
        <w:rPr>
          <w:rFonts w:ascii="Arial" w:hAnsi="Arial" w:cs="Arial"/>
          <w:sz w:val="26"/>
          <w:szCs w:val="26"/>
        </w:rPr>
      </w:pPr>
    </w:p>
    <w:p w:rsidR="002A0499" w:rsidRPr="00D40679" w:rsidRDefault="002A0499" w:rsidP="00D40679">
      <w:pPr>
        <w:widowControl w:val="0"/>
        <w:autoSpaceDE w:val="0"/>
        <w:autoSpaceDN w:val="0"/>
        <w:adjustRightInd w:val="0"/>
        <w:spacing w:after="0"/>
        <w:rPr>
          <w:rFonts w:ascii="Arial" w:hAnsi="Arial" w:cs="Arial"/>
          <w:sz w:val="26"/>
          <w:szCs w:val="26"/>
        </w:rPr>
      </w:pPr>
    </w:p>
    <w:p w:rsidR="002A0499" w:rsidRPr="00D40679" w:rsidRDefault="002A0499" w:rsidP="00D40679">
      <w:pPr>
        <w:widowControl w:val="0"/>
        <w:autoSpaceDE w:val="0"/>
        <w:autoSpaceDN w:val="0"/>
        <w:adjustRightInd w:val="0"/>
        <w:spacing w:after="0"/>
        <w:rPr>
          <w:rFonts w:ascii="Arial" w:hAnsi="Arial" w:cs="Arial"/>
          <w:sz w:val="26"/>
          <w:szCs w:val="26"/>
        </w:rPr>
      </w:pPr>
    </w:p>
    <w:p w:rsidR="002A0499" w:rsidRPr="00D40679" w:rsidRDefault="002A0499" w:rsidP="00D40679">
      <w:pPr>
        <w:spacing w:after="0"/>
        <w:jc w:val="right"/>
        <w:rPr>
          <w:rFonts w:ascii="Arial" w:hAnsi="Arial" w:cs="Arial"/>
          <w:sz w:val="26"/>
          <w:szCs w:val="26"/>
        </w:rPr>
      </w:pPr>
    </w:p>
    <w:p w:rsidR="002A0499" w:rsidRPr="00D40679" w:rsidRDefault="002A0499" w:rsidP="00D40679">
      <w:pPr>
        <w:spacing w:after="0"/>
        <w:jc w:val="right"/>
        <w:rPr>
          <w:rFonts w:ascii="Arial" w:hAnsi="Arial" w:cs="Arial"/>
          <w:sz w:val="26"/>
          <w:szCs w:val="26"/>
        </w:rPr>
      </w:pPr>
    </w:p>
    <w:p w:rsidR="002A0499" w:rsidRPr="00D40679" w:rsidRDefault="002A0499" w:rsidP="00D40679">
      <w:pPr>
        <w:spacing w:after="0"/>
        <w:jc w:val="right"/>
        <w:rPr>
          <w:rFonts w:ascii="Arial" w:hAnsi="Arial" w:cs="Arial"/>
          <w:sz w:val="26"/>
          <w:szCs w:val="26"/>
        </w:rPr>
      </w:pPr>
    </w:p>
    <w:p w:rsidR="002A0499" w:rsidRPr="00D40679" w:rsidRDefault="002A0499" w:rsidP="00D40679">
      <w:pPr>
        <w:spacing w:after="0"/>
        <w:jc w:val="right"/>
        <w:rPr>
          <w:rFonts w:ascii="Arial" w:hAnsi="Arial" w:cs="Arial"/>
          <w:sz w:val="26"/>
          <w:szCs w:val="26"/>
        </w:rPr>
      </w:pPr>
    </w:p>
    <w:p w:rsidR="002A0499" w:rsidRPr="00D40679" w:rsidRDefault="002A0499" w:rsidP="00D40679">
      <w:pPr>
        <w:spacing w:after="0"/>
        <w:jc w:val="right"/>
        <w:rPr>
          <w:rFonts w:ascii="Arial" w:hAnsi="Arial" w:cs="Arial"/>
          <w:sz w:val="26"/>
          <w:szCs w:val="26"/>
        </w:rPr>
      </w:pPr>
    </w:p>
    <w:p w:rsidR="002A0499" w:rsidRPr="00D40679" w:rsidRDefault="002A0499" w:rsidP="00D40679">
      <w:pPr>
        <w:spacing w:after="0"/>
        <w:jc w:val="right"/>
        <w:rPr>
          <w:rFonts w:ascii="Arial" w:hAnsi="Arial" w:cs="Arial"/>
          <w:sz w:val="26"/>
          <w:szCs w:val="26"/>
        </w:rPr>
      </w:pPr>
    </w:p>
    <w:p w:rsidR="002A0499" w:rsidRPr="00D40679" w:rsidRDefault="002A0499" w:rsidP="00D40679">
      <w:pPr>
        <w:spacing w:after="0"/>
        <w:jc w:val="right"/>
        <w:rPr>
          <w:rFonts w:ascii="Arial" w:hAnsi="Arial" w:cs="Arial"/>
          <w:sz w:val="26"/>
          <w:szCs w:val="26"/>
        </w:rPr>
      </w:pPr>
    </w:p>
    <w:sectPr w:rsidR="002A0499" w:rsidRPr="00D40679" w:rsidSect="00AB2336">
      <w:pgSz w:w="16838" w:h="11905" w:orient="landscape"/>
      <w:pgMar w:top="1134" w:right="1134"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0499" w:rsidRDefault="002A0499">
      <w:pPr>
        <w:spacing w:after="0"/>
      </w:pPr>
      <w:r>
        <w:separator/>
      </w:r>
    </w:p>
  </w:endnote>
  <w:endnote w:type="continuationSeparator" w:id="1">
    <w:p w:rsidR="002A0499" w:rsidRDefault="002A0499">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ET">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Pragmatica">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0499" w:rsidRDefault="002A0499">
      <w:pPr>
        <w:spacing w:after="0"/>
      </w:pPr>
      <w:r>
        <w:separator/>
      </w:r>
    </w:p>
  </w:footnote>
  <w:footnote w:type="continuationSeparator" w:id="1">
    <w:p w:rsidR="002A0499" w:rsidRDefault="002A0499">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22678"/>
    <w:multiLevelType w:val="hybridMultilevel"/>
    <w:tmpl w:val="28F2553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12F15037"/>
    <w:multiLevelType w:val="hybridMultilevel"/>
    <w:tmpl w:val="AE9E67AC"/>
    <w:lvl w:ilvl="0" w:tplc="D93A0E2A">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
    <w:nsid w:val="174D13FA"/>
    <w:multiLevelType w:val="hybridMultilevel"/>
    <w:tmpl w:val="F7A8786A"/>
    <w:lvl w:ilvl="0" w:tplc="0419000F">
      <w:start w:val="1"/>
      <w:numFmt w:val="decimal"/>
      <w:lvlText w:val="%1."/>
      <w:lvlJc w:val="left"/>
      <w:pPr>
        <w:ind w:left="3479" w:hanging="360"/>
      </w:pPr>
      <w:rPr>
        <w:rFonts w:hint="default"/>
      </w:rPr>
    </w:lvl>
    <w:lvl w:ilvl="1" w:tplc="04190019">
      <w:start w:val="1"/>
      <w:numFmt w:val="lowerLetter"/>
      <w:lvlText w:val="%2."/>
      <w:lvlJc w:val="left"/>
      <w:pPr>
        <w:ind w:left="4559" w:hanging="360"/>
      </w:pPr>
    </w:lvl>
    <w:lvl w:ilvl="2" w:tplc="0419001B">
      <w:start w:val="1"/>
      <w:numFmt w:val="lowerRoman"/>
      <w:lvlText w:val="%3."/>
      <w:lvlJc w:val="right"/>
      <w:pPr>
        <w:ind w:left="5279" w:hanging="180"/>
      </w:pPr>
    </w:lvl>
    <w:lvl w:ilvl="3" w:tplc="0419000F">
      <w:start w:val="1"/>
      <w:numFmt w:val="decimal"/>
      <w:lvlText w:val="%4."/>
      <w:lvlJc w:val="left"/>
      <w:pPr>
        <w:ind w:left="5999" w:hanging="360"/>
      </w:pPr>
    </w:lvl>
    <w:lvl w:ilvl="4" w:tplc="04190019">
      <w:start w:val="1"/>
      <w:numFmt w:val="lowerLetter"/>
      <w:lvlText w:val="%5."/>
      <w:lvlJc w:val="left"/>
      <w:pPr>
        <w:ind w:left="6719" w:hanging="360"/>
      </w:pPr>
    </w:lvl>
    <w:lvl w:ilvl="5" w:tplc="0419001B">
      <w:start w:val="1"/>
      <w:numFmt w:val="lowerRoman"/>
      <w:lvlText w:val="%6."/>
      <w:lvlJc w:val="right"/>
      <w:pPr>
        <w:ind w:left="7439" w:hanging="180"/>
      </w:pPr>
    </w:lvl>
    <w:lvl w:ilvl="6" w:tplc="0419000F">
      <w:start w:val="1"/>
      <w:numFmt w:val="decimal"/>
      <w:lvlText w:val="%7."/>
      <w:lvlJc w:val="left"/>
      <w:pPr>
        <w:ind w:left="8159" w:hanging="360"/>
      </w:pPr>
    </w:lvl>
    <w:lvl w:ilvl="7" w:tplc="04190019">
      <w:start w:val="1"/>
      <w:numFmt w:val="lowerLetter"/>
      <w:lvlText w:val="%8."/>
      <w:lvlJc w:val="left"/>
      <w:pPr>
        <w:ind w:left="8879" w:hanging="360"/>
      </w:pPr>
    </w:lvl>
    <w:lvl w:ilvl="8" w:tplc="0419001B">
      <w:start w:val="1"/>
      <w:numFmt w:val="lowerRoman"/>
      <w:lvlText w:val="%9."/>
      <w:lvlJc w:val="right"/>
      <w:pPr>
        <w:ind w:left="9599" w:hanging="180"/>
      </w:pPr>
    </w:lvl>
  </w:abstractNum>
  <w:abstractNum w:abstractNumId="3">
    <w:nsid w:val="17596493"/>
    <w:multiLevelType w:val="hybridMultilevel"/>
    <w:tmpl w:val="F4B8B9DA"/>
    <w:lvl w:ilvl="0" w:tplc="82906D56">
      <w:start w:val="3"/>
      <w:numFmt w:val="decimal"/>
      <w:lvlText w:val="%1."/>
      <w:lvlJc w:val="left"/>
      <w:pPr>
        <w:tabs>
          <w:tab w:val="num" w:pos="1080"/>
        </w:tabs>
        <w:ind w:left="1080" w:hanging="360"/>
      </w:pPr>
      <w:rPr>
        <w:rFonts w:hint="default"/>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4">
    <w:nsid w:val="1B93128B"/>
    <w:multiLevelType w:val="hybridMultilevel"/>
    <w:tmpl w:val="39FC03F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EC23C6F"/>
    <w:multiLevelType w:val="hybridMultilevel"/>
    <w:tmpl w:val="0A78017A"/>
    <w:lvl w:ilvl="0" w:tplc="071ACBDA">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6">
    <w:nsid w:val="326D30CC"/>
    <w:multiLevelType w:val="hybridMultilevel"/>
    <w:tmpl w:val="E77C07B0"/>
    <w:lvl w:ilvl="0" w:tplc="FD0C4AF8">
      <w:start w:val="2"/>
      <w:numFmt w:val="bullet"/>
      <w:lvlText w:val="-"/>
      <w:lvlJc w:val="left"/>
      <w:pPr>
        <w:ind w:left="720" w:hanging="360"/>
      </w:pPr>
      <w:rPr>
        <w:rFont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7">
    <w:nsid w:val="3AB439DE"/>
    <w:multiLevelType w:val="hybridMultilevel"/>
    <w:tmpl w:val="813EC806"/>
    <w:lvl w:ilvl="0" w:tplc="0419000F">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8">
    <w:nsid w:val="4C510213"/>
    <w:multiLevelType w:val="hybridMultilevel"/>
    <w:tmpl w:val="5D4A5C7A"/>
    <w:lvl w:ilvl="0" w:tplc="CD4EAF0C">
      <w:start w:val="2"/>
      <w:numFmt w:val="bullet"/>
      <w:lvlText w:val="-"/>
      <w:lvlJc w:val="left"/>
      <w:pPr>
        <w:ind w:left="720" w:hanging="360"/>
      </w:pPr>
      <w:rPr>
        <w:rFonts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9">
    <w:nsid w:val="4C7F7AEB"/>
    <w:multiLevelType w:val="hybridMultilevel"/>
    <w:tmpl w:val="BA60A5DA"/>
    <w:lvl w:ilvl="0" w:tplc="ACEC8318">
      <w:start w:val="1"/>
      <w:numFmt w:val="decimal"/>
      <w:lvlText w:val="%1."/>
      <w:lvlJc w:val="left"/>
      <w:pPr>
        <w:ind w:left="1080" w:hanging="360"/>
      </w:pPr>
      <w:rPr>
        <w:rFonts w:hint="default"/>
        <w:b/>
        <w:bCs/>
        <w:sz w:val="28"/>
        <w:szCs w:val="28"/>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0">
    <w:nsid w:val="4E0C6F65"/>
    <w:multiLevelType w:val="hybridMultilevel"/>
    <w:tmpl w:val="906284E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50575BFD"/>
    <w:multiLevelType w:val="hybridMultilevel"/>
    <w:tmpl w:val="B8AC513A"/>
    <w:lvl w:ilvl="0" w:tplc="0419000F">
      <w:start w:val="6"/>
      <w:numFmt w:val="decimal"/>
      <w:lvlText w:val="%1."/>
      <w:lvlJc w:val="left"/>
      <w:pPr>
        <w:tabs>
          <w:tab w:val="num" w:pos="9433"/>
        </w:tabs>
        <w:ind w:left="9433" w:hanging="360"/>
      </w:pPr>
      <w:rPr>
        <w:rFonts w:hint="default"/>
      </w:rPr>
    </w:lvl>
    <w:lvl w:ilvl="1" w:tplc="04190019">
      <w:start w:val="1"/>
      <w:numFmt w:val="lowerLetter"/>
      <w:lvlText w:val="%2."/>
      <w:lvlJc w:val="left"/>
      <w:pPr>
        <w:tabs>
          <w:tab w:val="num" w:pos="10153"/>
        </w:tabs>
        <w:ind w:left="10153" w:hanging="360"/>
      </w:pPr>
    </w:lvl>
    <w:lvl w:ilvl="2" w:tplc="0419001B">
      <w:start w:val="1"/>
      <w:numFmt w:val="lowerRoman"/>
      <w:lvlText w:val="%3."/>
      <w:lvlJc w:val="right"/>
      <w:pPr>
        <w:tabs>
          <w:tab w:val="num" w:pos="10873"/>
        </w:tabs>
        <w:ind w:left="10873" w:hanging="180"/>
      </w:pPr>
    </w:lvl>
    <w:lvl w:ilvl="3" w:tplc="0419000F">
      <w:start w:val="1"/>
      <w:numFmt w:val="decimal"/>
      <w:lvlText w:val="%4."/>
      <w:lvlJc w:val="left"/>
      <w:pPr>
        <w:tabs>
          <w:tab w:val="num" w:pos="11593"/>
        </w:tabs>
        <w:ind w:left="11593" w:hanging="360"/>
      </w:pPr>
    </w:lvl>
    <w:lvl w:ilvl="4" w:tplc="04190019">
      <w:start w:val="1"/>
      <w:numFmt w:val="lowerLetter"/>
      <w:lvlText w:val="%5."/>
      <w:lvlJc w:val="left"/>
      <w:pPr>
        <w:tabs>
          <w:tab w:val="num" w:pos="12313"/>
        </w:tabs>
        <w:ind w:left="12313" w:hanging="360"/>
      </w:pPr>
    </w:lvl>
    <w:lvl w:ilvl="5" w:tplc="0419001B">
      <w:start w:val="1"/>
      <w:numFmt w:val="lowerRoman"/>
      <w:lvlText w:val="%6."/>
      <w:lvlJc w:val="right"/>
      <w:pPr>
        <w:tabs>
          <w:tab w:val="num" w:pos="13033"/>
        </w:tabs>
        <w:ind w:left="13033" w:hanging="180"/>
      </w:pPr>
    </w:lvl>
    <w:lvl w:ilvl="6" w:tplc="0419000F">
      <w:start w:val="1"/>
      <w:numFmt w:val="decimal"/>
      <w:lvlText w:val="%7."/>
      <w:lvlJc w:val="left"/>
      <w:pPr>
        <w:tabs>
          <w:tab w:val="num" w:pos="13753"/>
        </w:tabs>
        <w:ind w:left="13753" w:hanging="360"/>
      </w:pPr>
    </w:lvl>
    <w:lvl w:ilvl="7" w:tplc="04190019">
      <w:start w:val="1"/>
      <w:numFmt w:val="lowerLetter"/>
      <w:lvlText w:val="%8."/>
      <w:lvlJc w:val="left"/>
      <w:pPr>
        <w:tabs>
          <w:tab w:val="num" w:pos="14473"/>
        </w:tabs>
        <w:ind w:left="14473" w:hanging="360"/>
      </w:pPr>
    </w:lvl>
    <w:lvl w:ilvl="8" w:tplc="0419001B">
      <w:start w:val="1"/>
      <w:numFmt w:val="lowerRoman"/>
      <w:lvlText w:val="%9."/>
      <w:lvlJc w:val="right"/>
      <w:pPr>
        <w:tabs>
          <w:tab w:val="num" w:pos="15193"/>
        </w:tabs>
        <w:ind w:left="15193" w:hanging="180"/>
      </w:pPr>
    </w:lvl>
  </w:abstractNum>
  <w:abstractNum w:abstractNumId="12">
    <w:nsid w:val="60E03AF0"/>
    <w:multiLevelType w:val="hybridMultilevel"/>
    <w:tmpl w:val="94C486FA"/>
    <w:lvl w:ilvl="0" w:tplc="04190001">
      <w:start w:val="1"/>
      <w:numFmt w:val="bullet"/>
      <w:lvlText w:val=""/>
      <w:lvlJc w:val="left"/>
      <w:pPr>
        <w:ind w:left="1260" w:hanging="360"/>
      </w:pPr>
      <w:rPr>
        <w:rFonts w:ascii="Symbol" w:hAnsi="Symbol" w:cs="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cs="Wingdings" w:hint="default"/>
      </w:rPr>
    </w:lvl>
    <w:lvl w:ilvl="3" w:tplc="04190001">
      <w:start w:val="1"/>
      <w:numFmt w:val="bullet"/>
      <w:lvlText w:val=""/>
      <w:lvlJc w:val="left"/>
      <w:pPr>
        <w:ind w:left="3420" w:hanging="360"/>
      </w:pPr>
      <w:rPr>
        <w:rFonts w:ascii="Symbol" w:hAnsi="Symbol" w:cs="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cs="Wingdings" w:hint="default"/>
      </w:rPr>
    </w:lvl>
    <w:lvl w:ilvl="6" w:tplc="04190001">
      <w:start w:val="1"/>
      <w:numFmt w:val="bullet"/>
      <w:lvlText w:val=""/>
      <w:lvlJc w:val="left"/>
      <w:pPr>
        <w:ind w:left="5580" w:hanging="360"/>
      </w:pPr>
      <w:rPr>
        <w:rFonts w:ascii="Symbol" w:hAnsi="Symbol" w:cs="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cs="Wingdings" w:hint="default"/>
      </w:rPr>
    </w:lvl>
  </w:abstractNum>
  <w:abstractNum w:abstractNumId="13">
    <w:nsid w:val="62AA54CE"/>
    <w:multiLevelType w:val="hybridMultilevel"/>
    <w:tmpl w:val="87D2276A"/>
    <w:lvl w:ilvl="0" w:tplc="0419000F">
      <w:start w:val="6"/>
      <w:numFmt w:val="decimal"/>
      <w:lvlText w:val="%1."/>
      <w:lvlJc w:val="left"/>
      <w:pPr>
        <w:ind w:left="3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668247F1"/>
    <w:multiLevelType w:val="multilevel"/>
    <w:tmpl w:val="59DA84B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5">
    <w:nsid w:val="69D71DE0"/>
    <w:multiLevelType w:val="multilevel"/>
    <w:tmpl w:val="59DA84B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6">
    <w:nsid w:val="6EFE6562"/>
    <w:multiLevelType w:val="hybridMultilevel"/>
    <w:tmpl w:val="687030F4"/>
    <w:lvl w:ilvl="0" w:tplc="D928605E">
      <w:start w:val="7"/>
      <w:numFmt w:val="decimal"/>
      <w:lvlText w:val="%1."/>
      <w:lvlJc w:val="left"/>
      <w:pPr>
        <w:ind w:left="1440" w:hanging="360"/>
      </w:pPr>
      <w:rPr>
        <w:rFonts w:hint="default"/>
      </w:r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17">
    <w:nsid w:val="76C06B96"/>
    <w:multiLevelType w:val="hybridMultilevel"/>
    <w:tmpl w:val="C7D00DBE"/>
    <w:lvl w:ilvl="0" w:tplc="7122B0B6">
      <w:start w:val="4"/>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8">
    <w:nsid w:val="79FD335C"/>
    <w:multiLevelType w:val="hybridMultilevel"/>
    <w:tmpl w:val="94C6129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7CBD301A"/>
    <w:multiLevelType w:val="hybridMultilevel"/>
    <w:tmpl w:val="9F1A3412"/>
    <w:lvl w:ilvl="0" w:tplc="0419000F">
      <w:start w:val="2"/>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4"/>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9"/>
  </w:num>
  <w:num w:numId="6">
    <w:abstractNumId w:val="10"/>
  </w:num>
  <w:num w:numId="7">
    <w:abstractNumId w:val="12"/>
  </w:num>
  <w:num w:numId="8">
    <w:abstractNumId w:val="5"/>
  </w:num>
  <w:num w:numId="9">
    <w:abstractNumId w:val="3"/>
  </w:num>
  <w:num w:numId="10">
    <w:abstractNumId w:val="2"/>
  </w:num>
  <w:num w:numId="11">
    <w:abstractNumId w:val="17"/>
  </w:num>
  <w:num w:numId="12">
    <w:abstractNumId w:val="16"/>
  </w:num>
  <w:num w:numId="13">
    <w:abstractNumId w:val="1"/>
  </w:num>
  <w:num w:numId="14">
    <w:abstractNumId w:val="15"/>
  </w:num>
  <w:num w:numId="15">
    <w:abstractNumId w:val="8"/>
  </w:num>
  <w:num w:numId="16">
    <w:abstractNumId w:val="18"/>
  </w:num>
  <w:num w:numId="17">
    <w:abstractNumId w:val="0"/>
  </w:num>
  <w:num w:numId="18">
    <w:abstractNumId w:val="4"/>
  </w:num>
  <w:num w:numId="19">
    <w:abstractNumId w:val="7"/>
  </w:num>
  <w:num w:numId="20">
    <w:abstractNumId w:val="6"/>
  </w:num>
  <w:num w:numId="21">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autoHyphenation/>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F2524"/>
    <w:rsid w:val="00001E1E"/>
    <w:rsid w:val="00003DBB"/>
    <w:rsid w:val="000108A7"/>
    <w:rsid w:val="00012CE2"/>
    <w:rsid w:val="0001512F"/>
    <w:rsid w:val="000156CE"/>
    <w:rsid w:val="000172D0"/>
    <w:rsid w:val="00020891"/>
    <w:rsid w:val="000318DE"/>
    <w:rsid w:val="000346A6"/>
    <w:rsid w:val="00040244"/>
    <w:rsid w:val="000413D0"/>
    <w:rsid w:val="0004221A"/>
    <w:rsid w:val="0005395B"/>
    <w:rsid w:val="00054AA9"/>
    <w:rsid w:val="000551A0"/>
    <w:rsid w:val="00055CBC"/>
    <w:rsid w:val="00057C75"/>
    <w:rsid w:val="00057CA2"/>
    <w:rsid w:val="00064DBD"/>
    <w:rsid w:val="0006668D"/>
    <w:rsid w:val="0007026D"/>
    <w:rsid w:val="00070FEF"/>
    <w:rsid w:val="00071A75"/>
    <w:rsid w:val="000767B6"/>
    <w:rsid w:val="00082F64"/>
    <w:rsid w:val="0008535D"/>
    <w:rsid w:val="000870CF"/>
    <w:rsid w:val="00095895"/>
    <w:rsid w:val="0009675D"/>
    <w:rsid w:val="00096E55"/>
    <w:rsid w:val="000A6203"/>
    <w:rsid w:val="000A715D"/>
    <w:rsid w:val="000B20E6"/>
    <w:rsid w:val="000B6C8E"/>
    <w:rsid w:val="000B7DE7"/>
    <w:rsid w:val="000C18AF"/>
    <w:rsid w:val="000C453C"/>
    <w:rsid w:val="000D32BF"/>
    <w:rsid w:val="000D33B2"/>
    <w:rsid w:val="000D4D20"/>
    <w:rsid w:val="000D75B0"/>
    <w:rsid w:val="000E5E72"/>
    <w:rsid w:val="000E70FE"/>
    <w:rsid w:val="000F2061"/>
    <w:rsid w:val="000F4255"/>
    <w:rsid w:val="000F455C"/>
    <w:rsid w:val="000F5D78"/>
    <w:rsid w:val="00100E40"/>
    <w:rsid w:val="0010279E"/>
    <w:rsid w:val="00102E12"/>
    <w:rsid w:val="00105B2C"/>
    <w:rsid w:val="001107C5"/>
    <w:rsid w:val="00120403"/>
    <w:rsid w:val="00123FC8"/>
    <w:rsid w:val="00125731"/>
    <w:rsid w:val="00126B5C"/>
    <w:rsid w:val="001304A5"/>
    <w:rsid w:val="00131206"/>
    <w:rsid w:val="00135448"/>
    <w:rsid w:val="00136042"/>
    <w:rsid w:val="00136E2A"/>
    <w:rsid w:val="0014063D"/>
    <w:rsid w:val="00141DA3"/>
    <w:rsid w:val="001423B4"/>
    <w:rsid w:val="00144375"/>
    <w:rsid w:val="001465D7"/>
    <w:rsid w:val="001471AA"/>
    <w:rsid w:val="00150D07"/>
    <w:rsid w:val="00151EB4"/>
    <w:rsid w:val="00155A17"/>
    <w:rsid w:val="00157B6B"/>
    <w:rsid w:val="00165078"/>
    <w:rsid w:val="00166046"/>
    <w:rsid w:val="0016687E"/>
    <w:rsid w:val="0017468F"/>
    <w:rsid w:val="00174E98"/>
    <w:rsid w:val="00180DF1"/>
    <w:rsid w:val="001871BB"/>
    <w:rsid w:val="0019537B"/>
    <w:rsid w:val="001974D3"/>
    <w:rsid w:val="00197B44"/>
    <w:rsid w:val="001A0524"/>
    <w:rsid w:val="001A2F4D"/>
    <w:rsid w:val="001A333A"/>
    <w:rsid w:val="001A436B"/>
    <w:rsid w:val="001A5439"/>
    <w:rsid w:val="001A678D"/>
    <w:rsid w:val="001B2BED"/>
    <w:rsid w:val="001B551A"/>
    <w:rsid w:val="001B7311"/>
    <w:rsid w:val="001B7DB8"/>
    <w:rsid w:val="001C0AB4"/>
    <w:rsid w:val="001C652C"/>
    <w:rsid w:val="001C7A2E"/>
    <w:rsid w:val="001D2CC2"/>
    <w:rsid w:val="001D587D"/>
    <w:rsid w:val="001D5C47"/>
    <w:rsid w:val="001D7FE8"/>
    <w:rsid w:val="001E72CB"/>
    <w:rsid w:val="001F0CD7"/>
    <w:rsid w:val="001F1FFC"/>
    <w:rsid w:val="001F3D7D"/>
    <w:rsid w:val="001F41D2"/>
    <w:rsid w:val="001F7819"/>
    <w:rsid w:val="00200C88"/>
    <w:rsid w:val="002023A9"/>
    <w:rsid w:val="002040D4"/>
    <w:rsid w:val="0020413E"/>
    <w:rsid w:val="0020612C"/>
    <w:rsid w:val="00207856"/>
    <w:rsid w:val="0021570B"/>
    <w:rsid w:val="00217CC1"/>
    <w:rsid w:val="002225A6"/>
    <w:rsid w:val="00224BE4"/>
    <w:rsid w:val="00225811"/>
    <w:rsid w:val="00226338"/>
    <w:rsid w:val="00233811"/>
    <w:rsid w:val="00241774"/>
    <w:rsid w:val="00244E74"/>
    <w:rsid w:val="00247ABE"/>
    <w:rsid w:val="00250DDD"/>
    <w:rsid w:val="00250E16"/>
    <w:rsid w:val="00251A6D"/>
    <w:rsid w:val="0025274E"/>
    <w:rsid w:val="00252B8D"/>
    <w:rsid w:val="00260F38"/>
    <w:rsid w:val="00272200"/>
    <w:rsid w:val="00272B9B"/>
    <w:rsid w:val="0027524B"/>
    <w:rsid w:val="00276928"/>
    <w:rsid w:val="00297867"/>
    <w:rsid w:val="002A0499"/>
    <w:rsid w:val="002A3DDF"/>
    <w:rsid w:val="002B085E"/>
    <w:rsid w:val="002C19D2"/>
    <w:rsid w:val="002C21D3"/>
    <w:rsid w:val="002C59CE"/>
    <w:rsid w:val="002C79BA"/>
    <w:rsid w:val="002D5AD3"/>
    <w:rsid w:val="002E1D9D"/>
    <w:rsid w:val="002E21AB"/>
    <w:rsid w:val="002E476D"/>
    <w:rsid w:val="002F07B2"/>
    <w:rsid w:val="002F6662"/>
    <w:rsid w:val="00300EDB"/>
    <w:rsid w:val="00300F3D"/>
    <w:rsid w:val="00304320"/>
    <w:rsid w:val="00313E10"/>
    <w:rsid w:val="00315973"/>
    <w:rsid w:val="00316EE4"/>
    <w:rsid w:val="003242A8"/>
    <w:rsid w:val="003243F7"/>
    <w:rsid w:val="00327225"/>
    <w:rsid w:val="00330C55"/>
    <w:rsid w:val="00332357"/>
    <w:rsid w:val="003343C5"/>
    <w:rsid w:val="00336EF4"/>
    <w:rsid w:val="00337D5A"/>
    <w:rsid w:val="00340FAC"/>
    <w:rsid w:val="0034335F"/>
    <w:rsid w:val="00346A3B"/>
    <w:rsid w:val="00351383"/>
    <w:rsid w:val="003520DE"/>
    <w:rsid w:val="00360744"/>
    <w:rsid w:val="00370B3F"/>
    <w:rsid w:val="0037243A"/>
    <w:rsid w:val="00372776"/>
    <w:rsid w:val="00375241"/>
    <w:rsid w:val="0037576F"/>
    <w:rsid w:val="00375DFB"/>
    <w:rsid w:val="003819F2"/>
    <w:rsid w:val="00385E1B"/>
    <w:rsid w:val="00385F69"/>
    <w:rsid w:val="00392027"/>
    <w:rsid w:val="003937B4"/>
    <w:rsid w:val="00393F89"/>
    <w:rsid w:val="003A30CA"/>
    <w:rsid w:val="003A6BE0"/>
    <w:rsid w:val="003B0066"/>
    <w:rsid w:val="003B17BE"/>
    <w:rsid w:val="003B45E3"/>
    <w:rsid w:val="003C0268"/>
    <w:rsid w:val="003C43AE"/>
    <w:rsid w:val="003C606A"/>
    <w:rsid w:val="003D416F"/>
    <w:rsid w:val="003D7CFD"/>
    <w:rsid w:val="003D7E13"/>
    <w:rsid w:val="003E03B8"/>
    <w:rsid w:val="003E081B"/>
    <w:rsid w:val="003E1CE4"/>
    <w:rsid w:val="003E4682"/>
    <w:rsid w:val="003E5E8E"/>
    <w:rsid w:val="003E6114"/>
    <w:rsid w:val="003E7B56"/>
    <w:rsid w:val="004049B3"/>
    <w:rsid w:val="00405C0F"/>
    <w:rsid w:val="00410356"/>
    <w:rsid w:val="00414C00"/>
    <w:rsid w:val="00423861"/>
    <w:rsid w:val="004304FE"/>
    <w:rsid w:val="00432035"/>
    <w:rsid w:val="004408DD"/>
    <w:rsid w:val="00442C90"/>
    <w:rsid w:val="004438E1"/>
    <w:rsid w:val="00447AF1"/>
    <w:rsid w:val="00451CC6"/>
    <w:rsid w:val="00452728"/>
    <w:rsid w:val="0045529B"/>
    <w:rsid w:val="0046642F"/>
    <w:rsid w:val="00473C45"/>
    <w:rsid w:val="00490824"/>
    <w:rsid w:val="00494478"/>
    <w:rsid w:val="00496F6D"/>
    <w:rsid w:val="004975F7"/>
    <w:rsid w:val="00497996"/>
    <w:rsid w:val="004A079E"/>
    <w:rsid w:val="004A2EF1"/>
    <w:rsid w:val="004B335F"/>
    <w:rsid w:val="004B51BA"/>
    <w:rsid w:val="004C0223"/>
    <w:rsid w:val="004C16A2"/>
    <w:rsid w:val="004C478F"/>
    <w:rsid w:val="004C4A0A"/>
    <w:rsid w:val="004D17F0"/>
    <w:rsid w:val="004D3F30"/>
    <w:rsid w:val="004D4001"/>
    <w:rsid w:val="004E014A"/>
    <w:rsid w:val="004E108A"/>
    <w:rsid w:val="004E353E"/>
    <w:rsid w:val="004F0BFD"/>
    <w:rsid w:val="004F1B68"/>
    <w:rsid w:val="004F4D36"/>
    <w:rsid w:val="004F6369"/>
    <w:rsid w:val="0050048F"/>
    <w:rsid w:val="00505BD3"/>
    <w:rsid w:val="005067E3"/>
    <w:rsid w:val="005101DD"/>
    <w:rsid w:val="005120F9"/>
    <w:rsid w:val="005167D3"/>
    <w:rsid w:val="0051684A"/>
    <w:rsid w:val="00517D82"/>
    <w:rsid w:val="005204E3"/>
    <w:rsid w:val="00521A5C"/>
    <w:rsid w:val="00522B3F"/>
    <w:rsid w:val="00527D08"/>
    <w:rsid w:val="005315A0"/>
    <w:rsid w:val="00531859"/>
    <w:rsid w:val="005341D7"/>
    <w:rsid w:val="00537292"/>
    <w:rsid w:val="005376EE"/>
    <w:rsid w:val="00542106"/>
    <w:rsid w:val="00542CC6"/>
    <w:rsid w:val="00543153"/>
    <w:rsid w:val="00550939"/>
    <w:rsid w:val="00550B6C"/>
    <w:rsid w:val="00552AAE"/>
    <w:rsid w:val="00552CEF"/>
    <w:rsid w:val="00556CF6"/>
    <w:rsid w:val="00563B1A"/>
    <w:rsid w:val="00563C3B"/>
    <w:rsid w:val="005662E4"/>
    <w:rsid w:val="0058002A"/>
    <w:rsid w:val="005802BD"/>
    <w:rsid w:val="00580CA3"/>
    <w:rsid w:val="00587033"/>
    <w:rsid w:val="00590D31"/>
    <w:rsid w:val="0059113D"/>
    <w:rsid w:val="00592BCB"/>
    <w:rsid w:val="0059303A"/>
    <w:rsid w:val="00593A79"/>
    <w:rsid w:val="005956E5"/>
    <w:rsid w:val="005A1A9F"/>
    <w:rsid w:val="005A3E12"/>
    <w:rsid w:val="005A52E7"/>
    <w:rsid w:val="005A7CF3"/>
    <w:rsid w:val="005B2322"/>
    <w:rsid w:val="005B3F24"/>
    <w:rsid w:val="005B5050"/>
    <w:rsid w:val="005C2164"/>
    <w:rsid w:val="005C63FE"/>
    <w:rsid w:val="005D05F0"/>
    <w:rsid w:val="005D2534"/>
    <w:rsid w:val="005D48C8"/>
    <w:rsid w:val="005D60D4"/>
    <w:rsid w:val="005D72AC"/>
    <w:rsid w:val="005E4B3E"/>
    <w:rsid w:val="005E6DDF"/>
    <w:rsid w:val="005F1E56"/>
    <w:rsid w:val="005F2050"/>
    <w:rsid w:val="005F63EC"/>
    <w:rsid w:val="00603C2F"/>
    <w:rsid w:val="0060466B"/>
    <w:rsid w:val="00613865"/>
    <w:rsid w:val="00617386"/>
    <w:rsid w:val="00630837"/>
    <w:rsid w:val="00631288"/>
    <w:rsid w:val="006414E1"/>
    <w:rsid w:val="00642258"/>
    <w:rsid w:val="00643441"/>
    <w:rsid w:val="00643618"/>
    <w:rsid w:val="006449E5"/>
    <w:rsid w:val="00644E3A"/>
    <w:rsid w:val="00646EE1"/>
    <w:rsid w:val="00651D65"/>
    <w:rsid w:val="0065307D"/>
    <w:rsid w:val="0065539D"/>
    <w:rsid w:val="00656C1A"/>
    <w:rsid w:val="00657839"/>
    <w:rsid w:val="00657FF5"/>
    <w:rsid w:val="00665351"/>
    <w:rsid w:val="00666D5B"/>
    <w:rsid w:val="00671CF8"/>
    <w:rsid w:val="00672FCA"/>
    <w:rsid w:val="00681FFF"/>
    <w:rsid w:val="00683032"/>
    <w:rsid w:val="00687974"/>
    <w:rsid w:val="00691BED"/>
    <w:rsid w:val="006942D0"/>
    <w:rsid w:val="00695347"/>
    <w:rsid w:val="006961F6"/>
    <w:rsid w:val="006A0C76"/>
    <w:rsid w:val="006A161F"/>
    <w:rsid w:val="006A4511"/>
    <w:rsid w:val="006C1941"/>
    <w:rsid w:val="006C5D76"/>
    <w:rsid w:val="006C7F87"/>
    <w:rsid w:val="006D0419"/>
    <w:rsid w:val="006D0959"/>
    <w:rsid w:val="006D1A19"/>
    <w:rsid w:val="006D2DBF"/>
    <w:rsid w:val="006D4B77"/>
    <w:rsid w:val="006E0520"/>
    <w:rsid w:val="006E0601"/>
    <w:rsid w:val="006E2C05"/>
    <w:rsid w:val="006E497A"/>
    <w:rsid w:val="006E5EA1"/>
    <w:rsid w:val="006E60FD"/>
    <w:rsid w:val="006E6248"/>
    <w:rsid w:val="006F1123"/>
    <w:rsid w:val="006F4D5F"/>
    <w:rsid w:val="006F55FC"/>
    <w:rsid w:val="006F6AB5"/>
    <w:rsid w:val="00703B52"/>
    <w:rsid w:val="007160A7"/>
    <w:rsid w:val="00717ABB"/>
    <w:rsid w:val="00717B3F"/>
    <w:rsid w:val="00724634"/>
    <w:rsid w:val="00735B5A"/>
    <w:rsid w:val="00736FB6"/>
    <w:rsid w:val="00743BDB"/>
    <w:rsid w:val="007441E7"/>
    <w:rsid w:val="00747380"/>
    <w:rsid w:val="0075106D"/>
    <w:rsid w:val="007516FC"/>
    <w:rsid w:val="00764458"/>
    <w:rsid w:val="00776766"/>
    <w:rsid w:val="007807E4"/>
    <w:rsid w:val="007925A5"/>
    <w:rsid w:val="007A0172"/>
    <w:rsid w:val="007A0C36"/>
    <w:rsid w:val="007A26C3"/>
    <w:rsid w:val="007A3813"/>
    <w:rsid w:val="007A5F09"/>
    <w:rsid w:val="007A631A"/>
    <w:rsid w:val="007B4FF5"/>
    <w:rsid w:val="007B634D"/>
    <w:rsid w:val="007B6864"/>
    <w:rsid w:val="007B7DC1"/>
    <w:rsid w:val="007D0E43"/>
    <w:rsid w:val="007D2160"/>
    <w:rsid w:val="007D2D16"/>
    <w:rsid w:val="007D721E"/>
    <w:rsid w:val="007D7552"/>
    <w:rsid w:val="007E29AC"/>
    <w:rsid w:val="007E2D18"/>
    <w:rsid w:val="007E46B1"/>
    <w:rsid w:val="007E47F8"/>
    <w:rsid w:val="007E5295"/>
    <w:rsid w:val="008059A4"/>
    <w:rsid w:val="00807AB2"/>
    <w:rsid w:val="008162A0"/>
    <w:rsid w:val="00820715"/>
    <w:rsid w:val="008307DA"/>
    <w:rsid w:val="008358FF"/>
    <w:rsid w:val="00840146"/>
    <w:rsid w:val="00843090"/>
    <w:rsid w:val="00847CEC"/>
    <w:rsid w:val="00854323"/>
    <w:rsid w:val="00854919"/>
    <w:rsid w:val="00855EC1"/>
    <w:rsid w:val="008568FD"/>
    <w:rsid w:val="0085793B"/>
    <w:rsid w:val="0086440B"/>
    <w:rsid w:val="008728E0"/>
    <w:rsid w:val="00876BBE"/>
    <w:rsid w:val="0088325E"/>
    <w:rsid w:val="00883690"/>
    <w:rsid w:val="00884DF4"/>
    <w:rsid w:val="0089601E"/>
    <w:rsid w:val="008A4707"/>
    <w:rsid w:val="008A5688"/>
    <w:rsid w:val="008B1612"/>
    <w:rsid w:val="008B1B26"/>
    <w:rsid w:val="008B319E"/>
    <w:rsid w:val="008B6EF7"/>
    <w:rsid w:val="008B7AA0"/>
    <w:rsid w:val="008C3EF1"/>
    <w:rsid w:val="008C3F80"/>
    <w:rsid w:val="008D05D2"/>
    <w:rsid w:val="008D4BF0"/>
    <w:rsid w:val="008D6DE5"/>
    <w:rsid w:val="008E5771"/>
    <w:rsid w:val="008F0466"/>
    <w:rsid w:val="008F1EA5"/>
    <w:rsid w:val="008F4D78"/>
    <w:rsid w:val="00901A9C"/>
    <w:rsid w:val="0090535A"/>
    <w:rsid w:val="00912053"/>
    <w:rsid w:val="009122AD"/>
    <w:rsid w:val="0091631B"/>
    <w:rsid w:val="00916CD1"/>
    <w:rsid w:val="00922D40"/>
    <w:rsid w:val="00924791"/>
    <w:rsid w:val="00926EAA"/>
    <w:rsid w:val="009304AB"/>
    <w:rsid w:val="00930827"/>
    <w:rsid w:val="009317A4"/>
    <w:rsid w:val="00935425"/>
    <w:rsid w:val="0093715F"/>
    <w:rsid w:val="00937A91"/>
    <w:rsid w:val="00937EAF"/>
    <w:rsid w:val="009454AB"/>
    <w:rsid w:val="00946CA6"/>
    <w:rsid w:val="0095316E"/>
    <w:rsid w:val="00955BE5"/>
    <w:rsid w:val="0095681C"/>
    <w:rsid w:val="00962204"/>
    <w:rsid w:val="00964347"/>
    <w:rsid w:val="00966BBA"/>
    <w:rsid w:val="0098152C"/>
    <w:rsid w:val="009815B7"/>
    <w:rsid w:val="009870BC"/>
    <w:rsid w:val="00991189"/>
    <w:rsid w:val="00993660"/>
    <w:rsid w:val="00994AD1"/>
    <w:rsid w:val="00996DB6"/>
    <w:rsid w:val="00996ED1"/>
    <w:rsid w:val="009B420C"/>
    <w:rsid w:val="009C40A9"/>
    <w:rsid w:val="009D18C8"/>
    <w:rsid w:val="009D3719"/>
    <w:rsid w:val="009D3EED"/>
    <w:rsid w:val="009D584B"/>
    <w:rsid w:val="009D6511"/>
    <w:rsid w:val="009D7E2A"/>
    <w:rsid w:val="009F28F4"/>
    <w:rsid w:val="009F5C7A"/>
    <w:rsid w:val="00A04E25"/>
    <w:rsid w:val="00A06196"/>
    <w:rsid w:val="00A1254F"/>
    <w:rsid w:val="00A14FB6"/>
    <w:rsid w:val="00A20138"/>
    <w:rsid w:val="00A23ACD"/>
    <w:rsid w:val="00A2597E"/>
    <w:rsid w:val="00A3318C"/>
    <w:rsid w:val="00A33539"/>
    <w:rsid w:val="00A51DFE"/>
    <w:rsid w:val="00A55467"/>
    <w:rsid w:val="00A56144"/>
    <w:rsid w:val="00A64B36"/>
    <w:rsid w:val="00A66262"/>
    <w:rsid w:val="00A73017"/>
    <w:rsid w:val="00A73083"/>
    <w:rsid w:val="00A734D7"/>
    <w:rsid w:val="00A74B09"/>
    <w:rsid w:val="00A76056"/>
    <w:rsid w:val="00A81E25"/>
    <w:rsid w:val="00A91D7B"/>
    <w:rsid w:val="00A93754"/>
    <w:rsid w:val="00A95343"/>
    <w:rsid w:val="00AA09BB"/>
    <w:rsid w:val="00AB2336"/>
    <w:rsid w:val="00AB3E9E"/>
    <w:rsid w:val="00AC103D"/>
    <w:rsid w:val="00AD0C1B"/>
    <w:rsid w:val="00AD35FF"/>
    <w:rsid w:val="00AD4C64"/>
    <w:rsid w:val="00AE1A16"/>
    <w:rsid w:val="00AE5494"/>
    <w:rsid w:val="00AE5AE1"/>
    <w:rsid w:val="00AF42DE"/>
    <w:rsid w:val="00AF4C75"/>
    <w:rsid w:val="00AF66E6"/>
    <w:rsid w:val="00AF7172"/>
    <w:rsid w:val="00B00A35"/>
    <w:rsid w:val="00B07199"/>
    <w:rsid w:val="00B103F4"/>
    <w:rsid w:val="00B1193A"/>
    <w:rsid w:val="00B11F96"/>
    <w:rsid w:val="00B166C1"/>
    <w:rsid w:val="00B22F01"/>
    <w:rsid w:val="00B22F7A"/>
    <w:rsid w:val="00B3035B"/>
    <w:rsid w:val="00B312D6"/>
    <w:rsid w:val="00B3219A"/>
    <w:rsid w:val="00B33188"/>
    <w:rsid w:val="00B33210"/>
    <w:rsid w:val="00B37707"/>
    <w:rsid w:val="00B3790C"/>
    <w:rsid w:val="00B40DC5"/>
    <w:rsid w:val="00B41D8F"/>
    <w:rsid w:val="00B46936"/>
    <w:rsid w:val="00B5711C"/>
    <w:rsid w:val="00B57AA6"/>
    <w:rsid w:val="00B611E6"/>
    <w:rsid w:val="00B615D2"/>
    <w:rsid w:val="00B625B5"/>
    <w:rsid w:val="00B64C88"/>
    <w:rsid w:val="00B64FEB"/>
    <w:rsid w:val="00B72490"/>
    <w:rsid w:val="00B726BD"/>
    <w:rsid w:val="00B75F0D"/>
    <w:rsid w:val="00B8446E"/>
    <w:rsid w:val="00B924EE"/>
    <w:rsid w:val="00B94AFF"/>
    <w:rsid w:val="00BA42F1"/>
    <w:rsid w:val="00BA608A"/>
    <w:rsid w:val="00BB2E2F"/>
    <w:rsid w:val="00BB46AF"/>
    <w:rsid w:val="00BB7A79"/>
    <w:rsid w:val="00BD54C5"/>
    <w:rsid w:val="00BE561C"/>
    <w:rsid w:val="00C05EF4"/>
    <w:rsid w:val="00C06641"/>
    <w:rsid w:val="00C15005"/>
    <w:rsid w:val="00C16056"/>
    <w:rsid w:val="00C22A8F"/>
    <w:rsid w:val="00C22CB9"/>
    <w:rsid w:val="00C2316F"/>
    <w:rsid w:val="00C24905"/>
    <w:rsid w:val="00C35E56"/>
    <w:rsid w:val="00C42F11"/>
    <w:rsid w:val="00C431B7"/>
    <w:rsid w:val="00C4386E"/>
    <w:rsid w:val="00C5753D"/>
    <w:rsid w:val="00C61C1A"/>
    <w:rsid w:val="00C65D0C"/>
    <w:rsid w:val="00C73E9F"/>
    <w:rsid w:val="00C837ED"/>
    <w:rsid w:val="00C843D5"/>
    <w:rsid w:val="00C850DB"/>
    <w:rsid w:val="00C8537C"/>
    <w:rsid w:val="00C87B28"/>
    <w:rsid w:val="00C912D4"/>
    <w:rsid w:val="00C91310"/>
    <w:rsid w:val="00C913E0"/>
    <w:rsid w:val="00C93A6E"/>
    <w:rsid w:val="00C94D52"/>
    <w:rsid w:val="00C94F70"/>
    <w:rsid w:val="00CA25BA"/>
    <w:rsid w:val="00CB14EA"/>
    <w:rsid w:val="00CB7D56"/>
    <w:rsid w:val="00CD67FD"/>
    <w:rsid w:val="00CE1141"/>
    <w:rsid w:val="00CE2A98"/>
    <w:rsid w:val="00CE2B8C"/>
    <w:rsid w:val="00CE2F81"/>
    <w:rsid w:val="00CE5C16"/>
    <w:rsid w:val="00CE7A42"/>
    <w:rsid w:val="00CF156C"/>
    <w:rsid w:val="00CF2524"/>
    <w:rsid w:val="00CF36B1"/>
    <w:rsid w:val="00D0197D"/>
    <w:rsid w:val="00D05C4D"/>
    <w:rsid w:val="00D07464"/>
    <w:rsid w:val="00D0782E"/>
    <w:rsid w:val="00D10DCC"/>
    <w:rsid w:val="00D12308"/>
    <w:rsid w:val="00D153D0"/>
    <w:rsid w:val="00D2093F"/>
    <w:rsid w:val="00D23283"/>
    <w:rsid w:val="00D27949"/>
    <w:rsid w:val="00D308E5"/>
    <w:rsid w:val="00D33529"/>
    <w:rsid w:val="00D347C4"/>
    <w:rsid w:val="00D403EE"/>
    <w:rsid w:val="00D40679"/>
    <w:rsid w:val="00D463ED"/>
    <w:rsid w:val="00D469E1"/>
    <w:rsid w:val="00D47AF7"/>
    <w:rsid w:val="00D52A31"/>
    <w:rsid w:val="00D53F2D"/>
    <w:rsid w:val="00D55016"/>
    <w:rsid w:val="00D644DA"/>
    <w:rsid w:val="00D6602F"/>
    <w:rsid w:val="00D67145"/>
    <w:rsid w:val="00D676ED"/>
    <w:rsid w:val="00D72290"/>
    <w:rsid w:val="00D7245F"/>
    <w:rsid w:val="00D7643D"/>
    <w:rsid w:val="00D83915"/>
    <w:rsid w:val="00D90A97"/>
    <w:rsid w:val="00D92E74"/>
    <w:rsid w:val="00D94BE8"/>
    <w:rsid w:val="00D978BE"/>
    <w:rsid w:val="00DA3E54"/>
    <w:rsid w:val="00DA4200"/>
    <w:rsid w:val="00DA4274"/>
    <w:rsid w:val="00DA57B9"/>
    <w:rsid w:val="00DA5B20"/>
    <w:rsid w:val="00DB1051"/>
    <w:rsid w:val="00DC27D6"/>
    <w:rsid w:val="00DC6A8E"/>
    <w:rsid w:val="00DD27D4"/>
    <w:rsid w:val="00DD2908"/>
    <w:rsid w:val="00DD2EA7"/>
    <w:rsid w:val="00DD4388"/>
    <w:rsid w:val="00DE00EC"/>
    <w:rsid w:val="00DE1AAC"/>
    <w:rsid w:val="00DF6FE0"/>
    <w:rsid w:val="00DF740B"/>
    <w:rsid w:val="00E06750"/>
    <w:rsid w:val="00E13A10"/>
    <w:rsid w:val="00E13D31"/>
    <w:rsid w:val="00E17AC2"/>
    <w:rsid w:val="00E2032B"/>
    <w:rsid w:val="00E256C3"/>
    <w:rsid w:val="00E308B1"/>
    <w:rsid w:val="00E30F75"/>
    <w:rsid w:val="00E310BA"/>
    <w:rsid w:val="00E3589F"/>
    <w:rsid w:val="00E370E5"/>
    <w:rsid w:val="00E406B1"/>
    <w:rsid w:val="00E44B2C"/>
    <w:rsid w:val="00E44F33"/>
    <w:rsid w:val="00E46A98"/>
    <w:rsid w:val="00E504BA"/>
    <w:rsid w:val="00E51DB5"/>
    <w:rsid w:val="00E51F9B"/>
    <w:rsid w:val="00E543B6"/>
    <w:rsid w:val="00E54B0C"/>
    <w:rsid w:val="00E56B6D"/>
    <w:rsid w:val="00E7442E"/>
    <w:rsid w:val="00E7475B"/>
    <w:rsid w:val="00E753BD"/>
    <w:rsid w:val="00E76207"/>
    <w:rsid w:val="00E81C5C"/>
    <w:rsid w:val="00E82DF5"/>
    <w:rsid w:val="00E84D63"/>
    <w:rsid w:val="00E86C4F"/>
    <w:rsid w:val="00E90E37"/>
    <w:rsid w:val="00E93F66"/>
    <w:rsid w:val="00E940E9"/>
    <w:rsid w:val="00E95C60"/>
    <w:rsid w:val="00E962F6"/>
    <w:rsid w:val="00E96ABE"/>
    <w:rsid w:val="00EA0572"/>
    <w:rsid w:val="00EA5ED8"/>
    <w:rsid w:val="00EA65C0"/>
    <w:rsid w:val="00EB26B7"/>
    <w:rsid w:val="00EB68FF"/>
    <w:rsid w:val="00EB6D2D"/>
    <w:rsid w:val="00EB775F"/>
    <w:rsid w:val="00EC0D5F"/>
    <w:rsid w:val="00EC2680"/>
    <w:rsid w:val="00EC4528"/>
    <w:rsid w:val="00EC6A87"/>
    <w:rsid w:val="00EC6B35"/>
    <w:rsid w:val="00ED6AB2"/>
    <w:rsid w:val="00ED72EE"/>
    <w:rsid w:val="00ED7741"/>
    <w:rsid w:val="00EE002F"/>
    <w:rsid w:val="00EE00BC"/>
    <w:rsid w:val="00EE7E90"/>
    <w:rsid w:val="00EF0461"/>
    <w:rsid w:val="00EF11A5"/>
    <w:rsid w:val="00EF285E"/>
    <w:rsid w:val="00F00F42"/>
    <w:rsid w:val="00F11404"/>
    <w:rsid w:val="00F11FED"/>
    <w:rsid w:val="00F124A6"/>
    <w:rsid w:val="00F1727F"/>
    <w:rsid w:val="00F172B9"/>
    <w:rsid w:val="00F176E9"/>
    <w:rsid w:val="00F21A08"/>
    <w:rsid w:val="00F248E1"/>
    <w:rsid w:val="00F26F57"/>
    <w:rsid w:val="00F32C2B"/>
    <w:rsid w:val="00F379AD"/>
    <w:rsid w:val="00F37F79"/>
    <w:rsid w:val="00F41FBC"/>
    <w:rsid w:val="00F500E5"/>
    <w:rsid w:val="00F527EB"/>
    <w:rsid w:val="00F551B2"/>
    <w:rsid w:val="00F61B5E"/>
    <w:rsid w:val="00F6389F"/>
    <w:rsid w:val="00F76E78"/>
    <w:rsid w:val="00F777D7"/>
    <w:rsid w:val="00F8023B"/>
    <w:rsid w:val="00F80BBB"/>
    <w:rsid w:val="00F93B9F"/>
    <w:rsid w:val="00FA0A59"/>
    <w:rsid w:val="00FA4B3D"/>
    <w:rsid w:val="00FA5AC1"/>
    <w:rsid w:val="00FA77B6"/>
    <w:rsid w:val="00FB2EC0"/>
    <w:rsid w:val="00FB363A"/>
    <w:rsid w:val="00FB5673"/>
    <w:rsid w:val="00FC2B4F"/>
    <w:rsid w:val="00FC32DE"/>
    <w:rsid w:val="00FC5A13"/>
    <w:rsid w:val="00FC6979"/>
    <w:rsid w:val="00FD01FE"/>
    <w:rsid w:val="00FD2402"/>
    <w:rsid w:val="00FD499B"/>
    <w:rsid w:val="00FE119C"/>
    <w:rsid w:val="00FE2CB4"/>
    <w:rsid w:val="00FE5568"/>
    <w:rsid w:val="00FE5DE3"/>
    <w:rsid w:val="00FE5F77"/>
    <w:rsid w:val="00FF4DF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aliases w:val="Обычный3"/>
    <w:qFormat/>
    <w:rsid w:val="00CF2524"/>
    <w:pPr>
      <w:spacing w:after="120"/>
      <w:jc w:val="both"/>
    </w:pPr>
    <w:rPr>
      <w:rFonts w:ascii="TimesET" w:hAnsi="TimesET" w:cs="TimesET"/>
      <w:sz w:val="24"/>
      <w:szCs w:val="24"/>
      <w:lang w:eastAsia="en-US"/>
    </w:rPr>
  </w:style>
  <w:style w:type="paragraph" w:styleId="Heading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Heading 1 Char1,Глава"/>
    <w:basedOn w:val="Normal"/>
    <w:next w:val="Normal"/>
    <w:link w:val="Heading1Char"/>
    <w:uiPriority w:val="99"/>
    <w:qFormat/>
    <w:rsid w:val="00D47AF7"/>
    <w:pPr>
      <w:keepNext/>
      <w:spacing w:after="0" w:line="192" w:lineRule="auto"/>
      <w:jc w:val="left"/>
      <w:outlineLvl w:val="0"/>
    </w:pPr>
    <w:rPr>
      <w:sz w:val="30"/>
      <w:szCs w:val="30"/>
      <w:lang w:eastAsia="ru-RU"/>
    </w:rPr>
  </w:style>
  <w:style w:type="paragraph" w:styleId="Heading2">
    <w:name w:val="heading 2"/>
    <w:aliases w:val="H2,h2,2,Header 2"/>
    <w:basedOn w:val="Normal"/>
    <w:next w:val="Normal"/>
    <w:link w:val="Heading2Char"/>
    <w:uiPriority w:val="99"/>
    <w:qFormat/>
    <w:rsid w:val="00C24905"/>
    <w:pPr>
      <w:keepNext/>
      <w:tabs>
        <w:tab w:val="num" w:pos="756"/>
      </w:tabs>
      <w:spacing w:after="200" w:line="276" w:lineRule="auto"/>
      <w:ind w:left="756" w:hanging="576"/>
      <w:jc w:val="center"/>
      <w:outlineLvl w:val="1"/>
    </w:pPr>
    <w:rPr>
      <w:rFonts w:ascii="Calibri" w:hAnsi="Calibri" w:cs="Calibri"/>
      <w:b/>
      <w:bCs/>
      <w:sz w:val="30"/>
      <w:szCs w:val="30"/>
    </w:rPr>
  </w:style>
  <w:style w:type="paragraph" w:styleId="Heading3">
    <w:name w:val="heading 3"/>
    <w:basedOn w:val="Normal"/>
    <w:next w:val="Normal"/>
    <w:link w:val="Heading3Char"/>
    <w:uiPriority w:val="99"/>
    <w:qFormat/>
    <w:rsid w:val="00C24905"/>
    <w:pPr>
      <w:keepNext/>
      <w:keepLines/>
      <w:spacing w:before="200" w:after="0" w:line="276" w:lineRule="auto"/>
      <w:jc w:val="left"/>
      <w:outlineLvl w:val="2"/>
    </w:pPr>
    <w:rPr>
      <w:rFonts w:ascii="Cambria" w:hAnsi="Cambria" w:cs="Cambria"/>
      <w:b/>
      <w:bCs/>
      <w:sz w:val="22"/>
      <w:szCs w:val="22"/>
    </w:rPr>
  </w:style>
  <w:style w:type="paragraph" w:styleId="Heading4">
    <w:name w:val="heading 4"/>
    <w:aliases w:val="H4"/>
    <w:basedOn w:val="Normal"/>
    <w:link w:val="Heading4Char"/>
    <w:uiPriority w:val="99"/>
    <w:qFormat/>
    <w:rsid w:val="00CF2524"/>
    <w:pPr>
      <w:keepNext/>
      <w:tabs>
        <w:tab w:val="left" w:pos="1428"/>
      </w:tabs>
      <w:jc w:val="right"/>
      <w:outlineLvl w:val="3"/>
    </w:pPr>
    <w:rPr>
      <w:rFonts w:ascii="Pragmatica" w:hAnsi="Pragmatica" w:cs="Pragmatica"/>
      <w:b/>
      <w:bCs/>
      <w:i/>
      <w:iCs/>
      <w:sz w:val="22"/>
      <w:szCs w:val="22"/>
    </w:rPr>
  </w:style>
  <w:style w:type="paragraph" w:styleId="Heading5">
    <w:name w:val="heading 5"/>
    <w:basedOn w:val="Normal"/>
    <w:next w:val="Normal"/>
    <w:link w:val="Heading5Char"/>
    <w:uiPriority w:val="99"/>
    <w:qFormat/>
    <w:rsid w:val="00C24905"/>
    <w:pPr>
      <w:keepNext/>
      <w:keepLines/>
      <w:spacing w:before="200" w:after="0" w:line="276" w:lineRule="auto"/>
      <w:jc w:val="left"/>
      <w:outlineLvl w:val="4"/>
    </w:pPr>
    <w:rPr>
      <w:rFonts w:ascii="Cambria" w:hAnsi="Cambria" w:cs="Cambria"/>
      <w:color w:val="243F60"/>
      <w:sz w:val="22"/>
      <w:szCs w:val="22"/>
    </w:rPr>
  </w:style>
  <w:style w:type="paragraph" w:styleId="Heading6">
    <w:name w:val="heading 6"/>
    <w:basedOn w:val="Normal"/>
    <w:next w:val="Normal"/>
    <w:link w:val="Heading6Char"/>
    <w:uiPriority w:val="99"/>
    <w:qFormat/>
    <w:rsid w:val="00C24905"/>
    <w:pPr>
      <w:tabs>
        <w:tab w:val="num" w:pos="1152"/>
      </w:tabs>
      <w:spacing w:before="240" w:after="200" w:line="276" w:lineRule="auto"/>
      <w:ind w:left="1152" w:hanging="1152"/>
      <w:jc w:val="left"/>
      <w:outlineLvl w:val="5"/>
    </w:pPr>
    <w:rPr>
      <w:rFonts w:ascii="Calibri" w:hAnsi="Calibri" w:cs="Calibri"/>
      <w:i/>
      <w:iCs/>
      <w:sz w:val="22"/>
      <w:szCs w:val="22"/>
    </w:rPr>
  </w:style>
  <w:style w:type="paragraph" w:styleId="Heading7">
    <w:name w:val="heading 7"/>
    <w:basedOn w:val="Normal"/>
    <w:next w:val="Normal"/>
    <w:link w:val="Heading7Char"/>
    <w:uiPriority w:val="99"/>
    <w:qFormat/>
    <w:rsid w:val="00C24905"/>
    <w:pPr>
      <w:tabs>
        <w:tab w:val="num" w:pos="1296"/>
      </w:tabs>
      <w:spacing w:before="240" w:after="200" w:line="276" w:lineRule="auto"/>
      <w:ind w:left="1296" w:hanging="1296"/>
      <w:jc w:val="left"/>
      <w:outlineLvl w:val="6"/>
    </w:pPr>
    <w:rPr>
      <w:rFonts w:ascii="Arial" w:hAnsi="Arial" w:cs="Arial"/>
      <w:sz w:val="20"/>
      <w:szCs w:val="20"/>
    </w:rPr>
  </w:style>
  <w:style w:type="paragraph" w:styleId="Heading8">
    <w:name w:val="heading 8"/>
    <w:basedOn w:val="Normal"/>
    <w:next w:val="Normal"/>
    <w:link w:val="Heading8Char"/>
    <w:uiPriority w:val="99"/>
    <w:qFormat/>
    <w:rsid w:val="00C24905"/>
    <w:pPr>
      <w:tabs>
        <w:tab w:val="num" w:pos="1440"/>
      </w:tabs>
      <w:spacing w:before="240" w:after="200" w:line="276" w:lineRule="auto"/>
      <w:ind w:left="1440" w:hanging="1440"/>
      <w:jc w:val="left"/>
      <w:outlineLvl w:val="7"/>
    </w:pPr>
    <w:rPr>
      <w:rFonts w:ascii="Arial" w:hAnsi="Arial" w:cs="Arial"/>
      <w:i/>
      <w:iCs/>
      <w:sz w:val="20"/>
      <w:szCs w:val="20"/>
    </w:rPr>
  </w:style>
  <w:style w:type="paragraph" w:styleId="Heading9">
    <w:name w:val="heading 9"/>
    <w:basedOn w:val="Normal"/>
    <w:next w:val="Normal"/>
    <w:link w:val="Heading9Char"/>
    <w:uiPriority w:val="99"/>
    <w:qFormat/>
    <w:rsid w:val="00C24905"/>
    <w:pPr>
      <w:tabs>
        <w:tab w:val="num" w:pos="1584"/>
      </w:tabs>
      <w:spacing w:before="240" w:after="200" w:line="276" w:lineRule="auto"/>
      <w:ind w:left="1584" w:hanging="1584"/>
      <w:jc w:val="left"/>
      <w:outlineLvl w:val="8"/>
    </w:pPr>
    <w:rPr>
      <w:rFonts w:ascii="Arial" w:hAnsi="Arial" w:cs="Arial"/>
      <w:b/>
      <w:bCs/>
      <w:i/>
      <w:iCs/>
      <w:sz w:val="18"/>
      <w:szCs w:val="1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basedOn w:val="DefaultParagraphFont"/>
    <w:link w:val="Heading1"/>
    <w:uiPriority w:val="99"/>
    <w:locked/>
    <w:rsid w:val="00D47AF7"/>
    <w:rPr>
      <w:sz w:val="30"/>
      <w:szCs w:val="30"/>
    </w:rPr>
  </w:style>
  <w:style w:type="character" w:customStyle="1" w:styleId="Heading2Char">
    <w:name w:val="Heading 2 Char"/>
    <w:aliases w:val="H2 Char,h2 Char,2 Char,Header 2 Char"/>
    <w:basedOn w:val="DefaultParagraphFont"/>
    <w:link w:val="Heading2"/>
    <w:uiPriority w:val="99"/>
    <w:locked/>
    <w:rsid w:val="00C24905"/>
    <w:rPr>
      <w:rFonts w:ascii="Calibri" w:hAnsi="Calibri" w:cs="Calibri"/>
      <w:b/>
      <w:bCs/>
      <w:sz w:val="30"/>
      <w:szCs w:val="30"/>
      <w:lang w:eastAsia="en-US"/>
    </w:rPr>
  </w:style>
  <w:style w:type="character" w:customStyle="1" w:styleId="Heading3Char">
    <w:name w:val="Heading 3 Char"/>
    <w:basedOn w:val="DefaultParagraphFont"/>
    <w:link w:val="Heading3"/>
    <w:uiPriority w:val="99"/>
    <w:locked/>
    <w:rsid w:val="00C24905"/>
    <w:rPr>
      <w:rFonts w:ascii="Cambria" w:hAnsi="Cambria" w:cs="Cambria"/>
      <w:b/>
      <w:bCs/>
      <w:sz w:val="22"/>
      <w:szCs w:val="22"/>
      <w:lang w:eastAsia="en-US"/>
    </w:rPr>
  </w:style>
  <w:style w:type="character" w:customStyle="1" w:styleId="Heading4Char">
    <w:name w:val="Heading 4 Char"/>
    <w:aliases w:val="H4 Char"/>
    <w:basedOn w:val="DefaultParagraphFont"/>
    <w:link w:val="Heading4"/>
    <w:uiPriority w:val="99"/>
    <w:locked/>
    <w:rsid w:val="00C24905"/>
    <w:rPr>
      <w:rFonts w:ascii="Pragmatica" w:hAnsi="Pragmatica" w:cs="Pragmatica"/>
      <w:b/>
      <w:bCs/>
      <w:i/>
      <w:iCs/>
      <w:sz w:val="22"/>
      <w:szCs w:val="22"/>
      <w:lang w:eastAsia="en-US"/>
    </w:rPr>
  </w:style>
  <w:style w:type="character" w:customStyle="1" w:styleId="Heading5Char">
    <w:name w:val="Heading 5 Char"/>
    <w:basedOn w:val="DefaultParagraphFont"/>
    <w:link w:val="Heading5"/>
    <w:uiPriority w:val="99"/>
    <w:locked/>
    <w:rsid w:val="00C24905"/>
    <w:rPr>
      <w:rFonts w:ascii="Cambria" w:hAnsi="Cambria" w:cs="Cambria"/>
      <w:color w:val="243F60"/>
      <w:sz w:val="22"/>
      <w:szCs w:val="22"/>
      <w:lang w:eastAsia="en-US"/>
    </w:rPr>
  </w:style>
  <w:style w:type="character" w:customStyle="1" w:styleId="Heading6Char">
    <w:name w:val="Heading 6 Char"/>
    <w:basedOn w:val="DefaultParagraphFont"/>
    <w:link w:val="Heading6"/>
    <w:uiPriority w:val="99"/>
    <w:locked/>
    <w:rsid w:val="00C24905"/>
    <w:rPr>
      <w:rFonts w:ascii="Calibri" w:hAnsi="Calibri" w:cs="Calibri"/>
      <w:i/>
      <w:iCs/>
      <w:sz w:val="22"/>
      <w:szCs w:val="22"/>
      <w:lang w:eastAsia="en-US"/>
    </w:rPr>
  </w:style>
  <w:style w:type="character" w:customStyle="1" w:styleId="Heading7Char">
    <w:name w:val="Heading 7 Char"/>
    <w:basedOn w:val="DefaultParagraphFont"/>
    <w:link w:val="Heading7"/>
    <w:uiPriority w:val="99"/>
    <w:locked/>
    <w:rsid w:val="00C24905"/>
    <w:rPr>
      <w:rFonts w:ascii="Arial" w:hAnsi="Arial" w:cs="Arial"/>
      <w:lang w:eastAsia="en-US"/>
    </w:rPr>
  </w:style>
  <w:style w:type="character" w:customStyle="1" w:styleId="Heading8Char">
    <w:name w:val="Heading 8 Char"/>
    <w:basedOn w:val="DefaultParagraphFont"/>
    <w:link w:val="Heading8"/>
    <w:uiPriority w:val="99"/>
    <w:locked/>
    <w:rsid w:val="00C24905"/>
    <w:rPr>
      <w:rFonts w:ascii="Arial" w:hAnsi="Arial" w:cs="Arial"/>
      <w:i/>
      <w:iCs/>
      <w:lang w:eastAsia="en-US"/>
    </w:rPr>
  </w:style>
  <w:style w:type="character" w:customStyle="1" w:styleId="Heading9Char">
    <w:name w:val="Heading 9 Char"/>
    <w:basedOn w:val="DefaultParagraphFont"/>
    <w:link w:val="Heading9"/>
    <w:uiPriority w:val="99"/>
    <w:locked/>
    <w:rsid w:val="00C24905"/>
    <w:rPr>
      <w:rFonts w:ascii="Arial" w:hAnsi="Arial" w:cs="Arial"/>
      <w:b/>
      <w:bCs/>
      <w:i/>
      <w:iCs/>
      <w:sz w:val="18"/>
      <w:szCs w:val="18"/>
      <w:lang w:eastAsia="en-US"/>
    </w:rPr>
  </w:style>
  <w:style w:type="paragraph" w:styleId="Caption">
    <w:name w:val="caption"/>
    <w:basedOn w:val="Normal"/>
    <w:next w:val="Normal"/>
    <w:uiPriority w:val="99"/>
    <w:qFormat/>
    <w:rsid w:val="00CF2524"/>
    <w:pPr>
      <w:spacing w:before="120"/>
      <w:jc w:val="left"/>
    </w:pPr>
    <w:rPr>
      <w:b/>
      <w:bCs/>
      <w:sz w:val="26"/>
      <w:szCs w:val="26"/>
      <w:lang w:eastAsia="ru-RU"/>
    </w:rPr>
  </w:style>
  <w:style w:type="character" w:styleId="HTMLAcronym">
    <w:name w:val="HTML Acronym"/>
    <w:basedOn w:val="DefaultParagraphFont"/>
    <w:uiPriority w:val="99"/>
    <w:rsid w:val="00CF2524"/>
  </w:style>
  <w:style w:type="paragraph" w:customStyle="1" w:styleId="FR1">
    <w:name w:val="FR1"/>
    <w:uiPriority w:val="99"/>
    <w:rsid w:val="00CF2524"/>
    <w:pPr>
      <w:widowControl w:val="0"/>
      <w:jc w:val="center"/>
    </w:pPr>
    <w:rPr>
      <w:rFonts w:ascii="TimesET" w:hAnsi="TimesET" w:cs="TimesET"/>
      <w:b/>
      <w:bCs/>
      <w:sz w:val="28"/>
      <w:szCs w:val="28"/>
    </w:rPr>
  </w:style>
  <w:style w:type="paragraph" w:styleId="ListParagraph">
    <w:name w:val="List Paragraph"/>
    <w:basedOn w:val="Normal"/>
    <w:link w:val="ListParagraphChar2"/>
    <w:uiPriority w:val="99"/>
    <w:qFormat/>
    <w:rsid w:val="00657FF5"/>
    <w:pPr>
      <w:spacing w:after="200" w:line="276" w:lineRule="auto"/>
      <w:ind w:left="720"/>
      <w:jc w:val="left"/>
    </w:pPr>
    <w:rPr>
      <w:rFonts w:ascii="Calibri" w:hAnsi="Calibri" w:cs="Calibri"/>
      <w:sz w:val="22"/>
      <w:szCs w:val="22"/>
    </w:rPr>
  </w:style>
  <w:style w:type="paragraph" w:customStyle="1" w:styleId="FooterChar">
    <w:name w:val="Footer Char"/>
    <w:basedOn w:val="Normal"/>
    <w:uiPriority w:val="99"/>
    <w:rsid w:val="00613865"/>
    <w:pPr>
      <w:spacing w:before="100" w:beforeAutospacing="1" w:after="100" w:afterAutospacing="1"/>
      <w:jc w:val="left"/>
    </w:pPr>
    <w:rPr>
      <w:rFonts w:ascii="Tahoma" w:hAnsi="Tahoma" w:cs="Tahoma"/>
      <w:sz w:val="20"/>
      <w:szCs w:val="20"/>
      <w:lang w:val="en-US"/>
    </w:rPr>
  </w:style>
  <w:style w:type="character" w:styleId="Hyperlink">
    <w:name w:val="Hyperlink"/>
    <w:basedOn w:val="DefaultParagraphFont"/>
    <w:uiPriority w:val="99"/>
    <w:rsid w:val="00AE5494"/>
    <w:rPr>
      <w:color w:val="0000FF"/>
      <w:u w:val="single"/>
    </w:rPr>
  </w:style>
  <w:style w:type="paragraph" w:styleId="BalloonText">
    <w:name w:val="Balloon Text"/>
    <w:basedOn w:val="Normal"/>
    <w:link w:val="BalloonTextChar"/>
    <w:uiPriority w:val="99"/>
    <w:semiHidden/>
    <w:rsid w:val="008E5771"/>
    <w:rPr>
      <w:rFonts w:ascii="Tahoma" w:hAnsi="Tahoma" w:cs="Tahoma"/>
      <w:sz w:val="16"/>
      <w:szCs w:val="16"/>
    </w:rPr>
  </w:style>
  <w:style w:type="character" w:customStyle="1" w:styleId="BalloonTextChar">
    <w:name w:val="Balloon Text Char"/>
    <w:basedOn w:val="DefaultParagraphFont"/>
    <w:link w:val="BalloonText"/>
    <w:uiPriority w:val="99"/>
    <w:locked/>
    <w:rsid w:val="00D47AF7"/>
    <w:rPr>
      <w:rFonts w:ascii="Tahoma" w:hAnsi="Tahoma" w:cs="Tahoma"/>
      <w:sz w:val="16"/>
      <w:szCs w:val="16"/>
      <w:lang w:eastAsia="en-US"/>
    </w:rPr>
  </w:style>
  <w:style w:type="paragraph" w:customStyle="1" w:styleId="ConsPlusCell">
    <w:name w:val="ConsPlusCell"/>
    <w:uiPriority w:val="99"/>
    <w:rsid w:val="008A4707"/>
    <w:pPr>
      <w:widowControl w:val="0"/>
      <w:autoSpaceDE w:val="0"/>
      <w:autoSpaceDN w:val="0"/>
      <w:adjustRightInd w:val="0"/>
    </w:pPr>
    <w:rPr>
      <w:rFonts w:ascii="TimesET" w:hAnsi="TimesET" w:cs="TimesET"/>
      <w:sz w:val="24"/>
      <w:szCs w:val="24"/>
    </w:rPr>
  </w:style>
  <w:style w:type="paragraph" w:styleId="BodyText">
    <w:name w:val="Body Text"/>
    <w:basedOn w:val="Normal"/>
    <w:link w:val="BodyTextChar"/>
    <w:uiPriority w:val="99"/>
    <w:rsid w:val="00D47AF7"/>
    <w:pPr>
      <w:spacing w:after="0"/>
    </w:pPr>
    <w:rPr>
      <w:lang w:eastAsia="ru-RU"/>
    </w:rPr>
  </w:style>
  <w:style w:type="character" w:customStyle="1" w:styleId="BodyTextChar">
    <w:name w:val="Body Text Char"/>
    <w:basedOn w:val="DefaultParagraphFont"/>
    <w:link w:val="BodyText"/>
    <w:uiPriority w:val="99"/>
    <w:locked/>
    <w:rsid w:val="00D47AF7"/>
    <w:rPr>
      <w:sz w:val="24"/>
      <w:szCs w:val="24"/>
    </w:rPr>
  </w:style>
  <w:style w:type="character" w:styleId="FollowedHyperlink">
    <w:name w:val="FollowedHyperlink"/>
    <w:basedOn w:val="DefaultParagraphFont"/>
    <w:uiPriority w:val="99"/>
    <w:rsid w:val="00D47AF7"/>
    <w:rPr>
      <w:color w:val="auto"/>
      <w:u w:val="single"/>
    </w:rPr>
  </w:style>
  <w:style w:type="paragraph" w:customStyle="1" w:styleId="ConsPlusNonformat">
    <w:name w:val="ConsPlusNonformat"/>
    <w:uiPriority w:val="99"/>
    <w:rsid w:val="00D47AF7"/>
    <w:pPr>
      <w:widowControl w:val="0"/>
      <w:autoSpaceDE w:val="0"/>
      <w:autoSpaceDN w:val="0"/>
      <w:adjustRightInd w:val="0"/>
    </w:pPr>
    <w:rPr>
      <w:rFonts w:ascii="Courier New" w:hAnsi="Courier New" w:cs="Courier New"/>
      <w:sz w:val="20"/>
      <w:szCs w:val="20"/>
    </w:rPr>
  </w:style>
  <w:style w:type="paragraph" w:customStyle="1" w:styleId="ConsPlusNormal">
    <w:name w:val="ConsPlusNormal"/>
    <w:uiPriority w:val="99"/>
    <w:rsid w:val="00D47AF7"/>
    <w:pPr>
      <w:widowControl w:val="0"/>
      <w:autoSpaceDE w:val="0"/>
      <w:autoSpaceDN w:val="0"/>
      <w:adjustRightInd w:val="0"/>
      <w:ind w:firstLine="720"/>
    </w:pPr>
    <w:rPr>
      <w:rFonts w:ascii="Arial" w:hAnsi="Arial" w:cs="Arial"/>
      <w:sz w:val="20"/>
      <w:szCs w:val="20"/>
    </w:rPr>
  </w:style>
  <w:style w:type="paragraph" w:customStyle="1" w:styleId="Default">
    <w:name w:val="Default"/>
    <w:uiPriority w:val="99"/>
    <w:rsid w:val="00D47AF7"/>
    <w:pPr>
      <w:autoSpaceDE w:val="0"/>
      <w:autoSpaceDN w:val="0"/>
      <w:adjustRightInd w:val="0"/>
    </w:pPr>
    <w:rPr>
      <w:rFonts w:ascii="Calibri" w:hAnsi="Calibri" w:cs="Calibri"/>
      <w:color w:val="000000"/>
      <w:sz w:val="24"/>
      <w:szCs w:val="24"/>
    </w:rPr>
  </w:style>
  <w:style w:type="character" w:customStyle="1" w:styleId="ListParagraphChar1">
    <w:name w:val="List Paragraph Char1"/>
    <w:link w:val="1"/>
    <w:uiPriority w:val="99"/>
    <w:locked/>
    <w:rsid w:val="00D47AF7"/>
    <w:rPr>
      <w:rFonts w:ascii="Calibri" w:hAnsi="Calibri" w:cs="Calibri"/>
      <w:lang w:eastAsia="ja-JP"/>
    </w:rPr>
  </w:style>
  <w:style w:type="paragraph" w:customStyle="1" w:styleId="1">
    <w:name w:val="Абзац списка1"/>
    <w:basedOn w:val="Normal"/>
    <w:link w:val="ListParagraphChar1"/>
    <w:uiPriority w:val="99"/>
    <w:rsid w:val="00D47AF7"/>
    <w:pPr>
      <w:spacing w:after="200" w:line="276" w:lineRule="auto"/>
      <w:ind w:left="720"/>
      <w:jc w:val="left"/>
    </w:pPr>
    <w:rPr>
      <w:rFonts w:ascii="Calibri" w:hAnsi="Calibri" w:cs="Calibri"/>
      <w:sz w:val="20"/>
      <w:szCs w:val="20"/>
      <w:lang w:eastAsia="ja-JP"/>
    </w:rPr>
  </w:style>
  <w:style w:type="paragraph" w:customStyle="1" w:styleId="10">
    <w:name w:val="Знак1"/>
    <w:basedOn w:val="Normal"/>
    <w:uiPriority w:val="99"/>
    <w:rsid w:val="00D47AF7"/>
    <w:pPr>
      <w:spacing w:before="100" w:beforeAutospacing="1" w:after="100" w:afterAutospacing="1"/>
      <w:jc w:val="left"/>
    </w:pPr>
    <w:rPr>
      <w:rFonts w:ascii="Tahoma" w:hAnsi="Tahoma" w:cs="Tahoma"/>
      <w:sz w:val="20"/>
      <w:szCs w:val="20"/>
      <w:lang w:val="en-US"/>
    </w:rPr>
  </w:style>
  <w:style w:type="character" w:customStyle="1" w:styleId="4">
    <w:name w:val="Основной текст (4)_"/>
    <w:link w:val="41"/>
    <w:uiPriority w:val="99"/>
    <w:locked/>
    <w:rsid w:val="00D47AF7"/>
    <w:rPr>
      <w:sz w:val="23"/>
      <w:szCs w:val="23"/>
      <w:shd w:val="clear" w:color="auto" w:fill="FFFFFF"/>
    </w:rPr>
  </w:style>
  <w:style w:type="paragraph" w:customStyle="1" w:styleId="41">
    <w:name w:val="Основной текст (4)1"/>
    <w:basedOn w:val="Normal"/>
    <w:link w:val="4"/>
    <w:uiPriority w:val="99"/>
    <w:rsid w:val="00D47AF7"/>
    <w:pPr>
      <w:shd w:val="clear" w:color="auto" w:fill="FFFFFF"/>
      <w:spacing w:after="0" w:line="269" w:lineRule="exact"/>
      <w:ind w:hanging="360"/>
      <w:jc w:val="left"/>
    </w:pPr>
    <w:rPr>
      <w:rFonts w:cs="Times New Roman"/>
      <w:sz w:val="23"/>
      <w:szCs w:val="23"/>
      <w:lang w:eastAsia="ru-RU"/>
    </w:rPr>
  </w:style>
  <w:style w:type="character" w:customStyle="1" w:styleId="9">
    <w:name w:val="Основной текст (9)_"/>
    <w:link w:val="91"/>
    <w:uiPriority w:val="99"/>
    <w:locked/>
    <w:rsid w:val="00D47AF7"/>
    <w:rPr>
      <w:sz w:val="19"/>
      <w:szCs w:val="19"/>
      <w:shd w:val="clear" w:color="auto" w:fill="FFFFFF"/>
    </w:rPr>
  </w:style>
  <w:style w:type="paragraph" w:customStyle="1" w:styleId="91">
    <w:name w:val="Основной текст (9)1"/>
    <w:basedOn w:val="Normal"/>
    <w:link w:val="9"/>
    <w:uiPriority w:val="99"/>
    <w:rsid w:val="00D47AF7"/>
    <w:pPr>
      <w:shd w:val="clear" w:color="auto" w:fill="FFFFFF"/>
      <w:spacing w:after="0" w:line="240" w:lineRule="atLeast"/>
    </w:pPr>
    <w:rPr>
      <w:rFonts w:cs="Times New Roman"/>
      <w:sz w:val="19"/>
      <w:szCs w:val="19"/>
      <w:lang w:eastAsia="ru-RU"/>
    </w:rPr>
  </w:style>
  <w:style w:type="table" w:styleId="TableGrid">
    <w:name w:val="Table Grid"/>
    <w:basedOn w:val="TableNormal"/>
    <w:uiPriority w:val="99"/>
    <w:rsid w:val="00D47AF7"/>
    <w:rPr>
      <w:rFonts w:ascii="TimesET" w:hAnsi="TimesET" w:cs="TimesET"/>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Знак11"/>
    <w:basedOn w:val="Normal"/>
    <w:uiPriority w:val="99"/>
    <w:rsid w:val="00D47AF7"/>
    <w:pPr>
      <w:spacing w:before="100" w:beforeAutospacing="1" w:after="100" w:afterAutospacing="1"/>
      <w:jc w:val="left"/>
    </w:pPr>
    <w:rPr>
      <w:rFonts w:ascii="Tahoma" w:hAnsi="Tahoma" w:cs="Tahoma"/>
      <w:sz w:val="20"/>
      <w:szCs w:val="20"/>
      <w:lang w:val="en-US"/>
    </w:rPr>
  </w:style>
  <w:style w:type="paragraph" w:styleId="Header">
    <w:name w:val="header"/>
    <w:basedOn w:val="Normal"/>
    <w:link w:val="HeaderChar"/>
    <w:uiPriority w:val="99"/>
    <w:rsid w:val="00B64C88"/>
    <w:pPr>
      <w:tabs>
        <w:tab w:val="center" w:pos="4677"/>
        <w:tab w:val="right" w:pos="9355"/>
      </w:tabs>
      <w:spacing w:after="0"/>
      <w:jc w:val="left"/>
    </w:pPr>
    <w:rPr>
      <w:sz w:val="20"/>
      <w:szCs w:val="20"/>
      <w:lang w:eastAsia="ru-RU"/>
    </w:rPr>
  </w:style>
  <w:style w:type="character" w:customStyle="1" w:styleId="HeaderChar">
    <w:name w:val="Header Char"/>
    <w:basedOn w:val="DefaultParagraphFont"/>
    <w:link w:val="Header"/>
    <w:uiPriority w:val="99"/>
    <w:locked/>
    <w:rsid w:val="00C24905"/>
  </w:style>
  <w:style w:type="paragraph" w:styleId="Footer">
    <w:name w:val="footer"/>
    <w:basedOn w:val="Normal"/>
    <w:link w:val="FooterChar1"/>
    <w:uiPriority w:val="99"/>
    <w:rsid w:val="00B64C88"/>
    <w:pPr>
      <w:tabs>
        <w:tab w:val="center" w:pos="4677"/>
        <w:tab w:val="right" w:pos="9355"/>
      </w:tabs>
      <w:spacing w:after="0"/>
      <w:jc w:val="left"/>
    </w:pPr>
    <w:rPr>
      <w:sz w:val="20"/>
      <w:szCs w:val="20"/>
      <w:lang w:eastAsia="ru-RU"/>
    </w:rPr>
  </w:style>
  <w:style w:type="character" w:customStyle="1" w:styleId="FooterChar1">
    <w:name w:val="Footer Char1"/>
    <w:basedOn w:val="DefaultParagraphFont"/>
    <w:link w:val="Footer"/>
    <w:uiPriority w:val="99"/>
    <w:semiHidden/>
    <w:locked/>
    <w:rPr>
      <w:rFonts w:ascii="TimesET" w:hAnsi="TimesET" w:cs="TimesET"/>
      <w:sz w:val="24"/>
      <w:szCs w:val="24"/>
      <w:lang w:eastAsia="en-US"/>
    </w:rPr>
  </w:style>
  <w:style w:type="paragraph" w:styleId="FootnoteText">
    <w:name w:val="footnote text"/>
    <w:basedOn w:val="Normal"/>
    <w:link w:val="FootnoteTextChar"/>
    <w:uiPriority w:val="99"/>
    <w:semiHidden/>
    <w:rsid w:val="00854919"/>
    <w:pPr>
      <w:spacing w:after="0"/>
      <w:jc w:val="left"/>
    </w:pPr>
    <w:rPr>
      <w:rFonts w:ascii="Calibri" w:hAnsi="Calibri" w:cs="Calibri"/>
      <w:sz w:val="20"/>
      <w:szCs w:val="20"/>
      <w:lang w:eastAsia="ru-RU"/>
    </w:rPr>
  </w:style>
  <w:style w:type="character" w:customStyle="1" w:styleId="FootnoteTextChar">
    <w:name w:val="Footnote Text Char"/>
    <w:basedOn w:val="DefaultParagraphFont"/>
    <w:link w:val="FootnoteText"/>
    <w:uiPriority w:val="99"/>
    <w:locked/>
    <w:rsid w:val="00854919"/>
    <w:rPr>
      <w:rFonts w:ascii="Calibri" w:hAnsi="Calibri" w:cs="Calibri"/>
    </w:rPr>
  </w:style>
  <w:style w:type="character" w:styleId="PlaceholderText">
    <w:name w:val="Placeholder Text"/>
    <w:basedOn w:val="DefaultParagraphFont"/>
    <w:uiPriority w:val="99"/>
    <w:semiHidden/>
    <w:rsid w:val="00854919"/>
    <w:rPr>
      <w:color w:val="808080"/>
    </w:rPr>
  </w:style>
  <w:style w:type="character" w:customStyle="1" w:styleId="ListParagraphChar2">
    <w:name w:val="List Paragraph Char2"/>
    <w:link w:val="ListParagraph"/>
    <w:uiPriority w:val="99"/>
    <w:locked/>
    <w:rsid w:val="00C24905"/>
    <w:rPr>
      <w:rFonts w:ascii="Calibri" w:hAnsi="Calibri" w:cs="Calibri"/>
      <w:sz w:val="22"/>
      <w:szCs w:val="22"/>
      <w:lang w:eastAsia="en-US"/>
    </w:rPr>
  </w:style>
  <w:style w:type="character" w:customStyle="1" w:styleId="a">
    <w:name w:val="Основной текст_"/>
    <w:link w:val="2"/>
    <w:uiPriority w:val="99"/>
    <w:locked/>
    <w:rsid w:val="00C24905"/>
    <w:rPr>
      <w:sz w:val="17"/>
      <w:szCs w:val="17"/>
      <w:shd w:val="clear" w:color="auto" w:fill="FFFFFF"/>
    </w:rPr>
  </w:style>
  <w:style w:type="character" w:customStyle="1" w:styleId="12">
    <w:name w:val="Основной текст1"/>
    <w:uiPriority w:val="99"/>
    <w:rsid w:val="00C24905"/>
    <w:rPr>
      <w:rFonts w:ascii="Courier New" w:hAnsi="Courier New" w:cs="Courier New"/>
      <w:color w:val="000000"/>
      <w:spacing w:val="0"/>
      <w:w w:val="100"/>
      <w:position w:val="0"/>
      <w:sz w:val="17"/>
      <w:szCs w:val="17"/>
      <w:shd w:val="clear" w:color="auto" w:fill="FFFFFF"/>
      <w:lang w:val="ru-RU"/>
    </w:rPr>
  </w:style>
  <w:style w:type="paragraph" w:customStyle="1" w:styleId="2">
    <w:name w:val="Основной текст2"/>
    <w:basedOn w:val="Normal"/>
    <w:link w:val="a"/>
    <w:uiPriority w:val="99"/>
    <w:rsid w:val="00C24905"/>
    <w:pPr>
      <w:widowControl w:val="0"/>
      <w:shd w:val="clear" w:color="auto" w:fill="FFFFFF"/>
      <w:spacing w:after="0" w:line="202" w:lineRule="exact"/>
      <w:ind w:hanging="540"/>
      <w:jc w:val="left"/>
    </w:pPr>
    <w:rPr>
      <w:rFonts w:cs="Times New Roman"/>
      <w:sz w:val="17"/>
      <w:szCs w:val="17"/>
      <w:lang w:eastAsia="ru-RU"/>
    </w:rPr>
  </w:style>
  <w:style w:type="paragraph" w:customStyle="1" w:styleId="a0">
    <w:name w:val="Знак"/>
    <w:basedOn w:val="Normal"/>
    <w:uiPriority w:val="99"/>
    <w:rsid w:val="00C24905"/>
    <w:pPr>
      <w:spacing w:after="160" w:line="240" w:lineRule="exact"/>
      <w:jc w:val="left"/>
    </w:pPr>
    <w:rPr>
      <w:rFonts w:ascii="Verdana" w:hAnsi="Verdana" w:cs="Verdana"/>
      <w:lang w:val="en-US"/>
    </w:rPr>
  </w:style>
  <w:style w:type="paragraph" w:customStyle="1" w:styleId="20">
    <w:name w:val="Знак2"/>
    <w:basedOn w:val="Normal"/>
    <w:uiPriority w:val="99"/>
    <w:rsid w:val="00C24905"/>
    <w:pPr>
      <w:spacing w:after="160" w:line="240" w:lineRule="exact"/>
      <w:jc w:val="left"/>
    </w:pPr>
    <w:rPr>
      <w:rFonts w:ascii="Verdana" w:hAnsi="Verdana" w:cs="Verdana"/>
      <w:sz w:val="20"/>
      <w:szCs w:val="20"/>
      <w:lang w:val="en-US"/>
    </w:rPr>
  </w:style>
  <w:style w:type="paragraph" w:customStyle="1" w:styleId="font5">
    <w:name w:val="font5"/>
    <w:basedOn w:val="Normal"/>
    <w:uiPriority w:val="99"/>
    <w:rsid w:val="00C24905"/>
    <w:pPr>
      <w:spacing w:before="100" w:beforeAutospacing="1" w:after="100" w:afterAutospacing="1"/>
      <w:jc w:val="left"/>
    </w:pPr>
    <w:rPr>
      <w:b/>
      <w:bCs/>
      <w:color w:val="000000"/>
      <w:sz w:val="16"/>
      <w:szCs w:val="16"/>
      <w:lang w:eastAsia="ru-RU"/>
    </w:rPr>
  </w:style>
  <w:style w:type="paragraph" w:customStyle="1" w:styleId="font6">
    <w:name w:val="font6"/>
    <w:basedOn w:val="Normal"/>
    <w:uiPriority w:val="99"/>
    <w:rsid w:val="00C24905"/>
    <w:pPr>
      <w:spacing w:before="100" w:beforeAutospacing="1" w:after="100" w:afterAutospacing="1"/>
      <w:jc w:val="left"/>
    </w:pPr>
    <w:rPr>
      <w:rFonts w:ascii="Calibri" w:hAnsi="Calibri" w:cs="Calibri"/>
      <w:color w:val="000000"/>
      <w:sz w:val="16"/>
      <w:szCs w:val="16"/>
      <w:lang w:eastAsia="ru-RU"/>
    </w:rPr>
  </w:style>
  <w:style w:type="paragraph" w:customStyle="1" w:styleId="font7">
    <w:name w:val="font7"/>
    <w:basedOn w:val="Normal"/>
    <w:uiPriority w:val="99"/>
    <w:rsid w:val="00C24905"/>
    <w:pPr>
      <w:spacing w:before="100" w:beforeAutospacing="1" w:after="100" w:afterAutospacing="1"/>
      <w:jc w:val="left"/>
    </w:pPr>
    <w:rPr>
      <w:color w:val="000000"/>
      <w:sz w:val="16"/>
      <w:szCs w:val="16"/>
      <w:lang w:eastAsia="ru-RU"/>
    </w:rPr>
  </w:style>
  <w:style w:type="paragraph" w:customStyle="1" w:styleId="xl63">
    <w:name w:val="xl63"/>
    <w:basedOn w:val="Normal"/>
    <w:uiPriority w:val="99"/>
    <w:rsid w:val="00C24905"/>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16"/>
      <w:szCs w:val="16"/>
      <w:lang w:eastAsia="ru-RU"/>
    </w:rPr>
  </w:style>
  <w:style w:type="paragraph" w:customStyle="1" w:styleId="xl64">
    <w:name w:val="xl64"/>
    <w:basedOn w:val="Normal"/>
    <w:uiPriority w:val="99"/>
    <w:rsid w:val="00C24905"/>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ru-RU"/>
    </w:rPr>
  </w:style>
  <w:style w:type="paragraph" w:customStyle="1" w:styleId="xl65">
    <w:name w:val="xl65"/>
    <w:basedOn w:val="Normal"/>
    <w:uiPriority w:val="99"/>
    <w:rsid w:val="00C24905"/>
    <w:pPr>
      <w:pBdr>
        <w:top w:val="single" w:sz="8" w:space="0" w:color="auto"/>
        <w:left w:val="single" w:sz="8" w:space="0" w:color="auto"/>
      </w:pBdr>
      <w:spacing w:before="100" w:beforeAutospacing="1" w:after="100" w:afterAutospacing="1"/>
      <w:jc w:val="left"/>
    </w:pPr>
    <w:rPr>
      <w:color w:val="000000"/>
      <w:sz w:val="16"/>
      <w:szCs w:val="16"/>
      <w:lang w:eastAsia="ru-RU"/>
    </w:rPr>
  </w:style>
  <w:style w:type="paragraph" w:customStyle="1" w:styleId="xl66">
    <w:name w:val="xl66"/>
    <w:basedOn w:val="Normal"/>
    <w:uiPriority w:val="99"/>
    <w:rsid w:val="00C24905"/>
    <w:pPr>
      <w:pBdr>
        <w:top w:val="single" w:sz="8" w:space="0" w:color="auto"/>
        <w:right w:val="single" w:sz="8" w:space="0" w:color="auto"/>
      </w:pBdr>
      <w:spacing w:before="100" w:beforeAutospacing="1" w:after="100" w:afterAutospacing="1"/>
      <w:jc w:val="left"/>
    </w:pPr>
    <w:rPr>
      <w:color w:val="000000"/>
      <w:sz w:val="16"/>
      <w:szCs w:val="16"/>
      <w:lang w:eastAsia="ru-RU"/>
    </w:rPr>
  </w:style>
  <w:style w:type="paragraph" w:customStyle="1" w:styleId="xl67">
    <w:name w:val="xl67"/>
    <w:basedOn w:val="Normal"/>
    <w:uiPriority w:val="99"/>
    <w:rsid w:val="00C24905"/>
    <w:pPr>
      <w:pBdr>
        <w:top w:val="single" w:sz="8" w:space="0" w:color="auto"/>
        <w:left w:val="single" w:sz="8" w:space="0" w:color="auto"/>
        <w:right w:val="single" w:sz="8" w:space="0" w:color="auto"/>
      </w:pBdr>
      <w:spacing w:before="100" w:beforeAutospacing="1" w:after="100" w:afterAutospacing="1"/>
      <w:jc w:val="left"/>
    </w:pPr>
    <w:rPr>
      <w:lang w:eastAsia="ru-RU"/>
    </w:rPr>
  </w:style>
  <w:style w:type="paragraph" w:customStyle="1" w:styleId="xl68">
    <w:name w:val="xl68"/>
    <w:basedOn w:val="Normal"/>
    <w:uiPriority w:val="99"/>
    <w:rsid w:val="00C24905"/>
    <w:pPr>
      <w:pBdr>
        <w:left w:val="single" w:sz="8" w:space="0" w:color="auto"/>
      </w:pBdr>
      <w:spacing w:before="100" w:beforeAutospacing="1" w:after="100" w:afterAutospacing="1"/>
      <w:jc w:val="left"/>
    </w:pPr>
    <w:rPr>
      <w:color w:val="000000"/>
      <w:sz w:val="16"/>
      <w:szCs w:val="16"/>
      <w:lang w:eastAsia="ru-RU"/>
    </w:rPr>
  </w:style>
  <w:style w:type="paragraph" w:customStyle="1" w:styleId="xl69">
    <w:name w:val="xl69"/>
    <w:basedOn w:val="Normal"/>
    <w:uiPriority w:val="99"/>
    <w:rsid w:val="00C24905"/>
    <w:pPr>
      <w:pBdr>
        <w:right w:val="single" w:sz="8" w:space="0" w:color="auto"/>
      </w:pBdr>
      <w:spacing w:before="100" w:beforeAutospacing="1" w:after="100" w:afterAutospacing="1"/>
      <w:jc w:val="left"/>
    </w:pPr>
    <w:rPr>
      <w:color w:val="000000"/>
      <w:sz w:val="16"/>
      <w:szCs w:val="16"/>
      <w:lang w:eastAsia="ru-RU"/>
    </w:rPr>
  </w:style>
  <w:style w:type="paragraph" w:customStyle="1" w:styleId="xl70">
    <w:name w:val="xl70"/>
    <w:basedOn w:val="Normal"/>
    <w:uiPriority w:val="99"/>
    <w:rsid w:val="00C24905"/>
    <w:pPr>
      <w:pBdr>
        <w:left w:val="single" w:sz="8" w:space="0" w:color="auto"/>
        <w:right w:val="single" w:sz="8" w:space="0" w:color="auto"/>
      </w:pBdr>
      <w:spacing w:before="100" w:beforeAutospacing="1" w:after="100" w:afterAutospacing="1"/>
      <w:jc w:val="left"/>
    </w:pPr>
    <w:rPr>
      <w:lang w:eastAsia="ru-RU"/>
    </w:rPr>
  </w:style>
  <w:style w:type="paragraph" w:customStyle="1" w:styleId="xl71">
    <w:name w:val="xl71"/>
    <w:basedOn w:val="Normal"/>
    <w:uiPriority w:val="99"/>
    <w:rsid w:val="00C24905"/>
    <w:pPr>
      <w:pBdr>
        <w:left w:val="single" w:sz="8" w:space="0" w:color="auto"/>
        <w:bottom w:val="single" w:sz="8" w:space="0" w:color="auto"/>
      </w:pBdr>
      <w:spacing w:before="100" w:beforeAutospacing="1" w:after="100" w:afterAutospacing="1"/>
      <w:jc w:val="left"/>
    </w:pPr>
    <w:rPr>
      <w:color w:val="000000"/>
      <w:sz w:val="16"/>
      <w:szCs w:val="16"/>
      <w:lang w:eastAsia="ru-RU"/>
    </w:rPr>
  </w:style>
  <w:style w:type="paragraph" w:customStyle="1" w:styleId="xl72">
    <w:name w:val="xl72"/>
    <w:basedOn w:val="Normal"/>
    <w:uiPriority w:val="99"/>
    <w:rsid w:val="00C24905"/>
    <w:pPr>
      <w:pBdr>
        <w:bottom w:val="single" w:sz="8" w:space="0" w:color="auto"/>
        <w:right w:val="single" w:sz="8" w:space="0" w:color="auto"/>
      </w:pBdr>
      <w:spacing w:before="100" w:beforeAutospacing="1" w:after="100" w:afterAutospacing="1"/>
      <w:jc w:val="left"/>
    </w:pPr>
    <w:rPr>
      <w:color w:val="000000"/>
      <w:sz w:val="16"/>
      <w:szCs w:val="16"/>
      <w:lang w:eastAsia="ru-RU"/>
    </w:rPr>
  </w:style>
  <w:style w:type="paragraph" w:customStyle="1" w:styleId="xl73">
    <w:name w:val="xl73"/>
    <w:basedOn w:val="Normal"/>
    <w:uiPriority w:val="99"/>
    <w:rsid w:val="00C24905"/>
    <w:pPr>
      <w:pBdr>
        <w:left w:val="single" w:sz="8" w:space="0" w:color="auto"/>
        <w:bottom w:val="single" w:sz="8" w:space="0" w:color="auto"/>
        <w:right w:val="single" w:sz="8" w:space="0" w:color="auto"/>
      </w:pBdr>
      <w:spacing w:before="100" w:beforeAutospacing="1" w:after="100" w:afterAutospacing="1"/>
      <w:jc w:val="left"/>
    </w:pPr>
    <w:rPr>
      <w:lang w:eastAsia="ru-RU"/>
    </w:rPr>
  </w:style>
  <w:style w:type="paragraph" w:customStyle="1" w:styleId="xl74">
    <w:name w:val="xl74"/>
    <w:basedOn w:val="Normal"/>
    <w:uiPriority w:val="99"/>
    <w:rsid w:val="00C24905"/>
    <w:pPr>
      <w:pBdr>
        <w:top w:val="single" w:sz="8" w:space="0" w:color="auto"/>
        <w:left w:val="single" w:sz="8" w:space="0" w:color="auto"/>
      </w:pBdr>
      <w:spacing w:before="100" w:beforeAutospacing="1" w:after="100" w:afterAutospacing="1"/>
      <w:jc w:val="left"/>
      <w:textAlignment w:val="top"/>
    </w:pPr>
    <w:rPr>
      <w:color w:val="000000"/>
      <w:sz w:val="16"/>
      <w:szCs w:val="16"/>
      <w:lang w:eastAsia="ru-RU"/>
    </w:rPr>
  </w:style>
  <w:style w:type="paragraph" w:customStyle="1" w:styleId="xl75">
    <w:name w:val="xl75"/>
    <w:basedOn w:val="Normal"/>
    <w:uiPriority w:val="99"/>
    <w:rsid w:val="00C24905"/>
    <w:pPr>
      <w:pBdr>
        <w:top w:val="single" w:sz="8" w:space="0" w:color="auto"/>
        <w:right w:val="single" w:sz="8" w:space="0" w:color="auto"/>
      </w:pBdr>
      <w:spacing w:before="100" w:beforeAutospacing="1" w:after="100" w:afterAutospacing="1"/>
      <w:jc w:val="left"/>
      <w:textAlignment w:val="top"/>
    </w:pPr>
    <w:rPr>
      <w:color w:val="000000"/>
      <w:sz w:val="16"/>
      <w:szCs w:val="16"/>
      <w:lang w:eastAsia="ru-RU"/>
    </w:rPr>
  </w:style>
  <w:style w:type="paragraph" w:customStyle="1" w:styleId="xl76">
    <w:name w:val="xl76"/>
    <w:basedOn w:val="Normal"/>
    <w:uiPriority w:val="99"/>
    <w:rsid w:val="00C24905"/>
    <w:pPr>
      <w:pBdr>
        <w:top w:val="single" w:sz="8" w:space="0" w:color="auto"/>
        <w:left w:val="single" w:sz="8" w:space="0" w:color="auto"/>
        <w:right w:val="single" w:sz="8" w:space="0" w:color="auto"/>
      </w:pBdr>
      <w:spacing w:before="100" w:beforeAutospacing="1" w:after="100" w:afterAutospacing="1"/>
      <w:jc w:val="left"/>
      <w:textAlignment w:val="top"/>
    </w:pPr>
    <w:rPr>
      <w:color w:val="000000"/>
      <w:sz w:val="16"/>
      <w:szCs w:val="16"/>
      <w:lang w:eastAsia="ru-RU"/>
    </w:rPr>
  </w:style>
  <w:style w:type="paragraph" w:customStyle="1" w:styleId="xl77">
    <w:name w:val="xl77"/>
    <w:basedOn w:val="Normal"/>
    <w:uiPriority w:val="99"/>
    <w:rsid w:val="00C24905"/>
    <w:pPr>
      <w:spacing w:before="100" w:beforeAutospacing="1" w:after="100" w:afterAutospacing="1"/>
      <w:jc w:val="left"/>
      <w:textAlignment w:val="top"/>
    </w:pPr>
    <w:rPr>
      <w:lang w:eastAsia="ru-RU"/>
    </w:rPr>
  </w:style>
  <w:style w:type="paragraph" w:customStyle="1" w:styleId="xl78">
    <w:name w:val="xl78"/>
    <w:basedOn w:val="Normal"/>
    <w:uiPriority w:val="99"/>
    <w:rsid w:val="00C24905"/>
    <w:pPr>
      <w:pBdr>
        <w:left w:val="single" w:sz="8" w:space="0" w:color="auto"/>
      </w:pBdr>
      <w:spacing w:before="100" w:beforeAutospacing="1" w:after="100" w:afterAutospacing="1"/>
      <w:jc w:val="left"/>
      <w:textAlignment w:val="top"/>
    </w:pPr>
    <w:rPr>
      <w:color w:val="000000"/>
      <w:sz w:val="16"/>
      <w:szCs w:val="16"/>
      <w:lang w:eastAsia="ru-RU"/>
    </w:rPr>
  </w:style>
  <w:style w:type="paragraph" w:customStyle="1" w:styleId="xl79">
    <w:name w:val="xl79"/>
    <w:basedOn w:val="Normal"/>
    <w:uiPriority w:val="99"/>
    <w:rsid w:val="00C24905"/>
    <w:pPr>
      <w:pBdr>
        <w:right w:val="single" w:sz="8" w:space="0" w:color="auto"/>
      </w:pBdr>
      <w:spacing w:before="100" w:beforeAutospacing="1" w:after="100" w:afterAutospacing="1"/>
      <w:jc w:val="left"/>
      <w:textAlignment w:val="top"/>
    </w:pPr>
    <w:rPr>
      <w:color w:val="000000"/>
      <w:sz w:val="16"/>
      <w:szCs w:val="16"/>
      <w:lang w:eastAsia="ru-RU"/>
    </w:rPr>
  </w:style>
  <w:style w:type="paragraph" w:customStyle="1" w:styleId="xl80">
    <w:name w:val="xl80"/>
    <w:basedOn w:val="Normal"/>
    <w:uiPriority w:val="99"/>
    <w:rsid w:val="00C24905"/>
    <w:pPr>
      <w:pBdr>
        <w:left w:val="single" w:sz="8" w:space="0" w:color="auto"/>
        <w:right w:val="single" w:sz="8" w:space="0" w:color="auto"/>
      </w:pBdr>
      <w:spacing w:before="100" w:beforeAutospacing="1" w:after="100" w:afterAutospacing="1"/>
      <w:jc w:val="left"/>
      <w:textAlignment w:val="top"/>
    </w:pPr>
    <w:rPr>
      <w:lang w:eastAsia="ru-RU"/>
    </w:rPr>
  </w:style>
  <w:style w:type="paragraph" w:customStyle="1" w:styleId="xl81">
    <w:name w:val="xl81"/>
    <w:basedOn w:val="Normal"/>
    <w:uiPriority w:val="99"/>
    <w:rsid w:val="00C24905"/>
    <w:pPr>
      <w:pBdr>
        <w:left w:val="single" w:sz="8" w:space="0" w:color="auto"/>
        <w:bottom w:val="single" w:sz="8" w:space="0" w:color="auto"/>
      </w:pBdr>
      <w:spacing w:before="100" w:beforeAutospacing="1" w:after="100" w:afterAutospacing="1"/>
      <w:jc w:val="left"/>
      <w:textAlignment w:val="top"/>
    </w:pPr>
    <w:rPr>
      <w:color w:val="000000"/>
      <w:sz w:val="16"/>
      <w:szCs w:val="16"/>
      <w:lang w:eastAsia="ru-RU"/>
    </w:rPr>
  </w:style>
  <w:style w:type="paragraph" w:customStyle="1" w:styleId="xl82">
    <w:name w:val="xl82"/>
    <w:basedOn w:val="Normal"/>
    <w:uiPriority w:val="99"/>
    <w:rsid w:val="00C24905"/>
    <w:pPr>
      <w:pBdr>
        <w:bottom w:val="single" w:sz="8" w:space="0" w:color="auto"/>
        <w:right w:val="single" w:sz="8" w:space="0" w:color="auto"/>
      </w:pBdr>
      <w:spacing w:before="100" w:beforeAutospacing="1" w:after="100" w:afterAutospacing="1"/>
      <w:jc w:val="left"/>
      <w:textAlignment w:val="top"/>
    </w:pPr>
    <w:rPr>
      <w:color w:val="000000"/>
      <w:sz w:val="16"/>
      <w:szCs w:val="16"/>
      <w:lang w:eastAsia="ru-RU"/>
    </w:rPr>
  </w:style>
  <w:style w:type="paragraph" w:customStyle="1" w:styleId="xl83">
    <w:name w:val="xl83"/>
    <w:basedOn w:val="Normal"/>
    <w:uiPriority w:val="99"/>
    <w:rsid w:val="00C24905"/>
    <w:pPr>
      <w:pBdr>
        <w:left w:val="single" w:sz="8" w:space="0" w:color="auto"/>
        <w:bottom w:val="single" w:sz="8" w:space="0" w:color="auto"/>
        <w:right w:val="single" w:sz="8" w:space="0" w:color="auto"/>
      </w:pBdr>
      <w:spacing w:before="100" w:beforeAutospacing="1" w:after="100" w:afterAutospacing="1"/>
      <w:jc w:val="left"/>
      <w:textAlignment w:val="top"/>
    </w:pPr>
    <w:rPr>
      <w:lang w:eastAsia="ru-RU"/>
    </w:rPr>
  </w:style>
  <w:style w:type="paragraph" w:customStyle="1" w:styleId="xl84">
    <w:name w:val="xl84"/>
    <w:basedOn w:val="Normal"/>
    <w:uiPriority w:val="99"/>
    <w:rsid w:val="00C24905"/>
    <w:pPr>
      <w:pBdr>
        <w:top w:val="single" w:sz="8" w:space="0" w:color="auto"/>
        <w:left w:val="single" w:sz="8" w:space="0" w:color="auto"/>
        <w:right w:val="single" w:sz="8" w:space="0" w:color="auto"/>
      </w:pBdr>
      <w:spacing w:before="100" w:beforeAutospacing="1" w:after="100" w:afterAutospacing="1"/>
      <w:jc w:val="left"/>
    </w:pPr>
    <w:rPr>
      <w:color w:val="000000"/>
      <w:sz w:val="16"/>
      <w:szCs w:val="16"/>
      <w:lang w:eastAsia="ru-RU"/>
    </w:rPr>
  </w:style>
  <w:style w:type="paragraph" w:customStyle="1" w:styleId="xl85">
    <w:name w:val="xl85"/>
    <w:basedOn w:val="Normal"/>
    <w:uiPriority w:val="99"/>
    <w:rsid w:val="00C24905"/>
    <w:pPr>
      <w:pBdr>
        <w:top w:val="single" w:sz="8" w:space="0" w:color="auto"/>
        <w:left w:val="single" w:sz="8" w:space="0" w:color="auto"/>
        <w:right w:val="single" w:sz="8" w:space="0" w:color="auto"/>
      </w:pBdr>
      <w:spacing w:before="100" w:beforeAutospacing="1" w:after="100" w:afterAutospacing="1"/>
      <w:jc w:val="left"/>
    </w:pPr>
    <w:rPr>
      <w:color w:val="000000"/>
      <w:sz w:val="16"/>
      <w:szCs w:val="16"/>
      <w:lang w:eastAsia="ru-RU"/>
    </w:rPr>
  </w:style>
  <w:style w:type="paragraph" w:customStyle="1" w:styleId="xl86">
    <w:name w:val="xl86"/>
    <w:basedOn w:val="Normal"/>
    <w:uiPriority w:val="99"/>
    <w:rsid w:val="00C24905"/>
    <w:pPr>
      <w:pBdr>
        <w:left w:val="single" w:sz="8" w:space="0" w:color="auto"/>
        <w:right w:val="single" w:sz="8" w:space="0" w:color="auto"/>
      </w:pBdr>
      <w:spacing w:before="100" w:beforeAutospacing="1" w:after="100" w:afterAutospacing="1"/>
      <w:jc w:val="left"/>
    </w:pPr>
    <w:rPr>
      <w:color w:val="000000"/>
      <w:sz w:val="16"/>
      <w:szCs w:val="16"/>
      <w:lang w:eastAsia="ru-RU"/>
    </w:rPr>
  </w:style>
  <w:style w:type="paragraph" w:customStyle="1" w:styleId="xl87">
    <w:name w:val="xl87"/>
    <w:basedOn w:val="Normal"/>
    <w:uiPriority w:val="99"/>
    <w:rsid w:val="00C24905"/>
    <w:pPr>
      <w:pBdr>
        <w:left w:val="single" w:sz="8" w:space="0" w:color="auto"/>
        <w:bottom w:val="single" w:sz="8" w:space="0" w:color="auto"/>
        <w:right w:val="single" w:sz="8" w:space="0" w:color="auto"/>
      </w:pBdr>
      <w:spacing w:before="100" w:beforeAutospacing="1" w:after="100" w:afterAutospacing="1"/>
      <w:jc w:val="left"/>
    </w:pPr>
    <w:rPr>
      <w:color w:val="000000"/>
      <w:sz w:val="16"/>
      <w:szCs w:val="16"/>
      <w:lang w:eastAsia="ru-RU"/>
    </w:rPr>
  </w:style>
  <w:style w:type="paragraph" w:customStyle="1" w:styleId="xl88">
    <w:name w:val="xl88"/>
    <w:basedOn w:val="Normal"/>
    <w:uiPriority w:val="99"/>
    <w:rsid w:val="00C24905"/>
    <w:pPr>
      <w:spacing w:before="100" w:beforeAutospacing="1" w:after="100" w:afterAutospacing="1"/>
      <w:jc w:val="left"/>
    </w:pPr>
    <w:rPr>
      <w:lang w:eastAsia="ru-RU"/>
    </w:rPr>
  </w:style>
  <w:style w:type="paragraph" w:customStyle="1" w:styleId="xl89">
    <w:name w:val="xl89"/>
    <w:basedOn w:val="Normal"/>
    <w:uiPriority w:val="99"/>
    <w:rsid w:val="00C24905"/>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16"/>
      <w:szCs w:val="16"/>
      <w:lang w:eastAsia="ru-RU"/>
    </w:rPr>
  </w:style>
  <w:style w:type="paragraph" w:customStyle="1" w:styleId="xl90">
    <w:name w:val="xl90"/>
    <w:basedOn w:val="Normal"/>
    <w:uiPriority w:val="99"/>
    <w:rsid w:val="00C24905"/>
    <w:pPr>
      <w:pBdr>
        <w:left w:val="single" w:sz="8" w:space="0" w:color="auto"/>
        <w:right w:val="single" w:sz="8" w:space="0" w:color="auto"/>
      </w:pBdr>
      <w:spacing w:before="100" w:beforeAutospacing="1" w:after="100" w:afterAutospacing="1"/>
      <w:jc w:val="center"/>
      <w:textAlignment w:val="center"/>
    </w:pPr>
    <w:rPr>
      <w:color w:val="000000"/>
      <w:sz w:val="16"/>
      <w:szCs w:val="16"/>
      <w:lang w:eastAsia="ru-RU"/>
    </w:rPr>
  </w:style>
  <w:style w:type="paragraph" w:customStyle="1" w:styleId="xl91">
    <w:name w:val="xl91"/>
    <w:basedOn w:val="Normal"/>
    <w:uiPriority w:val="99"/>
    <w:rsid w:val="00C24905"/>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16"/>
      <w:szCs w:val="16"/>
      <w:lang w:eastAsia="ru-RU"/>
    </w:rPr>
  </w:style>
  <w:style w:type="paragraph" w:customStyle="1" w:styleId="xl92">
    <w:name w:val="xl92"/>
    <w:basedOn w:val="Normal"/>
    <w:uiPriority w:val="99"/>
    <w:rsid w:val="00C24905"/>
    <w:pPr>
      <w:pBdr>
        <w:top w:val="single" w:sz="8" w:space="0" w:color="auto"/>
        <w:left w:val="single" w:sz="8" w:space="0" w:color="auto"/>
        <w:right w:val="single" w:sz="8" w:space="0" w:color="auto"/>
      </w:pBdr>
      <w:spacing w:before="100" w:beforeAutospacing="1" w:after="100" w:afterAutospacing="1"/>
      <w:jc w:val="left"/>
      <w:textAlignment w:val="center"/>
    </w:pPr>
    <w:rPr>
      <w:color w:val="000000"/>
      <w:sz w:val="16"/>
      <w:szCs w:val="16"/>
      <w:lang w:eastAsia="ru-RU"/>
    </w:rPr>
  </w:style>
  <w:style w:type="paragraph" w:customStyle="1" w:styleId="xl93">
    <w:name w:val="xl93"/>
    <w:basedOn w:val="Normal"/>
    <w:uiPriority w:val="99"/>
    <w:rsid w:val="00C24905"/>
    <w:pPr>
      <w:pBdr>
        <w:left w:val="single" w:sz="8" w:space="0" w:color="auto"/>
        <w:right w:val="single" w:sz="8" w:space="0" w:color="auto"/>
      </w:pBdr>
      <w:spacing w:before="100" w:beforeAutospacing="1" w:after="100" w:afterAutospacing="1"/>
      <w:jc w:val="left"/>
      <w:textAlignment w:val="center"/>
    </w:pPr>
    <w:rPr>
      <w:color w:val="000000"/>
      <w:sz w:val="16"/>
      <w:szCs w:val="16"/>
      <w:lang w:eastAsia="ru-RU"/>
    </w:rPr>
  </w:style>
  <w:style w:type="paragraph" w:customStyle="1" w:styleId="xl94">
    <w:name w:val="xl94"/>
    <w:basedOn w:val="Normal"/>
    <w:uiPriority w:val="99"/>
    <w:rsid w:val="00C24905"/>
    <w:pPr>
      <w:pBdr>
        <w:left w:val="single" w:sz="8" w:space="0" w:color="auto"/>
        <w:bottom w:val="single" w:sz="8" w:space="0" w:color="auto"/>
        <w:right w:val="single" w:sz="8" w:space="0" w:color="auto"/>
      </w:pBdr>
      <w:spacing w:before="100" w:beforeAutospacing="1" w:after="100" w:afterAutospacing="1"/>
      <w:jc w:val="left"/>
      <w:textAlignment w:val="center"/>
    </w:pPr>
    <w:rPr>
      <w:color w:val="000000"/>
      <w:sz w:val="16"/>
      <w:szCs w:val="16"/>
      <w:lang w:eastAsia="ru-RU"/>
    </w:rPr>
  </w:style>
  <w:style w:type="paragraph" w:customStyle="1" w:styleId="xl95">
    <w:name w:val="xl95"/>
    <w:basedOn w:val="Normal"/>
    <w:uiPriority w:val="99"/>
    <w:rsid w:val="00C24905"/>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16"/>
      <w:szCs w:val="16"/>
      <w:lang w:eastAsia="ru-RU"/>
    </w:rPr>
  </w:style>
  <w:style w:type="paragraph" w:customStyle="1" w:styleId="xl96">
    <w:name w:val="xl96"/>
    <w:basedOn w:val="Normal"/>
    <w:uiPriority w:val="99"/>
    <w:rsid w:val="00C24905"/>
    <w:pPr>
      <w:pBdr>
        <w:left w:val="single" w:sz="8" w:space="0" w:color="auto"/>
        <w:right w:val="single" w:sz="8" w:space="0" w:color="auto"/>
      </w:pBdr>
      <w:spacing w:before="100" w:beforeAutospacing="1" w:after="100" w:afterAutospacing="1"/>
      <w:jc w:val="center"/>
      <w:textAlignment w:val="center"/>
    </w:pPr>
    <w:rPr>
      <w:color w:val="000000"/>
      <w:sz w:val="16"/>
      <w:szCs w:val="16"/>
      <w:lang w:eastAsia="ru-RU"/>
    </w:rPr>
  </w:style>
  <w:style w:type="paragraph" w:customStyle="1" w:styleId="xl97">
    <w:name w:val="xl97"/>
    <w:basedOn w:val="Normal"/>
    <w:uiPriority w:val="99"/>
    <w:rsid w:val="00C24905"/>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16"/>
      <w:szCs w:val="16"/>
      <w:lang w:eastAsia="ru-RU"/>
    </w:rPr>
  </w:style>
  <w:style w:type="paragraph" w:customStyle="1" w:styleId="xl98">
    <w:name w:val="xl98"/>
    <w:basedOn w:val="Normal"/>
    <w:uiPriority w:val="99"/>
    <w:rsid w:val="00C24905"/>
    <w:pPr>
      <w:pBdr>
        <w:top w:val="single" w:sz="8" w:space="0" w:color="auto"/>
        <w:left w:val="single" w:sz="8" w:space="0" w:color="auto"/>
        <w:right w:val="single" w:sz="8" w:space="0" w:color="auto"/>
      </w:pBdr>
      <w:spacing w:before="100" w:beforeAutospacing="1" w:after="100" w:afterAutospacing="1"/>
      <w:jc w:val="left"/>
      <w:textAlignment w:val="top"/>
    </w:pPr>
    <w:rPr>
      <w:color w:val="000000"/>
      <w:sz w:val="16"/>
      <w:szCs w:val="16"/>
      <w:lang w:eastAsia="ru-RU"/>
    </w:rPr>
  </w:style>
  <w:style w:type="paragraph" w:customStyle="1" w:styleId="xl99">
    <w:name w:val="xl99"/>
    <w:basedOn w:val="Normal"/>
    <w:uiPriority w:val="99"/>
    <w:rsid w:val="00C24905"/>
    <w:pPr>
      <w:pBdr>
        <w:left w:val="single" w:sz="8" w:space="0" w:color="auto"/>
        <w:right w:val="single" w:sz="8" w:space="0" w:color="auto"/>
      </w:pBdr>
      <w:spacing w:before="100" w:beforeAutospacing="1" w:after="100" w:afterAutospacing="1"/>
      <w:jc w:val="left"/>
      <w:textAlignment w:val="top"/>
    </w:pPr>
    <w:rPr>
      <w:color w:val="000000"/>
      <w:sz w:val="16"/>
      <w:szCs w:val="16"/>
      <w:lang w:eastAsia="ru-RU"/>
    </w:rPr>
  </w:style>
  <w:style w:type="paragraph" w:customStyle="1" w:styleId="xl100">
    <w:name w:val="xl100"/>
    <w:basedOn w:val="Normal"/>
    <w:uiPriority w:val="99"/>
    <w:rsid w:val="00C24905"/>
    <w:pPr>
      <w:pBdr>
        <w:left w:val="single" w:sz="8" w:space="0" w:color="auto"/>
        <w:bottom w:val="single" w:sz="8" w:space="0" w:color="auto"/>
        <w:right w:val="single" w:sz="8" w:space="0" w:color="auto"/>
      </w:pBdr>
      <w:spacing w:before="100" w:beforeAutospacing="1" w:after="100" w:afterAutospacing="1"/>
      <w:jc w:val="left"/>
      <w:textAlignment w:val="top"/>
    </w:pPr>
    <w:rPr>
      <w:color w:val="000000"/>
      <w:sz w:val="16"/>
      <w:szCs w:val="16"/>
      <w:lang w:eastAsia="ru-RU"/>
    </w:rPr>
  </w:style>
  <w:style w:type="paragraph" w:customStyle="1" w:styleId="xl101">
    <w:name w:val="xl101"/>
    <w:basedOn w:val="Normal"/>
    <w:uiPriority w:val="99"/>
    <w:rsid w:val="00C24905"/>
    <w:pPr>
      <w:pBdr>
        <w:top w:val="single" w:sz="8" w:space="0" w:color="auto"/>
        <w:left w:val="single" w:sz="8" w:space="0" w:color="auto"/>
        <w:right w:val="single" w:sz="8" w:space="0" w:color="auto"/>
      </w:pBdr>
      <w:spacing w:before="100" w:beforeAutospacing="1" w:after="100" w:afterAutospacing="1"/>
      <w:jc w:val="left"/>
      <w:textAlignment w:val="center"/>
    </w:pPr>
    <w:rPr>
      <w:color w:val="000000"/>
      <w:sz w:val="16"/>
      <w:szCs w:val="16"/>
      <w:lang w:eastAsia="ru-RU"/>
    </w:rPr>
  </w:style>
  <w:style w:type="paragraph" w:customStyle="1" w:styleId="xl102">
    <w:name w:val="xl102"/>
    <w:basedOn w:val="Normal"/>
    <w:uiPriority w:val="99"/>
    <w:rsid w:val="00C24905"/>
    <w:pPr>
      <w:pBdr>
        <w:left w:val="single" w:sz="8" w:space="0" w:color="auto"/>
        <w:right w:val="single" w:sz="8" w:space="0" w:color="auto"/>
      </w:pBdr>
      <w:spacing w:before="100" w:beforeAutospacing="1" w:after="100" w:afterAutospacing="1"/>
      <w:jc w:val="left"/>
      <w:textAlignment w:val="center"/>
    </w:pPr>
    <w:rPr>
      <w:color w:val="000000"/>
      <w:sz w:val="16"/>
      <w:szCs w:val="16"/>
      <w:lang w:eastAsia="ru-RU"/>
    </w:rPr>
  </w:style>
  <w:style w:type="paragraph" w:customStyle="1" w:styleId="xl103">
    <w:name w:val="xl103"/>
    <w:basedOn w:val="Normal"/>
    <w:uiPriority w:val="99"/>
    <w:rsid w:val="00C24905"/>
    <w:pPr>
      <w:pBdr>
        <w:left w:val="single" w:sz="8" w:space="0" w:color="auto"/>
        <w:bottom w:val="single" w:sz="8" w:space="0" w:color="auto"/>
        <w:right w:val="single" w:sz="8" w:space="0" w:color="auto"/>
      </w:pBdr>
      <w:spacing w:before="100" w:beforeAutospacing="1" w:after="100" w:afterAutospacing="1"/>
      <w:jc w:val="left"/>
      <w:textAlignment w:val="center"/>
    </w:pPr>
    <w:rPr>
      <w:color w:val="000000"/>
      <w:sz w:val="16"/>
      <w:szCs w:val="16"/>
      <w:lang w:eastAsia="ru-RU"/>
    </w:rPr>
  </w:style>
  <w:style w:type="paragraph" w:customStyle="1" w:styleId="xl104">
    <w:name w:val="xl104"/>
    <w:basedOn w:val="Normal"/>
    <w:uiPriority w:val="99"/>
    <w:rsid w:val="00C24905"/>
    <w:pPr>
      <w:pBdr>
        <w:top w:val="single" w:sz="8" w:space="0" w:color="auto"/>
        <w:left w:val="single" w:sz="8" w:space="0" w:color="auto"/>
        <w:right w:val="single" w:sz="8" w:space="0" w:color="auto"/>
      </w:pBdr>
      <w:shd w:val="clear" w:color="000000" w:fill="FFFF00"/>
      <w:spacing w:before="100" w:beforeAutospacing="1" w:after="100" w:afterAutospacing="1"/>
      <w:jc w:val="center"/>
      <w:textAlignment w:val="center"/>
    </w:pPr>
    <w:rPr>
      <w:color w:val="000000"/>
      <w:sz w:val="16"/>
      <w:szCs w:val="16"/>
      <w:lang w:eastAsia="ru-RU"/>
    </w:rPr>
  </w:style>
  <w:style w:type="paragraph" w:customStyle="1" w:styleId="xl105">
    <w:name w:val="xl105"/>
    <w:basedOn w:val="Normal"/>
    <w:uiPriority w:val="99"/>
    <w:rsid w:val="00C24905"/>
    <w:pPr>
      <w:pBdr>
        <w:left w:val="single" w:sz="8" w:space="0" w:color="auto"/>
        <w:right w:val="single" w:sz="8" w:space="0" w:color="auto"/>
      </w:pBdr>
      <w:shd w:val="clear" w:color="000000" w:fill="FFFF00"/>
      <w:spacing w:before="100" w:beforeAutospacing="1" w:after="100" w:afterAutospacing="1"/>
      <w:jc w:val="center"/>
      <w:textAlignment w:val="center"/>
    </w:pPr>
    <w:rPr>
      <w:color w:val="000000"/>
      <w:sz w:val="16"/>
      <w:szCs w:val="16"/>
      <w:lang w:eastAsia="ru-RU"/>
    </w:rPr>
  </w:style>
  <w:style w:type="paragraph" w:customStyle="1" w:styleId="xl106">
    <w:name w:val="xl106"/>
    <w:basedOn w:val="Normal"/>
    <w:uiPriority w:val="99"/>
    <w:rsid w:val="00C24905"/>
    <w:pPr>
      <w:pBdr>
        <w:left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color w:val="000000"/>
      <w:sz w:val="16"/>
      <w:szCs w:val="16"/>
      <w:lang w:eastAsia="ru-RU"/>
    </w:rPr>
  </w:style>
  <w:style w:type="paragraph" w:customStyle="1" w:styleId="xl107">
    <w:name w:val="xl107"/>
    <w:basedOn w:val="Normal"/>
    <w:uiPriority w:val="99"/>
    <w:rsid w:val="00C24905"/>
    <w:pPr>
      <w:pBdr>
        <w:top w:val="single" w:sz="8" w:space="0" w:color="auto"/>
        <w:left w:val="single" w:sz="8" w:space="0" w:color="auto"/>
        <w:right w:val="single" w:sz="8" w:space="0" w:color="auto"/>
      </w:pBdr>
      <w:spacing w:before="100" w:beforeAutospacing="1" w:after="100" w:afterAutospacing="1"/>
      <w:jc w:val="left"/>
      <w:textAlignment w:val="top"/>
    </w:pPr>
    <w:rPr>
      <w:color w:val="000000"/>
      <w:sz w:val="16"/>
      <w:szCs w:val="16"/>
      <w:lang w:eastAsia="ru-RU"/>
    </w:rPr>
  </w:style>
  <w:style w:type="paragraph" w:customStyle="1" w:styleId="xl108">
    <w:name w:val="xl108"/>
    <w:basedOn w:val="Normal"/>
    <w:uiPriority w:val="99"/>
    <w:rsid w:val="00C24905"/>
    <w:pPr>
      <w:pBdr>
        <w:left w:val="single" w:sz="8" w:space="0" w:color="auto"/>
        <w:right w:val="single" w:sz="8" w:space="0" w:color="auto"/>
      </w:pBdr>
      <w:spacing w:before="100" w:beforeAutospacing="1" w:after="100" w:afterAutospacing="1"/>
      <w:jc w:val="left"/>
      <w:textAlignment w:val="top"/>
    </w:pPr>
    <w:rPr>
      <w:color w:val="000000"/>
      <w:sz w:val="16"/>
      <w:szCs w:val="16"/>
      <w:lang w:eastAsia="ru-RU"/>
    </w:rPr>
  </w:style>
  <w:style w:type="paragraph" w:customStyle="1" w:styleId="xl109">
    <w:name w:val="xl109"/>
    <w:basedOn w:val="Normal"/>
    <w:uiPriority w:val="99"/>
    <w:rsid w:val="00C24905"/>
    <w:pPr>
      <w:pBdr>
        <w:left w:val="single" w:sz="8" w:space="0" w:color="auto"/>
        <w:bottom w:val="single" w:sz="8" w:space="0" w:color="auto"/>
        <w:right w:val="single" w:sz="8" w:space="0" w:color="auto"/>
      </w:pBdr>
      <w:spacing w:before="100" w:beforeAutospacing="1" w:after="100" w:afterAutospacing="1"/>
      <w:jc w:val="left"/>
      <w:textAlignment w:val="top"/>
    </w:pPr>
    <w:rPr>
      <w:color w:val="000000"/>
      <w:sz w:val="16"/>
      <w:szCs w:val="16"/>
      <w:lang w:eastAsia="ru-RU"/>
    </w:rPr>
  </w:style>
  <w:style w:type="paragraph" w:customStyle="1" w:styleId="xl110">
    <w:name w:val="xl110"/>
    <w:basedOn w:val="Normal"/>
    <w:uiPriority w:val="99"/>
    <w:rsid w:val="00C24905"/>
    <w:pPr>
      <w:pBdr>
        <w:top w:val="single" w:sz="8" w:space="0" w:color="auto"/>
        <w:left w:val="single" w:sz="8" w:space="0" w:color="auto"/>
        <w:right w:val="single" w:sz="8" w:space="0" w:color="auto"/>
      </w:pBdr>
      <w:shd w:val="clear" w:color="000000" w:fill="FFFF00"/>
      <w:spacing w:before="100" w:beforeAutospacing="1" w:after="100" w:afterAutospacing="1"/>
      <w:jc w:val="left"/>
      <w:textAlignment w:val="top"/>
    </w:pPr>
    <w:rPr>
      <w:color w:val="000000"/>
      <w:sz w:val="16"/>
      <w:szCs w:val="16"/>
      <w:lang w:eastAsia="ru-RU"/>
    </w:rPr>
  </w:style>
  <w:style w:type="paragraph" w:customStyle="1" w:styleId="xl111">
    <w:name w:val="xl111"/>
    <w:basedOn w:val="Normal"/>
    <w:uiPriority w:val="99"/>
    <w:rsid w:val="00C24905"/>
    <w:pPr>
      <w:pBdr>
        <w:left w:val="single" w:sz="8" w:space="0" w:color="auto"/>
        <w:right w:val="single" w:sz="8" w:space="0" w:color="auto"/>
      </w:pBdr>
      <w:shd w:val="clear" w:color="000000" w:fill="FFFF00"/>
      <w:spacing w:before="100" w:beforeAutospacing="1" w:after="100" w:afterAutospacing="1"/>
      <w:jc w:val="left"/>
      <w:textAlignment w:val="top"/>
    </w:pPr>
    <w:rPr>
      <w:color w:val="000000"/>
      <w:sz w:val="16"/>
      <w:szCs w:val="16"/>
      <w:lang w:eastAsia="ru-RU"/>
    </w:rPr>
  </w:style>
  <w:style w:type="paragraph" w:customStyle="1" w:styleId="xl112">
    <w:name w:val="xl112"/>
    <w:basedOn w:val="Normal"/>
    <w:uiPriority w:val="99"/>
    <w:rsid w:val="00C24905"/>
    <w:pPr>
      <w:pBdr>
        <w:left w:val="single" w:sz="8" w:space="0" w:color="auto"/>
        <w:bottom w:val="single" w:sz="8" w:space="0" w:color="auto"/>
        <w:right w:val="single" w:sz="8" w:space="0" w:color="auto"/>
      </w:pBdr>
      <w:shd w:val="clear" w:color="000000" w:fill="FFFF00"/>
      <w:spacing w:before="100" w:beforeAutospacing="1" w:after="100" w:afterAutospacing="1"/>
      <w:jc w:val="left"/>
      <w:textAlignment w:val="top"/>
    </w:pPr>
    <w:rPr>
      <w:color w:val="000000"/>
      <w:sz w:val="16"/>
      <w:szCs w:val="16"/>
      <w:lang w:eastAsia="ru-RU"/>
    </w:rPr>
  </w:style>
  <w:style w:type="paragraph" w:customStyle="1" w:styleId="xl113">
    <w:name w:val="xl113"/>
    <w:basedOn w:val="Normal"/>
    <w:uiPriority w:val="99"/>
    <w:rsid w:val="00C24905"/>
    <w:pPr>
      <w:pBdr>
        <w:top w:val="single" w:sz="8" w:space="0" w:color="auto"/>
        <w:left w:val="single" w:sz="8" w:space="0" w:color="auto"/>
        <w:bottom w:val="single" w:sz="8" w:space="0" w:color="auto"/>
      </w:pBdr>
      <w:spacing w:before="100" w:beforeAutospacing="1" w:after="100" w:afterAutospacing="1"/>
      <w:jc w:val="center"/>
      <w:textAlignment w:val="center"/>
    </w:pPr>
    <w:rPr>
      <w:b/>
      <w:bCs/>
      <w:color w:val="000000"/>
      <w:sz w:val="16"/>
      <w:szCs w:val="16"/>
      <w:lang w:eastAsia="ru-RU"/>
    </w:rPr>
  </w:style>
  <w:style w:type="paragraph" w:styleId="BodyTextIndent">
    <w:name w:val="Body Text Indent"/>
    <w:basedOn w:val="Normal"/>
    <w:link w:val="BodyTextIndentChar"/>
    <w:uiPriority w:val="99"/>
    <w:rsid w:val="00C24905"/>
    <w:pPr>
      <w:spacing w:after="0"/>
      <w:ind w:firstLine="709"/>
    </w:pPr>
    <w:rPr>
      <w:sz w:val="28"/>
      <w:szCs w:val="28"/>
      <w:lang w:eastAsia="ru-RU"/>
    </w:rPr>
  </w:style>
  <w:style w:type="character" w:customStyle="1" w:styleId="BodyTextIndentChar">
    <w:name w:val="Body Text Indent Char"/>
    <w:basedOn w:val="DefaultParagraphFont"/>
    <w:link w:val="BodyTextIndent"/>
    <w:uiPriority w:val="99"/>
    <w:locked/>
    <w:rsid w:val="00C24905"/>
    <w:rPr>
      <w:sz w:val="24"/>
      <w:szCs w:val="24"/>
    </w:rPr>
  </w:style>
  <w:style w:type="character" w:styleId="PageNumber">
    <w:name w:val="page number"/>
    <w:basedOn w:val="DefaultParagraphFont"/>
    <w:uiPriority w:val="99"/>
    <w:rsid w:val="00C24905"/>
  </w:style>
  <w:style w:type="paragraph" w:styleId="Title">
    <w:name w:val="Title"/>
    <w:basedOn w:val="Normal"/>
    <w:next w:val="Normal"/>
    <w:link w:val="TitleChar"/>
    <w:uiPriority w:val="99"/>
    <w:qFormat/>
    <w:rsid w:val="00C24905"/>
    <w:pPr>
      <w:pBdr>
        <w:bottom w:val="single" w:sz="8" w:space="4" w:color="4F81BD"/>
      </w:pBdr>
      <w:spacing w:after="300" w:line="276" w:lineRule="auto"/>
      <w:jc w:val="left"/>
    </w:pPr>
    <w:rPr>
      <w:rFonts w:ascii="Cambria" w:hAnsi="Cambria" w:cs="Cambria"/>
      <w:color w:val="17365D"/>
      <w:spacing w:val="5"/>
      <w:kern w:val="28"/>
      <w:sz w:val="52"/>
      <w:szCs w:val="52"/>
    </w:rPr>
  </w:style>
  <w:style w:type="character" w:customStyle="1" w:styleId="TitleChar">
    <w:name w:val="Title Char"/>
    <w:basedOn w:val="DefaultParagraphFont"/>
    <w:link w:val="Title"/>
    <w:uiPriority w:val="99"/>
    <w:locked/>
    <w:rsid w:val="00C24905"/>
    <w:rPr>
      <w:rFonts w:ascii="Cambria" w:hAnsi="Cambria" w:cs="Cambria"/>
      <w:color w:val="17365D"/>
      <w:spacing w:val="5"/>
      <w:kern w:val="28"/>
      <w:sz w:val="52"/>
      <w:szCs w:val="52"/>
      <w:lang w:eastAsia="en-US"/>
    </w:rPr>
  </w:style>
  <w:style w:type="paragraph" w:styleId="Subtitle">
    <w:name w:val="Subtitle"/>
    <w:basedOn w:val="Normal"/>
    <w:next w:val="Normal"/>
    <w:link w:val="SubtitleChar"/>
    <w:uiPriority w:val="99"/>
    <w:qFormat/>
    <w:rsid w:val="00C24905"/>
    <w:pPr>
      <w:numPr>
        <w:ilvl w:val="1"/>
      </w:numPr>
      <w:spacing w:after="200" w:line="276" w:lineRule="auto"/>
      <w:jc w:val="left"/>
    </w:pPr>
    <w:rPr>
      <w:rFonts w:ascii="Cambria" w:hAnsi="Cambria" w:cs="Cambria"/>
      <w:i/>
      <w:iCs/>
      <w:color w:val="4F81BD"/>
      <w:spacing w:val="15"/>
      <w:sz w:val="22"/>
      <w:szCs w:val="22"/>
    </w:rPr>
  </w:style>
  <w:style w:type="character" w:customStyle="1" w:styleId="SubtitleChar">
    <w:name w:val="Subtitle Char"/>
    <w:basedOn w:val="DefaultParagraphFont"/>
    <w:link w:val="Subtitle"/>
    <w:uiPriority w:val="99"/>
    <w:locked/>
    <w:rsid w:val="00C24905"/>
    <w:rPr>
      <w:rFonts w:ascii="Cambria" w:hAnsi="Cambria" w:cs="Cambria"/>
      <w:i/>
      <w:iCs/>
      <w:color w:val="4F81BD"/>
      <w:spacing w:val="15"/>
      <w:sz w:val="22"/>
      <w:szCs w:val="22"/>
      <w:lang w:eastAsia="en-US"/>
    </w:rPr>
  </w:style>
  <w:style w:type="character" w:styleId="Strong">
    <w:name w:val="Strong"/>
    <w:basedOn w:val="DefaultParagraphFont"/>
    <w:uiPriority w:val="99"/>
    <w:qFormat/>
    <w:rsid w:val="00C24905"/>
    <w:rPr>
      <w:b/>
      <w:bCs/>
    </w:rPr>
  </w:style>
  <w:style w:type="character" w:styleId="Emphasis">
    <w:name w:val="Emphasis"/>
    <w:basedOn w:val="DefaultParagraphFont"/>
    <w:uiPriority w:val="99"/>
    <w:qFormat/>
    <w:rsid w:val="00C24905"/>
    <w:rPr>
      <w:i/>
      <w:iCs/>
    </w:rPr>
  </w:style>
  <w:style w:type="paragraph" w:styleId="NoSpacing">
    <w:name w:val="No Spacing"/>
    <w:basedOn w:val="Normal"/>
    <w:link w:val="NoSpacingChar"/>
    <w:uiPriority w:val="99"/>
    <w:qFormat/>
    <w:rsid w:val="00C24905"/>
    <w:pPr>
      <w:spacing w:after="0" w:line="276" w:lineRule="auto"/>
      <w:jc w:val="left"/>
    </w:pPr>
    <w:rPr>
      <w:rFonts w:ascii="Calibri" w:hAnsi="Calibri" w:cs="Calibri"/>
      <w:sz w:val="22"/>
      <w:szCs w:val="22"/>
    </w:rPr>
  </w:style>
  <w:style w:type="character" w:customStyle="1" w:styleId="NoSpacingChar">
    <w:name w:val="No Spacing Char"/>
    <w:link w:val="NoSpacing"/>
    <w:uiPriority w:val="99"/>
    <w:locked/>
    <w:rsid w:val="00C24905"/>
    <w:rPr>
      <w:rFonts w:ascii="Calibri" w:hAnsi="Calibri" w:cs="Calibri"/>
      <w:sz w:val="22"/>
      <w:szCs w:val="22"/>
      <w:lang w:eastAsia="en-US"/>
    </w:rPr>
  </w:style>
  <w:style w:type="paragraph" w:styleId="Quote">
    <w:name w:val="Quote"/>
    <w:basedOn w:val="Normal"/>
    <w:next w:val="Normal"/>
    <w:link w:val="QuoteChar"/>
    <w:uiPriority w:val="99"/>
    <w:qFormat/>
    <w:rsid w:val="00C24905"/>
    <w:pPr>
      <w:spacing w:after="200" w:line="276" w:lineRule="auto"/>
      <w:jc w:val="left"/>
    </w:pPr>
    <w:rPr>
      <w:rFonts w:ascii="Calibri" w:hAnsi="Calibri" w:cs="Calibri"/>
      <w:i/>
      <w:iCs/>
      <w:color w:val="000000"/>
      <w:sz w:val="22"/>
      <w:szCs w:val="22"/>
    </w:rPr>
  </w:style>
  <w:style w:type="character" w:customStyle="1" w:styleId="QuoteChar">
    <w:name w:val="Quote Char"/>
    <w:basedOn w:val="DefaultParagraphFont"/>
    <w:link w:val="Quote"/>
    <w:uiPriority w:val="99"/>
    <w:locked/>
    <w:rsid w:val="00C24905"/>
    <w:rPr>
      <w:rFonts w:ascii="Calibri" w:hAnsi="Calibri" w:cs="Calibri"/>
      <w:i/>
      <w:iCs/>
      <w:color w:val="000000"/>
      <w:sz w:val="22"/>
      <w:szCs w:val="22"/>
      <w:lang w:eastAsia="en-US"/>
    </w:rPr>
  </w:style>
  <w:style w:type="paragraph" w:styleId="IntenseQuote">
    <w:name w:val="Intense Quote"/>
    <w:basedOn w:val="Normal"/>
    <w:next w:val="Normal"/>
    <w:link w:val="IntenseQuoteChar"/>
    <w:uiPriority w:val="99"/>
    <w:qFormat/>
    <w:rsid w:val="00C24905"/>
    <w:pPr>
      <w:pBdr>
        <w:bottom w:val="single" w:sz="4" w:space="4" w:color="4F81BD"/>
      </w:pBdr>
      <w:spacing w:before="200" w:after="280" w:line="276" w:lineRule="auto"/>
      <w:ind w:left="936" w:right="936"/>
      <w:jc w:val="left"/>
    </w:pPr>
    <w:rPr>
      <w:rFonts w:ascii="Calibri" w:hAnsi="Calibri" w:cs="Calibri"/>
      <w:b/>
      <w:bCs/>
      <w:i/>
      <w:iCs/>
      <w:color w:val="4F81BD"/>
      <w:sz w:val="22"/>
      <w:szCs w:val="22"/>
    </w:rPr>
  </w:style>
  <w:style w:type="character" w:customStyle="1" w:styleId="IntenseQuoteChar">
    <w:name w:val="Intense Quote Char"/>
    <w:basedOn w:val="DefaultParagraphFont"/>
    <w:link w:val="IntenseQuote"/>
    <w:uiPriority w:val="99"/>
    <w:locked/>
    <w:rsid w:val="00C24905"/>
    <w:rPr>
      <w:rFonts w:ascii="Calibri" w:hAnsi="Calibri" w:cs="Calibri"/>
      <w:b/>
      <w:bCs/>
      <w:i/>
      <w:iCs/>
      <w:color w:val="4F81BD"/>
      <w:sz w:val="22"/>
      <w:szCs w:val="22"/>
      <w:lang w:eastAsia="en-US"/>
    </w:rPr>
  </w:style>
  <w:style w:type="character" w:styleId="SubtleEmphasis">
    <w:name w:val="Subtle Emphasis"/>
    <w:basedOn w:val="DefaultParagraphFont"/>
    <w:uiPriority w:val="99"/>
    <w:qFormat/>
    <w:rsid w:val="00C24905"/>
    <w:rPr>
      <w:i/>
      <w:iCs/>
      <w:color w:val="808080"/>
    </w:rPr>
  </w:style>
  <w:style w:type="character" w:styleId="IntenseEmphasis">
    <w:name w:val="Intense Emphasis"/>
    <w:basedOn w:val="DefaultParagraphFont"/>
    <w:uiPriority w:val="99"/>
    <w:qFormat/>
    <w:rsid w:val="00C24905"/>
    <w:rPr>
      <w:b/>
      <w:bCs/>
      <w:i/>
      <w:iCs/>
      <w:color w:val="4F81BD"/>
    </w:rPr>
  </w:style>
  <w:style w:type="character" w:styleId="SubtleReference">
    <w:name w:val="Subtle Reference"/>
    <w:basedOn w:val="DefaultParagraphFont"/>
    <w:uiPriority w:val="99"/>
    <w:qFormat/>
    <w:rsid w:val="00C24905"/>
    <w:rPr>
      <w:smallCaps/>
      <w:color w:val="C0504D"/>
      <w:u w:val="single"/>
    </w:rPr>
  </w:style>
  <w:style w:type="character" w:styleId="IntenseReference">
    <w:name w:val="Intense Reference"/>
    <w:basedOn w:val="DefaultParagraphFont"/>
    <w:uiPriority w:val="99"/>
    <w:qFormat/>
    <w:rsid w:val="00C24905"/>
    <w:rPr>
      <w:b/>
      <w:bCs/>
      <w:smallCaps/>
      <w:color w:val="C0504D"/>
      <w:spacing w:val="5"/>
      <w:u w:val="single"/>
    </w:rPr>
  </w:style>
  <w:style w:type="character" w:styleId="BookTitle">
    <w:name w:val="Book Title"/>
    <w:basedOn w:val="DefaultParagraphFont"/>
    <w:uiPriority w:val="99"/>
    <w:qFormat/>
    <w:rsid w:val="00C24905"/>
    <w:rPr>
      <w:b/>
      <w:bCs/>
      <w:smallCaps/>
      <w:spacing w:val="5"/>
    </w:rPr>
  </w:style>
  <w:style w:type="paragraph" w:styleId="TOCHeading">
    <w:name w:val="TOC Heading"/>
    <w:basedOn w:val="Heading1"/>
    <w:next w:val="Normal"/>
    <w:uiPriority w:val="99"/>
    <w:qFormat/>
    <w:rsid w:val="00C24905"/>
    <w:pPr>
      <w:keepLines/>
      <w:spacing w:before="480" w:line="276" w:lineRule="auto"/>
      <w:jc w:val="both"/>
      <w:outlineLvl w:val="9"/>
    </w:pPr>
    <w:rPr>
      <w:rFonts w:ascii="Cambria" w:hAnsi="Cambria" w:cs="Cambria"/>
      <w:b/>
      <w:bCs/>
      <w:color w:val="365F91"/>
      <w:sz w:val="28"/>
      <w:szCs w:val="28"/>
      <w:lang w:eastAsia="en-US"/>
    </w:rPr>
  </w:style>
  <w:style w:type="paragraph" w:styleId="TOC3">
    <w:name w:val="toc 3"/>
    <w:basedOn w:val="Normal"/>
    <w:next w:val="Normal"/>
    <w:autoRedefine/>
    <w:uiPriority w:val="99"/>
    <w:semiHidden/>
    <w:rsid w:val="00C24905"/>
    <w:pPr>
      <w:spacing w:after="100" w:line="276" w:lineRule="auto"/>
      <w:ind w:left="440"/>
      <w:jc w:val="left"/>
    </w:pPr>
    <w:rPr>
      <w:rFonts w:ascii="Calibri" w:hAnsi="Calibri" w:cs="Calibri"/>
      <w:sz w:val="22"/>
      <w:szCs w:val="22"/>
    </w:rPr>
  </w:style>
  <w:style w:type="paragraph" w:styleId="NormalWeb">
    <w:name w:val="Normal (Web)"/>
    <w:basedOn w:val="Normal"/>
    <w:uiPriority w:val="99"/>
    <w:rsid w:val="00C24905"/>
    <w:pPr>
      <w:spacing w:before="100" w:beforeAutospacing="1" w:after="100" w:afterAutospacing="1"/>
      <w:jc w:val="left"/>
    </w:pPr>
    <w:rPr>
      <w:lang w:eastAsia="ru-RU"/>
    </w:rPr>
  </w:style>
  <w:style w:type="character" w:styleId="CommentReference">
    <w:name w:val="annotation reference"/>
    <w:basedOn w:val="DefaultParagraphFont"/>
    <w:uiPriority w:val="99"/>
    <w:semiHidden/>
    <w:rsid w:val="00C24905"/>
    <w:rPr>
      <w:sz w:val="16"/>
      <w:szCs w:val="16"/>
    </w:rPr>
  </w:style>
  <w:style w:type="paragraph" w:styleId="CommentText">
    <w:name w:val="annotation text"/>
    <w:basedOn w:val="Normal"/>
    <w:link w:val="CommentTextChar"/>
    <w:uiPriority w:val="99"/>
    <w:semiHidden/>
    <w:rsid w:val="00C24905"/>
    <w:pPr>
      <w:spacing w:after="200"/>
      <w:jc w:val="left"/>
    </w:pPr>
    <w:rPr>
      <w:rFonts w:ascii="Calibri" w:hAnsi="Calibri" w:cs="Calibri"/>
      <w:sz w:val="20"/>
      <w:szCs w:val="20"/>
    </w:rPr>
  </w:style>
  <w:style w:type="character" w:customStyle="1" w:styleId="CommentTextChar">
    <w:name w:val="Comment Text Char"/>
    <w:basedOn w:val="DefaultParagraphFont"/>
    <w:link w:val="CommentText"/>
    <w:uiPriority w:val="99"/>
    <w:locked/>
    <w:rsid w:val="00C24905"/>
    <w:rPr>
      <w:rFonts w:ascii="Calibri" w:hAnsi="Calibri" w:cs="Calibri"/>
      <w:lang w:eastAsia="en-US"/>
    </w:rPr>
  </w:style>
  <w:style w:type="paragraph" w:styleId="TOC2">
    <w:name w:val="toc 2"/>
    <w:basedOn w:val="Normal"/>
    <w:next w:val="Normal"/>
    <w:autoRedefine/>
    <w:uiPriority w:val="99"/>
    <w:semiHidden/>
    <w:rsid w:val="00C24905"/>
    <w:pPr>
      <w:spacing w:after="100" w:line="276" w:lineRule="auto"/>
      <w:ind w:left="220"/>
      <w:jc w:val="left"/>
    </w:pPr>
    <w:rPr>
      <w:rFonts w:ascii="Calibri" w:hAnsi="Calibri" w:cs="Calibri"/>
      <w:sz w:val="22"/>
      <w:szCs w:val="22"/>
    </w:rPr>
  </w:style>
  <w:style w:type="paragraph" w:styleId="TOC1">
    <w:name w:val="toc 1"/>
    <w:basedOn w:val="Normal"/>
    <w:next w:val="Normal"/>
    <w:autoRedefine/>
    <w:uiPriority w:val="99"/>
    <w:semiHidden/>
    <w:rsid w:val="00C24905"/>
    <w:pPr>
      <w:spacing w:after="100" w:line="276" w:lineRule="auto"/>
      <w:jc w:val="left"/>
    </w:pPr>
    <w:rPr>
      <w:rFonts w:ascii="Calibri" w:hAnsi="Calibri" w:cs="Calibri"/>
      <w:sz w:val="22"/>
      <w:szCs w:val="22"/>
      <w:lang w:eastAsia="ru-RU"/>
    </w:rPr>
  </w:style>
  <w:style w:type="paragraph" w:styleId="TOC4">
    <w:name w:val="toc 4"/>
    <w:basedOn w:val="Normal"/>
    <w:next w:val="Normal"/>
    <w:autoRedefine/>
    <w:uiPriority w:val="99"/>
    <w:semiHidden/>
    <w:rsid w:val="00C24905"/>
    <w:pPr>
      <w:spacing w:after="100" w:line="276" w:lineRule="auto"/>
      <w:ind w:left="660"/>
      <w:jc w:val="left"/>
    </w:pPr>
    <w:rPr>
      <w:rFonts w:ascii="Calibri" w:hAnsi="Calibri" w:cs="Calibri"/>
      <w:sz w:val="22"/>
      <w:szCs w:val="22"/>
      <w:lang w:eastAsia="ru-RU"/>
    </w:rPr>
  </w:style>
  <w:style w:type="paragraph" w:styleId="TOC5">
    <w:name w:val="toc 5"/>
    <w:basedOn w:val="Normal"/>
    <w:next w:val="Normal"/>
    <w:autoRedefine/>
    <w:uiPriority w:val="99"/>
    <w:semiHidden/>
    <w:rsid w:val="00C24905"/>
    <w:pPr>
      <w:spacing w:after="100" w:line="276" w:lineRule="auto"/>
      <w:ind w:left="880"/>
      <w:jc w:val="left"/>
    </w:pPr>
    <w:rPr>
      <w:rFonts w:ascii="Calibri" w:hAnsi="Calibri" w:cs="Calibri"/>
      <w:sz w:val="22"/>
      <w:szCs w:val="22"/>
      <w:lang w:eastAsia="ru-RU"/>
    </w:rPr>
  </w:style>
  <w:style w:type="paragraph" w:styleId="TOC6">
    <w:name w:val="toc 6"/>
    <w:basedOn w:val="Normal"/>
    <w:next w:val="Normal"/>
    <w:autoRedefine/>
    <w:uiPriority w:val="99"/>
    <w:semiHidden/>
    <w:rsid w:val="00C24905"/>
    <w:pPr>
      <w:spacing w:after="100" w:line="276" w:lineRule="auto"/>
      <w:ind w:left="1100"/>
      <w:jc w:val="left"/>
    </w:pPr>
    <w:rPr>
      <w:rFonts w:ascii="Calibri" w:hAnsi="Calibri" w:cs="Calibri"/>
      <w:sz w:val="22"/>
      <w:szCs w:val="22"/>
      <w:lang w:eastAsia="ru-RU"/>
    </w:rPr>
  </w:style>
  <w:style w:type="paragraph" w:styleId="TOC7">
    <w:name w:val="toc 7"/>
    <w:basedOn w:val="Normal"/>
    <w:next w:val="Normal"/>
    <w:autoRedefine/>
    <w:uiPriority w:val="99"/>
    <w:semiHidden/>
    <w:rsid w:val="00C24905"/>
    <w:pPr>
      <w:spacing w:after="100" w:line="276" w:lineRule="auto"/>
      <w:ind w:left="1320"/>
      <w:jc w:val="left"/>
    </w:pPr>
    <w:rPr>
      <w:rFonts w:ascii="Calibri" w:hAnsi="Calibri" w:cs="Calibri"/>
      <w:sz w:val="22"/>
      <w:szCs w:val="22"/>
      <w:lang w:eastAsia="ru-RU"/>
    </w:rPr>
  </w:style>
  <w:style w:type="paragraph" w:styleId="TOC8">
    <w:name w:val="toc 8"/>
    <w:basedOn w:val="Normal"/>
    <w:next w:val="Normal"/>
    <w:autoRedefine/>
    <w:uiPriority w:val="99"/>
    <w:semiHidden/>
    <w:rsid w:val="00C24905"/>
    <w:pPr>
      <w:spacing w:after="100" w:line="276" w:lineRule="auto"/>
      <w:ind w:left="1540"/>
      <w:jc w:val="left"/>
    </w:pPr>
    <w:rPr>
      <w:rFonts w:ascii="Calibri" w:hAnsi="Calibri" w:cs="Calibri"/>
      <w:sz w:val="22"/>
      <w:szCs w:val="22"/>
      <w:lang w:eastAsia="ru-RU"/>
    </w:rPr>
  </w:style>
  <w:style w:type="paragraph" w:styleId="TOC9">
    <w:name w:val="toc 9"/>
    <w:basedOn w:val="Normal"/>
    <w:next w:val="Normal"/>
    <w:autoRedefine/>
    <w:uiPriority w:val="99"/>
    <w:semiHidden/>
    <w:rsid w:val="00C24905"/>
    <w:pPr>
      <w:spacing w:after="100" w:line="276" w:lineRule="auto"/>
      <w:ind w:left="1760"/>
      <w:jc w:val="left"/>
    </w:pPr>
    <w:rPr>
      <w:rFonts w:ascii="Calibri" w:hAnsi="Calibri" w:cs="Calibri"/>
      <w:sz w:val="22"/>
      <w:szCs w:val="22"/>
      <w:lang w:eastAsia="ru-RU"/>
    </w:rPr>
  </w:style>
  <w:style w:type="paragraph" w:styleId="CommentSubject">
    <w:name w:val="annotation subject"/>
    <w:basedOn w:val="CommentText"/>
    <w:next w:val="CommentText"/>
    <w:link w:val="CommentSubjectChar"/>
    <w:uiPriority w:val="99"/>
    <w:semiHidden/>
    <w:rsid w:val="00C24905"/>
    <w:rPr>
      <w:b/>
      <w:bCs/>
    </w:rPr>
  </w:style>
  <w:style w:type="character" w:customStyle="1" w:styleId="CommentSubjectChar">
    <w:name w:val="Comment Subject Char"/>
    <w:basedOn w:val="CommentTextChar"/>
    <w:link w:val="CommentSubject"/>
    <w:uiPriority w:val="99"/>
    <w:locked/>
    <w:rsid w:val="00C24905"/>
    <w:rPr>
      <w:b/>
      <w:bCs/>
    </w:rPr>
  </w:style>
  <w:style w:type="paragraph" w:styleId="Revision">
    <w:name w:val="Revision"/>
    <w:hidden/>
    <w:uiPriority w:val="99"/>
    <w:semiHidden/>
    <w:rsid w:val="00C24905"/>
    <w:rPr>
      <w:rFonts w:ascii="Calibri" w:hAnsi="Calibri" w:cs="Calibri"/>
      <w:lang w:eastAsia="en-US"/>
    </w:rPr>
  </w:style>
  <w:style w:type="character" w:customStyle="1" w:styleId="ListParagraphChar">
    <w:name w:val="List Paragraph Char"/>
    <w:uiPriority w:val="99"/>
    <w:locked/>
    <w:rsid w:val="00C24905"/>
    <w:rPr>
      <w:rFonts w:ascii="Calibri" w:hAnsi="Calibri" w:cs="Calibri"/>
    </w:rPr>
  </w:style>
  <w:style w:type="paragraph" w:customStyle="1" w:styleId="a1">
    <w:name w:val="_Текст"/>
    <w:basedOn w:val="Normal"/>
    <w:uiPriority w:val="99"/>
    <w:rsid w:val="00C24905"/>
    <w:pPr>
      <w:spacing w:after="0"/>
      <w:ind w:right="454" w:firstLine="720"/>
    </w:pPr>
    <w:rPr>
      <w:sz w:val="28"/>
      <w:szCs w:val="28"/>
      <w:lang w:eastAsia="ru-RU"/>
    </w:rPr>
  </w:style>
  <w:style w:type="paragraph" w:customStyle="1" w:styleId="21">
    <w:name w:val="Абзац списка2"/>
    <w:basedOn w:val="Normal"/>
    <w:uiPriority w:val="99"/>
    <w:rsid w:val="00C24905"/>
    <w:pPr>
      <w:spacing w:after="200" w:line="276" w:lineRule="auto"/>
      <w:ind w:left="720"/>
      <w:jc w:val="left"/>
    </w:pPr>
    <w:rPr>
      <w:rFonts w:ascii="Calibri" w:hAnsi="Calibri" w:cs="Calibri"/>
      <w:sz w:val="22"/>
      <w:szCs w:val="22"/>
    </w:rPr>
  </w:style>
  <w:style w:type="paragraph" w:customStyle="1" w:styleId="font8">
    <w:name w:val="font8"/>
    <w:basedOn w:val="Normal"/>
    <w:uiPriority w:val="99"/>
    <w:rsid w:val="00C24905"/>
    <w:pPr>
      <w:spacing w:before="100" w:beforeAutospacing="1" w:after="100" w:afterAutospacing="1"/>
      <w:jc w:val="left"/>
    </w:pPr>
    <w:rPr>
      <w:rFonts w:ascii="Arial" w:hAnsi="Arial" w:cs="Arial"/>
      <w:sz w:val="20"/>
      <w:szCs w:val="20"/>
      <w:lang w:eastAsia="ru-RU"/>
    </w:rPr>
  </w:style>
  <w:style w:type="paragraph" w:customStyle="1" w:styleId="font9">
    <w:name w:val="font9"/>
    <w:basedOn w:val="Normal"/>
    <w:uiPriority w:val="99"/>
    <w:rsid w:val="00C24905"/>
    <w:pPr>
      <w:spacing w:before="100" w:beforeAutospacing="1" w:after="100" w:afterAutospacing="1"/>
      <w:jc w:val="left"/>
    </w:pPr>
    <w:rPr>
      <w:rFonts w:ascii="Tahoma" w:hAnsi="Tahoma" w:cs="Tahoma"/>
      <w:b/>
      <w:bCs/>
      <w:color w:val="000000"/>
      <w:sz w:val="20"/>
      <w:szCs w:val="20"/>
      <w:lang w:eastAsia="ru-RU"/>
    </w:rPr>
  </w:style>
  <w:style w:type="paragraph" w:customStyle="1" w:styleId="font10">
    <w:name w:val="font10"/>
    <w:basedOn w:val="Normal"/>
    <w:uiPriority w:val="99"/>
    <w:rsid w:val="00C24905"/>
    <w:pPr>
      <w:spacing w:before="100" w:beforeAutospacing="1" w:after="100" w:afterAutospacing="1"/>
      <w:jc w:val="left"/>
    </w:pPr>
    <w:rPr>
      <w:rFonts w:ascii="Tahoma" w:hAnsi="Tahoma" w:cs="Tahoma"/>
      <w:color w:val="000000"/>
      <w:sz w:val="20"/>
      <w:szCs w:val="20"/>
      <w:lang w:eastAsia="ru-RU"/>
    </w:rPr>
  </w:style>
  <w:style w:type="paragraph" w:customStyle="1" w:styleId="font11">
    <w:name w:val="font11"/>
    <w:basedOn w:val="Normal"/>
    <w:uiPriority w:val="99"/>
    <w:rsid w:val="00C24905"/>
    <w:pPr>
      <w:spacing w:before="100" w:beforeAutospacing="1" w:after="100" w:afterAutospacing="1"/>
      <w:jc w:val="left"/>
    </w:pPr>
    <w:rPr>
      <w:sz w:val="20"/>
      <w:szCs w:val="20"/>
      <w:lang w:eastAsia="ru-RU"/>
    </w:rPr>
  </w:style>
  <w:style w:type="paragraph" w:customStyle="1" w:styleId="font12">
    <w:name w:val="font12"/>
    <w:basedOn w:val="Normal"/>
    <w:uiPriority w:val="99"/>
    <w:rsid w:val="00C24905"/>
    <w:pPr>
      <w:spacing w:before="100" w:beforeAutospacing="1" w:after="100" w:afterAutospacing="1"/>
      <w:jc w:val="left"/>
    </w:pPr>
    <w:rPr>
      <w:b/>
      <w:bCs/>
      <w:sz w:val="21"/>
      <w:szCs w:val="21"/>
      <w:lang w:eastAsia="ru-RU"/>
    </w:rPr>
  </w:style>
  <w:style w:type="paragraph" w:customStyle="1" w:styleId="font13">
    <w:name w:val="font13"/>
    <w:basedOn w:val="Normal"/>
    <w:uiPriority w:val="99"/>
    <w:rsid w:val="00C24905"/>
    <w:pPr>
      <w:spacing w:before="100" w:beforeAutospacing="1" w:after="100" w:afterAutospacing="1"/>
      <w:jc w:val="left"/>
    </w:pPr>
    <w:rPr>
      <w:b/>
      <w:bCs/>
      <w:sz w:val="20"/>
      <w:szCs w:val="20"/>
      <w:lang w:eastAsia="ru-RU"/>
    </w:rPr>
  </w:style>
  <w:style w:type="paragraph" w:customStyle="1" w:styleId="font14">
    <w:name w:val="font14"/>
    <w:basedOn w:val="Normal"/>
    <w:uiPriority w:val="99"/>
    <w:rsid w:val="00C24905"/>
    <w:pPr>
      <w:spacing w:before="100" w:beforeAutospacing="1" w:after="100" w:afterAutospacing="1"/>
      <w:jc w:val="left"/>
    </w:pPr>
    <w:rPr>
      <w:lang w:eastAsia="ru-RU"/>
    </w:rPr>
  </w:style>
  <w:style w:type="paragraph" w:customStyle="1" w:styleId="font15">
    <w:name w:val="font15"/>
    <w:basedOn w:val="Normal"/>
    <w:uiPriority w:val="99"/>
    <w:rsid w:val="00C24905"/>
    <w:pPr>
      <w:spacing w:before="100" w:beforeAutospacing="1" w:after="100" w:afterAutospacing="1"/>
      <w:jc w:val="left"/>
    </w:pPr>
    <w:rPr>
      <w:color w:val="0000FF"/>
      <w:sz w:val="20"/>
      <w:szCs w:val="20"/>
      <w:lang w:eastAsia="ru-RU"/>
    </w:rPr>
  </w:style>
  <w:style w:type="paragraph" w:customStyle="1" w:styleId="font16">
    <w:name w:val="font16"/>
    <w:basedOn w:val="Normal"/>
    <w:uiPriority w:val="99"/>
    <w:rsid w:val="00C24905"/>
    <w:pPr>
      <w:spacing w:before="100" w:beforeAutospacing="1" w:after="100" w:afterAutospacing="1"/>
      <w:jc w:val="left"/>
    </w:pPr>
    <w:rPr>
      <w:color w:val="0000FF"/>
      <w:sz w:val="20"/>
      <w:szCs w:val="20"/>
      <w:lang w:eastAsia="ru-RU"/>
    </w:rPr>
  </w:style>
  <w:style w:type="paragraph" w:customStyle="1" w:styleId="font17">
    <w:name w:val="font17"/>
    <w:basedOn w:val="Normal"/>
    <w:uiPriority w:val="99"/>
    <w:rsid w:val="00C24905"/>
    <w:pPr>
      <w:spacing w:before="100" w:beforeAutospacing="1" w:after="100" w:afterAutospacing="1"/>
      <w:jc w:val="left"/>
    </w:pPr>
    <w:rPr>
      <w:color w:val="0000FF"/>
      <w:sz w:val="20"/>
      <w:szCs w:val="20"/>
      <w:lang w:eastAsia="ru-RU"/>
    </w:rPr>
  </w:style>
  <w:style w:type="paragraph" w:customStyle="1" w:styleId="xl114">
    <w:name w:val="xl114"/>
    <w:basedOn w:val="Normal"/>
    <w:uiPriority w:val="99"/>
    <w:rsid w:val="00C249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eastAsia="ru-RU"/>
    </w:rPr>
  </w:style>
  <w:style w:type="paragraph" w:customStyle="1" w:styleId="xl115">
    <w:name w:val="xl115"/>
    <w:basedOn w:val="Normal"/>
    <w:uiPriority w:val="99"/>
    <w:rsid w:val="00C24905"/>
    <w:pPr>
      <w:pBdr>
        <w:bottom w:val="single" w:sz="4" w:space="0" w:color="auto"/>
        <w:right w:val="single" w:sz="4" w:space="0" w:color="auto"/>
      </w:pBdr>
      <w:shd w:val="clear" w:color="000000" w:fill="FFFFFF"/>
      <w:spacing w:before="100" w:beforeAutospacing="1" w:after="100" w:afterAutospacing="1"/>
      <w:jc w:val="center"/>
      <w:textAlignment w:val="center"/>
    </w:pPr>
    <w:rPr>
      <w:b/>
      <w:bCs/>
      <w:lang w:eastAsia="ru-RU"/>
    </w:rPr>
  </w:style>
  <w:style w:type="paragraph" w:customStyle="1" w:styleId="xl116">
    <w:name w:val="xl116"/>
    <w:basedOn w:val="Normal"/>
    <w:uiPriority w:val="99"/>
    <w:rsid w:val="00C2490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lang w:eastAsia="ru-RU"/>
    </w:rPr>
  </w:style>
  <w:style w:type="paragraph" w:customStyle="1" w:styleId="xl117">
    <w:name w:val="xl117"/>
    <w:basedOn w:val="Normal"/>
    <w:uiPriority w:val="99"/>
    <w:rsid w:val="00C24905"/>
    <w:pPr>
      <w:pBdr>
        <w:left w:val="single" w:sz="4" w:space="0" w:color="auto"/>
        <w:bottom w:val="single" w:sz="4" w:space="0" w:color="auto"/>
      </w:pBdr>
      <w:shd w:val="clear" w:color="000000" w:fill="FFFFFF"/>
      <w:spacing w:before="100" w:beforeAutospacing="1" w:after="100" w:afterAutospacing="1"/>
      <w:jc w:val="center"/>
      <w:textAlignment w:val="center"/>
    </w:pPr>
    <w:rPr>
      <w:b/>
      <w:bCs/>
      <w:lang w:eastAsia="ru-RU"/>
    </w:rPr>
  </w:style>
  <w:style w:type="paragraph" w:customStyle="1" w:styleId="xl118">
    <w:name w:val="xl118"/>
    <w:basedOn w:val="Normal"/>
    <w:uiPriority w:val="99"/>
    <w:rsid w:val="00C24905"/>
    <w:pPr>
      <w:shd w:val="clear" w:color="000000" w:fill="FFFFFF"/>
      <w:spacing w:before="100" w:beforeAutospacing="1" w:after="100" w:afterAutospacing="1"/>
      <w:textAlignment w:val="center"/>
    </w:pPr>
    <w:rPr>
      <w:lang w:eastAsia="ru-RU"/>
    </w:rPr>
  </w:style>
  <w:style w:type="paragraph" w:customStyle="1" w:styleId="xl119">
    <w:name w:val="xl119"/>
    <w:basedOn w:val="Normal"/>
    <w:uiPriority w:val="99"/>
    <w:rsid w:val="00C2490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lang w:eastAsia="ru-RU"/>
    </w:rPr>
  </w:style>
  <w:style w:type="paragraph" w:customStyle="1" w:styleId="xl120">
    <w:name w:val="xl120"/>
    <w:basedOn w:val="Normal"/>
    <w:uiPriority w:val="99"/>
    <w:rsid w:val="00C249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FF"/>
      <w:lang w:eastAsia="ru-RU"/>
    </w:rPr>
  </w:style>
  <w:style w:type="paragraph" w:customStyle="1" w:styleId="xl121">
    <w:name w:val="xl121"/>
    <w:basedOn w:val="Normal"/>
    <w:uiPriority w:val="99"/>
    <w:rsid w:val="00C24905"/>
    <w:pPr>
      <w:pBdr>
        <w:left w:val="single" w:sz="4" w:space="0" w:color="auto"/>
        <w:right w:val="single" w:sz="4" w:space="0" w:color="auto"/>
      </w:pBdr>
      <w:shd w:val="clear" w:color="000000" w:fill="FFFFFF"/>
      <w:spacing w:before="100" w:beforeAutospacing="1" w:after="100" w:afterAutospacing="1"/>
      <w:jc w:val="center"/>
      <w:textAlignment w:val="top"/>
    </w:pPr>
    <w:rPr>
      <w:lang w:eastAsia="ru-RU"/>
    </w:rPr>
  </w:style>
  <w:style w:type="paragraph" w:customStyle="1" w:styleId="xl122">
    <w:name w:val="xl122"/>
    <w:basedOn w:val="Normal"/>
    <w:uiPriority w:val="99"/>
    <w:rsid w:val="00C2490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lang w:eastAsia="ru-RU"/>
    </w:rPr>
  </w:style>
  <w:style w:type="paragraph" w:customStyle="1" w:styleId="xl123">
    <w:name w:val="xl123"/>
    <w:basedOn w:val="Normal"/>
    <w:uiPriority w:val="99"/>
    <w:rsid w:val="00C2490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color w:val="0000FF"/>
      <w:lang w:eastAsia="ru-RU"/>
    </w:rPr>
  </w:style>
  <w:style w:type="paragraph" w:customStyle="1" w:styleId="xl124">
    <w:name w:val="xl124"/>
    <w:basedOn w:val="Normal"/>
    <w:uiPriority w:val="99"/>
    <w:rsid w:val="00C249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lang w:eastAsia="ru-RU"/>
    </w:rPr>
  </w:style>
  <w:style w:type="paragraph" w:customStyle="1" w:styleId="xl125">
    <w:name w:val="xl125"/>
    <w:basedOn w:val="Normal"/>
    <w:uiPriority w:val="99"/>
    <w:rsid w:val="00C24905"/>
    <w:pPr>
      <w:pBdr>
        <w:top w:val="single" w:sz="4" w:space="0" w:color="auto"/>
        <w:left w:val="single" w:sz="4" w:space="0" w:color="auto"/>
        <w:right w:val="single" w:sz="4" w:space="0" w:color="auto"/>
      </w:pBdr>
      <w:spacing w:before="100" w:beforeAutospacing="1" w:after="100" w:afterAutospacing="1"/>
      <w:jc w:val="left"/>
      <w:textAlignment w:val="top"/>
    </w:pPr>
    <w:rPr>
      <w:color w:val="0000FF"/>
      <w:lang w:eastAsia="ru-RU"/>
    </w:rPr>
  </w:style>
  <w:style w:type="paragraph" w:customStyle="1" w:styleId="xl126">
    <w:name w:val="xl126"/>
    <w:basedOn w:val="Normal"/>
    <w:uiPriority w:val="99"/>
    <w:rsid w:val="00C24905"/>
    <w:pPr>
      <w:pBdr>
        <w:left w:val="single" w:sz="4" w:space="0" w:color="auto"/>
        <w:right w:val="single" w:sz="4" w:space="0" w:color="auto"/>
      </w:pBdr>
      <w:spacing w:before="100" w:beforeAutospacing="1" w:after="100" w:afterAutospacing="1"/>
      <w:jc w:val="left"/>
      <w:textAlignment w:val="top"/>
    </w:pPr>
    <w:rPr>
      <w:color w:val="0000FF"/>
      <w:lang w:eastAsia="ru-RU"/>
    </w:rPr>
  </w:style>
  <w:style w:type="paragraph" w:customStyle="1" w:styleId="xl127">
    <w:name w:val="xl127"/>
    <w:basedOn w:val="Normal"/>
    <w:uiPriority w:val="99"/>
    <w:rsid w:val="00C24905"/>
    <w:pPr>
      <w:pBdr>
        <w:left w:val="single" w:sz="4" w:space="0" w:color="auto"/>
        <w:bottom w:val="single" w:sz="4" w:space="0" w:color="auto"/>
        <w:right w:val="single" w:sz="4" w:space="0" w:color="auto"/>
      </w:pBdr>
      <w:spacing w:before="100" w:beforeAutospacing="1" w:after="100" w:afterAutospacing="1"/>
      <w:jc w:val="left"/>
      <w:textAlignment w:val="top"/>
    </w:pPr>
    <w:rPr>
      <w:color w:val="0000FF"/>
      <w:lang w:eastAsia="ru-RU"/>
    </w:rPr>
  </w:style>
  <w:style w:type="paragraph" w:customStyle="1" w:styleId="xl128">
    <w:name w:val="xl128"/>
    <w:basedOn w:val="Normal"/>
    <w:uiPriority w:val="99"/>
    <w:rsid w:val="00C24905"/>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top"/>
    </w:pPr>
    <w:rPr>
      <w:color w:val="0000FF"/>
      <w:lang w:eastAsia="ru-RU"/>
    </w:rPr>
  </w:style>
  <w:style w:type="paragraph" w:customStyle="1" w:styleId="xl129">
    <w:name w:val="xl129"/>
    <w:basedOn w:val="Normal"/>
    <w:uiPriority w:val="99"/>
    <w:rsid w:val="00C24905"/>
    <w:pPr>
      <w:pBdr>
        <w:left w:val="single" w:sz="4" w:space="0" w:color="auto"/>
        <w:right w:val="single" w:sz="4" w:space="0" w:color="auto"/>
      </w:pBdr>
      <w:shd w:val="clear" w:color="000000" w:fill="FFFFFF"/>
      <w:spacing w:before="100" w:beforeAutospacing="1" w:after="100" w:afterAutospacing="1"/>
      <w:jc w:val="left"/>
      <w:textAlignment w:val="top"/>
    </w:pPr>
    <w:rPr>
      <w:color w:val="0000FF"/>
      <w:lang w:eastAsia="ru-RU"/>
    </w:rPr>
  </w:style>
  <w:style w:type="paragraph" w:customStyle="1" w:styleId="xl130">
    <w:name w:val="xl130"/>
    <w:basedOn w:val="Normal"/>
    <w:uiPriority w:val="99"/>
    <w:rsid w:val="00C24905"/>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color w:val="0000FF"/>
      <w:lang w:eastAsia="ru-RU"/>
    </w:rPr>
  </w:style>
  <w:style w:type="paragraph" w:customStyle="1" w:styleId="xl131">
    <w:name w:val="xl131"/>
    <w:basedOn w:val="Normal"/>
    <w:uiPriority w:val="99"/>
    <w:rsid w:val="00C249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lang w:eastAsia="ru-RU"/>
    </w:rPr>
  </w:style>
  <w:style w:type="paragraph" w:customStyle="1" w:styleId="xl132">
    <w:name w:val="xl132"/>
    <w:basedOn w:val="Normal"/>
    <w:uiPriority w:val="99"/>
    <w:rsid w:val="00C249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color w:val="0000FF"/>
      <w:lang w:eastAsia="ru-RU"/>
    </w:rPr>
  </w:style>
  <w:style w:type="paragraph" w:customStyle="1" w:styleId="xl133">
    <w:name w:val="xl133"/>
    <w:basedOn w:val="Normal"/>
    <w:uiPriority w:val="99"/>
    <w:rsid w:val="00C24905"/>
    <w:pPr>
      <w:pBdr>
        <w:top w:val="single" w:sz="4" w:space="0" w:color="auto"/>
        <w:left w:val="single" w:sz="4" w:space="0" w:color="auto"/>
      </w:pBdr>
      <w:shd w:val="clear" w:color="000000" w:fill="FFFFFF"/>
      <w:spacing w:before="100" w:beforeAutospacing="1" w:after="100" w:afterAutospacing="1"/>
      <w:jc w:val="center"/>
      <w:textAlignment w:val="top"/>
    </w:pPr>
    <w:rPr>
      <w:b/>
      <w:bCs/>
      <w:lang w:eastAsia="ru-RU"/>
    </w:rPr>
  </w:style>
  <w:style w:type="paragraph" w:customStyle="1" w:styleId="xl134">
    <w:name w:val="xl134"/>
    <w:basedOn w:val="Normal"/>
    <w:uiPriority w:val="99"/>
    <w:rsid w:val="00C24905"/>
    <w:pPr>
      <w:pBdr>
        <w:top w:val="single" w:sz="4" w:space="0" w:color="auto"/>
      </w:pBdr>
      <w:shd w:val="clear" w:color="000000" w:fill="FFFFFF"/>
      <w:spacing w:before="100" w:beforeAutospacing="1" w:after="100" w:afterAutospacing="1"/>
      <w:jc w:val="center"/>
      <w:textAlignment w:val="top"/>
    </w:pPr>
    <w:rPr>
      <w:b/>
      <w:bCs/>
      <w:lang w:eastAsia="ru-RU"/>
    </w:rPr>
  </w:style>
  <w:style w:type="paragraph" w:customStyle="1" w:styleId="xl135">
    <w:name w:val="xl135"/>
    <w:basedOn w:val="Normal"/>
    <w:uiPriority w:val="99"/>
    <w:rsid w:val="00C24905"/>
    <w:pPr>
      <w:pBdr>
        <w:top w:val="single" w:sz="4" w:space="0" w:color="auto"/>
        <w:right w:val="single" w:sz="4" w:space="0" w:color="auto"/>
      </w:pBdr>
      <w:shd w:val="clear" w:color="000000" w:fill="FFFFFF"/>
      <w:spacing w:before="100" w:beforeAutospacing="1" w:after="100" w:afterAutospacing="1"/>
      <w:jc w:val="center"/>
      <w:textAlignment w:val="top"/>
    </w:pPr>
    <w:rPr>
      <w:b/>
      <w:bCs/>
      <w:lang w:eastAsia="ru-RU"/>
    </w:rPr>
  </w:style>
  <w:style w:type="paragraph" w:customStyle="1" w:styleId="xl136">
    <w:name w:val="xl136"/>
    <w:basedOn w:val="Normal"/>
    <w:uiPriority w:val="99"/>
    <w:rsid w:val="00C24905"/>
    <w:pPr>
      <w:pBdr>
        <w:left w:val="single" w:sz="4" w:space="0" w:color="auto"/>
        <w:bottom w:val="single" w:sz="4" w:space="0" w:color="auto"/>
      </w:pBdr>
      <w:shd w:val="clear" w:color="000000" w:fill="FFFFFF"/>
      <w:spacing w:before="100" w:beforeAutospacing="1" w:after="100" w:afterAutospacing="1"/>
      <w:jc w:val="center"/>
      <w:textAlignment w:val="top"/>
    </w:pPr>
    <w:rPr>
      <w:b/>
      <w:bCs/>
      <w:lang w:eastAsia="ru-RU"/>
    </w:rPr>
  </w:style>
  <w:style w:type="paragraph" w:customStyle="1" w:styleId="xl137">
    <w:name w:val="xl137"/>
    <w:basedOn w:val="Normal"/>
    <w:uiPriority w:val="99"/>
    <w:rsid w:val="00C24905"/>
    <w:pPr>
      <w:pBdr>
        <w:bottom w:val="single" w:sz="4" w:space="0" w:color="auto"/>
      </w:pBdr>
      <w:shd w:val="clear" w:color="000000" w:fill="FFFFFF"/>
      <w:spacing w:before="100" w:beforeAutospacing="1" w:after="100" w:afterAutospacing="1"/>
      <w:jc w:val="center"/>
      <w:textAlignment w:val="top"/>
    </w:pPr>
    <w:rPr>
      <w:b/>
      <w:bCs/>
      <w:lang w:eastAsia="ru-RU"/>
    </w:rPr>
  </w:style>
  <w:style w:type="paragraph" w:customStyle="1" w:styleId="xl138">
    <w:name w:val="xl138"/>
    <w:basedOn w:val="Normal"/>
    <w:uiPriority w:val="99"/>
    <w:rsid w:val="00C24905"/>
    <w:pPr>
      <w:pBdr>
        <w:bottom w:val="single" w:sz="4" w:space="0" w:color="auto"/>
        <w:right w:val="single" w:sz="4" w:space="0" w:color="auto"/>
      </w:pBdr>
      <w:shd w:val="clear" w:color="000000" w:fill="FFFFFF"/>
      <w:spacing w:before="100" w:beforeAutospacing="1" w:after="100" w:afterAutospacing="1"/>
      <w:jc w:val="center"/>
      <w:textAlignment w:val="top"/>
    </w:pPr>
    <w:rPr>
      <w:b/>
      <w:bCs/>
      <w:lang w:eastAsia="ru-RU"/>
    </w:rPr>
  </w:style>
  <w:style w:type="paragraph" w:customStyle="1" w:styleId="xl139">
    <w:name w:val="xl139"/>
    <w:basedOn w:val="Normal"/>
    <w:uiPriority w:val="99"/>
    <w:rsid w:val="00C24905"/>
    <w:pPr>
      <w:pBdr>
        <w:top w:val="single" w:sz="4" w:space="0" w:color="auto"/>
        <w:left w:val="single" w:sz="4" w:space="0" w:color="auto"/>
      </w:pBdr>
      <w:shd w:val="clear" w:color="000000" w:fill="FFFFFF"/>
      <w:spacing w:before="100" w:beforeAutospacing="1" w:after="100" w:afterAutospacing="1"/>
      <w:jc w:val="center"/>
      <w:textAlignment w:val="top"/>
    </w:pPr>
    <w:rPr>
      <w:color w:val="0000FF"/>
      <w:lang w:eastAsia="ru-RU"/>
    </w:rPr>
  </w:style>
  <w:style w:type="paragraph" w:customStyle="1" w:styleId="xl140">
    <w:name w:val="xl140"/>
    <w:basedOn w:val="Normal"/>
    <w:uiPriority w:val="99"/>
    <w:rsid w:val="00C24905"/>
    <w:pPr>
      <w:pBdr>
        <w:top w:val="single" w:sz="4" w:space="0" w:color="auto"/>
      </w:pBdr>
      <w:shd w:val="clear" w:color="000000" w:fill="FFFFFF"/>
      <w:spacing w:before="100" w:beforeAutospacing="1" w:after="100" w:afterAutospacing="1"/>
      <w:jc w:val="center"/>
      <w:textAlignment w:val="top"/>
    </w:pPr>
    <w:rPr>
      <w:color w:val="0000FF"/>
      <w:lang w:eastAsia="ru-RU"/>
    </w:rPr>
  </w:style>
  <w:style w:type="paragraph" w:customStyle="1" w:styleId="xl141">
    <w:name w:val="xl141"/>
    <w:basedOn w:val="Normal"/>
    <w:uiPriority w:val="99"/>
    <w:rsid w:val="00C24905"/>
    <w:pPr>
      <w:pBdr>
        <w:top w:val="single" w:sz="4" w:space="0" w:color="auto"/>
        <w:right w:val="single" w:sz="4" w:space="0" w:color="auto"/>
      </w:pBdr>
      <w:shd w:val="clear" w:color="000000" w:fill="FFFFFF"/>
      <w:spacing w:before="100" w:beforeAutospacing="1" w:after="100" w:afterAutospacing="1"/>
      <w:jc w:val="center"/>
      <w:textAlignment w:val="top"/>
    </w:pPr>
    <w:rPr>
      <w:color w:val="0000FF"/>
      <w:lang w:eastAsia="ru-RU"/>
    </w:rPr>
  </w:style>
  <w:style w:type="paragraph" w:customStyle="1" w:styleId="xl142">
    <w:name w:val="xl142"/>
    <w:basedOn w:val="Normal"/>
    <w:uiPriority w:val="99"/>
    <w:rsid w:val="00C24905"/>
    <w:pPr>
      <w:pBdr>
        <w:left w:val="single" w:sz="4" w:space="0" w:color="auto"/>
        <w:bottom w:val="single" w:sz="4" w:space="0" w:color="auto"/>
      </w:pBdr>
      <w:shd w:val="clear" w:color="000000" w:fill="FFFFFF"/>
      <w:spacing w:before="100" w:beforeAutospacing="1" w:after="100" w:afterAutospacing="1"/>
      <w:jc w:val="center"/>
      <w:textAlignment w:val="top"/>
    </w:pPr>
    <w:rPr>
      <w:color w:val="0000FF"/>
      <w:lang w:eastAsia="ru-RU"/>
    </w:rPr>
  </w:style>
  <w:style w:type="paragraph" w:customStyle="1" w:styleId="xl143">
    <w:name w:val="xl143"/>
    <w:basedOn w:val="Normal"/>
    <w:uiPriority w:val="99"/>
    <w:rsid w:val="00C24905"/>
    <w:pPr>
      <w:pBdr>
        <w:bottom w:val="single" w:sz="4" w:space="0" w:color="auto"/>
      </w:pBdr>
      <w:shd w:val="clear" w:color="000000" w:fill="FFFFFF"/>
      <w:spacing w:before="100" w:beforeAutospacing="1" w:after="100" w:afterAutospacing="1"/>
      <w:jc w:val="center"/>
      <w:textAlignment w:val="top"/>
    </w:pPr>
    <w:rPr>
      <w:color w:val="0000FF"/>
      <w:lang w:eastAsia="ru-RU"/>
    </w:rPr>
  </w:style>
  <w:style w:type="paragraph" w:customStyle="1" w:styleId="xl144">
    <w:name w:val="xl144"/>
    <w:basedOn w:val="Normal"/>
    <w:uiPriority w:val="99"/>
    <w:rsid w:val="00C24905"/>
    <w:pPr>
      <w:pBdr>
        <w:bottom w:val="single" w:sz="4" w:space="0" w:color="auto"/>
        <w:right w:val="single" w:sz="4" w:space="0" w:color="auto"/>
      </w:pBdr>
      <w:shd w:val="clear" w:color="000000" w:fill="FFFFFF"/>
      <w:spacing w:before="100" w:beforeAutospacing="1" w:after="100" w:afterAutospacing="1"/>
      <w:jc w:val="center"/>
      <w:textAlignment w:val="top"/>
    </w:pPr>
    <w:rPr>
      <w:color w:val="0000FF"/>
      <w:lang w:eastAsia="ru-RU"/>
    </w:rPr>
  </w:style>
  <w:style w:type="paragraph" w:customStyle="1" w:styleId="xl145">
    <w:name w:val="xl145"/>
    <w:basedOn w:val="Normal"/>
    <w:uiPriority w:val="99"/>
    <w:rsid w:val="00C249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C0504D"/>
      <w:lang w:eastAsia="ru-RU"/>
    </w:rPr>
  </w:style>
  <w:style w:type="paragraph" w:customStyle="1" w:styleId="xl146">
    <w:name w:val="xl146"/>
    <w:basedOn w:val="Normal"/>
    <w:uiPriority w:val="99"/>
    <w:rsid w:val="00C2490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color w:val="0000FF"/>
      <w:lang w:eastAsia="ru-RU"/>
    </w:rPr>
  </w:style>
  <w:style w:type="paragraph" w:customStyle="1" w:styleId="xl147">
    <w:name w:val="xl147"/>
    <w:basedOn w:val="Normal"/>
    <w:uiPriority w:val="99"/>
    <w:rsid w:val="00C24905"/>
    <w:pPr>
      <w:pBdr>
        <w:left w:val="single" w:sz="4" w:space="0" w:color="auto"/>
        <w:right w:val="single" w:sz="4" w:space="0" w:color="auto"/>
      </w:pBdr>
      <w:shd w:val="clear" w:color="000000" w:fill="FFFFFF"/>
      <w:spacing w:before="100" w:beforeAutospacing="1" w:after="100" w:afterAutospacing="1"/>
      <w:jc w:val="center"/>
      <w:textAlignment w:val="top"/>
    </w:pPr>
    <w:rPr>
      <w:color w:val="0000FF"/>
      <w:lang w:eastAsia="ru-RU"/>
    </w:rPr>
  </w:style>
  <w:style w:type="paragraph" w:customStyle="1" w:styleId="xl148">
    <w:name w:val="xl148"/>
    <w:basedOn w:val="Normal"/>
    <w:uiPriority w:val="99"/>
    <w:rsid w:val="00C2490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lang w:eastAsia="ru-RU"/>
    </w:rPr>
  </w:style>
  <w:style w:type="paragraph" w:customStyle="1" w:styleId="xl149">
    <w:name w:val="xl149"/>
    <w:basedOn w:val="Normal"/>
    <w:uiPriority w:val="99"/>
    <w:rsid w:val="00C24905"/>
    <w:pPr>
      <w:pBdr>
        <w:left w:val="single" w:sz="4" w:space="0" w:color="auto"/>
        <w:right w:val="single" w:sz="4" w:space="0" w:color="auto"/>
      </w:pBdr>
      <w:shd w:val="clear" w:color="000000" w:fill="FFFFFF"/>
      <w:spacing w:before="100" w:beforeAutospacing="1" w:after="100" w:afterAutospacing="1"/>
      <w:jc w:val="center"/>
      <w:textAlignment w:val="top"/>
    </w:pPr>
    <w:rPr>
      <w:lang w:eastAsia="ru-RU"/>
    </w:rPr>
  </w:style>
  <w:style w:type="paragraph" w:customStyle="1" w:styleId="xl150">
    <w:name w:val="xl150"/>
    <w:basedOn w:val="Normal"/>
    <w:uiPriority w:val="99"/>
    <w:rsid w:val="00C2490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lang w:eastAsia="ru-RU"/>
    </w:rPr>
  </w:style>
  <w:style w:type="paragraph" w:customStyle="1" w:styleId="xl151">
    <w:name w:val="xl151"/>
    <w:basedOn w:val="Normal"/>
    <w:uiPriority w:val="99"/>
    <w:rsid w:val="00C24905"/>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top"/>
    </w:pPr>
    <w:rPr>
      <w:lang w:eastAsia="ru-RU"/>
    </w:rPr>
  </w:style>
  <w:style w:type="paragraph" w:customStyle="1" w:styleId="xl152">
    <w:name w:val="xl152"/>
    <w:basedOn w:val="Normal"/>
    <w:uiPriority w:val="99"/>
    <w:rsid w:val="00C24905"/>
    <w:pPr>
      <w:pBdr>
        <w:left w:val="single" w:sz="4" w:space="0" w:color="auto"/>
        <w:right w:val="single" w:sz="4" w:space="0" w:color="auto"/>
      </w:pBdr>
      <w:shd w:val="clear" w:color="000000" w:fill="FFFFFF"/>
      <w:spacing w:before="100" w:beforeAutospacing="1" w:after="100" w:afterAutospacing="1"/>
      <w:jc w:val="left"/>
      <w:textAlignment w:val="top"/>
    </w:pPr>
    <w:rPr>
      <w:lang w:eastAsia="ru-RU"/>
    </w:rPr>
  </w:style>
  <w:style w:type="paragraph" w:customStyle="1" w:styleId="xl153">
    <w:name w:val="xl153"/>
    <w:basedOn w:val="Normal"/>
    <w:uiPriority w:val="99"/>
    <w:rsid w:val="00C24905"/>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ru-RU"/>
    </w:rPr>
  </w:style>
  <w:style w:type="paragraph" w:customStyle="1" w:styleId="xl154">
    <w:name w:val="xl154"/>
    <w:basedOn w:val="Normal"/>
    <w:uiPriority w:val="99"/>
    <w:rsid w:val="00C24905"/>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top"/>
    </w:pPr>
    <w:rPr>
      <w:color w:val="0000FF"/>
      <w:lang w:eastAsia="ru-RU"/>
    </w:rPr>
  </w:style>
  <w:style w:type="paragraph" w:customStyle="1" w:styleId="xl155">
    <w:name w:val="xl155"/>
    <w:basedOn w:val="Normal"/>
    <w:uiPriority w:val="99"/>
    <w:rsid w:val="00C24905"/>
    <w:pPr>
      <w:pBdr>
        <w:left w:val="single" w:sz="4" w:space="0" w:color="auto"/>
        <w:right w:val="single" w:sz="4" w:space="0" w:color="auto"/>
      </w:pBdr>
      <w:shd w:val="clear" w:color="000000" w:fill="FFFFFF"/>
      <w:spacing w:before="100" w:beforeAutospacing="1" w:after="100" w:afterAutospacing="1"/>
      <w:jc w:val="left"/>
      <w:textAlignment w:val="top"/>
    </w:pPr>
    <w:rPr>
      <w:color w:val="0000FF"/>
      <w:lang w:eastAsia="ru-RU"/>
    </w:rPr>
  </w:style>
  <w:style w:type="paragraph" w:customStyle="1" w:styleId="xl156">
    <w:name w:val="xl156"/>
    <w:basedOn w:val="Normal"/>
    <w:uiPriority w:val="99"/>
    <w:rsid w:val="00C24905"/>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color w:val="0000FF"/>
      <w:lang w:eastAsia="ru-RU"/>
    </w:rPr>
  </w:style>
  <w:style w:type="paragraph" w:customStyle="1" w:styleId="xl157">
    <w:name w:val="xl157"/>
    <w:basedOn w:val="Normal"/>
    <w:uiPriority w:val="99"/>
    <w:rsid w:val="00C2490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color w:val="0000FF"/>
      <w:lang w:eastAsia="ru-RU"/>
    </w:rPr>
  </w:style>
  <w:style w:type="paragraph" w:customStyle="1" w:styleId="xl158">
    <w:name w:val="xl158"/>
    <w:basedOn w:val="Normal"/>
    <w:uiPriority w:val="99"/>
    <w:rsid w:val="00C24905"/>
    <w:pPr>
      <w:pBdr>
        <w:left w:val="single" w:sz="4" w:space="0" w:color="auto"/>
        <w:right w:val="single" w:sz="4" w:space="0" w:color="auto"/>
      </w:pBdr>
      <w:shd w:val="clear" w:color="000000" w:fill="FFFFFF"/>
      <w:spacing w:before="100" w:beforeAutospacing="1" w:after="100" w:afterAutospacing="1"/>
      <w:jc w:val="center"/>
      <w:textAlignment w:val="top"/>
    </w:pPr>
    <w:rPr>
      <w:color w:val="0000FF"/>
      <w:lang w:eastAsia="ru-RU"/>
    </w:rPr>
  </w:style>
  <w:style w:type="paragraph" w:customStyle="1" w:styleId="xl159">
    <w:name w:val="xl159"/>
    <w:basedOn w:val="Normal"/>
    <w:uiPriority w:val="99"/>
    <w:rsid w:val="00C2490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color w:val="0000FF"/>
      <w:lang w:eastAsia="ru-RU"/>
    </w:rPr>
  </w:style>
  <w:style w:type="character" w:customStyle="1" w:styleId="3">
    <w:name w:val="Основной текст (3)"/>
    <w:uiPriority w:val="99"/>
    <w:rsid w:val="00071A75"/>
    <w:rPr>
      <w:rFonts w:ascii="Times New Roman" w:hAnsi="Times New Roman" w:cs="Times New Roman"/>
      <w:spacing w:val="0"/>
      <w:sz w:val="17"/>
      <w:szCs w:val="17"/>
    </w:rPr>
  </w:style>
  <w:style w:type="paragraph" w:customStyle="1" w:styleId="a2">
    <w:name w:val="Прижатый влево"/>
    <w:basedOn w:val="Normal"/>
    <w:next w:val="Normal"/>
    <w:uiPriority w:val="99"/>
    <w:rsid w:val="00071A75"/>
    <w:pPr>
      <w:widowControl w:val="0"/>
      <w:autoSpaceDE w:val="0"/>
      <w:autoSpaceDN w:val="0"/>
      <w:adjustRightInd w:val="0"/>
      <w:spacing w:after="0"/>
      <w:jc w:val="left"/>
    </w:pPr>
    <w:rPr>
      <w:rFonts w:ascii="Arial" w:hAnsi="Arial" w:cs="Arial"/>
      <w:lang w:eastAsia="ru-RU"/>
    </w:rPr>
  </w:style>
  <w:style w:type="character" w:customStyle="1" w:styleId="6">
    <w:name w:val="Основной текст (6)"/>
    <w:uiPriority w:val="99"/>
    <w:rsid w:val="00071A75"/>
    <w:rPr>
      <w:rFonts w:ascii="Times New Roman" w:hAnsi="Times New Roman" w:cs="Times New Roman"/>
      <w:spacing w:val="0"/>
      <w:sz w:val="16"/>
      <w:szCs w:val="16"/>
    </w:rPr>
  </w:style>
  <w:style w:type="character" w:customStyle="1" w:styleId="30">
    <w:name w:val="Основной текст (3)_"/>
    <w:link w:val="31"/>
    <w:uiPriority w:val="99"/>
    <w:locked/>
    <w:rsid w:val="00071A75"/>
    <w:rPr>
      <w:sz w:val="17"/>
      <w:szCs w:val="17"/>
      <w:shd w:val="clear" w:color="auto" w:fill="FFFFFF"/>
    </w:rPr>
  </w:style>
  <w:style w:type="character" w:customStyle="1" w:styleId="60">
    <w:name w:val="Основной текст (6)_"/>
    <w:link w:val="61"/>
    <w:uiPriority w:val="99"/>
    <w:locked/>
    <w:rsid w:val="00071A75"/>
    <w:rPr>
      <w:sz w:val="16"/>
      <w:szCs w:val="16"/>
      <w:shd w:val="clear" w:color="auto" w:fill="FFFFFF"/>
    </w:rPr>
  </w:style>
  <w:style w:type="paragraph" w:customStyle="1" w:styleId="61">
    <w:name w:val="Основной текст (6)1"/>
    <w:basedOn w:val="Normal"/>
    <w:link w:val="60"/>
    <w:uiPriority w:val="99"/>
    <w:rsid w:val="00071A75"/>
    <w:pPr>
      <w:shd w:val="clear" w:color="auto" w:fill="FFFFFF"/>
      <w:spacing w:after="0" w:line="240" w:lineRule="atLeast"/>
      <w:jc w:val="left"/>
    </w:pPr>
    <w:rPr>
      <w:rFonts w:cs="Times New Roman"/>
      <w:sz w:val="16"/>
      <w:szCs w:val="16"/>
      <w:lang w:eastAsia="ru-RU"/>
    </w:rPr>
  </w:style>
  <w:style w:type="paragraph" w:customStyle="1" w:styleId="31">
    <w:name w:val="Основной текст (3)1"/>
    <w:basedOn w:val="Normal"/>
    <w:link w:val="30"/>
    <w:uiPriority w:val="99"/>
    <w:rsid w:val="00071A75"/>
    <w:pPr>
      <w:shd w:val="clear" w:color="auto" w:fill="FFFFFF"/>
      <w:spacing w:before="3900" w:after="960" w:line="211" w:lineRule="exact"/>
      <w:jc w:val="right"/>
    </w:pPr>
    <w:rPr>
      <w:rFonts w:cs="Times New Roman"/>
      <w:sz w:val="17"/>
      <w:szCs w:val="17"/>
      <w:lang w:eastAsia="ru-RU"/>
    </w:rPr>
  </w:style>
  <w:style w:type="character" w:customStyle="1" w:styleId="313">
    <w:name w:val="Основной текст (3)13"/>
    <w:uiPriority w:val="99"/>
    <w:rsid w:val="00071A75"/>
  </w:style>
  <w:style w:type="character" w:customStyle="1" w:styleId="37">
    <w:name w:val="Основной текст (3)7"/>
    <w:uiPriority w:val="99"/>
    <w:rsid w:val="00071A75"/>
  </w:style>
  <w:style w:type="paragraph" w:customStyle="1" w:styleId="a3">
    <w:name w:val="Нормальный (таблица)"/>
    <w:basedOn w:val="Normal"/>
    <w:next w:val="Normal"/>
    <w:uiPriority w:val="99"/>
    <w:rsid w:val="001B551A"/>
    <w:pPr>
      <w:widowControl w:val="0"/>
      <w:autoSpaceDE w:val="0"/>
      <w:autoSpaceDN w:val="0"/>
      <w:adjustRightInd w:val="0"/>
      <w:spacing w:after="0"/>
    </w:pPr>
    <w:rPr>
      <w:rFonts w:ascii="Arial" w:hAnsi="Arial" w:cs="Arial"/>
      <w:lang w:eastAsia="ru-RU"/>
    </w:rPr>
  </w:style>
  <w:style w:type="character" w:customStyle="1" w:styleId="40">
    <w:name w:val="Основной текст4"/>
    <w:uiPriority w:val="99"/>
    <w:rsid w:val="001B551A"/>
    <w:rPr>
      <w:rFonts w:ascii="Times New Roman" w:hAnsi="Times New Roman" w:cs="Times New Roman"/>
      <w:spacing w:val="0"/>
      <w:sz w:val="14"/>
      <w:szCs w:val="14"/>
    </w:rPr>
  </w:style>
  <w:style w:type="character" w:customStyle="1" w:styleId="8">
    <w:name w:val="Основной текст8"/>
    <w:uiPriority w:val="99"/>
    <w:rsid w:val="001B551A"/>
    <w:rPr>
      <w:rFonts w:ascii="Times New Roman" w:hAnsi="Times New Roman" w:cs="Times New Roman"/>
      <w:spacing w:val="0"/>
      <w:sz w:val="14"/>
      <w:szCs w:val="14"/>
    </w:rPr>
  </w:style>
  <w:style w:type="character" w:customStyle="1" w:styleId="62">
    <w:name w:val="Основной текст6"/>
    <w:uiPriority w:val="99"/>
    <w:rsid w:val="001B551A"/>
    <w:rPr>
      <w:rFonts w:ascii="Times New Roman" w:hAnsi="Times New Roman" w:cs="Times New Roman"/>
      <w:spacing w:val="0"/>
      <w:sz w:val="14"/>
      <w:szCs w:val="14"/>
    </w:rPr>
  </w:style>
  <w:style w:type="character" w:customStyle="1" w:styleId="19">
    <w:name w:val="Основной текст19"/>
    <w:uiPriority w:val="99"/>
    <w:rsid w:val="001B551A"/>
    <w:rPr>
      <w:rFonts w:ascii="Times New Roman" w:hAnsi="Times New Roman" w:cs="Times New Roman"/>
      <w:spacing w:val="0"/>
      <w:sz w:val="14"/>
      <w:szCs w:val="14"/>
    </w:rPr>
  </w:style>
  <w:style w:type="character" w:customStyle="1" w:styleId="24">
    <w:name w:val="Основной текст24"/>
    <w:uiPriority w:val="99"/>
    <w:rsid w:val="001B551A"/>
    <w:rPr>
      <w:rFonts w:ascii="Times New Roman" w:hAnsi="Times New Roman" w:cs="Times New Roman"/>
      <w:spacing w:val="0"/>
      <w:sz w:val="14"/>
      <w:szCs w:val="14"/>
    </w:rPr>
  </w:style>
  <w:style w:type="character" w:customStyle="1" w:styleId="22">
    <w:name w:val="Основной текст22"/>
    <w:basedOn w:val="a"/>
    <w:uiPriority w:val="99"/>
    <w:rsid w:val="001B551A"/>
    <w:rPr>
      <w:rFonts w:ascii="Times New Roman" w:hAnsi="Times New Roman" w:cs="Times New Roman"/>
      <w:sz w:val="14"/>
      <w:szCs w:val="14"/>
    </w:rPr>
  </w:style>
  <w:style w:type="paragraph" w:customStyle="1" w:styleId="36">
    <w:name w:val="Основной текст36"/>
    <w:basedOn w:val="Normal"/>
    <w:uiPriority w:val="99"/>
    <w:rsid w:val="001B551A"/>
    <w:pPr>
      <w:shd w:val="clear" w:color="auto" w:fill="FFFFFF"/>
      <w:spacing w:after="60" w:line="240" w:lineRule="atLeast"/>
      <w:jc w:val="left"/>
    </w:pPr>
    <w:rPr>
      <w:sz w:val="14"/>
      <w:szCs w:val="14"/>
      <w:lang w:eastAsia="ru-RU"/>
    </w:rPr>
  </w:style>
  <w:style w:type="character" w:customStyle="1" w:styleId="100">
    <w:name w:val="Основной текст10"/>
    <w:uiPriority w:val="99"/>
    <w:rsid w:val="001B551A"/>
    <w:rPr>
      <w:rFonts w:ascii="Times New Roman" w:hAnsi="Times New Roman" w:cs="Times New Roman"/>
      <w:spacing w:val="0"/>
      <w:sz w:val="14"/>
      <w:szCs w:val="14"/>
      <w:shd w:val="clear" w:color="auto" w:fill="FFFFFF"/>
    </w:rPr>
  </w:style>
  <w:style w:type="character" w:customStyle="1" w:styleId="25">
    <w:name w:val="Основной текст25"/>
    <w:uiPriority w:val="99"/>
    <w:rsid w:val="001B551A"/>
    <w:rPr>
      <w:rFonts w:ascii="Times New Roman" w:hAnsi="Times New Roman" w:cs="Times New Roman"/>
      <w:spacing w:val="0"/>
      <w:sz w:val="14"/>
      <w:szCs w:val="14"/>
      <w:shd w:val="clear" w:color="auto" w:fill="FFFFFF"/>
    </w:rPr>
  </w:style>
  <w:style w:type="character" w:customStyle="1" w:styleId="210">
    <w:name w:val="Основной текст21"/>
    <w:uiPriority w:val="99"/>
    <w:rsid w:val="001B551A"/>
    <w:rPr>
      <w:rFonts w:ascii="Times New Roman" w:hAnsi="Times New Roman" w:cs="Times New Roman"/>
      <w:spacing w:val="0"/>
      <w:sz w:val="14"/>
      <w:szCs w:val="14"/>
      <w:shd w:val="clear" w:color="auto" w:fill="FFFFFF"/>
    </w:rPr>
  </w:style>
  <w:style w:type="character" w:customStyle="1" w:styleId="5">
    <w:name w:val="Основной текст5"/>
    <w:uiPriority w:val="99"/>
    <w:rsid w:val="001B551A"/>
    <w:rPr>
      <w:rFonts w:ascii="Times New Roman" w:hAnsi="Times New Roman" w:cs="Times New Roman"/>
      <w:spacing w:val="0"/>
      <w:sz w:val="14"/>
      <w:szCs w:val="14"/>
      <w:shd w:val="clear" w:color="auto" w:fill="FFFFFF"/>
    </w:rPr>
  </w:style>
  <w:style w:type="character" w:customStyle="1" w:styleId="27">
    <w:name w:val="Основной текст27"/>
    <w:uiPriority w:val="99"/>
    <w:rsid w:val="001B551A"/>
    <w:rPr>
      <w:rFonts w:ascii="Times New Roman" w:hAnsi="Times New Roman" w:cs="Times New Roman"/>
      <w:spacing w:val="0"/>
      <w:sz w:val="14"/>
      <w:szCs w:val="14"/>
      <w:shd w:val="clear" w:color="auto" w:fill="FFFFFF"/>
    </w:rPr>
  </w:style>
  <w:style w:type="character" w:customStyle="1" w:styleId="28">
    <w:name w:val="Основной текст28"/>
    <w:uiPriority w:val="99"/>
    <w:rsid w:val="001B551A"/>
    <w:rPr>
      <w:rFonts w:ascii="Times New Roman" w:hAnsi="Times New Roman" w:cs="Times New Roman"/>
      <w:spacing w:val="0"/>
      <w:sz w:val="14"/>
      <w:szCs w:val="14"/>
      <w:shd w:val="clear" w:color="auto" w:fill="FFFFFF"/>
    </w:rPr>
  </w:style>
  <w:style w:type="character" w:customStyle="1" w:styleId="7">
    <w:name w:val="Основной текст7"/>
    <w:uiPriority w:val="99"/>
    <w:rsid w:val="001B551A"/>
    <w:rPr>
      <w:rFonts w:ascii="Times New Roman" w:hAnsi="Times New Roman" w:cs="Times New Roman"/>
      <w:spacing w:val="0"/>
      <w:sz w:val="14"/>
      <w:szCs w:val="14"/>
      <w:shd w:val="clear" w:color="auto" w:fill="FFFFFF"/>
    </w:rPr>
  </w:style>
  <w:style w:type="character" w:customStyle="1" w:styleId="29">
    <w:name w:val="Основной текст29"/>
    <w:uiPriority w:val="99"/>
    <w:rsid w:val="001B551A"/>
    <w:rPr>
      <w:rFonts w:ascii="Times New Roman" w:hAnsi="Times New Roman" w:cs="Times New Roman"/>
      <w:spacing w:val="0"/>
      <w:sz w:val="14"/>
      <w:szCs w:val="14"/>
      <w:shd w:val="clear" w:color="auto" w:fill="FFFFFF"/>
    </w:rPr>
  </w:style>
  <w:style w:type="character" w:customStyle="1" w:styleId="300">
    <w:name w:val="Основной текст30"/>
    <w:uiPriority w:val="99"/>
    <w:rsid w:val="001B551A"/>
    <w:rPr>
      <w:rFonts w:ascii="Times New Roman" w:hAnsi="Times New Roman" w:cs="Times New Roman"/>
      <w:spacing w:val="0"/>
      <w:sz w:val="14"/>
      <w:szCs w:val="14"/>
      <w:shd w:val="clear" w:color="auto" w:fill="FFFFFF"/>
    </w:rPr>
  </w:style>
  <w:style w:type="character" w:customStyle="1" w:styleId="90">
    <w:name w:val="Основной текст9"/>
    <w:uiPriority w:val="99"/>
    <w:rsid w:val="001B551A"/>
    <w:rPr>
      <w:rFonts w:ascii="Times New Roman" w:hAnsi="Times New Roman" w:cs="Times New Roman"/>
      <w:spacing w:val="0"/>
      <w:sz w:val="14"/>
      <w:szCs w:val="14"/>
      <w:shd w:val="clear" w:color="auto" w:fill="FFFFFF"/>
    </w:rPr>
  </w:style>
  <w:style w:type="character" w:customStyle="1" w:styleId="310">
    <w:name w:val="Основной текст31"/>
    <w:uiPriority w:val="99"/>
    <w:rsid w:val="001B551A"/>
    <w:rPr>
      <w:rFonts w:ascii="Times New Roman" w:hAnsi="Times New Roman" w:cs="Times New Roman"/>
      <w:spacing w:val="0"/>
      <w:sz w:val="14"/>
      <w:szCs w:val="14"/>
      <w:shd w:val="clear" w:color="auto" w:fill="FFFFFF"/>
    </w:rPr>
  </w:style>
  <w:style w:type="character" w:customStyle="1" w:styleId="32">
    <w:name w:val="Основной текст32"/>
    <w:uiPriority w:val="99"/>
    <w:rsid w:val="001B551A"/>
    <w:rPr>
      <w:rFonts w:ascii="Times New Roman" w:hAnsi="Times New Roman" w:cs="Times New Roman"/>
      <w:spacing w:val="0"/>
      <w:sz w:val="14"/>
      <w:szCs w:val="14"/>
      <w:shd w:val="clear" w:color="auto" w:fill="FFFFFF"/>
    </w:rPr>
  </w:style>
  <w:style w:type="character" w:customStyle="1" w:styleId="33">
    <w:name w:val="Основной текст33"/>
    <w:uiPriority w:val="99"/>
    <w:rsid w:val="001B551A"/>
    <w:rPr>
      <w:rFonts w:ascii="Times New Roman" w:hAnsi="Times New Roman" w:cs="Times New Roman"/>
      <w:spacing w:val="0"/>
      <w:sz w:val="14"/>
      <w:szCs w:val="14"/>
      <w:shd w:val="clear" w:color="auto" w:fill="FFFFFF"/>
    </w:rPr>
  </w:style>
  <w:style w:type="character" w:customStyle="1" w:styleId="167">
    <w:name w:val="Основной текст (167)_"/>
    <w:uiPriority w:val="99"/>
    <w:rsid w:val="001B551A"/>
    <w:rPr>
      <w:rFonts w:ascii="Times New Roman" w:hAnsi="Times New Roman" w:cs="Times New Roman"/>
      <w:spacing w:val="0"/>
      <w:sz w:val="17"/>
      <w:szCs w:val="17"/>
    </w:rPr>
  </w:style>
  <w:style w:type="character" w:customStyle="1" w:styleId="1670">
    <w:name w:val="Основной текст (167)"/>
    <w:uiPriority w:val="99"/>
    <w:rsid w:val="001B551A"/>
  </w:style>
  <w:style w:type="character" w:customStyle="1" w:styleId="1671">
    <w:name w:val="Основной текст (167) + Не полужирный"/>
    <w:uiPriority w:val="99"/>
    <w:rsid w:val="001B551A"/>
    <w:rPr>
      <w:rFonts w:ascii="Times New Roman" w:hAnsi="Times New Roman" w:cs="Times New Roman"/>
      <w:b/>
      <w:bCs/>
      <w:spacing w:val="0"/>
      <w:sz w:val="17"/>
      <w:szCs w:val="17"/>
    </w:rPr>
  </w:style>
  <w:style w:type="character" w:customStyle="1" w:styleId="80">
    <w:name w:val="Основной текст + 8"/>
    <w:aliases w:val="5 pt,Полужирный"/>
    <w:uiPriority w:val="99"/>
    <w:rsid w:val="001B551A"/>
    <w:rPr>
      <w:rFonts w:ascii="Times New Roman" w:hAnsi="Times New Roman" w:cs="Times New Roman"/>
      <w:b/>
      <w:bCs/>
      <w:spacing w:val="0"/>
      <w:sz w:val="17"/>
      <w:szCs w:val="17"/>
    </w:rPr>
  </w:style>
  <w:style w:type="character" w:customStyle="1" w:styleId="34">
    <w:name w:val="Основной текст34"/>
    <w:uiPriority w:val="99"/>
    <w:rsid w:val="001B551A"/>
    <w:rPr>
      <w:rFonts w:ascii="Times New Roman" w:hAnsi="Times New Roman" w:cs="Times New Roman"/>
      <w:spacing w:val="0"/>
      <w:sz w:val="14"/>
      <w:szCs w:val="14"/>
      <w:shd w:val="clear" w:color="auto" w:fill="FFFFFF"/>
    </w:rPr>
  </w:style>
  <w:style w:type="character" w:customStyle="1" w:styleId="81">
    <w:name w:val="Основной текст + 81"/>
    <w:aliases w:val="5 pt1"/>
    <w:uiPriority w:val="99"/>
    <w:rsid w:val="001B551A"/>
    <w:rPr>
      <w:rFonts w:ascii="Times New Roman" w:hAnsi="Times New Roman" w:cs="Times New Roman"/>
      <w:spacing w:val="0"/>
      <w:sz w:val="17"/>
      <w:szCs w:val="17"/>
    </w:rPr>
  </w:style>
  <w:style w:type="character" w:customStyle="1" w:styleId="a4">
    <w:name w:val="Основной текст + Курсив"/>
    <w:uiPriority w:val="99"/>
    <w:rsid w:val="001B551A"/>
    <w:rPr>
      <w:rFonts w:ascii="Times New Roman" w:hAnsi="Times New Roman" w:cs="Times New Roman"/>
      <w:i/>
      <w:iCs/>
      <w:spacing w:val="0"/>
      <w:sz w:val="14"/>
      <w:szCs w:val="14"/>
    </w:rPr>
  </w:style>
  <w:style w:type="character" w:customStyle="1" w:styleId="37pt">
    <w:name w:val="Основной текст (3) + 7 pt"/>
    <w:uiPriority w:val="99"/>
    <w:rsid w:val="001B551A"/>
    <w:rPr>
      <w:rFonts w:ascii="Times New Roman" w:hAnsi="Times New Roman" w:cs="Times New Roman"/>
      <w:spacing w:val="0"/>
      <w:sz w:val="14"/>
      <w:szCs w:val="14"/>
    </w:rPr>
  </w:style>
  <w:style w:type="paragraph" w:customStyle="1" w:styleId="p4">
    <w:name w:val="p4"/>
    <w:basedOn w:val="Normal"/>
    <w:uiPriority w:val="99"/>
    <w:rsid w:val="0090535A"/>
    <w:pPr>
      <w:spacing w:before="100" w:beforeAutospacing="1" w:after="100" w:afterAutospacing="1"/>
      <w:jc w:val="left"/>
    </w:pPr>
    <w:rPr>
      <w:lang w:eastAsia="ru-RU"/>
    </w:rPr>
  </w:style>
  <w:style w:type="character" w:customStyle="1" w:styleId="apple-converted-space">
    <w:name w:val="apple-converted-space"/>
    <w:basedOn w:val="DefaultParagraphFont"/>
    <w:uiPriority w:val="99"/>
    <w:rsid w:val="002C59CE"/>
  </w:style>
</w:styles>
</file>

<file path=word/webSettings.xml><?xml version="1.0" encoding="utf-8"?>
<w:webSettings xmlns:r="http://schemas.openxmlformats.org/officeDocument/2006/relationships" xmlns:w="http://schemas.openxmlformats.org/wordprocessingml/2006/main">
  <w:divs>
    <w:div w:id="2125028051">
      <w:marLeft w:val="0"/>
      <w:marRight w:val="0"/>
      <w:marTop w:val="0"/>
      <w:marBottom w:val="0"/>
      <w:divBdr>
        <w:top w:val="none" w:sz="0" w:space="0" w:color="auto"/>
        <w:left w:val="none" w:sz="0" w:space="0" w:color="auto"/>
        <w:bottom w:val="none" w:sz="0" w:space="0" w:color="auto"/>
        <w:right w:val="none" w:sz="0" w:space="0" w:color="auto"/>
      </w:divBdr>
    </w:div>
    <w:div w:id="2125028052">
      <w:marLeft w:val="0"/>
      <w:marRight w:val="0"/>
      <w:marTop w:val="0"/>
      <w:marBottom w:val="0"/>
      <w:divBdr>
        <w:top w:val="none" w:sz="0" w:space="0" w:color="auto"/>
        <w:left w:val="none" w:sz="0" w:space="0" w:color="auto"/>
        <w:bottom w:val="none" w:sz="0" w:space="0" w:color="auto"/>
        <w:right w:val="none" w:sz="0" w:space="0" w:color="auto"/>
      </w:divBdr>
    </w:div>
    <w:div w:id="2125028053">
      <w:marLeft w:val="0"/>
      <w:marRight w:val="0"/>
      <w:marTop w:val="0"/>
      <w:marBottom w:val="0"/>
      <w:divBdr>
        <w:top w:val="none" w:sz="0" w:space="0" w:color="auto"/>
        <w:left w:val="none" w:sz="0" w:space="0" w:color="auto"/>
        <w:bottom w:val="none" w:sz="0" w:space="0" w:color="auto"/>
        <w:right w:val="none" w:sz="0" w:space="0" w:color="auto"/>
      </w:divBdr>
    </w:div>
    <w:div w:id="2125028054">
      <w:marLeft w:val="0"/>
      <w:marRight w:val="0"/>
      <w:marTop w:val="0"/>
      <w:marBottom w:val="0"/>
      <w:divBdr>
        <w:top w:val="none" w:sz="0" w:space="0" w:color="auto"/>
        <w:left w:val="none" w:sz="0" w:space="0" w:color="auto"/>
        <w:bottom w:val="none" w:sz="0" w:space="0" w:color="auto"/>
        <w:right w:val="none" w:sz="0" w:space="0" w:color="auto"/>
      </w:divBdr>
    </w:div>
    <w:div w:id="2125028055">
      <w:marLeft w:val="0"/>
      <w:marRight w:val="0"/>
      <w:marTop w:val="0"/>
      <w:marBottom w:val="0"/>
      <w:divBdr>
        <w:top w:val="none" w:sz="0" w:space="0" w:color="auto"/>
        <w:left w:val="none" w:sz="0" w:space="0" w:color="auto"/>
        <w:bottom w:val="none" w:sz="0" w:space="0" w:color="auto"/>
        <w:right w:val="none" w:sz="0" w:space="0" w:color="auto"/>
      </w:divBdr>
    </w:div>
    <w:div w:id="2125028056">
      <w:marLeft w:val="0"/>
      <w:marRight w:val="0"/>
      <w:marTop w:val="0"/>
      <w:marBottom w:val="0"/>
      <w:divBdr>
        <w:top w:val="none" w:sz="0" w:space="0" w:color="auto"/>
        <w:left w:val="none" w:sz="0" w:space="0" w:color="auto"/>
        <w:bottom w:val="none" w:sz="0" w:space="0" w:color="auto"/>
        <w:right w:val="none" w:sz="0" w:space="0" w:color="auto"/>
      </w:divBdr>
    </w:div>
    <w:div w:id="2125028057">
      <w:marLeft w:val="0"/>
      <w:marRight w:val="0"/>
      <w:marTop w:val="0"/>
      <w:marBottom w:val="0"/>
      <w:divBdr>
        <w:top w:val="none" w:sz="0" w:space="0" w:color="auto"/>
        <w:left w:val="none" w:sz="0" w:space="0" w:color="auto"/>
        <w:bottom w:val="none" w:sz="0" w:space="0" w:color="auto"/>
        <w:right w:val="none" w:sz="0" w:space="0" w:color="auto"/>
      </w:divBdr>
    </w:div>
    <w:div w:id="2125028058">
      <w:marLeft w:val="0"/>
      <w:marRight w:val="0"/>
      <w:marTop w:val="0"/>
      <w:marBottom w:val="0"/>
      <w:divBdr>
        <w:top w:val="none" w:sz="0" w:space="0" w:color="auto"/>
        <w:left w:val="none" w:sz="0" w:space="0" w:color="auto"/>
        <w:bottom w:val="none" w:sz="0" w:space="0" w:color="auto"/>
        <w:right w:val="none" w:sz="0" w:space="0" w:color="auto"/>
      </w:divBdr>
    </w:div>
    <w:div w:id="2125028059">
      <w:marLeft w:val="0"/>
      <w:marRight w:val="0"/>
      <w:marTop w:val="0"/>
      <w:marBottom w:val="0"/>
      <w:divBdr>
        <w:top w:val="none" w:sz="0" w:space="0" w:color="auto"/>
        <w:left w:val="none" w:sz="0" w:space="0" w:color="auto"/>
        <w:bottom w:val="none" w:sz="0" w:space="0" w:color="auto"/>
        <w:right w:val="none" w:sz="0" w:space="0" w:color="auto"/>
      </w:divBdr>
    </w:div>
    <w:div w:id="2125028060">
      <w:marLeft w:val="0"/>
      <w:marRight w:val="0"/>
      <w:marTop w:val="0"/>
      <w:marBottom w:val="0"/>
      <w:divBdr>
        <w:top w:val="none" w:sz="0" w:space="0" w:color="auto"/>
        <w:left w:val="none" w:sz="0" w:space="0" w:color="auto"/>
        <w:bottom w:val="none" w:sz="0" w:space="0" w:color="auto"/>
        <w:right w:val="none" w:sz="0" w:space="0" w:color="auto"/>
      </w:divBdr>
    </w:div>
    <w:div w:id="2125028061">
      <w:marLeft w:val="0"/>
      <w:marRight w:val="0"/>
      <w:marTop w:val="0"/>
      <w:marBottom w:val="0"/>
      <w:divBdr>
        <w:top w:val="none" w:sz="0" w:space="0" w:color="auto"/>
        <w:left w:val="none" w:sz="0" w:space="0" w:color="auto"/>
        <w:bottom w:val="none" w:sz="0" w:space="0" w:color="auto"/>
        <w:right w:val="none" w:sz="0" w:space="0" w:color="auto"/>
      </w:divBdr>
    </w:div>
    <w:div w:id="2125028062">
      <w:marLeft w:val="0"/>
      <w:marRight w:val="0"/>
      <w:marTop w:val="0"/>
      <w:marBottom w:val="0"/>
      <w:divBdr>
        <w:top w:val="none" w:sz="0" w:space="0" w:color="auto"/>
        <w:left w:val="none" w:sz="0" w:space="0" w:color="auto"/>
        <w:bottom w:val="none" w:sz="0" w:space="0" w:color="auto"/>
        <w:right w:val="none" w:sz="0" w:space="0" w:color="auto"/>
      </w:divBdr>
    </w:div>
    <w:div w:id="2125028063">
      <w:marLeft w:val="0"/>
      <w:marRight w:val="0"/>
      <w:marTop w:val="0"/>
      <w:marBottom w:val="0"/>
      <w:divBdr>
        <w:top w:val="none" w:sz="0" w:space="0" w:color="auto"/>
        <w:left w:val="none" w:sz="0" w:space="0" w:color="auto"/>
        <w:bottom w:val="none" w:sz="0" w:space="0" w:color="auto"/>
        <w:right w:val="none" w:sz="0" w:space="0" w:color="auto"/>
      </w:divBdr>
    </w:div>
    <w:div w:id="212502806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B5EBBC2EA6338163178249FE1BD08902F0C4125DD56CF702CF6299E9A5B3532B1FED3182D648F4E71U5L" TargetMode="Externa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hyperlink" Target="consultantplus://offline/ref=13248869C116227F73301AD000A56E9902D824E57ECA8B6FC0A23B042FK5rBJ" TargetMode="Externa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hyperlink" Target="consultantplus://offline/ref=65204C7E2275105381662439F68332FC094182B00FC75A026F7D78E04F6555FDF560ADBF6BDCAB02y4X9I" TargetMode="External"/><Relationship Id="rId19" Type="http://schemas.openxmlformats.org/officeDocument/2006/relationships/image" Target="media/image9.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2B5EBBC2EA6338163178249FE1BD08902F0C4621D354CF702CF6299E9A5B3532B1FED3182C6C874471U1L"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yperlink" Target="file:///C:\Users\luchshevao\AppData\Roaming\Microsoft\Documents%20and%20Settings\User\&#208;&#224;&#225;&#238;&#247;&#232;&#233;%20&#241;&#242;&#238;&#235;\&#242;&#224;&#225;&#235;&#232;&#246;&#251;%20&#234;%20&#239;&#240;&#238;&#227;&#240;&#224;&#236;&#236;&#229;.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1338</TotalTime>
  <Pages>130</Pages>
  <Words>27800</Words>
  <Characters>-32766</Characters>
  <Application>Microsoft Office Outlook</Application>
  <DocSecurity>0</DocSecurity>
  <Lines>0</Lines>
  <Paragraphs>0</Paragraphs>
  <ScaleCrop>false</ScaleCrop>
  <Company>ADM</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komec4</dc:creator>
  <cp:keywords/>
  <dc:description/>
  <cp:lastModifiedBy>molochkova</cp:lastModifiedBy>
  <cp:revision>72</cp:revision>
  <cp:lastPrinted>2014-10-15T12:55:00Z</cp:lastPrinted>
  <dcterms:created xsi:type="dcterms:W3CDTF">2014-10-08T08:44:00Z</dcterms:created>
  <dcterms:modified xsi:type="dcterms:W3CDTF">2014-11-17T09:08:00Z</dcterms:modified>
</cp:coreProperties>
</file>