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7" w:type="dxa"/>
        <w:tblInd w:w="-8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2749"/>
        <w:gridCol w:w="5689"/>
        <w:gridCol w:w="1642"/>
        <w:gridCol w:w="50"/>
        <w:gridCol w:w="25"/>
      </w:tblGrid>
      <w:tr w:rsidR="00B0120E" w:rsidRPr="00B0120E" w:rsidTr="00B0120E">
        <w:trPr>
          <w:gridAfter w:val="2"/>
          <w:wAfter w:w="75" w:type="dxa"/>
          <w:trHeight w:val="999"/>
        </w:trPr>
        <w:tc>
          <w:tcPr>
            <w:tcW w:w="1053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22823" w:rsidRPr="00C54AA8" w:rsidRDefault="00B0120E" w:rsidP="002802A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02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Информация о </w:t>
            </w:r>
            <w:r w:rsidR="005F0503" w:rsidRPr="002802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результатах</w:t>
            </w:r>
            <w:r w:rsidRPr="002802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проведен</w:t>
            </w:r>
            <w:r w:rsidR="005F0503" w:rsidRPr="002802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ной</w:t>
            </w:r>
            <w:r w:rsidRPr="002802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2802A6" w:rsidRPr="002802A6">
              <w:rPr>
                <w:rFonts w:ascii="Times New Roman" w:eastAsia="Droid Sans Fallback" w:hAnsi="Times New Roman" w:cs="Times New Roman"/>
                <w:kern w:val="1"/>
                <w:sz w:val="26"/>
                <w:szCs w:val="26"/>
                <w:lang w:bidi="hi-IN"/>
              </w:rPr>
              <w:t>плановой документарной проверки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МУНИЦИПАЛЬНОГО ОБЩЕОБРАЗОВАТЕЛЬНОГО</w:t>
            </w:r>
            <w:r w:rsidR="002802A6">
              <w:rPr>
                <w:rFonts w:ascii="Times New Roman" w:eastAsia="Droid Sans Fallback" w:hAnsi="Times New Roman" w:cs="Times New Roman"/>
                <w:kern w:val="1"/>
                <w:sz w:val="26"/>
                <w:szCs w:val="26"/>
                <w:lang w:bidi="hi-IN"/>
              </w:rPr>
              <w:t xml:space="preserve"> </w:t>
            </w:r>
            <w:r w:rsidR="002802A6" w:rsidRPr="002802A6">
              <w:rPr>
                <w:rFonts w:ascii="Times New Roman" w:eastAsia="Droid Sans Fallback" w:hAnsi="Times New Roman" w:cs="Times New Roman"/>
                <w:kern w:val="1"/>
                <w:sz w:val="26"/>
                <w:szCs w:val="26"/>
                <w:lang w:bidi="hi-IN"/>
              </w:rPr>
              <w:t>УЧРЕЖДЕНИЯ – ГИМНАЗИЯ ИМЕНИ В.Н. ТАТИЩЕВА</w:t>
            </w:r>
          </w:p>
        </w:tc>
      </w:tr>
      <w:tr w:rsidR="00B0120E" w:rsidRPr="00B0120E" w:rsidTr="00B0120E">
        <w:trPr>
          <w:trHeight w:hRule="exact" w:val="681"/>
        </w:trPr>
        <w:tc>
          <w:tcPr>
            <w:tcW w:w="320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B0120E" w:rsidRDefault="00B0120E" w:rsidP="00D2282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Распоряжение о проведении </w:t>
            </w:r>
            <w:r w:rsidR="000B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vAlign w:val="center"/>
          </w:tcPr>
          <w:p w:rsidR="00B0120E" w:rsidRPr="002802A6" w:rsidRDefault="002802A6" w:rsidP="00EB770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A6">
              <w:rPr>
                <w:rFonts w:ascii="Times New Roman" w:hAnsi="Times New Roman" w:cs="Times New Roman"/>
                <w:sz w:val="24"/>
                <w:szCs w:val="24"/>
              </w:rPr>
              <w:t xml:space="preserve">от 06.12.2023 </w:t>
            </w:r>
            <w:r w:rsidRPr="002802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802A6">
              <w:rPr>
                <w:rFonts w:ascii="Times New Roman" w:hAnsi="Times New Roman" w:cs="Times New Roman"/>
                <w:sz w:val="24"/>
                <w:szCs w:val="24"/>
              </w:rPr>
              <w:t xml:space="preserve"> 620-р</w:t>
            </w:r>
          </w:p>
        </w:tc>
        <w:tc>
          <w:tcPr>
            <w:tcW w:w="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B0120E" w:rsidTr="00DA4DF1">
        <w:trPr>
          <w:trHeight w:hRule="exact" w:val="1168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B0120E" w:rsidRDefault="00B0120E" w:rsidP="00D2282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562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DA4DF1" w:rsidRPr="002802A6" w:rsidRDefault="00DA4DF1" w:rsidP="0018046F">
            <w:pPr>
              <w:shd w:val="clear" w:color="auto" w:fill="FFFFFF"/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</w:t>
            </w:r>
            <w:r w:rsidR="001159BF" w:rsidRPr="0028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</w:t>
            </w:r>
            <w:r w:rsidRPr="0028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муниципальных нужд</w:t>
            </w:r>
          </w:p>
          <w:p w:rsidR="00B0120E" w:rsidRPr="002802A6" w:rsidRDefault="00B0120E" w:rsidP="0018046F">
            <w:pPr>
              <w:shd w:val="clear" w:color="auto" w:fill="FFFFFF"/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1C5753">
        <w:trPr>
          <w:trHeight w:hRule="exact" w:val="376"/>
        </w:trPr>
        <w:tc>
          <w:tcPr>
            <w:tcW w:w="3201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для проведения</w:t>
            </w:r>
            <w:r w:rsidR="00562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контрольного мероприятия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2802A6" w:rsidRDefault="002802A6" w:rsidP="002802A6">
            <w:pPr>
              <w:shd w:val="clear" w:color="auto" w:fill="FFFFFF"/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1 п</w:t>
            </w:r>
            <w:r w:rsidRPr="00280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лана проведения плановых проверок отделом внутреннего финансового контроля Администрации городского округа Клин на 2024 год, утвержденного распоряжением Администрации городского округа Клин от 18.12.2023 </w:t>
            </w:r>
            <w:r w:rsidRPr="002802A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280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590-р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2802A6">
        <w:trPr>
          <w:trHeight w:hRule="exact" w:val="836"/>
        </w:trPr>
        <w:tc>
          <w:tcPr>
            <w:tcW w:w="3201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2802A6" w:rsidRDefault="00B0120E" w:rsidP="00180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EB770B">
        <w:trPr>
          <w:trHeight w:hRule="exact" w:val="919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B0120E" w:rsidRDefault="00B0120E" w:rsidP="00126B45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B0120E" w:rsidRPr="002802A6" w:rsidRDefault="002802A6" w:rsidP="00562D1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 w:righ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A6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>Муниципальное общеобразовательное учреждение – гимназия имени В.Н. Татищева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B0120E">
        <w:trPr>
          <w:trHeight w:hRule="exact" w:val="15"/>
        </w:trPr>
        <w:tc>
          <w:tcPr>
            <w:tcW w:w="3201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B0120E" w:rsidRDefault="00B0120E" w:rsidP="008E61F5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</w:t>
            </w:r>
            <w:r w:rsidR="008E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яемый</w:t>
            </w: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2802A6" w:rsidRDefault="002802A6" w:rsidP="00562D1C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A6">
              <w:rPr>
                <w:rFonts w:ascii="Times New Roman" w:hAnsi="Times New Roman" w:cs="Times New Roman"/>
                <w:sz w:val="24"/>
                <w:szCs w:val="24"/>
              </w:rPr>
              <w:t>с 01.01.2023 по 31.12.2023 года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B0120E">
        <w:trPr>
          <w:trHeight w:hRule="exact" w:val="354"/>
        </w:trPr>
        <w:tc>
          <w:tcPr>
            <w:tcW w:w="3201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2802A6" w:rsidRDefault="00B0120E" w:rsidP="00180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1F0743">
        <w:trPr>
          <w:trHeight w:hRule="exact" w:val="696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vAlign w:val="center"/>
          </w:tcPr>
          <w:p w:rsidR="00B0120E" w:rsidRPr="002802A6" w:rsidRDefault="002802A6" w:rsidP="000F3B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0" w:after="0" w:line="265" w:lineRule="exact"/>
              <w:ind w:left="8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A6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 xml:space="preserve">с </w:t>
            </w:r>
            <w:r w:rsidRPr="002802A6">
              <w:rPr>
                <w:rFonts w:ascii="Times New Roman" w:hAnsi="Times New Roman" w:cs="Times New Roman"/>
                <w:sz w:val="24"/>
                <w:szCs w:val="24"/>
              </w:rPr>
              <w:t xml:space="preserve">15.01.2024 по </w:t>
            </w:r>
            <w:r w:rsidRPr="002802A6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bidi="hi-IN"/>
              </w:rPr>
              <w:t>09.02.2024 года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B0120E">
        <w:trPr>
          <w:gridAfter w:val="2"/>
          <w:wAfter w:w="75" w:type="dxa"/>
          <w:trHeight w:hRule="exact" w:val="510"/>
        </w:trPr>
        <w:tc>
          <w:tcPr>
            <w:tcW w:w="105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контрольного мероприятия выявлены следующие нарушения:</w:t>
            </w:r>
            <w:bookmarkStart w:id="0" w:name="_GoBack"/>
            <w:bookmarkEnd w:id="0"/>
          </w:p>
        </w:tc>
      </w:tr>
      <w:tr w:rsidR="00B0120E" w:rsidRPr="00B0120E" w:rsidTr="001F0743">
        <w:trPr>
          <w:gridAfter w:val="2"/>
          <w:wAfter w:w="75" w:type="dxa"/>
          <w:trHeight w:hRule="exact" w:val="183"/>
        </w:trPr>
        <w:tc>
          <w:tcPr>
            <w:tcW w:w="10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B0120E" w:rsidTr="001F0743">
        <w:trPr>
          <w:gridAfter w:val="1"/>
          <w:wAfter w:w="25" w:type="dxa"/>
          <w:trHeight w:hRule="exact" w:val="750"/>
        </w:trPr>
        <w:tc>
          <w:tcPr>
            <w:tcW w:w="4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B0120E" w:rsidRPr="00B27F2C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gramStart"/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438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nil"/>
            </w:tcBorders>
            <w:vAlign w:val="center"/>
          </w:tcPr>
          <w:p w:rsidR="00B0120E" w:rsidRPr="00B27F2C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выявленных нарушений</w:t>
            </w:r>
          </w:p>
        </w:tc>
        <w:tc>
          <w:tcPr>
            <w:tcW w:w="1642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B0120E" w:rsidRPr="00B27F2C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нарушений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E3280" w:rsidRPr="004E3280" w:rsidTr="004E3280">
        <w:trPr>
          <w:gridAfter w:val="1"/>
          <w:wAfter w:w="25" w:type="dxa"/>
          <w:trHeight w:hRule="exact" w:val="1577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335AE4" w:rsidRPr="00B27F2C" w:rsidRDefault="005270AA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02A6" w:rsidRPr="004E3280" w:rsidRDefault="001F0743" w:rsidP="001F0743">
            <w:pPr>
              <w:pStyle w:val="Default"/>
              <w:tabs>
                <w:tab w:val="left" w:pos="381"/>
              </w:tabs>
              <w:ind w:left="142" w:right="185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   </w:t>
            </w:r>
            <w:r w:rsidR="004E3280">
              <w:rPr>
                <w:bCs/>
                <w:color w:val="auto"/>
              </w:rPr>
              <w:t>В</w:t>
            </w:r>
            <w:r w:rsidR="002802A6" w:rsidRPr="004E3280">
              <w:rPr>
                <w:bCs/>
                <w:color w:val="auto"/>
              </w:rPr>
              <w:t xml:space="preserve"> нарушение части 5 статьи 38 </w:t>
            </w:r>
            <w:r w:rsidR="002802A6" w:rsidRPr="004E3280">
              <w:rPr>
                <w:color w:val="auto"/>
              </w:rPr>
              <w:t xml:space="preserve">Закона </w:t>
            </w:r>
            <w:r w:rsidR="002802A6" w:rsidRPr="004E3280">
              <w:rPr>
                <w:color w:val="auto"/>
                <w:lang w:val="en-US"/>
              </w:rPr>
              <w:t>N</w:t>
            </w:r>
            <w:r w:rsidR="002802A6" w:rsidRPr="004E3280">
              <w:rPr>
                <w:color w:val="auto"/>
              </w:rPr>
              <w:t xml:space="preserve">44-ФЗ </w:t>
            </w:r>
            <w:r w:rsidR="002802A6" w:rsidRPr="004E3280">
              <w:rPr>
                <w:bCs/>
                <w:color w:val="auto"/>
              </w:rPr>
              <w:t xml:space="preserve">в </w:t>
            </w:r>
            <w:proofErr w:type="gramStart"/>
            <w:r w:rsidR="002802A6" w:rsidRPr="004E3280">
              <w:rPr>
                <w:bCs/>
                <w:color w:val="auto"/>
              </w:rPr>
              <w:t>представленных</w:t>
            </w:r>
            <w:proofErr w:type="gramEnd"/>
            <w:r w:rsidR="002802A6" w:rsidRPr="004E3280">
              <w:rPr>
                <w:bCs/>
                <w:color w:val="auto"/>
              </w:rPr>
              <w:t xml:space="preserve"> Учреждением </w:t>
            </w:r>
            <w:r w:rsidR="002802A6" w:rsidRPr="004E3280">
              <w:rPr>
                <w:color w:val="auto"/>
              </w:rPr>
              <w:t>Положении (регламенте) деятельности контрактной службы (пункты 3.2.2, 3.2.4, 3.2.5) и Соглашении</w:t>
            </w:r>
            <w:r w:rsidR="002802A6" w:rsidRPr="004E3280">
              <w:rPr>
                <w:bCs/>
                <w:color w:val="auto"/>
              </w:rPr>
              <w:t xml:space="preserve"> </w:t>
            </w:r>
            <w:r w:rsidR="002802A6" w:rsidRPr="004E3280">
              <w:rPr>
                <w:color w:val="auto"/>
              </w:rPr>
              <w:t xml:space="preserve">(пункт 3.13) установлены идентичные </w:t>
            </w:r>
            <w:r w:rsidR="002802A6" w:rsidRPr="004E3280">
              <w:rPr>
                <w:bCs/>
                <w:color w:val="auto"/>
              </w:rPr>
              <w:t>функции и полномочия, которые переданы в соответствии с Сог</w:t>
            </w:r>
            <w:r w:rsidR="004E3280">
              <w:rPr>
                <w:bCs/>
                <w:color w:val="auto"/>
              </w:rPr>
              <w:t>лашением Уполномоченному органу</w:t>
            </w:r>
          </w:p>
          <w:p w:rsidR="00335AE4" w:rsidRPr="004E3280" w:rsidRDefault="00335AE4" w:rsidP="004E3280">
            <w:pPr>
              <w:spacing w:after="0" w:line="240" w:lineRule="auto"/>
              <w:ind w:left="142" w:right="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335AE4" w:rsidRPr="004E3280" w:rsidRDefault="004E3280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5AE4" w:rsidRPr="004E3280" w:rsidRDefault="00335AE4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4E3280" w:rsidTr="004E3280">
        <w:trPr>
          <w:gridAfter w:val="1"/>
          <w:wAfter w:w="25" w:type="dxa"/>
          <w:trHeight w:hRule="exact" w:val="1819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C57DEF" w:rsidRPr="00B27F2C" w:rsidRDefault="000910B4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57DEF" w:rsidRPr="004E3280" w:rsidRDefault="001F0743" w:rsidP="001F0743">
            <w:pPr>
              <w:tabs>
                <w:tab w:val="left" w:pos="366"/>
              </w:tabs>
              <w:spacing w:line="240" w:lineRule="auto"/>
              <w:ind w:left="142" w:righ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</w:t>
            </w:r>
            <w:r w:rsidR="004E32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2802A6" w:rsidRPr="004E32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нарушение части 5 статьи 38 </w:t>
            </w:r>
            <w:r w:rsidR="002802A6" w:rsidRPr="004E328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802A6" w:rsidRPr="004E3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акона </w:t>
            </w:r>
            <w:r w:rsidR="002802A6" w:rsidRPr="004E328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2802A6" w:rsidRPr="004E3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44-ФЗ </w:t>
            </w:r>
            <w:r w:rsidR="002802A6" w:rsidRPr="004E3280">
              <w:rPr>
                <w:rFonts w:ascii="Times New Roman" w:hAnsi="Times New Roman" w:cs="Times New Roman"/>
                <w:sz w:val="24"/>
                <w:szCs w:val="24"/>
              </w:rPr>
              <w:t xml:space="preserve">в представленных Учреждением должностных инструкциях установлены должностные обязанности (пункт 11 части 2 должностной инструкции руководителя контрактной службы, подпункты 8, 9 пункта 2.1 части 2 должностной инструкции специалиста по закупкам), которые переданы </w:t>
            </w:r>
            <w:r w:rsidR="002802A6" w:rsidRPr="004E32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соответствии с Соглашением Уполномоченному органу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C57DEF" w:rsidRPr="004E3280" w:rsidRDefault="004E3280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7DEF" w:rsidRPr="004E3280" w:rsidRDefault="00C57DEF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D9" w:rsidRPr="004E3280" w:rsidTr="00D22823">
        <w:trPr>
          <w:gridAfter w:val="1"/>
          <w:wAfter w:w="25" w:type="dxa"/>
          <w:trHeight w:hRule="exact" w:val="1285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EF0F97" w:rsidRPr="00B27F2C" w:rsidRDefault="000910B4" w:rsidP="000910B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02A6" w:rsidRPr="004E3280" w:rsidRDefault="001F0743" w:rsidP="001F0743">
            <w:pPr>
              <w:pStyle w:val="Default"/>
              <w:tabs>
                <w:tab w:val="left" w:pos="411"/>
              </w:tabs>
              <w:ind w:left="142" w:right="185"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 xml:space="preserve">    </w:t>
            </w:r>
            <w:r w:rsidR="004E3280">
              <w:rPr>
                <w:rFonts w:eastAsia="Calibri"/>
                <w:color w:val="auto"/>
                <w:lang w:eastAsia="en-US"/>
              </w:rPr>
              <w:t>В</w:t>
            </w:r>
            <w:r w:rsidR="002802A6" w:rsidRPr="004E3280">
              <w:rPr>
                <w:rFonts w:eastAsia="Calibri"/>
                <w:color w:val="auto"/>
                <w:lang w:eastAsia="en-US"/>
              </w:rPr>
              <w:t xml:space="preserve"> нарушение пункта 10 части 2 статьи 103, части 3 статьи 103 Закона                       N 44-ФЗ информация об исполнении контракта, в том числе информация </w:t>
            </w:r>
            <w:r w:rsidR="004E3280">
              <w:rPr>
                <w:rFonts w:eastAsia="Calibri"/>
                <w:color w:val="auto"/>
                <w:lang w:eastAsia="en-US"/>
              </w:rPr>
              <w:t xml:space="preserve">                    </w:t>
            </w:r>
            <w:r w:rsidR="002802A6" w:rsidRPr="004E3280">
              <w:rPr>
                <w:rFonts w:eastAsia="Calibri"/>
                <w:color w:val="auto"/>
                <w:lang w:eastAsia="en-US"/>
              </w:rPr>
              <w:t xml:space="preserve">по оплате контракта Учреждением размещена в реестре контрактов, </w:t>
            </w:r>
            <w:r w:rsidR="004E3280">
              <w:rPr>
                <w:rFonts w:eastAsia="Calibri"/>
                <w:color w:val="auto"/>
                <w:lang w:eastAsia="en-US"/>
              </w:rPr>
              <w:t xml:space="preserve">                          </w:t>
            </w:r>
            <w:r w:rsidR="002802A6" w:rsidRPr="004E3280">
              <w:rPr>
                <w:rFonts w:eastAsia="Calibri"/>
                <w:color w:val="auto"/>
                <w:lang w:eastAsia="en-US"/>
              </w:rPr>
              <w:t>с нарушением срока, по 1 контракту</w:t>
            </w:r>
          </w:p>
          <w:p w:rsidR="0021334A" w:rsidRPr="004E3280" w:rsidRDefault="0021334A" w:rsidP="004E3280">
            <w:pPr>
              <w:widowControl w:val="0"/>
              <w:spacing w:after="0" w:line="240" w:lineRule="auto"/>
              <w:ind w:left="142" w:right="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EF0F97" w:rsidRPr="004E3280" w:rsidRDefault="004E3280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F97" w:rsidRPr="004E3280" w:rsidRDefault="00EF0F97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4E3280" w:rsidTr="004E3280">
        <w:trPr>
          <w:gridAfter w:val="1"/>
          <w:wAfter w:w="25" w:type="dxa"/>
          <w:trHeight w:hRule="exact" w:val="986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991724" w:rsidRPr="00B27F2C" w:rsidRDefault="000910B4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91724" w:rsidRPr="004E3280" w:rsidRDefault="001F0743" w:rsidP="001F0743">
            <w:pPr>
              <w:pStyle w:val="Default"/>
              <w:tabs>
                <w:tab w:val="left" w:pos="426"/>
              </w:tabs>
              <w:ind w:left="142" w:right="185"/>
              <w:jc w:val="both"/>
              <w:rPr>
                <w:b/>
                <w:color w:val="auto"/>
              </w:rPr>
            </w:pPr>
            <w:r>
              <w:rPr>
                <w:rFonts w:eastAsia="Calibri"/>
                <w:color w:val="auto"/>
                <w:lang w:eastAsia="en-US"/>
              </w:rPr>
              <w:t xml:space="preserve">    </w:t>
            </w:r>
            <w:r w:rsidR="004E3280">
              <w:rPr>
                <w:rFonts w:eastAsia="Calibri"/>
                <w:color w:val="auto"/>
                <w:lang w:eastAsia="en-US"/>
              </w:rPr>
              <w:t>В</w:t>
            </w:r>
            <w:r w:rsidR="002802A6" w:rsidRPr="004E3280">
              <w:rPr>
                <w:rFonts w:eastAsia="Calibri"/>
                <w:color w:val="auto"/>
                <w:lang w:eastAsia="en-US"/>
              </w:rPr>
              <w:t xml:space="preserve"> нарушение </w:t>
            </w:r>
            <w:hyperlink r:id="rId9" w:history="1">
              <w:r w:rsidR="002802A6" w:rsidRPr="004E3280">
                <w:rPr>
                  <w:rStyle w:val="a7"/>
                  <w:color w:val="auto"/>
                  <w:u w:val="none"/>
                </w:rPr>
                <w:t>части 3 статьи 7</w:t>
              </w:r>
            </w:hyperlink>
            <w:r w:rsidR="002802A6" w:rsidRPr="004E3280">
              <w:rPr>
                <w:color w:val="auto"/>
              </w:rPr>
              <w:t xml:space="preserve"> Закона N 44-ФЗ </w:t>
            </w:r>
            <w:r w:rsidR="002802A6" w:rsidRPr="004E3280">
              <w:rPr>
                <w:bCs/>
                <w:color w:val="auto"/>
              </w:rPr>
              <w:t xml:space="preserve">в контракте установлены противоречивые сведения в отношении </w:t>
            </w:r>
            <w:r w:rsidR="002802A6" w:rsidRPr="004E3280">
              <w:rPr>
                <w:color w:val="auto"/>
              </w:rPr>
              <w:t>срока оказания услуг, предусмотренных Контрактом в 1 случае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91724" w:rsidRPr="004E3280" w:rsidRDefault="004E3280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1724" w:rsidRPr="004E3280" w:rsidRDefault="00991724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2A6" w:rsidRPr="004E3280" w:rsidTr="00D22823">
        <w:trPr>
          <w:gridAfter w:val="1"/>
          <w:wAfter w:w="25" w:type="dxa"/>
          <w:trHeight w:hRule="exact" w:val="1261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2802A6" w:rsidRPr="00B27F2C" w:rsidRDefault="002802A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02A6" w:rsidRPr="004E3280" w:rsidRDefault="001F0743" w:rsidP="001F0743">
            <w:pPr>
              <w:pStyle w:val="Default"/>
              <w:tabs>
                <w:tab w:val="left" w:pos="396"/>
              </w:tabs>
              <w:ind w:left="142" w:right="185"/>
              <w:jc w:val="both"/>
              <w:rPr>
                <w:b/>
                <w:color w:val="auto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  <w:t xml:space="preserve">    </w:t>
            </w:r>
            <w:r w:rsidR="004E3280">
              <w:rPr>
                <w:rFonts w:eastAsia="Calibri"/>
                <w:bCs/>
                <w:color w:val="auto"/>
                <w:lang w:eastAsia="en-US"/>
              </w:rPr>
              <w:t>В</w:t>
            </w:r>
            <w:r w:rsidR="002802A6" w:rsidRPr="004E3280">
              <w:rPr>
                <w:rFonts w:eastAsia="Calibri"/>
                <w:bCs/>
                <w:color w:val="auto"/>
                <w:lang w:eastAsia="en-US"/>
              </w:rPr>
              <w:t xml:space="preserve"> нарушение пункта </w:t>
            </w:r>
            <w:hyperlink r:id="rId10" w:history="1">
              <w:r w:rsidR="002802A6" w:rsidRPr="004E3280">
                <w:rPr>
                  <w:color w:val="auto"/>
                </w:rPr>
                <w:t xml:space="preserve"> 17 части 1 статьи 42</w:t>
              </w:r>
            </w:hyperlink>
            <w:r w:rsidR="002802A6" w:rsidRPr="004E3280">
              <w:rPr>
                <w:color w:val="auto"/>
              </w:rPr>
              <w:t xml:space="preserve">,  </w:t>
            </w:r>
            <w:hyperlink r:id="rId11" w:history="1">
              <w:r w:rsidR="002802A6" w:rsidRPr="004E3280">
                <w:rPr>
                  <w:color w:val="auto"/>
                </w:rPr>
                <w:t>части 3 статьи 96</w:t>
              </w:r>
            </w:hyperlink>
            <w:r w:rsidR="002802A6" w:rsidRPr="004E3280">
              <w:rPr>
                <w:color w:val="auto"/>
              </w:rPr>
              <w:t xml:space="preserve"> Закона N 44-ФЗ</w:t>
            </w:r>
            <w:r w:rsidR="002802A6" w:rsidRPr="004E3280">
              <w:rPr>
                <w:i/>
                <w:color w:val="auto"/>
              </w:rPr>
              <w:t xml:space="preserve"> </w:t>
            </w:r>
            <w:r w:rsidR="002802A6" w:rsidRPr="004E3280">
              <w:rPr>
                <w:color w:val="auto"/>
              </w:rPr>
              <w:t xml:space="preserve">Заказчик установил в Извещении условие о возможности предоставления обеспечения исполнения контракта посредством банковской гарантии </w:t>
            </w:r>
            <w:r w:rsidR="004E3280">
              <w:rPr>
                <w:color w:val="auto"/>
              </w:rPr>
              <w:t xml:space="preserve">                         </w:t>
            </w:r>
            <w:r w:rsidR="002802A6" w:rsidRPr="004E3280">
              <w:rPr>
                <w:color w:val="auto"/>
              </w:rPr>
              <w:t>в 1 случае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2802A6" w:rsidRPr="004E3280" w:rsidRDefault="004E3280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2802A6" w:rsidRPr="004E3280" w:rsidRDefault="002802A6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4E3280" w:rsidTr="004E3280">
        <w:trPr>
          <w:gridAfter w:val="1"/>
          <w:wAfter w:w="25" w:type="dxa"/>
          <w:trHeight w:hRule="exact" w:val="1714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2802A6" w:rsidRPr="00B27F2C" w:rsidRDefault="002802A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02A6" w:rsidRPr="004E3280" w:rsidRDefault="001F0743" w:rsidP="001F0743">
            <w:pPr>
              <w:tabs>
                <w:tab w:val="left" w:pos="381"/>
              </w:tabs>
              <w:autoSpaceDE w:val="0"/>
              <w:autoSpaceDN w:val="0"/>
              <w:adjustRightInd w:val="0"/>
              <w:ind w:left="142" w:right="18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</w:t>
            </w:r>
            <w:r w:rsidR="004E3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2802A6" w:rsidRPr="004E3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нарушение</w:t>
            </w:r>
            <w:r w:rsidR="002802A6" w:rsidRPr="004E328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="002802A6" w:rsidRPr="004E3280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части</w:t>
              </w:r>
            </w:hyperlink>
            <w:r w:rsidR="002802A6" w:rsidRPr="004E3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="002802A6" w:rsidRPr="004E3280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8 статьи 34</w:t>
              </w:r>
            </w:hyperlink>
            <w:r w:rsidR="002802A6" w:rsidRPr="004E3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Закона </w:t>
            </w:r>
            <w:r w:rsidR="002802A6" w:rsidRPr="004E3280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N</w:t>
            </w:r>
            <w:r w:rsidR="002802A6" w:rsidRPr="004E32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44-ФЗ </w:t>
            </w:r>
            <w:r w:rsidR="002802A6" w:rsidRPr="004E3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Заказчиком в контракте установлена ответственность поставщика (подрядчика, исполнителя) за неисполнение или ненадлежащее исполнение обязательств, предусмотренных контрактом, без учета </w:t>
            </w:r>
            <w:proofErr w:type="gramStart"/>
            <w:r w:rsidR="002802A6" w:rsidRPr="004E3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требований </w:t>
            </w:r>
            <w:hyperlink r:id="rId14" w:history="1">
              <w:r w:rsidR="002802A6" w:rsidRPr="004E3280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Правил</w:t>
              </w:r>
            </w:hyperlink>
            <w:r w:rsidR="002802A6" w:rsidRPr="004E3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определения размера штрафа </w:t>
            </w:r>
            <w:hyperlink r:id="rId15" w:history="1">
              <w:r w:rsidR="002802A6" w:rsidRPr="004E3280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Постановления</w:t>
              </w:r>
              <w:proofErr w:type="gramEnd"/>
            </w:hyperlink>
            <w:r w:rsidR="002802A6" w:rsidRPr="004E3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N 1042 в 16</w:t>
            </w:r>
            <w:r w:rsidR="004E3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случаях</w:t>
            </w:r>
          </w:p>
          <w:p w:rsidR="002802A6" w:rsidRPr="004E3280" w:rsidRDefault="002802A6" w:rsidP="004E3280">
            <w:pPr>
              <w:pStyle w:val="Default"/>
              <w:ind w:left="142" w:right="185"/>
              <w:jc w:val="both"/>
              <w:rPr>
                <w:b/>
                <w:color w:val="auto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2802A6" w:rsidRPr="004E3280" w:rsidRDefault="004E3280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2802A6" w:rsidRPr="004E3280" w:rsidRDefault="002802A6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4E3280" w:rsidTr="004E3280">
        <w:trPr>
          <w:gridAfter w:val="1"/>
          <w:wAfter w:w="25" w:type="dxa"/>
          <w:trHeight w:hRule="exact" w:val="1000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2802A6" w:rsidRPr="00B27F2C" w:rsidRDefault="002802A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02A6" w:rsidRPr="004E3280" w:rsidRDefault="001F0743" w:rsidP="001F0743">
            <w:pPr>
              <w:tabs>
                <w:tab w:val="left" w:pos="396"/>
              </w:tabs>
              <w:autoSpaceDE w:val="0"/>
              <w:autoSpaceDN w:val="0"/>
              <w:adjustRightInd w:val="0"/>
              <w:ind w:left="142" w:right="18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</w:t>
            </w:r>
            <w:r w:rsidR="004E3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2802A6" w:rsidRPr="004E3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нарушение пункта 3 части 1 статьи 3, части 1 статьи 94 </w:t>
            </w:r>
            <w:r w:rsidR="002802A6" w:rsidRPr="004E3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Закона N 44-ФЗ Учреждением заключен 1 муниципальный контракт, </w:t>
            </w:r>
            <w:r w:rsidR="002802A6" w:rsidRPr="004E328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который предусматривает срок оказания услуг до момента заключения контракта</w:t>
            </w:r>
          </w:p>
          <w:p w:rsidR="002802A6" w:rsidRPr="004E3280" w:rsidRDefault="002802A6" w:rsidP="004E3280">
            <w:pPr>
              <w:pStyle w:val="Default"/>
              <w:ind w:left="142" w:right="185"/>
              <w:jc w:val="both"/>
              <w:rPr>
                <w:b/>
                <w:color w:val="auto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2802A6" w:rsidRPr="004E3280" w:rsidRDefault="004E3280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2802A6" w:rsidRPr="004E3280" w:rsidRDefault="002802A6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4E3280" w:rsidTr="001F0743">
        <w:trPr>
          <w:gridAfter w:val="1"/>
          <w:wAfter w:w="25" w:type="dxa"/>
          <w:trHeight w:hRule="exact" w:val="2119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2802A6" w:rsidRPr="00B27F2C" w:rsidRDefault="002802A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02A6" w:rsidRPr="004E3280" w:rsidRDefault="001F0743" w:rsidP="001F0743">
            <w:pPr>
              <w:tabs>
                <w:tab w:val="left" w:pos="396"/>
              </w:tabs>
              <w:autoSpaceDE w:val="0"/>
              <w:autoSpaceDN w:val="0"/>
              <w:adjustRightInd w:val="0"/>
              <w:ind w:left="142" w:right="18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</w:t>
            </w:r>
            <w:proofErr w:type="gramStart"/>
            <w:r w:rsidR="004E3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2802A6" w:rsidRPr="004E3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нарушение </w:t>
            </w:r>
            <w:hyperlink r:id="rId16" w:history="1">
              <w:r w:rsidR="002802A6" w:rsidRPr="004E3280">
                <w:rPr>
                  <w:rStyle w:val="a7"/>
                  <w:rFonts w:ascii="Times New Roman" w:eastAsia="Calibri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части 1 статьи 96</w:t>
              </w:r>
            </w:hyperlink>
            <w:r w:rsidR="002802A6" w:rsidRPr="004E3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Закона N 44-ФЗ Заказчик не установил </w:t>
            </w:r>
            <w:r w:rsidR="004E3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</w:t>
            </w:r>
            <w:r w:rsidR="002802A6" w:rsidRPr="004E3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проекте контракта обязательство поставщика (подрядчика, исполнителя) предоставить новое обеспечение исполнения контракта в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контракта, лицензии на осуществление банковских операций</w:t>
            </w:r>
            <w:r w:rsidR="004E3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1 контракту</w:t>
            </w:r>
            <w:r w:rsidR="002802A6" w:rsidRPr="004E3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End"/>
          </w:p>
          <w:p w:rsidR="002802A6" w:rsidRPr="004E3280" w:rsidRDefault="002802A6" w:rsidP="004E3280">
            <w:pPr>
              <w:pStyle w:val="Default"/>
              <w:ind w:left="142" w:right="185"/>
              <w:jc w:val="both"/>
              <w:rPr>
                <w:b/>
                <w:color w:val="auto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2802A6" w:rsidRPr="004E3280" w:rsidRDefault="004E3280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2802A6" w:rsidRPr="004E3280" w:rsidRDefault="002802A6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280" w:rsidRPr="004E3280" w:rsidTr="001F0743">
        <w:trPr>
          <w:gridAfter w:val="1"/>
          <w:wAfter w:w="25" w:type="dxa"/>
          <w:trHeight w:hRule="exact" w:val="1285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2802A6" w:rsidRPr="00B27F2C" w:rsidRDefault="002802A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02A6" w:rsidRPr="004E3280" w:rsidRDefault="001F0743" w:rsidP="001F0743">
            <w:pPr>
              <w:pStyle w:val="Default"/>
              <w:tabs>
                <w:tab w:val="left" w:pos="426"/>
              </w:tabs>
              <w:ind w:left="142" w:right="185"/>
              <w:jc w:val="both"/>
              <w:rPr>
                <w:b/>
                <w:color w:val="auto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  <w:t xml:space="preserve">    </w:t>
            </w:r>
            <w:r w:rsidR="004E3280">
              <w:rPr>
                <w:rFonts w:eastAsia="Calibri"/>
                <w:bCs/>
                <w:color w:val="auto"/>
                <w:lang w:eastAsia="en-US"/>
              </w:rPr>
              <w:t>В</w:t>
            </w:r>
            <w:r w:rsidR="002802A6" w:rsidRPr="004E3280">
              <w:rPr>
                <w:rFonts w:eastAsia="Calibri"/>
                <w:bCs/>
                <w:color w:val="auto"/>
                <w:lang w:eastAsia="en-US"/>
              </w:rPr>
              <w:t xml:space="preserve"> нарушение </w:t>
            </w:r>
            <w:hyperlink r:id="rId17" w:history="1">
              <w:r w:rsidR="002802A6" w:rsidRPr="004E3280">
                <w:rPr>
                  <w:rStyle w:val="a7"/>
                  <w:rFonts w:eastAsia="Calibri"/>
                  <w:bCs/>
                  <w:color w:val="auto"/>
                  <w:u w:val="none"/>
                  <w:lang w:eastAsia="en-US"/>
                </w:rPr>
                <w:t>части 27 статьи 34</w:t>
              </w:r>
            </w:hyperlink>
            <w:r w:rsidR="002802A6" w:rsidRPr="004E3280">
              <w:rPr>
                <w:rFonts w:eastAsia="Calibri"/>
                <w:bCs/>
                <w:color w:val="auto"/>
                <w:lang w:eastAsia="en-US"/>
              </w:rPr>
              <w:t xml:space="preserve"> Закона N 44-ФЗ в проекте контракта не установлен надлежащий срок возврата заказчиком исполнителю денежных средств, внесенных в качестве обеспечения исполнения контракта </w:t>
            </w:r>
            <w:r w:rsidR="004E3280">
              <w:rPr>
                <w:rFonts w:eastAsia="Calibri"/>
                <w:bCs/>
                <w:color w:val="auto"/>
                <w:lang w:eastAsia="en-US"/>
              </w:rPr>
              <w:t xml:space="preserve">                                </w:t>
            </w:r>
            <w:r w:rsidR="002802A6" w:rsidRPr="004E3280">
              <w:rPr>
                <w:rFonts w:eastAsia="Calibri"/>
                <w:bCs/>
                <w:color w:val="auto"/>
                <w:lang w:eastAsia="en-US"/>
              </w:rPr>
              <w:t>по 1 контракту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2802A6" w:rsidRPr="004E3280" w:rsidRDefault="004E3280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2802A6" w:rsidRPr="004E3280" w:rsidRDefault="002802A6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2A6" w:rsidRPr="004E3280" w:rsidTr="001F0743">
        <w:trPr>
          <w:gridAfter w:val="1"/>
          <w:wAfter w:w="25" w:type="dxa"/>
          <w:trHeight w:hRule="exact" w:val="1416"/>
        </w:trPr>
        <w:tc>
          <w:tcPr>
            <w:tcW w:w="4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2802A6" w:rsidRPr="00B27F2C" w:rsidRDefault="002802A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02A6" w:rsidRPr="004E3280" w:rsidRDefault="001F0743" w:rsidP="001F0743">
            <w:pPr>
              <w:widowControl w:val="0"/>
              <w:tabs>
                <w:tab w:val="left" w:pos="426"/>
              </w:tabs>
              <w:ind w:left="142" w:right="1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</w:t>
            </w:r>
            <w:r w:rsidR="004E3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</w:t>
            </w:r>
            <w:r w:rsidR="002802A6" w:rsidRPr="004E3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нарушение </w:t>
            </w:r>
            <w:hyperlink r:id="rId18" w:history="1">
              <w:r w:rsidR="002802A6" w:rsidRPr="004E328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пункта 15 части 2 статьи 103</w:t>
              </w:r>
            </w:hyperlink>
            <w:r w:rsidR="002802A6" w:rsidRPr="004E3280">
              <w:rPr>
                <w:rFonts w:ascii="Times New Roman" w:hAnsi="Times New Roman" w:cs="Times New Roman"/>
                <w:sz w:val="24"/>
                <w:szCs w:val="24"/>
              </w:rPr>
              <w:t xml:space="preserve"> Закона </w:t>
            </w:r>
            <w:r w:rsidR="002802A6" w:rsidRPr="004E3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 44-ФЗ,  </w:t>
            </w:r>
            <w:hyperlink r:id="rId19" w:history="1">
              <w:r w:rsidR="002802A6" w:rsidRPr="004E328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подпункта «м» пункта 10</w:t>
              </w:r>
            </w:hyperlink>
            <w:r w:rsidR="002802A6" w:rsidRPr="004E3280">
              <w:rPr>
                <w:rFonts w:ascii="Times New Roman" w:hAnsi="Times New Roman" w:cs="Times New Roman"/>
                <w:sz w:val="24"/>
                <w:szCs w:val="24"/>
              </w:rPr>
              <w:t xml:space="preserve"> Правил ведения реестра контрактов в реестре контрактов ЕИС, Заказчиком не указан размер обеспечения гарантийных обязательств </w:t>
            </w:r>
            <w:r w:rsidR="004E32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в 1 случае</w:t>
            </w:r>
          </w:p>
          <w:p w:rsidR="002802A6" w:rsidRPr="004E3280" w:rsidRDefault="002802A6" w:rsidP="004E3280">
            <w:pPr>
              <w:pStyle w:val="Default"/>
              <w:ind w:left="142" w:right="185"/>
              <w:jc w:val="both"/>
              <w:rPr>
                <w:b/>
                <w:color w:val="auto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2802A6" w:rsidRPr="004E3280" w:rsidRDefault="004E3280" w:rsidP="0009748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2802A6" w:rsidRPr="004E3280" w:rsidRDefault="002802A6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1217BF" w:rsidTr="00EC70E9">
        <w:trPr>
          <w:gridAfter w:val="1"/>
          <w:wAfter w:w="25" w:type="dxa"/>
          <w:trHeight w:hRule="exact" w:val="285"/>
        </w:trPr>
        <w:tc>
          <w:tcPr>
            <w:tcW w:w="8890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B0120E" w:rsidRPr="00B27F2C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7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Итого: </w:t>
            </w:r>
            <w:r w:rsidRPr="00B27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B27F2C" w:rsidRDefault="002802A6" w:rsidP="00B7011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1217BF" w:rsidTr="00B0120E">
        <w:trPr>
          <w:gridAfter w:val="2"/>
          <w:wAfter w:w="75" w:type="dxa"/>
          <w:trHeight w:hRule="exact" w:val="23"/>
        </w:trPr>
        <w:tc>
          <w:tcPr>
            <w:tcW w:w="10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120E" w:rsidRPr="001217BF" w:rsidRDefault="00B0120E" w:rsidP="00A50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0120E" w:rsidRPr="001217BF" w:rsidSect="001A478D">
      <w:footerReference w:type="default" r:id="rId20"/>
      <w:pgSz w:w="11906" w:h="16838"/>
      <w:pgMar w:top="568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2A6" w:rsidRDefault="002802A6" w:rsidP="001C2B8A">
      <w:pPr>
        <w:spacing w:after="0" w:line="240" w:lineRule="auto"/>
      </w:pPr>
      <w:r>
        <w:separator/>
      </w:r>
    </w:p>
  </w:endnote>
  <w:endnote w:type="continuationSeparator" w:id="0">
    <w:p w:rsidR="002802A6" w:rsidRDefault="002802A6" w:rsidP="001C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212626"/>
      <w:docPartObj>
        <w:docPartGallery w:val="Page Numbers (Bottom of Page)"/>
        <w:docPartUnique/>
      </w:docPartObj>
    </w:sdtPr>
    <w:sdtEndPr/>
    <w:sdtContent>
      <w:p w:rsidR="002802A6" w:rsidRDefault="002802A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743">
          <w:rPr>
            <w:noProof/>
          </w:rPr>
          <w:t>2</w:t>
        </w:r>
        <w:r>
          <w:fldChar w:fldCharType="end"/>
        </w:r>
      </w:p>
    </w:sdtContent>
  </w:sdt>
  <w:p w:rsidR="002802A6" w:rsidRDefault="002802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2A6" w:rsidRDefault="002802A6" w:rsidP="001C2B8A">
      <w:pPr>
        <w:spacing w:after="0" w:line="240" w:lineRule="auto"/>
      </w:pPr>
      <w:r>
        <w:separator/>
      </w:r>
    </w:p>
  </w:footnote>
  <w:footnote w:type="continuationSeparator" w:id="0">
    <w:p w:rsidR="002802A6" w:rsidRDefault="002802A6" w:rsidP="001C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0E"/>
    <w:rsid w:val="00011F86"/>
    <w:rsid w:val="000159A8"/>
    <w:rsid w:val="00033F04"/>
    <w:rsid w:val="000376E3"/>
    <w:rsid w:val="000415D0"/>
    <w:rsid w:val="0005004E"/>
    <w:rsid w:val="0005310D"/>
    <w:rsid w:val="00057637"/>
    <w:rsid w:val="00060BF5"/>
    <w:rsid w:val="00061EA5"/>
    <w:rsid w:val="00064C00"/>
    <w:rsid w:val="000710EE"/>
    <w:rsid w:val="000724C7"/>
    <w:rsid w:val="00075D5D"/>
    <w:rsid w:val="0007714E"/>
    <w:rsid w:val="000801D8"/>
    <w:rsid w:val="00090820"/>
    <w:rsid w:val="000910B4"/>
    <w:rsid w:val="0009748A"/>
    <w:rsid w:val="000A1C2A"/>
    <w:rsid w:val="000A6D80"/>
    <w:rsid w:val="000B0225"/>
    <w:rsid w:val="000B20F4"/>
    <w:rsid w:val="000B21D9"/>
    <w:rsid w:val="000C1825"/>
    <w:rsid w:val="000C3B5E"/>
    <w:rsid w:val="000C3ECC"/>
    <w:rsid w:val="000D2586"/>
    <w:rsid w:val="000E1D6A"/>
    <w:rsid w:val="000E6380"/>
    <w:rsid w:val="000F064E"/>
    <w:rsid w:val="000F3A69"/>
    <w:rsid w:val="000F3BAE"/>
    <w:rsid w:val="000F50E6"/>
    <w:rsid w:val="000F5E11"/>
    <w:rsid w:val="000F6608"/>
    <w:rsid w:val="00102968"/>
    <w:rsid w:val="00103EF8"/>
    <w:rsid w:val="00105B50"/>
    <w:rsid w:val="00105F83"/>
    <w:rsid w:val="00115443"/>
    <w:rsid w:val="001159BF"/>
    <w:rsid w:val="00117D1E"/>
    <w:rsid w:val="001217BF"/>
    <w:rsid w:val="00126AC4"/>
    <w:rsid w:val="00126B02"/>
    <w:rsid w:val="00126B45"/>
    <w:rsid w:val="00126D86"/>
    <w:rsid w:val="00133E49"/>
    <w:rsid w:val="00136F48"/>
    <w:rsid w:val="001374C3"/>
    <w:rsid w:val="00143DF2"/>
    <w:rsid w:val="00147B82"/>
    <w:rsid w:val="0015251D"/>
    <w:rsid w:val="00153694"/>
    <w:rsid w:val="0015511A"/>
    <w:rsid w:val="0016378B"/>
    <w:rsid w:val="001650A5"/>
    <w:rsid w:val="001654C7"/>
    <w:rsid w:val="00170293"/>
    <w:rsid w:val="0018046F"/>
    <w:rsid w:val="00186222"/>
    <w:rsid w:val="00191AB4"/>
    <w:rsid w:val="001939A1"/>
    <w:rsid w:val="001A1211"/>
    <w:rsid w:val="001A478D"/>
    <w:rsid w:val="001A5771"/>
    <w:rsid w:val="001B645C"/>
    <w:rsid w:val="001C0FD6"/>
    <w:rsid w:val="001C2B8A"/>
    <w:rsid w:val="001C5753"/>
    <w:rsid w:val="001D30BC"/>
    <w:rsid w:val="001D377F"/>
    <w:rsid w:val="001E26CD"/>
    <w:rsid w:val="001E38B4"/>
    <w:rsid w:val="001F0743"/>
    <w:rsid w:val="00200ABF"/>
    <w:rsid w:val="00201432"/>
    <w:rsid w:val="00202B05"/>
    <w:rsid w:val="00203A9F"/>
    <w:rsid w:val="00206AB0"/>
    <w:rsid w:val="002114A1"/>
    <w:rsid w:val="0021334A"/>
    <w:rsid w:val="002217D1"/>
    <w:rsid w:val="00230488"/>
    <w:rsid w:val="0023228F"/>
    <w:rsid w:val="00236E47"/>
    <w:rsid w:val="00241240"/>
    <w:rsid w:val="00244A0F"/>
    <w:rsid w:val="00244DBF"/>
    <w:rsid w:val="002536CE"/>
    <w:rsid w:val="0025719C"/>
    <w:rsid w:val="00265EF2"/>
    <w:rsid w:val="002802A6"/>
    <w:rsid w:val="0028326F"/>
    <w:rsid w:val="0028786E"/>
    <w:rsid w:val="002A4F2D"/>
    <w:rsid w:val="002C29A8"/>
    <w:rsid w:val="002E073F"/>
    <w:rsid w:val="002F287C"/>
    <w:rsid w:val="002F6E61"/>
    <w:rsid w:val="002F7771"/>
    <w:rsid w:val="002F7DC6"/>
    <w:rsid w:val="003066A9"/>
    <w:rsid w:val="00313E63"/>
    <w:rsid w:val="003164E9"/>
    <w:rsid w:val="00317BB3"/>
    <w:rsid w:val="0032526B"/>
    <w:rsid w:val="00335AE4"/>
    <w:rsid w:val="00336759"/>
    <w:rsid w:val="00342857"/>
    <w:rsid w:val="00342D6B"/>
    <w:rsid w:val="00346B5D"/>
    <w:rsid w:val="00347B12"/>
    <w:rsid w:val="003517C8"/>
    <w:rsid w:val="00353FBF"/>
    <w:rsid w:val="00357AAC"/>
    <w:rsid w:val="00360D70"/>
    <w:rsid w:val="003756FF"/>
    <w:rsid w:val="003811D6"/>
    <w:rsid w:val="0039117E"/>
    <w:rsid w:val="00394E82"/>
    <w:rsid w:val="003A1EA6"/>
    <w:rsid w:val="003A1EB6"/>
    <w:rsid w:val="003A4978"/>
    <w:rsid w:val="003A666F"/>
    <w:rsid w:val="003A7CC2"/>
    <w:rsid w:val="003B5FCE"/>
    <w:rsid w:val="003B7C8F"/>
    <w:rsid w:val="003C1716"/>
    <w:rsid w:val="003C17A0"/>
    <w:rsid w:val="003C7F54"/>
    <w:rsid w:val="003D7AAE"/>
    <w:rsid w:val="003E0217"/>
    <w:rsid w:val="003E3E6F"/>
    <w:rsid w:val="003E7103"/>
    <w:rsid w:val="00403B2B"/>
    <w:rsid w:val="00410F9F"/>
    <w:rsid w:val="00411272"/>
    <w:rsid w:val="004177CA"/>
    <w:rsid w:val="00417ECA"/>
    <w:rsid w:val="004200BC"/>
    <w:rsid w:val="0043496A"/>
    <w:rsid w:val="00436564"/>
    <w:rsid w:val="004368AB"/>
    <w:rsid w:val="0044042D"/>
    <w:rsid w:val="004429F8"/>
    <w:rsid w:val="00444860"/>
    <w:rsid w:val="00444899"/>
    <w:rsid w:val="00446269"/>
    <w:rsid w:val="00455D23"/>
    <w:rsid w:val="00482BD6"/>
    <w:rsid w:val="00486975"/>
    <w:rsid w:val="004A5770"/>
    <w:rsid w:val="004A7059"/>
    <w:rsid w:val="004C085F"/>
    <w:rsid w:val="004C0ECB"/>
    <w:rsid w:val="004C218F"/>
    <w:rsid w:val="004C5881"/>
    <w:rsid w:val="004C6D98"/>
    <w:rsid w:val="004E3280"/>
    <w:rsid w:val="004F5C52"/>
    <w:rsid w:val="00507CB5"/>
    <w:rsid w:val="005178A2"/>
    <w:rsid w:val="00521895"/>
    <w:rsid w:val="005270AA"/>
    <w:rsid w:val="0054250A"/>
    <w:rsid w:val="00543E3A"/>
    <w:rsid w:val="00552615"/>
    <w:rsid w:val="005558FC"/>
    <w:rsid w:val="00555DD7"/>
    <w:rsid w:val="00560E12"/>
    <w:rsid w:val="00562D1C"/>
    <w:rsid w:val="00564719"/>
    <w:rsid w:val="00571DE6"/>
    <w:rsid w:val="00572186"/>
    <w:rsid w:val="00574086"/>
    <w:rsid w:val="00577131"/>
    <w:rsid w:val="005823F7"/>
    <w:rsid w:val="00582D24"/>
    <w:rsid w:val="005837E5"/>
    <w:rsid w:val="005906C5"/>
    <w:rsid w:val="005A48CC"/>
    <w:rsid w:val="005A59A3"/>
    <w:rsid w:val="005B012A"/>
    <w:rsid w:val="005C7859"/>
    <w:rsid w:val="005D25A9"/>
    <w:rsid w:val="005D525D"/>
    <w:rsid w:val="005D66AE"/>
    <w:rsid w:val="005E0F3F"/>
    <w:rsid w:val="005E5ED0"/>
    <w:rsid w:val="005F0503"/>
    <w:rsid w:val="005F0B1E"/>
    <w:rsid w:val="005F29FA"/>
    <w:rsid w:val="005F4336"/>
    <w:rsid w:val="005F5D94"/>
    <w:rsid w:val="006059D3"/>
    <w:rsid w:val="00616E8D"/>
    <w:rsid w:val="00620451"/>
    <w:rsid w:val="00621564"/>
    <w:rsid w:val="00623286"/>
    <w:rsid w:val="00636B5A"/>
    <w:rsid w:val="0063726D"/>
    <w:rsid w:val="006412A9"/>
    <w:rsid w:val="006434CA"/>
    <w:rsid w:val="00645D49"/>
    <w:rsid w:val="00655921"/>
    <w:rsid w:val="00657924"/>
    <w:rsid w:val="00657E04"/>
    <w:rsid w:val="00661EEE"/>
    <w:rsid w:val="00671E81"/>
    <w:rsid w:val="0067297E"/>
    <w:rsid w:val="0068188D"/>
    <w:rsid w:val="00681DC4"/>
    <w:rsid w:val="00683F75"/>
    <w:rsid w:val="00693541"/>
    <w:rsid w:val="00693A5A"/>
    <w:rsid w:val="00694326"/>
    <w:rsid w:val="006A5667"/>
    <w:rsid w:val="006A6D60"/>
    <w:rsid w:val="006A72A1"/>
    <w:rsid w:val="006A7C3A"/>
    <w:rsid w:val="006B2D7E"/>
    <w:rsid w:val="006B426B"/>
    <w:rsid w:val="006B7E4B"/>
    <w:rsid w:val="006D46D1"/>
    <w:rsid w:val="006D7021"/>
    <w:rsid w:val="006F2923"/>
    <w:rsid w:val="006F2D3F"/>
    <w:rsid w:val="007100B3"/>
    <w:rsid w:val="00711A44"/>
    <w:rsid w:val="007177E6"/>
    <w:rsid w:val="00717C24"/>
    <w:rsid w:val="00722194"/>
    <w:rsid w:val="007262F2"/>
    <w:rsid w:val="0072719A"/>
    <w:rsid w:val="007406FE"/>
    <w:rsid w:val="007412A9"/>
    <w:rsid w:val="007424C6"/>
    <w:rsid w:val="00752739"/>
    <w:rsid w:val="007757CD"/>
    <w:rsid w:val="00792F41"/>
    <w:rsid w:val="00793F44"/>
    <w:rsid w:val="0079430D"/>
    <w:rsid w:val="007A24F9"/>
    <w:rsid w:val="007B0819"/>
    <w:rsid w:val="007B0CE4"/>
    <w:rsid w:val="007B105D"/>
    <w:rsid w:val="007C21F3"/>
    <w:rsid w:val="007C7565"/>
    <w:rsid w:val="007D1B39"/>
    <w:rsid w:val="007D4D6C"/>
    <w:rsid w:val="007D676E"/>
    <w:rsid w:val="007E1CC7"/>
    <w:rsid w:val="007E57BB"/>
    <w:rsid w:val="007E59C3"/>
    <w:rsid w:val="007E6873"/>
    <w:rsid w:val="00803A1A"/>
    <w:rsid w:val="00805335"/>
    <w:rsid w:val="008062E2"/>
    <w:rsid w:val="0081386C"/>
    <w:rsid w:val="008202A5"/>
    <w:rsid w:val="0082705D"/>
    <w:rsid w:val="00827C7B"/>
    <w:rsid w:val="00834993"/>
    <w:rsid w:val="0084608E"/>
    <w:rsid w:val="00846F57"/>
    <w:rsid w:val="0084775B"/>
    <w:rsid w:val="008610F4"/>
    <w:rsid w:val="00873E76"/>
    <w:rsid w:val="00877259"/>
    <w:rsid w:val="00877A0C"/>
    <w:rsid w:val="00884EC0"/>
    <w:rsid w:val="008851A3"/>
    <w:rsid w:val="00893529"/>
    <w:rsid w:val="008A2705"/>
    <w:rsid w:val="008A7111"/>
    <w:rsid w:val="008C1C56"/>
    <w:rsid w:val="008C5B70"/>
    <w:rsid w:val="008D7A1F"/>
    <w:rsid w:val="008E037D"/>
    <w:rsid w:val="008E61F5"/>
    <w:rsid w:val="008E6E9B"/>
    <w:rsid w:val="008F0CE7"/>
    <w:rsid w:val="008F4688"/>
    <w:rsid w:val="008F7071"/>
    <w:rsid w:val="009006B0"/>
    <w:rsid w:val="009072EB"/>
    <w:rsid w:val="0090792F"/>
    <w:rsid w:val="00911540"/>
    <w:rsid w:val="009117BB"/>
    <w:rsid w:val="00915482"/>
    <w:rsid w:val="00920244"/>
    <w:rsid w:val="00920CF8"/>
    <w:rsid w:val="00936893"/>
    <w:rsid w:val="00952A1D"/>
    <w:rsid w:val="00956895"/>
    <w:rsid w:val="00965431"/>
    <w:rsid w:val="00967991"/>
    <w:rsid w:val="00970C88"/>
    <w:rsid w:val="00981080"/>
    <w:rsid w:val="0098252C"/>
    <w:rsid w:val="00991724"/>
    <w:rsid w:val="00993D11"/>
    <w:rsid w:val="00995360"/>
    <w:rsid w:val="009A6B45"/>
    <w:rsid w:val="009C6453"/>
    <w:rsid w:val="009D31F7"/>
    <w:rsid w:val="009D61A7"/>
    <w:rsid w:val="009D6278"/>
    <w:rsid w:val="009E17DC"/>
    <w:rsid w:val="009F1954"/>
    <w:rsid w:val="009F706A"/>
    <w:rsid w:val="00A011C6"/>
    <w:rsid w:val="00A01549"/>
    <w:rsid w:val="00A0155E"/>
    <w:rsid w:val="00A17D68"/>
    <w:rsid w:val="00A20BD4"/>
    <w:rsid w:val="00A47406"/>
    <w:rsid w:val="00A50A05"/>
    <w:rsid w:val="00A5419E"/>
    <w:rsid w:val="00A55293"/>
    <w:rsid w:val="00A55E40"/>
    <w:rsid w:val="00A658F5"/>
    <w:rsid w:val="00A7282F"/>
    <w:rsid w:val="00A8020D"/>
    <w:rsid w:val="00A85CCE"/>
    <w:rsid w:val="00A86C42"/>
    <w:rsid w:val="00A907E0"/>
    <w:rsid w:val="00A91D99"/>
    <w:rsid w:val="00A946E8"/>
    <w:rsid w:val="00A95031"/>
    <w:rsid w:val="00AA76B3"/>
    <w:rsid w:val="00AB2457"/>
    <w:rsid w:val="00AB4F93"/>
    <w:rsid w:val="00AC03D3"/>
    <w:rsid w:val="00AD025E"/>
    <w:rsid w:val="00AF1F9B"/>
    <w:rsid w:val="00AF3FC0"/>
    <w:rsid w:val="00AF7F93"/>
    <w:rsid w:val="00B0120E"/>
    <w:rsid w:val="00B05C2D"/>
    <w:rsid w:val="00B11BFD"/>
    <w:rsid w:val="00B14B8B"/>
    <w:rsid w:val="00B27D49"/>
    <w:rsid w:val="00B27F2C"/>
    <w:rsid w:val="00B54EE7"/>
    <w:rsid w:val="00B567B5"/>
    <w:rsid w:val="00B650F5"/>
    <w:rsid w:val="00B7011C"/>
    <w:rsid w:val="00B7317F"/>
    <w:rsid w:val="00B82672"/>
    <w:rsid w:val="00B90FC9"/>
    <w:rsid w:val="00B917EB"/>
    <w:rsid w:val="00B94900"/>
    <w:rsid w:val="00B94F36"/>
    <w:rsid w:val="00B95AD7"/>
    <w:rsid w:val="00BA0035"/>
    <w:rsid w:val="00BA4E12"/>
    <w:rsid w:val="00BA5BE0"/>
    <w:rsid w:val="00BB666F"/>
    <w:rsid w:val="00BB690B"/>
    <w:rsid w:val="00BC00C6"/>
    <w:rsid w:val="00BC47D6"/>
    <w:rsid w:val="00BC7934"/>
    <w:rsid w:val="00BE0BCE"/>
    <w:rsid w:val="00BE7EE6"/>
    <w:rsid w:val="00BF3143"/>
    <w:rsid w:val="00BF547A"/>
    <w:rsid w:val="00BF57BD"/>
    <w:rsid w:val="00C06ED5"/>
    <w:rsid w:val="00C07F20"/>
    <w:rsid w:val="00C10149"/>
    <w:rsid w:val="00C1312D"/>
    <w:rsid w:val="00C13E2F"/>
    <w:rsid w:val="00C24031"/>
    <w:rsid w:val="00C44E7C"/>
    <w:rsid w:val="00C54AA8"/>
    <w:rsid w:val="00C57DEF"/>
    <w:rsid w:val="00C620CD"/>
    <w:rsid w:val="00C67474"/>
    <w:rsid w:val="00C7336E"/>
    <w:rsid w:val="00C77CD7"/>
    <w:rsid w:val="00C810A8"/>
    <w:rsid w:val="00C92592"/>
    <w:rsid w:val="00CA5FBC"/>
    <w:rsid w:val="00CB0098"/>
    <w:rsid w:val="00CB3AD9"/>
    <w:rsid w:val="00D11ACB"/>
    <w:rsid w:val="00D11C85"/>
    <w:rsid w:val="00D143AE"/>
    <w:rsid w:val="00D17396"/>
    <w:rsid w:val="00D20C23"/>
    <w:rsid w:val="00D223B4"/>
    <w:rsid w:val="00D2241A"/>
    <w:rsid w:val="00D22823"/>
    <w:rsid w:val="00D26EF5"/>
    <w:rsid w:val="00D56BBA"/>
    <w:rsid w:val="00D60E63"/>
    <w:rsid w:val="00D62B33"/>
    <w:rsid w:val="00D6675B"/>
    <w:rsid w:val="00D81333"/>
    <w:rsid w:val="00D8252C"/>
    <w:rsid w:val="00DA4DF1"/>
    <w:rsid w:val="00DA70BF"/>
    <w:rsid w:val="00DB0A2B"/>
    <w:rsid w:val="00DB4750"/>
    <w:rsid w:val="00DB64FB"/>
    <w:rsid w:val="00DB7E39"/>
    <w:rsid w:val="00DC645C"/>
    <w:rsid w:val="00DE0DF9"/>
    <w:rsid w:val="00DE3C76"/>
    <w:rsid w:val="00DE3F1E"/>
    <w:rsid w:val="00DE4AF5"/>
    <w:rsid w:val="00DF133D"/>
    <w:rsid w:val="00DF1DF5"/>
    <w:rsid w:val="00DF22C6"/>
    <w:rsid w:val="00DF7BF6"/>
    <w:rsid w:val="00E00C60"/>
    <w:rsid w:val="00E023C3"/>
    <w:rsid w:val="00E07F6C"/>
    <w:rsid w:val="00E20C0D"/>
    <w:rsid w:val="00E21261"/>
    <w:rsid w:val="00E3145C"/>
    <w:rsid w:val="00E4337D"/>
    <w:rsid w:val="00E46541"/>
    <w:rsid w:val="00E4755F"/>
    <w:rsid w:val="00E52F40"/>
    <w:rsid w:val="00E603A4"/>
    <w:rsid w:val="00E60987"/>
    <w:rsid w:val="00E60AD7"/>
    <w:rsid w:val="00E6153A"/>
    <w:rsid w:val="00E6167A"/>
    <w:rsid w:val="00E73A52"/>
    <w:rsid w:val="00E9187A"/>
    <w:rsid w:val="00E936B2"/>
    <w:rsid w:val="00E97687"/>
    <w:rsid w:val="00EA076D"/>
    <w:rsid w:val="00EA1BD6"/>
    <w:rsid w:val="00EA7CA2"/>
    <w:rsid w:val="00EB0D5B"/>
    <w:rsid w:val="00EB770B"/>
    <w:rsid w:val="00EC58D9"/>
    <w:rsid w:val="00EC6363"/>
    <w:rsid w:val="00EC6622"/>
    <w:rsid w:val="00EC70E9"/>
    <w:rsid w:val="00EF0F97"/>
    <w:rsid w:val="00EF6AB4"/>
    <w:rsid w:val="00F0468A"/>
    <w:rsid w:val="00F11DD6"/>
    <w:rsid w:val="00F15DAD"/>
    <w:rsid w:val="00F20498"/>
    <w:rsid w:val="00F233BF"/>
    <w:rsid w:val="00F3141F"/>
    <w:rsid w:val="00F31E3F"/>
    <w:rsid w:val="00F33076"/>
    <w:rsid w:val="00F336D5"/>
    <w:rsid w:val="00F341C7"/>
    <w:rsid w:val="00F439D6"/>
    <w:rsid w:val="00F46AB8"/>
    <w:rsid w:val="00F529C7"/>
    <w:rsid w:val="00F754D1"/>
    <w:rsid w:val="00F757BD"/>
    <w:rsid w:val="00F7711B"/>
    <w:rsid w:val="00F77CB3"/>
    <w:rsid w:val="00F77F54"/>
    <w:rsid w:val="00F8345A"/>
    <w:rsid w:val="00F83ACB"/>
    <w:rsid w:val="00F8485F"/>
    <w:rsid w:val="00F86ABB"/>
    <w:rsid w:val="00F87239"/>
    <w:rsid w:val="00F8760E"/>
    <w:rsid w:val="00FA40E9"/>
    <w:rsid w:val="00FB5631"/>
    <w:rsid w:val="00FC7311"/>
    <w:rsid w:val="00FD6B24"/>
    <w:rsid w:val="00FE4472"/>
    <w:rsid w:val="00FE70EF"/>
    <w:rsid w:val="00FE74E4"/>
    <w:rsid w:val="00FE7BDE"/>
    <w:rsid w:val="00FF26E4"/>
    <w:rsid w:val="00FF4FBB"/>
    <w:rsid w:val="00FF54E5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7D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7D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53FC97C119F05A3FEE91EE030D619EEC09449DCEE51DA72E9BF9151BB7288E99FDB572B61ECB17BD67C3A0BE6F4FE47D04F239B173DL51DM" TargetMode="External"/><Relationship Id="rId18" Type="http://schemas.openxmlformats.org/officeDocument/2006/relationships/hyperlink" Target="https://login.consultant.ru/link/?req=doc&amp;base=LAW&amp;n=421875&amp;dst=10182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3FC97C119F05A3FEE91EE030D619EEC09449DCEE51DA72E9BF9151BB7288E99FDB572B61ECBF7BD67C3A0BE6F4FE47D04F239B173DL51DM" TargetMode="External"/><Relationship Id="rId17" Type="http://schemas.openxmlformats.org/officeDocument/2006/relationships/hyperlink" Target="https://login.consultant.ru/link/?req=doc&amp;base=LAW&amp;n=454257&amp;dst=12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8215&amp;dst=302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B0C33772234468DC204C54EFDFE69151722FA05D0D893FB486E348FC7C03587F80B850E1852A970BAEB4661418CC626FFBD6C1378E9PFYEP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53FC97C119F05A3FEE91EE030D619EEC7964BDEE154DA72E9BF9151BB7288E98DDB0F2762EEA77182337C5EE9LF15M" TargetMode="External"/><Relationship Id="rId10" Type="http://schemas.openxmlformats.org/officeDocument/2006/relationships/hyperlink" Target="consultantplus://offline/ref=4B0C33772234468DC204C54EFDFE69151722FA05D0D893FB486E348FC7C03587F80B850F1A58AB70BAEB4661418CC626FFBD6C1378E9PFYEP" TargetMode="External"/><Relationship Id="rId19" Type="http://schemas.openxmlformats.org/officeDocument/2006/relationships/hyperlink" Target="https://login.consultant.ru/link/?req=doc&amp;base=LAW&amp;n=408412&amp;dst=100739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3F1CBF89DA39925E8F6EED296D303314217B122F083507B4FB78A5C3D531C14B3DF3317C47B5B8500252C76F6A1480202713E61FEA685A9y6q0H" TargetMode="External"/><Relationship Id="rId14" Type="http://schemas.openxmlformats.org/officeDocument/2006/relationships/hyperlink" Target="consultantplus://offline/ref=DFB90FCD3D19AB6BE9B6FD9977E4AC2050E986B026DA46EE9332DD5EEC2EF95F411671EFAC1BF03EFC6204F851FFA00110FAA6w83F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AF22B-9E46-4F32-A934-34CE9053E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Анатольевна Кузьмина</dc:creator>
  <cp:lastModifiedBy>Светлана П. Толмачева</cp:lastModifiedBy>
  <cp:revision>42</cp:revision>
  <cp:lastPrinted>2022-12-21T06:40:00Z</cp:lastPrinted>
  <dcterms:created xsi:type="dcterms:W3CDTF">2022-12-20T13:39:00Z</dcterms:created>
  <dcterms:modified xsi:type="dcterms:W3CDTF">2024-04-15T08:08:00Z</dcterms:modified>
</cp:coreProperties>
</file>