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2" w:type="dxa"/>
        <w:tblInd w:w="-878" w:type="dxa"/>
        <w:tblLayout w:type="fixed"/>
        <w:tblCellMar>
          <w:left w:w="15" w:type="dxa"/>
          <w:right w:w="15" w:type="dxa"/>
        </w:tblCellMar>
        <w:tblLook w:val="0000" w:firstRow="0" w:lastRow="0" w:firstColumn="0" w:lastColumn="0" w:noHBand="0" w:noVBand="0"/>
      </w:tblPr>
      <w:tblGrid>
        <w:gridCol w:w="452"/>
        <w:gridCol w:w="2749"/>
        <w:gridCol w:w="5914"/>
        <w:gridCol w:w="1642"/>
        <w:gridCol w:w="50"/>
        <w:gridCol w:w="25"/>
      </w:tblGrid>
      <w:tr w:rsidR="00B0120E" w:rsidRPr="00B0120E" w:rsidTr="00B44179">
        <w:trPr>
          <w:gridAfter w:val="2"/>
          <w:wAfter w:w="75" w:type="dxa"/>
          <w:trHeight w:val="999"/>
        </w:trPr>
        <w:tc>
          <w:tcPr>
            <w:tcW w:w="10757" w:type="dxa"/>
            <w:gridSpan w:val="4"/>
            <w:tcBorders>
              <w:top w:val="nil"/>
              <w:left w:val="nil"/>
              <w:right w:val="nil"/>
            </w:tcBorders>
            <w:vAlign w:val="center"/>
          </w:tcPr>
          <w:p w:rsidR="00A242E1" w:rsidRPr="00C915FC" w:rsidRDefault="00B0120E" w:rsidP="001C5753">
            <w:pPr>
              <w:tabs>
                <w:tab w:val="left" w:pos="9356"/>
              </w:tabs>
              <w:spacing w:after="0" w:line="240" w:lineRule="auto"/>
              <w:jc w:val="center"/>
              <w:outlineLvl w:val="0"/>
              <w:rPr>
                <w:rFonts w:ascii="Times New Roman" w:eastAsia="Times New Roman" w:hAnsi="Times New Roman" w:cs="Times New Roman"/>
                <w:b/>
                <w:color w:val="000000"/>
                <w:sz w:val="24"/>
                <w:szCs w:val="24"/>
                <w:lang w:eastAsia="ru-RU"/>
              </w:rPr>
            </w:pPr>
            <w:r w:rsidRPr="00C915FC">
              <w:rPr>
                <w:rFonts w:ascii="Times New Roman" w:eastAsia="Times New Roman" w:hAnsi="Times New Roman" w:cs="Times New Roman"/>
                <w:b/>
                <w:color w:val="000000"/>
                <w:sz w:val="24"/>
                <w:szCs w:val="24"/>
                <w:lang w:eastAsia="ru-RU"/>
              </w:rPr>
              <w:t xml:space="preserve">Информация о </w:t>
            </w:r>
            <w:r w:rsidR="005F0503" w:rsidRPr="00C915FC">
              <w:rPr>
                <w:rFonts w:ascii="Times New Roman" w:eastAsia="Times New Roman" w:hAnsi="Times New Roman" w:cs="Times New Roman"/>
                <w:b/>
                <w:color w:val="000000"/>
                <w:sz w:val="24"/>
                <w:szCs w:val="24"/>
                <w:lang w:eastAsia="ru-RU"/>
              </w:rPr>
              <w:t>результатах</w:t>
            </w:r>
            <w:r w:rsidRPr="00C915FC">
              <w:rPr>
                <w:rFonts w:ascii="Times New Roman" w:eastAsia="Times New Roman" w:hAnsi="Times New Roman" w:cs="Times New Roman"/>
                <w:b/>
                <w:color w:val="000000"/>
                <w:sz w:val="24"/>
                <w:szCs w:val="24"/>
                <w:lang w:eastAsia="ru-RU"/>
              </w:rPr>
              <w:t xml:space="preserve"> проведен</w:t>
            </w:r>
            <w:r w:rsidR="005F0503" w:rsidRPr="00C915FC">
              <w:rPr>
                <w:rFonts w:ascii="Times New Roman" w:eastAsia="Times New Roman" w:hAnsi="Times New Roman" w:cs="Times New Roman"/>
                <w:b/>
                <w:color w:val="000000"/>
                <w:sz w:val="24"/>
                <w:szCs w:val="24"/>
                <w:lang w:eastAsia="ru-RU"/>
              </w:rPr>
              <w:t>ной</w:t>
            </w:r>
            <w:r w:rsidRPr="00C915FC">
              <w:rPr>
                <w:rFonts w:ascii="Times New Roman" w:eastAsia="Times New Roman" w:hAnsi="Times New Roman" w:cs="Times New Roman"/>
                <w:b/>
                <w:color w:val="000000"/>
                <w:sz w:val="24"/>
                <w:szCs w:val="24"/>
                <w:lang w:eastAsia="ru-RU"/>
              </w:rPr>
              <w:t xml:space="preserve"> плановой </w:t>
            </w:r>
            <w:r w:rsidR="00F77CB3" w:rsidRPr="00C915FC">
              <w:rPr>
                <w:rFonts w:ascii="Times New Roman" w:eastAsia="Times New Roman" w:hAnsi="Times New Roman" w:cs="Times New Roman"/>
                <w:b/>
                <w:color w:val="000000"/>
                <w:sz w:val="24"/>
                <w:szCs w:val="24"/>
                <w:lang w:eastAsia="ru-RU"/>
              </w:rPr>
              <w:t xml:space="preserve">выездной </w:t>
            </w:r>
            <w:r w:rsidRPr="00C915FC">
              <w:rPr>
                <w:rFonts w:ascii="Times New Roman" w:eastAsia="Times New Roman" w:hAnsi="Times New Roman" w:cs="Times New Roman"/>
                <w:b/>
                <w:color w:val="000000"/>
                <w:sz w:val="24"/>
                <w:szCs w:val="24"/>
                <w:lang w:eastAsia="ru-RU"/>
              </w:rPr>
              <w:t>проверки</w:t>
            </w:r>
          </w:p>
          <w:p w:rsidR="00046AFF" w:rsidRPr="00C915FC" w:rsidRDefault="00B0120E" w:rsidP="00046AFF">
            <w:pPr>
              <w:tabs>
                <w:tab w:val="left" w:pos="9356"/>
              </w:tabs>
              <w:spacing w:after="0" w:line="240" w:lineRule="auto"/>
              <w:jc w:val="center"/>
              <w:outlineLvl w:val="0"/>
              <w:rPr>
                <w:rFonts w:ascii="Times New Roman" w:eastAsia="Times New Roman" w:hAnsi="Times New Roman" w:cs="Times New Roman"/>
                <w:b/>
                <w:color w:val="000000"/>
                <w:sz w:val="24"/>
                <w:szCs w:val="24"/>
                <w:lang w:eastAsia="ru-RU"/>
              </w:rPr>
            </w:pPr>
            <w:r w:rsidRPr="00C915FC">
              <w:rPr>
                <w:rFonts w:ascii="Times New Roman" w:eastAsia="Times New Roman" w:hAnsi="Times New Roman" w:cs="Times New Roman"/>
                <w:b/>
                <w:color w:val="000000"/>
                <w:sz w:val="24"/>
                <w:szCs w:val="24"/>
                <w:lang w:eastAsia="ru-RU"/>
              </w:rPr>
              <w:t xml:space="preserve"> </w:t>
            </w:r>
            <w:r w:rsidR="00E31DF8" w:rsidRPr="00C915FC">
              <w:rPr>
                <w:rFonts w:ascii="Times New Roman" w:hAnsi="Times New Roman" w:cs="Times New Roman"/>
                <w:b/>
                <w:sz w:val="24"/>
                <w:szCs w:val="24"/>
                <w:lang w:eastAsia="ru-RU"/>
              </w:rPr>
              <w:t xml:space="preserve">Муниципального общеобразовательного учреждения </w:t>
            </w:r>
            <w:r w:rsidR="00046AFF" w:rsidRPr="00C915FC">
              <w:rPr>
                <w:rFonts w:ascii="Times New Roman" w:hAnsi="Times New Roman" w:cs="Times New Roman"/>
                <w:b/>
                <w:sz w:val="24"/>
                <w:szCs w:val="24"/>
                <w:lang w:eastAsia="ru-RU"/>
              </w:rPr>
              <w:t>-</w:t>
            </w:r>
            <w:r w:rsidR="00E31DF8" w:rsidRPr="00C915FC">
              <w:rPr>
                <w:rFonts w:ascii="Times New Roman" w:hAnsi="Times New Roman" w:cs="Times New Roman"/>
                <w:b/>
                <w:sz w:val="24"/>
                <w:szCs w:val="24"/>
                <w:lang w:eastAsia="ru-RU"/>
              </w:rPr>
              <w:t xml:space="preserve"> </w:t>
            </w:r>
            <w:r w:rsidR="00046AFF" w:rsidRPr="00C915FC">
              <w:rPr>
                <w:rFonts w:ascii="Times New Roman" w:hAnsi="Times New Roman" w:cs="Times New Roman"/>
                <w:b/>
                <w:sz w:val="24"/>
                <w:szCs w:val="24"/>
                <w:lang w:eastAsia="ru-RU"/>
              </w:rPr>
              <w:t>гимназия имени В.Н. Татищева</w:t>
            </w:r>
          </w:p>
          <w:p w:rsidR="00891EAD" w:rsidRPr="00C915FC" w:rsidRDefault="00891EAD" w:rsidP="00E31DF8">
            <w:pPr>
              <w:tabs>
                <w:tab w:val="left" w:pos="9356"/>
              </w:tabs>
              <w:spacing w:after="0" w:line="240" w:lineRule="auto"/>
              <w:jc w:val="center"/>
              <w:outlineLvl w:val="0"/>
              <w:rPr>
                <w:rFonts w:ascii="Times New Roman" w:eastAsia="Times New Roman" w:hAnsi="Times New Roman" w:cs="Times New Roman"/>
                <w:color w:val="000000"/>
                <w:sz w:val="24"/>
                <w:szCs w:val="24"/>
                <w:lang w:eastAsia="ru-RU"/>
              </w:rPr>
            </w:pPr>
          </w:p>
        </w:tc>
      </w:tr>
      <w:tr w:rsidR="00B0120E" w:rsidRPr="00B0120E" w:rsidTr="00B44179">
        <w:trPr>
          <w:trHeight w:hRule="exact" w:val="681"/>
        </w:trPr>
        <w:tc>
          <w:tcPr>
            <w:tcW w:w="3201" w:type="dxa"/>
            <w:gridSpan w:val="2"/>
            <w:tcBorders>
              <w:top w:val="single" w:sz="16"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556" w:type="dxa"/>
            <w:gridSpan w:val="2"/>
            <w:tcBorders>
              <w:top w:val="single" w:sz="16" w:space="0" w:color="000000"/>
              <w:left w:val="nil"/>
              <w:bottom w:val="nil"/>
              <w:right w:val="single" w:sz="16" w:space="0" w:color="000000"/>
            </w:tcBorders>
          </w:tcPr>
          <w:p w:rsidR="00B0120E" w:rsidRPr="00C915FC" w:rsidRDefault="00B0120E" w:rsidP="006B0511">
            <w:pPr>
              <w:widowControl w:val="0"/>
              <w:autoSpaceDE w:val="0"/>
              <w:autoSpaceDN w:val="0"/>
              <w:adjustRightInd w:val="0"/>
              <w:spacing w:before="30" w:after="0" w:line="265" w:lineRule="exact"/>
              <w:ind w:left="15"/>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A"/>
                <w:sz w:val="24"/>
                <w:szCs w:val="24"/>
                <w:lang w:eastAsia="zh-CN"/>
              </w:rPr>
              <w:t xml:space="preserve"> </w:t>
            </w:r>
            <w:r w:rsidR="00E31DF8" w:rsidRPr="00C915FC">
              <w:rPr>
                <w:rFonts w:ascii="Times New Roman" w:eastAsia="Times New Roman" w:hAnsi="Times New Roman" w:cs="Times New Roman"/>
                <w:color w:val="00000A"/>
                <w:sz w:val="24"/>
                <w:szCs w:val="24"/>
                <w:lang w:eastAsia="zh-CN"/>
              </w:rPr>
              <w:t xml:space="preserve">от </w:t>
            </w:r>
            <w:r w:rsidR="00E31DF8" w:rsidRPr="00C915FC">
              <w:rPr>
                <w:rFonts w:ascii="Times New Roman" w:eastAsia="Times New Roman" w:hAnsi="Times New Roman" w:cs="Times New Roman"/>
                <w:sz w:val="24"/>
                <w:szCs w:val="24"/>
                <w:lang w:eastAsia="zh-CN"/>
              </w:rPr>
              <w:t>2</w:t>
            </w:r>
            <w:r w:rsidR="00046AFF" w:rsidRPr="00C915FC">
              <w:rPr>
                <w:rFonts w:ascii="Times New Roman" w:eastAsia="Times New Roman" w:hAnsi="Times New Roman" w:cs="Times New Roman"/>
                <w:sz w:val="24"/>
                <w:szCs w:val="24"/>
                <w:lang w:eastAsia="zh-CN"/>
              </w:rPr>
              <w:t>6</w:t>
            </w:r>
            <w:r w:rsidR="00E31DF8" w:rsidRPr="00C915FC">
              <w:rPr>
                <w:rFonts w:ascii="Times New Roman" w:eastAsia="Times New Roman" w:hAnsi="Times New Roman" w:cs="Times New Roman"/>
                <w:sz w:val="24"/>
                <w:szCs w:val="24"/>
                <w:lang w:eastAsia="zh-CN"/>
              </w:rPr>
              <w:t>.</w:t>
            </w:r>
            <w:r w:rsidR="00046AFF" w:rsidRPr="00C915FC">
              <w:rPr>
                <w:rFonts w:ascii="Times New Roman" w:eastAsia="Times New Roman" w:hAnsi="Times New Roman" w:cs="Times New Roman"/>
                <w:sz w:val="24"/>
                <w:szCs w:val="24"/>
                <w:lang w:eastAsia="zh-CN"/>
              </w:rPr>
              <w:t>12</w:t>
            </w:r>
            <w:r w:rsidR="00E31DF8" w:rsidRPr="00C915FC">
              <w:rPr>
                <w:rFonts w:ascii="Times New Roman" w:eastAsia="Times New Roman" w:hAnsi="Times New Roman" w:cs="Times New Roman"/>
                <w:sz w:val="24"/>
                <w:szCs w:val="24"/>
                <w:lang w:eastAsia="zh-CN"/>
              </w:rPr>
              <w:t xml:space="preserve">.2023 </w:t>
            </w:r>
            <w:r w:rsidR="00E31DF8" w:rsidRPr="00C915FC">
              <w:rPr>
                <w:rFonts w:ascii="Times New Roman" w:eastAsia="Times New Roman" w:hAnsi="Times New Roman" w:cs="Times New Roman"/>
                <w:sz w:val="24"/>
                <w:szCs w:val="24"/>
                <w:lang w:val="en-US" w:eastAsia="zh-CN"/>
              </w:rPr>
              <w:t>N</w:t>
            </w:r>
            <w:r w:rsidR="00046AFF" w:rsidRPr="00C915FC">
              <w:rPr>
                <w:rFonts w:ascii="Times New Roman" w:eastAsia="Times New Roman" w:hAnsi="Times New Roman" w:cs="Times New Roman"/>
                <w:sz w:val="24"/>
                <w:szCs w:val="24"/>
                <w:lang w:eastAsia="zh-CN"/>
              </w:rPr>
              <w:t>621</w:t>
            </w:r>
            <w:r w:rsidR="00E31DF8" w:rsidRPr="00C915FC">
              <w:rPr>
                <w:rFonts w:ascii="Times New Roman" w:eastAsia="Times New Roman" w:hAnsi="Times New Roman" w:cs="Times New Roman"/>
                <w:sz w:val="24"/>
                <w:szCs w:val="24"/>
                <w:lang w:eastAsia="zh-CN"/>
              </w:rPr>
              <w:t>-р</w:t>
            </w:r>
          </w:p>
        </w:tc>
        <w:tc>
          <w:tcPr>
            <w:tcW w:w="75" w:type="dxa"/>
            <w:gridSpan w:val="2"/>
            <w:vMerge w:val="restart"/>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6B0511">
        <w:trPr>
          <w:trHeight w:hRule="exact" w:val="2444"/>
        </w:trPr>
        <w:tc>
          <w:tcPr>
            <w:tcW w:w="3201" w:type="dxa"/>
            <w:gridSpan w:val="2"/>
            <w:tcBorders>
              <w:top w:val="single" w:sz="8"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Наименование контрольного мероприятия</w:t>
            </w:r>
          </w:p>
        </w:tc>
        <w:tc>
          <w:tcPr>
            <w:tcW w:w="7556" w:type="dxa"/>
            <w:gridSpan w:val="2"/>
            <w:tcBorders>
              <w:top w:val="single" w:sz="8" w:space="0" w:color="000000"/>
              <w:left w:val="nil"/>
              <w:bottom w:val="nil"/>
              <w:right w:val="single" w:sz="16" w:space="0" w:color="000000"/>
            </w:tcBorders>
          </w:tcPr>
          <w:p w:rsidR="00B0120E" w:rsidRPr="00C915FC" w:rsidRDefault="00E31DF8" w:rsidP="006B0511">
            <w:pPr>
              <w:shd w:val="clear" w:color="auto" w:fill="FFFFFF"/>
              <w:suppressAutoHyphens/>
              <w:spacing w:after="0" w:line="240" w:lineRule="auto"/>
              <w:ind w:left="72" w:right="141"/>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 xml:space="preserve">Проверка </w:t>
            </w:r>
            <w:r w:rsidR="00046AFF" w:rsidRPr="00C915FC">
              <w:rPr>
                <w:rFonts w:ascii="Times New Roman" w:eastAsia="Times New Roman" w:hAnsi="Times New Roman" w:cs="Times New Roman"/>
                <w:color w:val="000000"/>
                <w:sz w:val="24"/>
                <w:szCs w:val="24"/>
                <w:lang w:eastAsia="ru-RU"/>
              </w:rPr>
              <w:t xml:space="preserve">использования субсидий, </w:t>
            </w:r>
            <w:r w:rsidRPr="00C915FC">
              <w:rPr>
                <w:rFonts w:ascii="Times New Roman" w:eastAsia="Times New Roman" w:hAnsi="Times New Roman" w:cs="Times New Roman"/>
                <w:color w:val="000000"/>
                <w:sz w:val="24"/>
                <w:szCs w:val="24"/>
                <w:lang w:eastAsia="ru-RU"/>
              </w:rPr>
              <w:t>предоставленных из бюджета городского округа Клин и их отражения в бухгалтерском учете и бухгалтерской (финансовой) отчетности за период с 01.01.202</w:t>
            </w:r>
            <w:r w:rsidR="00046AFF" w:rsidRPr="00C915FC">
              <w:rPr>
                <w:rFonts w:ascii="Times New Roman" w:eastAsia="Times New Roman" w:hAnsi="Times New Roman" w:cs="Times New Roman"/>
                <w:color w:val="000000"/>
                <w:sz w:val="24"/>
                <w:szCs w:val="24"/>
                <w:lang w:eastAsia="ru-RU"/>
              </w:rPr>
              <w:t>3</w:t>
            </w:r>
            <w:r w:rsidRPr="00C915FC">
              <w:rPr>
                <w:rFonts w:ascii="Times New Roman" w:eastAsia="Times New Roman" w:hAnsi="Times New Roman" w:cs="Times New Roman"/>
                <w:color w:val="000000"/>
                <w:sz w:val="24"/>
                <w:szCs w:val="24"/>
                <w:lang w:eastAsia="ru-RU"/>
              </w:rPr>
              <w:t xml:space="preserve"> по 31.12.202</w:t>
            </w:r>
            <w:r w:rsidR="00046AFF" w:rsidRPr="00C915FC">
              <w:rPr>
                <w:rFonts w:ascii="Times New Roman" w:eastAsia="Times New Roman" w:hAnsi="Times New Roman" w:cs="Times New Roman"/>
                <w:color w:val="000000"/>
                <w:sz w:val="24"/>
                <w:szCs w:val="24"/>
                <w:lang w:eastAsia="ru-RU"/>
              </w:rPr>
              <w:t>3.</w:t>
            </w:r>
            <w:r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color w:val="000000"/>
                <w:sz w:val="24"/>
                <w:szCs w:val="24"/>
                <w:lang w:eastAsia="ru-RU"/>
              </w:rPr>
              <w:t>П</w:t>
            </w:r>
            <w:r w:rsidRPr="00C915FC">
              <w:rPr>
                <w:rFonts w:ascii="Times New Roman" w:eastAsia="Times New Roman" w:hAnsi="Times New Roman" w:cs="Times New Roman"/>
                <w:color w:val="000000"/>
                <w:sz w:val="24"/>
                <w:szCs w:val="24"/>
                <w:lang w:eastAsia="ru-RU"/>
              </w:rPr>
              <w:t>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 с 01.01.202</w:t>
            </w:r>
            <w:r w:rsidR="00046AFF" w:rsidRPr="00C915FC">
              <w:rPr>
                <w:rFonts w:ascii="Times New Roman" w:eastAsia="Times New Roman" w:hAnsi="Times New Roman" w:cs="Times New Roman"/>
                <w:color w:val="000000"/>
                <w:sz w:val="24"/>
                <w:szCs w:val="24"/>
                <w:lang w:eastAsia="ru-RU"/>
              </w:rPr>
              <w:t>3</w:t>
            </w:r>
            <w:r w:rsidRPr="00C915FC">
              <w:rPr>
                <w:rFonts w:ascii="Times New Roman" w:eastAsia="Times New Roman" w:hAnsi="Times New Roman" w:cs="Times New Roman"/>
                <w:color w:val="000000"/>
                <w:sz w:val="24"/>
                <w:szCs w:val="24"/>
                <w:lang w:eastAsia="ru-RU"/>
              </w:rPr>
              <w:t xml:space="preserve"> по 3</w:t>
            </w:r>
            <w:r w:rsidR="00046AFF" w:rsidRPr="00C915FC">
              <w:rPr>
                <w:rFonts w:ascii="Times New Roman" w:eastAsia="Times New Roman" w:hAnsi="Times New Roman" w:cs="Times New Roman"/>
                <w:color w:val="000000"/>
                <w:sz w:val="24"/>
                <w:szCs w:val="24"/>
                <w:lang w:eastAsia="ru-RU"/>
              </w:rPr>
              <w:t>1</w:t>
            </w:r>
            <w:r w:rsidRPr="00C915FC">
              <w:rPr>
                <w:rFonts w:ascii="Times New Roman" w:eastAsia="Times New Roman" w:hAnsi="Times New Roman" w:cs="Times New Roman"/>
                <w:color w:val="000000"/>
                <w:sz w:val="24"/>
                <w:szCs w:val="24"/>
                <w:lang w:eastAsia="ru-RU"/>
              </w:rPr>
              <w:t>.</w:t>
            </w:r>
            <w:r w:rsidR="00046AFF" w:rsidRPr="00C915FC">
              <w:rPr>
                <w:rFonts w:ascii="Times New Roman" w:eastAsia="Times New Roman" w:hAnsi="Times New Roman" w:cs="Times New Roman"/>
                <w:color w:val="000000"/>
                <w:sz w:val="24"/>
                <w:szCs w:val="24"/>
                <w:lang w:eastAsia="ru-RU"/>
              </w:rPr>
              <w:t>12</w:t>
            </w:r>
            <w:r w:rsidRPr="00C915FC">
              <w:rPr>
                <w:rFonts w:ascii="Times New Roman" w:eastAsia="Times New Roman" w:hAnsi="Times New Roman" w:cs="Times New Roman"/>
                <w:color w:val="000000"/>
                <w:sz w:val="24"/>
                <w:szCs w:val="24"/>
                <w:lang w:eastAsia="ru-RU"/>
              </w:rPr>
              <w:t>.2023</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B44179">
        <w:trPr>
          <w:trHeight w:hRule="exact" w:val="376"/>
        </w:trPr>
        <w:tc>
          <w:tcPr>
            <w:tcW w:w="3201" w:type="dxa"/>
            <w:gridSpan w:val="2"/>
            <w:vMerge w:val="restart"/>
            <w:tcBorders>
              <w:top w:val="single" w:sz="8"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Основание для проведения</w:t>
            </w:r>
            <w:r w:rsidR="00D80F56">
              <w:rPr>
                <w:rFonts w:ascii="Times New Roman" w:eastAsia="Times New Roman" w:hAnsi="Times New Roman" w:cs="Times New Roman"/>
                <w:color w:val="000000"/>
                <w:sz w:val="24"/>
                <w:szCs w:val="24"/>
                <w:lang w:eastAsia="ru-RU"/>
              </w:rPr>
              <w:t xml:space="preserve"> контрольного мероприятия</w:t>
            </w:r>
          </w:p>
        </w:tc>
        <w:tc>
          <w:tcPr>
            <w:tcW w:w="7556" w:type="dxa"/>
            <w:gridSpan w:val="2"/>
            <w:vMerge w:val="restart"/>
            <w:tcBorders>
              <w:top w:val="single" w:sz="8" w:space="0" w:color="000000"/>
              <w:left w:val="nil"/>
              <w:bottom w:val="single" w:sz="8" w:space="0" w:color="000000"/>
              <w:right w:val="single" w:sz="16" w:space="0" w:color="000000"/>
            </w:tcBorders>
          </w:tcPr>
          <w:p w:rsidR="00B0120E" w:rsidRPr="00C915FC" w:rsidRDefault="0084775B" w:rsidP="006B0511">
            <w:pPr>
              <w:shd w:val="clear" w:color="auto" w:fill="FFFFFF"/>
              <w:suppressAutoHyphens/>
              <w:spacing w:after="0" w:line="240" w:lineRule="auto"/>
              <w:ind w:left="72" w:right="141" w:hanging="72"/>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sz w:val="24"/>
                <w:szCs w:val="24"/>
                <w:lang w:eastAsia="ru-RU"/>
              </w:rPr>
              <w:t>П</w:t>
            </w:r>
            <w:r w:rsidR="00275A1A" w:rsidRPr="00C915FC">
              <w:rPr>
                <w:rFonts w:ascii="Times New Roman" w:eastAsia="Times New Roman" w:hAnsi="Times New Roman" w:cs="Times New Roman"/>
                <w:sz w:val="24"/>
                <w:szCs w:val="24"/>
                <w:lang w:eastAsia="ru-RU"/>
              </w:rPr>
              <w:t>ункт</w:t>
            </w:r>
            <w:r w:rsidR="00046AFF" w:rsidRPr="00C915FC">
              <w:rPr>
                <w:rFonts w:ascii="Times New Roman" w:eastAsia="Times New Roman" w:hAnsi="Times New Roman" w:cs="Times New Roman"/>
                <w:sz w:val="24"/>
                <w:szCs w:val="24"/>
                <w:lang w:eastAsia="ru-RU"/>
              </w:rPr>
              <w:t xml:space="preserve"> 1</w:t>
            </w:r>
            <w:r w:rsidR="00275A1A" w:rsidRPr="00C915FC">
              <w:rPr>
                <w:rFonts w:ascii="Times New Roman" w:eastAsia="Times New Roman" w:hAnsi="Times New Roman" w:cs="Times New Roman"/>
                <w:sz w:val="24"/>
                <w:szCs w:val="24"/>
                <w:lang w:eastAsia="ru-RU"/>
              </w:rPr>
              <w:t xml:space="preserve"> Плана контрольных </w:t>
            </w:r>
            <w:proofErr w:type="gramStart"/>
            <w:r w:rsidR="00275A1A" w:rsidRPr="00C915FC">
              <w:rPr>
                <w:rFonts w:ascii="Times New Roman" w:eastAsia="Times New Roman" w:hAnsi="Times New Roman" w:cs="Times New Roman"/>
                <w:sz w:val="24"/>
                <w:szCs w:val="24"/>
                <w:lang w:eastAsia="ru-RU"/>
              </w:rPr>
              <w:t>мероприятий отдела внутреннего финансового контроля Администрации городского округа</w:t>
            </w:r>
            <w:proofErr w:type="gramEnd"/>
            <w:r w:rsidR="00275A1A" w:rsidRPr="00C915FC">
              <w:rPr>
                <w:rFonts w:ascii="Times New Roman" w:eastAsia="Times New Roman" w:hAnsi="Times New Roman" w:cs="Times New Roman"/>
                <w:sz w:val="24"/>
                <w:szCs w:val="24"/>
                <w:lang w:eastAsia="ru-RU"/>
              </w:rPr>
              <w:t xml:space="preserve"> Клин на 202</w:t>
            </w:r>
            <w:r w:rsidR="00046AFF" w:rsidRPr="00C915FC">
              <w:rPr>
                <w:rFonts w:ascii="Times New Roman" w:eastAsia="Times New Roman" w:hAnsi="Times New Roman" w:cs="Times New Roman"/>
                <w:sz w:val="24"/>
                <w:szCs w:val="24"/>
                <w:lang w:eastAsia="ru-RU"/>
              </w:rPr>
              <w:t>4</w:t>
            </w:r>
            <w:r w:rsidR="00275A1A" w:rsidRPr="00C915FC">
              <w:rPr>
                <w:rFonts w:ascii="Times New Roman" w:eastAsia="Times New Roman" w:hAnsi="Times New Roman" w:cs="Times New Roman"/>
                <w:sz w:val="24"/>
                <w:szCs w:val="24"/>
                <w:lang w:eastAsia="ru-RU"/>
              </w:rPr>
              <w:t xml:space="preserve"> год, утвержденного распоряжением Администрации городского округа Клин от </w:t>
            </w:r>
            <w:r w:rsidR="00046AFF" w:rsidRPr="00C915FC">
              <w:rPr>
                <w:rFonts w:ascii="Times New Roman" w:eastAsia="Times New Roman" w:hAnsi="Times New Roman" w:cs="Times New Roman"/>
                <w:sz w:val="24"/>
                <w:szCs w:val="24"/>
                <w:lang w:eastAsia="ru-RU"/>
              </w:rPr>
              <w:t>18</w:t>
            </w:r>
            <w:r w:rsidR="00275A1A" w:rsidRPr="00C915FC">
              <w:rPr>
                <w:rFonts w:ascii="Times New Roman" w:eastAsia="Times New Roman" w:hAnsi="Times New Roman" w:cs="Times New Roman"/>
                <w:sz w:val="24"/>
                <w:szCs w:val="24"/>
                <w:lang w:eastAsia="ru-RU"/>
              </w:rPr>
              <w:t>.12.202</w:t>
            </w:r>
            <w:r w:rsidR="00046AFF" w:rsidRPr="00C915FC">
              <w:rPr>
                <w:rFonts w:ascii="Times New Roman" w:eastAsia="Times New Roman" w:hAnsi="Times New Roman" w:cs="Times New Roman"/>
                <w:sz w:val="24"/>
                <w:szCs w:val="24"/>
                <w:lang w:eastAsia="ru-RU"/>
              </w:rPr>
              <w:t>3</w:t>
            </w:r>
            <w:r w:rsidR="00275A1A" w:rsidRPr="00C915FC">
              <w:rPr>
                <w:rFonts w:ascii="Times New Roman" w:eastAsia="Times New Roman" w:hAnsi="Times New Roman" w:cs="Times New Roman"/>
                <w:sz w:val="24"/>
                <w:szCs w:val="24"/>
                <w:lang w:eastAsia="ru-RU"/>
              </w:rPr>
              <w:t xml:space="preserve"> </w:t>
            </w:r>
            <w:r w:rsidR="00275A1A" w:rsidRPr="00C915FC">
              <w:rPr>
                <w:rFonts w:ascii="Times New Roman" w:eastAsia="Times New Roman" w:hAnsi="Times New Roman" w:cs="Times New Roman"/>
                <w:sz w:val="24"/>
                <w:szCs w:val="24"/>
                <w:lang w:val="en-US" w:eastAsia="zh-CN"/>
              </w:rPr>
              <w:t>N</w:t>
            </w:r>
            <w:r w:rsidR="00275A1A" w:rsidRPr="00C915FC">
              <w:rPr>
                <w:rFonts w:ascii="Times New Roman" w:eastAsia="Times New Roman" w:hAnsi="Times New Roman" w:cs="Times New Roman"/>
                <w:sz w:val="24"/>
                <w:szCs w:val="24"/>
                <w:lang w:eastAsia="zh-CN"/>
              </w:rPr>
              <w:t>5</w:t>
            </w:r>
            <w:r w:rsidR="00046AFF" w:rsidRPr="00C915FC">
              <w:rPr>
                <w:rFonts w:ascii="Times New Roman" w:eastAsia="Times New Roman" w:hAnsi="Times New Roman" w:cs="Times New Roman"/>
                <w:sz w:val="24"/>
                <w:szCs w:val="24"/>
                <w:lang w:eastAsia="zh-CN"/>
              </w:rPr>
              <w:t>89</w:t>
            </w:r>
            <w:r w:rsidR="00275A1A" w:rsidRPr="00C915FC">
              <w:rPr>
                <w:rFonts w:ascii="Times New Roman" w:eastAsia="Times New Roman" w:hAnsi="Times New Roman" w:cs="Times New Roman"/>
                <w:sz w:val="24"/>
                <w:szCs w:val="24"/>
                <w:lang w:eastAsia="ru-RU"/>
              </w:rPr>
              <w:t>-р</w:t>
            </w:r>
            <w:r w:rsidR="00E31DF8" w:rsidRPr="00C915FC">
              <w:rPr>
                <w:rFonts w:ascii="Times New Roman" w:eastAsia="Times New Roman" w:hAnsi="Times New Roman" w:cs="Times New Roman"/>
                <w:sz w:val="24"/>
                <w:szCs w:val="24"/>
                <w:lang w:eastAsia="ru-RU"/>
              </w:rPr>
              <w:t xml:space="preserve"> </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6B0511">
        <w:trPr>
          <w:trHeight w:hRule="exact" w:val="914"/>
        </w:trPr>
        <w:tc>
          <w:tcPr>
            <w:tcW w:w="3201" w:type="dxa"/>
            <w:gridSpan w:val="2"/>
            <w:vMerge/>
            <w:tcBorders>
              <w:top w:val="single" w:sz="8"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56" w:type="dxa"/>
            <w:gridSpan w:val="2"/>
            <w:vMerge/>
            <w:tcBorders>
              <w:top w:val="single" w:sz="8" w:space="0" w:color="000000"/>
              <w:left w:val="nil"/>
              <w:bottom w:val="single" w:sz="8" w:space="0" w:color="000000"/>
              <w:right w:val="single" w:sz="16" w:space="0" w:color="000000"/>
            </w:tcBorders>
          </w:tcPr>
          <w:p w:rsidR="00B0120E" w:rsidRPr="00C915FC" w:rsidRDefault="00B0120E" w:rsidP="00A97E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B44179">
        <w:trPr>
          <w:trHeight w:hRule="exact" w:val="879"/>
        </w:trPr>
        <w:tc>
          <w:tcPr>
            <w:tcW w:w="3201" w:type="dxa"/>
            <w:gridSpan w:val="2"/>
            <w:tcBorders>
              <w:top w:val="single" w:sz="8"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556" w:type="dxa"/>
            <w:gridSpan w:val="2"/>
            <w:tcBorders>
              <w:top w:val="single" w:sz="8" w:space="0" w:color="000000"/>
              <w:left w:val="nil"/>
              <w:bottom w:val="nil"/>
              <w:right w:val="single" w:sz="16" w:space="0" w:color="000000"/>
            </w:tcBorders>
          </w:tcPr>
          <w:p w:rsidR="005D4AB9" w:rsidRPr="00C915FC" w:rsidRDefault="00E31DF8" w:rsidP="00AA71CA">
            <w:pPr>
              <w:widowControl w:val="0"/>
              <w:autoSpaceDE w:val="0"/>
              <w:autoSpaceDN w:val="0"/>
              <w:adjustRightInd w:val="0"/>
              <w:spacing w:before="30" w:after="0" w:line="265" w:lineRule="exact"/>
              <w:ind w:left="87" w:right="210"/>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Муниципально</w:t>
            </w:r>
            <w:r w:rsidR="00046AFF" w:rsidRPr="00C915FC">
              <w:rPr>
                <w:rFonts w:ascii="Times New Roman" w:eastAsia="Times New Roman" w:hAnsi="Times New Roman" w:cs="Times New Roman"/>
                <w:color w:val="000000"/>
                <w:sz w:val="24"/>
                <w:szCs w:val="24"/>
                <w:lang w:eastAsia="ru-RU"/>
              </w:rPr>
              <w:t>е</w:t>
            </w:r>
            <w:r w:rsidRPr="00C915FC">
              <w:rPr>
                <w:rFonts w:ascii="Times New Roman" w:eastAsia="Times New Roman" w:hAnsi="Times New Roman" w:cs="Times New Roman"/>
                <w:color w:val="000000"/>
                <w:sz w:val="24"/>
                <w:szCs w:val="24"/>
                <w:lang w:eastAsia="ru-RU"/>
              </w:rPr>
              <w:t xml:space="preserve"> общеобразовательно</w:t>
            </w:r>
            <w:r w:rsidR="00046AFF" w:rsidRPr="00C915FC">
              <w:rPr>
                <w:rFonts w:ascii="Times New Roman" w:eastAsia="Times New Roman" w:hAnsi="Times New Roman" w:cs="Times New Roman"/>
                <w:color w:val="000000"/>
                <w:sz w:val="24"/>
                <w:szCs w:val="24"/>
                <w:lang w:eastAsia="ru-RU"/>
              </w:rPr>
              <w:t>е</w:t>
            </w:r>
            <w:r w:rsidRPr="00C915FC">
              <w:rPr>
                <w:rFonts w:ascii="Times New Roman" w:eastAsia="Times New Roman" w:hAnsi="Times New Roman" w:cs="Times New Roman"/>
                <w:color w:val="000000"/>
                <w:sz w:val="24"/>
                <w:szCs w:val="24"/>
                <w:lang w:eastAsia="ru-RU"/>
              </w:rPr>
              <w:t xml:space="preserve"> учреждени</w:t>
            </w:r>
            <w:r w:rsidR="00046AFF" w:rsidRPr="00C915FC">
              <w:rPr>
                <w:rFonts w:ascii="Times New Roman" w:eastAsia="Times New Roman" w:hAnsi="Times New Roman" w:cs="Times New Roman"/>
                <w:color w:val="000000"/>
                <w:sz w:val="24"/>
                <w:szCs w:val="24"/>
                <w:lang w:eastAsia="ru-RU"/>
              </w:rPr>
              <w:t>е</w:t>
            </w:r>
            <w:r w:rsidRPr="00C915FC">
              <w:rPr>
                <w:rFonts w:ascii="Times New Roman" w:eastAsia="Times New Roman" w:hAnsi="Times New Roman" w:cs="Times New Roman"/>
                <w:color w:val="000000"/>
                <w:sz w:val="24"/>
                <w:szCs w:val="24"/>
                <w:lang w:eastAsia="ru-RU"/>
              </w:rPr>
              <w:t xml:space="preserve"> </w:t>
            </w:r>
            <w:r w:rsidR="00A97EAC" w:rsidRPr="00C915FC">
              <w:rPr>
                <w:rFonts w:ascii="Times New Roman" w:eastAsia="Times New Roman" w:hAnsi="Times New Roman" w:cs="Times New Roman"/>
                <w:color w:val="000000"/>
                <w:sz w:val="24"/>
                <w:szCs w:val="24"/>
                <w:lang w:eastAsia="ru-RU"/>
              </w:rPr>
              <w:t>-</w:t>
            </w:r>
            <w:r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color w:val="000000"/>
                <w:sz w:val="24"/>
                <w:szCs w:val="24"/>
                <w:lang w:eastAsia="ru-RU"/>
              </w:rPr>
              <w:t xml:space="preserve">гимназия </w:t>
            </w:r>
            <w:r w:rsidR="00C915FC"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color w:val="000000"/>
                <w:sz w:val="24"/>
                <w:szCs w:val="24"/>
                <w:lang w:eastAsia="ru-RU"/>
              </w:rPr>
              <w:t>имени</w:t>
            </w:r>
            <w:r w:rsidR="00A97EAC"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color w:val="000000"/>
                <w:sz w:val="24"/>
                <w:szCs w:val="24"/>
                <w:lang w:eastAsia="ru-RU"/>
              </w:rPr>
              <w:t xml:space="preserve"> </w:t>
            </w:r>
            <w:r w:rsidR="00A97EAC" w:rsidRPr="00C915FC">
              <w:rPr>
                <w:rFonts w:ascii="Times New Roman" w:eastAsia="Times New Roman" w:hAnsi="Times New Roman" w:cs="Times New Roman"/>
                <w:color w:val="000000"/>
                <w:sz w:val="24"/>
                <w:szCs w:val="24"/>
                <w:lang w:eastAsia="ru-RU"/>
              </w:rPr>
              <w:t xml:space="preserve">                     </w:t>
            </w:r>
            <w:r w:rsidR="00046AFF" w:rsidRPr="00C915FC">
              <w:rPr>
                <w:rFonts w:ascii="Times New Roman" w:eastAsia="Times New Roman" w:hAnsi="Times New Roman" w:cs="Times New Roman"/>
                <w:color w:val="000000"/>
                <w:sz w:val="24"/>
                <w:szCs w:val="24"/>
                <w:lang w:eastAsia="ru-RU"/>
              </w:rPr>
              <w:t>В</w:t>
            </w:r>
            <w:r w:rsidR="00A97EAC" w:rsidRPr="00C915FC">
              <w:rPr>
                <w:rFonts w:ascii="Times New Roman" w:eastAsia="Times New Roman" w:hAnsi="Times New Roman" w:cs="Times New Roman"/>
                <w:color w:val="000000"/>
                <w:sz w:val="24"/>
                <w:szCs w:val="24"/>
                <w:lang w:eastAsia="ru-RU"/>
              </w:rPr>
              <w:t>.</w:t>
            </w:r>
            <w:r w:rsidR="00046AFF" w:rsidRPr="00C915FC">
              <w:rPr>
                <w:rFonts w:ascii="Times New Roman" w:eastAsia="Times New Roman" w:hAnsi="Times New Roman" w:cs="Times New Roman"/>
                <w:color w:val="000000"/>
                <w:sz w:val="24"/>
                <w:szCs w:val="24"/>
                <w:lang w:eastAsia="ru-RU"/>
              </w:rPr>
              <w:t>Н</w:t>
            </w:r>
            <w:r w:rsidR="00A97EAC" w:rsidRPr="00C915FC">
              <w:rPr>
                <w:rFonts w:ascii="Times New Roman" w:eastAsia="Times New Roman" w:hAnsi="Times New Roman" w:cs="Times New Roman"/>
                <w:color w:val="000000"/>
                <w:sz w:val="24"/>
                <w:szCs w:val="24"/>
                <w:lang w:eastAsia="ru-RU"/>
              </w:rPr>
              <w:t>.</w:t>
            </w:r>
            <w:r w:rsidR="00046AFF" w:rsidRPr="00C915FC">
              <w:rPr>
                <w:rFonts w:ascii="Times New Roman" w:eastAsia="Times New Roman" w:hAnsi="Times New Roman" w:cs="Times New Roman"/>
                <w:color w:val="000000"/>
                <w:sz w:val="24"/>
                <w:szCs w:val="24"/>
                <w:lang w:eastAsia="ru-RU"/>
              </w:rPr>
              <w:t xml:space="preserve"> Татищева</w:t>
            </w:r>
            <w:r w:rsidR="00A97EAC" w:rsidRPr="00C915FC">
              <w:rPr>
                <w:rFonts w:ascii="Times New Roman" w:eastAsia="Times New Roman" w:hAnsi="Times New Roman" w:cs="Times New Roman"/>
                <w:color w:val="000000"/>
                <w:sz w:val="24"/>
                <w:szCs w:val="24"/>
                <w:lang w:eastAsia="ru-RU"/>
              </w:rPr>
              <w:t xml:space="preserve"> </w:t>
            </w:r>
            <w:r w:rsidR="005927B3" w:rsidRPr="00C915FC">
              <w:rPr>
                <w:rFonts w:ascii="Times New Roman" w:eastAsia="Times New Roman" w:hAnsi="Times New Roman" w:cs="Times New Roman"/>
                <w:color w:val="000000"/>
                <w:sz w:val="24"/>
                <w:szCs w:val="24"/>
                <w:lang w:eastAsia="ru-RU"/>
              </w:rPr>
              <w:t>(далее</w:t>
            </w:r>
            <w:r w:rsidR="00A97EAC" w:rsidRPr="00C915FC">
              <w:rPr>
                <w:rFonts w:ascii="Times New Roman" w:eastAsia="Times New Roman" w:hAnsi="Times New Roman" w:cs="Times New Roman"/>
                <w:color w:val="000000"/>
                <w:sz w:val="24"/>
                <w:szCs w:val="24"/>
                <w:lang w:eastAsia="ru-RU"/>
              </w:rPr>
              <w:t xml:space="preserve"> </w:t>
            </w:r>
            <w:r w:rsidR="005927B3" w:rsidRPr="00C915FC">
              <w:rPr>
                <w:rFonts w:ascii="Times New Roman" w:eastAsia="Times New Roman" w:hAnsi="Times New Roman" w:cs="Times New Roman"/>
                <w:color w:val="000000"/>
                <w:sz w:val="24"/>
                <w:szCs w:val="24"/>
                <w:lang w:eastAsia="ru-RU"/>
              </w:rPr>
              <w:t>- Учреждение)</w:t>
            </w:r>
            <w:r w:rsidR="00A97EAC" w:rsidRPr="00C915FC">
              <w:rPr>
                <w:rFonts w:ascii="Times New Roman" w:eastAsia="Times New Roman" w:hAnsi="Times New Roman" w:cs="Times New Roman"/>
                <w:color w:val="000000"/>
                <w:sz w:val="24"/>
                <w:szCs w:val="24"/>
                <w:lang w:eastAsia="ru-RU"/>
              </w:rPr>
              <w:t>.</w:t>
            </w:r>
          </w:p>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B44179">
        <w:trPr>
          <w:trHeight w:hRule="exact" w:val="15"/>
        </w:trPr>
        <w:tc>
          <w:tcPr>
            <w:tcW w:w="3201" w:type="dxa"/>
            <w:gridSpan w:val="2"/>
            <w:vMerge w:val="restart"/>
            <w:tcBorders>
              <w:top w:val="single" w:sz="8" w:space="0" w:color="000000"/>
              <w:left w:val="single" w:sz="16" w:space="0" w:color="000000"/>
              <w:bottom w:val="nil"/>
              <w:right w:val="single" w:sz="8" w:space="0" w:color="000000"/>
            </w:tcBorders>
          </w:tcPr>
          <w:p w:rsidR="00B0120E" w:rsidRPr="00C915FC" w:rsidRDefault="00B0120E" w:rsidP="00396D61">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Провер</w:t>
            </w:r>
            <w:r w:rsidR="00396D61">
              <w:rPr>
                <w:rFonts w:ascii="Times New Roman" w:eastAsia="Times New Roman" w:hAnsi="Times New Roman" w:cs="Times New Roman"/>
                <w:color w:val="000000"/>
                <w:sz w:val="24"/>
                <w:szCs w:val="24"/>
                <w:lang w:eastAsia="ru-RU"/>
              </w:rPr>
              <w:t>яемый</w:t>
            </w:r>
            <w:r w:rsidRPr="00C915FC">
              <w:rPr>
                <w:rFonts w:ascii="Times New Roman" w:eastAsia="Times New Roman" w:hAnsi="Times New Roman" w:cs="Times New Roman"/>
                <w:color w:val="000000"/>
                <w:sz w:val="24"/>
                <w:szCs w:val="24"/>
                <w:lang w:eastAsia="ru-RU"/>
              </w:rPr>
              <w:t xml:space="preserve"> период</w:t>
            </w:r>
          </w:p>
        </w:tc>
        <w:tc>
          <w:tcPr>
            <w:tcW w:w="7556" w:type="dxa"/>
            <w:gridSpan w:val="2"/>
            <w:vMerge w:val="restart"/>
            <w:tcBorders>
              <w:top w:val="single" w:sz="8" w:space="0" w:color="000000"/>
              <w:left w:val="nil"/>
              <w:bottom w:val="single" w:sz="8" w:space="0" w:color="000000"/>
              <w:right w:val="single" w:sz="16" w:space="0" w:color="000000"/>
            </w:tcBorders>
          </w:tcPr>
          <w:p w:rsidR="00B0120E" w:rsidRPr="00C915FC" w:rsidRDefault="00A97EAC" w:rsidP="006B0511">
            <w:pPr>
              <w:widowControl w:val="0"/>
              <w:autoSpaceDE w:val="0"/>
              <w:autoSpaceDN w:val="0"/>
              <w:adjustRightInd w:val="0"/>
              <w:spacing w:before="30" w:after="0" w:line="265" w:lineRule="exact"/>
              <w:ind w:left="15"/>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 xml:space="preserve"> </w:t>
            </w:r>
            <w:r w:rsidR="005D4AB9" w:rsidRPr="00C915FC">
              <w:rPr>
                <w:rFonts w:ascii="Times New Roman" w:eastAsia="Times New Roman" w:hAnsi="Times New Roman" w:cs="Times New Roman"/>
                <w:color w:val="000000"/>
                <w:sz w:val="24"/>
                <w:szCs w:val="24"/>
                <w:lang w:eastAsia="ru-RU"/>
              </w:rPr>
              <w:t>с 01.01.202</w:t>
            </w:r>
            <w:r w:rsidRPr="00C915FC">
              <w:rPr>
                <w:rFonts w:ascii="Times New Roman" w:eastAsia="Times New Roman" w:hAnsi="Times New Roman" w:cs="Times New Roman"/>
                <w:color w:val="000000"/>
                <w:sz w:val="24"/>
                <w:szCs w:val="24"/>
                <w:lang w:eastAsia="ru-RU"/>
              </w:rPr>
              <w:t>3</w:t>
            </w:r>
            <w:r w:rsidR="005D4AB9" w:rsidRPr="00C915FC">
              <w:rPr>
                <w:rFonts w:ascii="Times New Roman" w:eastAsia="Times New Roman" w:hAnsi="Times New Roman" w:cs="Times New Roman"/>
                <w:color w:val="000000"/>
                <w:sz w:val="24"/>
                <w:szCs w:val="24"/>
                <w:lang w:eastAsia="ru-RU"/>
              </w:rPr>
              <w:t xml:space="preserve"> по 3</w:t>
            </w:r>
            <w:r w:rsidRPr="00C915FC">
              <w:rPr>
                <w:rFonts w:ascii="Times New Roman" w:eastAsia="Times New Roman" w:hAnsi="Times New Roman" w:cs="Times New Roman"/>
                <w:color w:val="000000"/>
                <w:sz w:val="24"/>
                <w:szCs w:val="24"/>
                <w:lang w:eastAsia="ru-RU"/>
              </w:rPr>
              <w:t>1</w:t>
            </w:r>
            <w:r w:rsidR="005D4AB9" w:rsidRPr="00C915FC">
              <w:rPr>
                <w:rFonts w:ascii="Times New Roman" w:eastAsia="Times New Roman" w:hAnsi="Times New Roman" w:cs="Times New Roman"/>
                <w:color w:val="000000"/>
                <w:sz w:val="24"/>
                <w:szCs w:val="24"/>
                <w:lang w:eastAsia="ru-RU"/>
              </w:rPr>
              <w:t>.</w:t>
            </w:r>
            <w:r w:rsidRPr="00C915FC">
              <w:rPr>
                <w:rFonts w:ascii="Times New Roman" w:eastAsia="Times New Roman" w:hAnsi="Times New Roman" w:cs="Times New Roman"/>
                <w:color w:val="000000"/>
                <w:sz w:val="24"/>
                <w:szCs w:val="24"/>
                <w:lang w:eastAsia="ru-RU"/>
              </w:rPr>
              <w:t>12</w:t>
            </w:r>
            <w:r w:rsidR="005D4AB9" w:rsidRPr="00C915FC">
              <w:rPr>
                <w:rFonts w:ascii="Times New Roman" w:eastAsia="Times New Roman" w:hAnsi="Times New Roman" w:cs="Times New Roman"/>
                <w:color w:val="000000"/>
                <w:sz w:val="24"/>
                <w:szCs w:val="24"/>
                <w:lang w:eastAsia="ru-RU"/>
              </w:rPr>
              <w:t>.2023</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B44179">
        <w:trPr>
          <w:trHeight w:hRule="exact" w:val="354"/>
        </w:trPr>
        <w:tc>
          <w:tcPr>
            <w:tcW w:w="3201" w:type="dxa"/>
            <w:gridSpan w:val="2"/>
            <w:vMerge/>
            <w:tcBorders>
              <w:top w:val="single" w:sz="8" w:space="0" w:color="000000"/>
              <w:left w:val="single" w:sz="16" w:space="0" w:color="000000"/>
              <w:bottom w:val="nil"/>
              <w:right w:val="single" w:sz="8" w:space="0" w:color="000000"/>
            </w:tcBorders>
          </w:tcPr>
          <w:p w:rsidR="00B0120E" w:rsidRPr="00C915FC" w:rsidRDefault="00B0120E" w:rsidP="00A97E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56" w:type="dxa"/>
            <w:gridSpan w:val="2"/>
            <w:vMerge/>
            <w:tcBorders>
              <w:top w:val="single" w:sz="8" w:space="0" w:color="000000"/>
              <w:left w:val="nil"/>
              <w:bottom w:val="single" w:sz="8" w:space="0" w:color="000000"/>
              <w:right w:val="single" w:sz="16" w:space="0" w:color="000000"/>
            </w:tcBorders>
          </w:tcPr>
          <w:p w:rsidR="00B0120E" w:rsidRPr="00C915FC" w:rsidRDefault="00B0120E" w:rsidP="00A97E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B0511">
        <w:trPr>
          <w:trHeight w:hRule="exact" w:val="716"/>
        </w:trPr>
        <w:tc>
          <w:tcPr>
            <w:tcW w:w="3201" w:type="dxa"/>
            <w:gridSpan w:val="2"/>
            <w:tcBorders>
              <w:top w:val="single" w:sz="8" w:space="0" w:color="000000"/>
              <w:left w:val="single" w:sz="16" w:space="0" w:color="000000"/>
              <w:bottom w:val="single" w:sz="16" w:space="0" w:color="000000"/>
              <w:right w:val="single" w:sz="8" w:space="0" w:color="000000"/>
            </w:tcBorders>
          </w:tcPr>
          <w:p w:rsidR="00B0120E" w:rsidRPr="00C915FC" w:rsidRDefault="00B0120E" w:rsidP="00A97EAC">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Сроки проведения контрольного мероприятия</w:t>
            </w:r>
          </w:p>
        </w:tc>
        <w:tc>
          <w:tcPr>
            <w:tcW w:w="7556" w:type="dxa"/>
            <w:gridSpan w:val="2"/>
            <w:tcBorders>
              <w:top w:val="nil"/>
              <w:left w:val="nil"/>
              <w:bottom w:val="single" w:sz="16" w:space="0" w:color="000000"/>
              <w:right w:val="single" w:sz="16" w:space="0" w:color="000000"/>
            </w:tcBorders>
          </w:tcPr>
          <w:p w:rsidR="005D4AB9" w:rsidRPr="00C915FC" w:rsidRDefault="00A97EAC" w:rsidP="006B0511">
            <w:pPr>
              <w:widowControl w:val="0"/>
              <w:autoSpaceDE w:val="0"/>
              <w:autoSpaceDN w:val="0"/>
              <w:adjustRightInd w:val="0"/>
              <w:spacing w:before="30" w:after="0" w:line="265" w:lineRule="exact"/>
              <w:jc w:val="both"/>
              <w:rPr>
                <w:rFonts w:ascii="Times New Roman" w:eastAsia="Times New Roman" w:hAnsi="Times New Roman" w:cs="Times New Roman"/>
                <w:color w:val="00000A"/>
                <w:sz w:val="24"/>
                <w:szCs w:val="24"/>
                <w:lang w:eastAsia="ru-RU"/>
              </w:rPr>
            </w:pPr>
            <w:r w:rsidRPr="00C915FC">
              <w:rPr>
                <w:rFonts w:ascii="Times New Roman" w:eastAsia="Times New Roman" w:hAnsi="Times New Roman" w:cs="Times New Roman"/>
                <w:color w:val="00000A"/>
                <w:sz w:val="24"/>
                <w:szCs w:val="24"/>
                <w:lang w:eastAsia="ru-RU"/>
              </w:rPr>
              <w:t xml:space="preserve"> </w:t>
            </w:r>
            <w:r w:rsidR="005D4AB9" w:rsidRPr="00C915FC">
              <w:rPr>
                <w:rFonts w:ascii="Times New Roman" w:eastAsia="Times New Roman" w:hAnsi="Times New Roman" w:cs="Times New Roman"/>
                <w:color w:val="00000A"/>
                <w:sz w:val="24"/>
                <w:szCs w:val="24"/>
                <w:lang w:eastAsia="ru-RU"/>
              </w:rPr>
              <w:t xml:space="preserve">с </w:t>
            </w:r>
            <w:r w:rsidR="00E31DF8" w:rsidRPr="00C915FC">
              <w:rPr>
                <w:rFonts w:ascii="Times New Roman" w:eastAsia="Times New Roman" w:hAnsi="Times New Roman" w:cs="Times New Roman"/>
                <w:color w:val="00000A"/>
                <w:sz w:val="24"/>
                <w:szCs w:val="24"/>
                <w:lang w:eastAsia="ru-RU"/>
              </w:rPr>
              <w:t>1</w:t>
            </w:r>
            <w:r w:rsidRPr="00C915FC">
              <w:rPr>
                <w:rFonts w:ascii="Times New Roman" w:eastAsia="Times New Roman" w:hAnsi="Times New Roman" w:cs="Times New Roman"/>
                <w:color w:val="00000A"/>
                <w:sz w:val="24"/>
                <w:szCs w:val="24"/>
                <w:lang w:eastAsia="ru-RU"/>
              </w:rPr>
              <w:t>5</w:t>
            </w:r>
            <w:r w:rsidR="005D4AB9" w:rsidRPr="00C915FC">
              <w:rPr>
                <w:rFonts w:ascii="Times New Roman" w:eastAsia="Times New Roman" w:hAnsi="Times New Roman" w:cs="Times New Roman"/>
                <w:color w:val="00000A"/>
                <w:sz w:val="24"/>
                <w:szCs w:val="24"/>
                <w:lang w:eastAsia="ru-RU"/>
              </w:rPr>
              <w:t>.</w:t>
            </w:r>
            <w:r w:rsidR="00E31DF8" w:rsidRPr="00C915FC">
              <w:rPr>
                <w:rFonts w:ascii="Times New Roman" w:eastAsia="Times New Roman" w:hAnsi="Times New Roman" w:cs="Times New Roman"/>
                <w:color w:val="00000A"/>
                <w:sz w:val="24"/>
                <w:szCs w:val="24"/>
                <w:lang w:eastAsia="ru-RU"/>
              </w:rPr>
              <w:t>0</w:t>
            </w:r>
            <w:r w:rsidRPr="00C915FC">
              <w:rPr>
                <w:rFonts w:ascii="Times New Roman" w:eastAsia="Times New Roman" w:hAnsi="Times New Roman" w:cs="Times New Roman"/>
                <w:color w:val="00000A"/>
                <w:sz w:val="24"/>
                <w:szCs w:val="24"/>
                <w:lang w:eastAsia="ru-RU"/>
              </w:rPr>
              <w:t>1</w:t>
            </w:r>
            <w:r w:rsidR="005D4AB9" w:rsidRPr="00C915FC">
              <w:rPr>
                <w:rFonts w:ascii="Times New Roman" w:eastAsia="Times New Roman" w:hAnsi="Times New Roman" w:cs="Times New Roman"/>
                <w:color w:val="00000A"/>
                <w:sz w:val="24"/>
                <w:szCs w:val="24"/>
                <w:lang w:eastAsia="ru-RU"/>
              </w:rPr>
              <w:t>.202</w:t>
            </w:r>
            <w:r w:rsidRPr="00C915FC">
              <w:rPr>
                <w:rFonts w:ascii="Times New Roman" w:eastAsia="Times New Roman" w:hAnsi="Times New Roman" w:cs="Times New Roman"/>
                <w:color w:val="00000A"/>
                <w:sz w:val="24"/>
                <w:szCs w:val="24"/>
                <w:lang w:eastAsia="ru-RU"/>
              </w:rPr>
              <w:t>4</w:t>
            </w:r>
            <w:r w:rsidR="005D4AB9" w:rsidRPr="00C915FC">
              <w:rPr>
                <w:rFonts w:ascii="Times New Roman" w:eastAsia="Times New Roman" w:hAnsi="Times New Roman" w:cs="Times New Roman"/>
                <w:color w:val="00000A"/>
                <w:sz w:val="24"/>
                <w:szCs w:val="24"/>
                <w:lang w:eastAsia="ru-RU"/>
              </w:rPr>
              <w:t xml:space="preserve"> по 0</w:t>
            </w:r>
            <w:r w:rsidRPr="00C915FC">
              <w:rPr>
                <w:rFonts w:ascii="Times New Roman" w:eastAsia="Times New Roman" w:hAnsi="Times New Roman" w:cs="Times New Roman"/>
                <w:color w:val="00000A"/>
                <w:sz w:val="24"/>
                <w:szCs w:val="24"/>
                <w:lang w:eastAsia="ru-RU"/>
              </w:rPr>
              <w:t>6</w:t>
            </w:r>
            <w:r w:rsidR="005D4AB9" w:rsidRPr="00C915FC">
              <w:rPr>
                <w:rFonts w:ascii="Times New Roman" w:eastAsia="Times New Roman" w:hAnsi="Times New Roman" w:cs="Times New Roman"/>
                <w:color w:val="00000A"/>
                <w:sz w:val="24"/>
                <w:szCs w:val="24"/>
                <w:lang w:eastAsia="ru-RU"/>
              </w:rPr>
              <w:t>.</w:t>
            </w:r>
            <w:r w:rsidRPr="00C915FC">
              <w:rPr>
                <w:rFonts w:ascii="Times New Roman" w:eastAsia="Times New Roman" w:hAnsi="Times New Roman" w:cs="Times New Roman"/>
                <w:color w:val="00000A"/>
                <w:sz w:val="24"/>
                <w:szCs w:val="24"/>
                <w:lang w:eastAsia="ru-RU"/>
              </w:rPr>
              <w:t>03</w:t>
            </w:r>
            <w:r w:rsidR="005D4AB9" w:rsidRPr="00C915FC">
              <w:rPr>
                <w:rFonts w:ascii="Times New Roman" w:eastAsia="Times New Roman" w:hAnsi="Times New Roman" w:cs="Times New Roman"/>
                <w:color w:val="00000A"/>
                <w:sz w:val="24"/>
                <w:szCs w:val="24"/>
                <w:lang w:eastAsia="ru-RU"/>
              </w:rPr>
              <w:t>.202</w:t>
            </w:r>
            <w:r w:rsidRPr="00C915FC">
              <w:rPr>
                <w:rFonts w:ascii="Times New Roman" w:eastAsia="Times New Roman" w:hAnsi="Times New Roman" w:cs="Times New Roman"/>
                <w:color w:val="00000A"/>
                <w:sz w:val="24"/>
                <w:szCs w:val="24"/>
                <w:lang w:eastAsia="ru-RU"/>
              </w:rPr>
              <w:t>4</w:t>
            </w:r>
          </w:p>
          <w:p w:rsidR="00B0120E" w:rsidRPr="00C915FC" w:rsidRDefault="00B0120E" w:rsidP="00A97EAC">
            <w:pPr>
              <w:widowControl w:val="0"/>
              <w:numPr>
                <w:ilvl w:val="0"/>
                <w:numId w:val="1"/>
              </w:numPr>
              <w:tabs>
                <w:tab w:val="clear" w:pos="0"/>
              </w:tabs>
              <w:autoSpaceDE w:val="0"/>
              <w:autoSpaceDN w:val="0"/>
              <w:adjustRightInd w:val="0"/>
              <w:spacing w:before="30" w:after="0" w:line="265" w:lineRule="exact"/>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B0511">
        <w:trPr>
          <w:gridAfter w:val="2"/>
          <w:wAfter w:w="75" w:type="dxa"/>
          <w:trHeight w:hRule="exact" w:val="718"/>
        </w:trPr>
        <w:tc>
          <w:tcPr>
            <w:tcW w:w="10757" w:type="dxa"/>
            <w:gridSpan w:val="4"/>
            <w:tcBorders>
              <w:top w:val="nil"/>
              <w:left w:val="nil"/>
              <w:bottom w:val="nil"/>
              <w:right w:val="nil"/>
            </w:tcBorders>
            <w:vAlign w:val="center"/>
          </w:tcPr>
          <w:p w:rsidR="00B0120E" w:rsidRPr="00C915FC"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B0120E" w:rsidTr="00B44179">
        <w:trPr>
          <w:gridAfter w:val="2"/>
          <w:wAfter w:w="75" w:type="dxa"/>
          <w:trHeight w:hRule="exact" w:val="38"/>
        </w:trPr>
        <w:tc>
          <w:tcPr>
            <w:tcW w:w="10757" w:type="dxa"/>
            <w:gridSpan w:val="4"/>
            <w:tcBorders>
              <w:top w:val="nil"/>
              <w:left w:val="nil"/>
              <w:bottom w:val="nil"/>
              <w:right w:val="nil"/>
            </w:tcBorders>
          </w:tcPr>
          <w:p w:rsidR="00B0120E" w:rsidRPr="00C915FC"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p>
        </w:tc>
      </w:tr>
      <w:tr w:rsidR="00B0120E" w:rsidRPr="00B0120E" w:rsidTr="006B0511">
        <w:trPr>
          <w:gridAfter w:val="1"/>
          <w:wAfter w:w="25" w:type="dxa"/>
          <w:trHeight w:hRule="exact" w:val="672"/>
        </w:trPr>
        <w:tc>
          <w:tcPr>
            <w:tcW w:w="452" w:type="dxa"/>
            <w:tcBorders>
              <w:top w:val="single" w:sz="16" w:space="0" w:color="000000"/>
              <w:left w:val="single" w:sz="16" w:space="0" w:color="000000"/>
              <w:bottom w:val="single" w:sz="16" w:space="0" w:color="000000"/>
              <w:right w:val="nil"/>
            </w:tcBorders>
          </w:tcPr>
          <w:p w:rsidR="00B0120E" w:rsidRPr="00C915FC"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w:t>
            </w:r>
            <w:r w:rsidRPr="00C915FC">
              <w:rPr>
                <w:rFonts w:ascii="Times New Roman" w:eastAsia="Times New Roman" w:hAnsi="Times New Roman" w:cs="Times New Roman"/>
                <w:color w:val="000000"/>
                <w:sz w:val="24"/>
                <w:szCs w:val="24"/>
                <w:lang w:eastAsia="ru-RU"/>
              </w:rPr>
              <w:br/>
              <w:t xml:space="preserve"> </w:t>
            </w:r>
            <w:proofErr w:type="gramStart"/>
            <w:r w:rsidRPr="00C915FC">
              <w:rPr>
                <w:rFonts w:ascii="Times New Roman" w:eastAsia="Times New Roman" w:hAnsi="Times New Roman" w:cs="Times New Roman"/>
                <w:color w:val="000000"/>
                <w:sz w:val="24"/>
                <w:szCs w:val="24"/>
                <w:lang w:eastAsia="ru-RU"/>
              </w:rPr>
              <w:t>п</w:t>
            </w:r>
            <w:proofErr w:type="gramEnd"/>
            <w:r w:rsidRPr="00C915FC">
              <w:rPr>
                <w:rFonts w:ascii="Times New Roman" w:eastAsia="Times New Roman" w:hAnsi="Times New Roman" w:cs="Times New Roman"/>
                <w:color w:val="000000"/>
                <w:sz w:val="24"/>
                <w:szCs w:val="24"/>
                <w:lang w:eastAsia="ru-RU"/>
              </w:rPr>
              <w:t>/п</w:t>
            </w:r>
          </w:p>
        </w:tc>
        <w:tc>
          <w:tcPr>
            <w:tcW w:w="8663" w:type="dxa"/>
            <w:gridSpan w:val="2"/>
            <w:tcBorders>
              <w:top w:val="single" w:sz="16" w:space="0" w:color="000000"/>
              <w:left w:val="single" w:sz="8" w:space="0" w:color="000000"/>
              <w:bottom w:val="single" w:sz="16" w:space="0" w:color="000000"/>
              <w:right w:val="nil"/>
            </w:tcBorders>
            <w:vAlign w:val="center"/>
          </w:tcPr>
          <w:p w:rsidR="00B0120E" w:rsidRPr="00C915FC" w:rsidRDefault="00B0120E" w:rsidP="005D4AB9">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Краткое содержание выявленных н</w:t>
            </w:r>
            <w:r w:rsidR="005D4AB9" w:rsidRPr="00C915FC">
              <w:rPr>
                <w:rFonts w:ascii="Times New Roman" w:eastAsia="Times New Roman" w:hAnsi="Times New Roman" w:cs="Times New Roman"/>
                <w:color w:val="000000"/>
                <w:sz w:val="24"/>
                <w:szCs w:val="24"/>
                <w:lang w:eastAsia="ru-RU"/>
              </w:rPr>
              <w:t>ар</w:t>
            </w:r>
            <w:r w:rsidRPr="00C915FC">
              <w:rPr>
                <w:rFonts w:ascii="Times New Roman" w:eastAsia="Times New Roman" w:hAnsi="Times New Roman" w:cs="Times New Roman"/>
                <w:color w:val="000000"/>
                <w:sz w:val="24"/>
                <w:szCs w:val="24"/>
                <w:lang w:eastAsia="ru-RU"/>
              </w:rPr>
              <w:t>ушений</w:t>
            </w:r>
          </w:p>
        </w:tc>
        <w:tc>
          <w:tcPr>
            <w:tcW w:w="1642" w:type="dxa"/>
            <w:tcBorders>
              <w:top w:val="single" w:sz="16" w:space="0" w:color="000000"/>
              <w:left w:val="single" w:sz="8" w:space="0" w:color="000000"/>
              <w:bottom w:val="single" w:sz="16" w:space="0" w:color="000000"/>
              <w:right w:val="single" w:sz="16" w:space="0" w:color="000000"/>
            </w:tcBorders>
          </w:tcPr>
          <w:p w:rsidR="00B0120E" w:rsidRPr="00C915FC"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Кол-во</w:t>
            </w:r>
            <w:r w:rsidRPr="00C915FC">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tc>
      </w:tr>
      <w:tr w:rsidR="00B0120E" w:rsidRPr="002772A8" w:rsidTr="00F418C5">
        <w:trPr>
          <w:gridAfter w:val="1"/>
          <w:wAfter w:w="25" w:type="dxa"/>
          <w:trHeight w:hRule="exact" w:val="2680"/>
        </w:trPr>
        <w:tc>
          <w:tcPr>
            <w:tcW w:w="452" w:type="dxa"/>
            <w:tcBorders>
              <w:top w:val="single" w:sz="8" w:space="0" w:color="000000"/>
              <w:left w:val="single" w:sz="16" w:space="0" w:color="000000"/>
              <w:bottom w:val="single" w:sz="8" w:space="0" w:color="000000"/>
              <w:right w:val="nil"/>
            </w:tcBorders>
          </w:tcPr>
          <w:p w:rsidR="00B0120E" w:rsidRPr="00C915FC" w:rsidRDefault="00B0120E" w:rsidP="00C8156A">
            <w:pPr>
              <w:widowControl w:val="0"/>
              <w:autoSpaceDE w:val="0"/>
              <w:autoSpaceDN w:val="0"/>
              <w:adjustRightInd w:val="0"/>
              <w:spacing w:before="30" w:after="0" w:line="245" w:lineRule="exact"/>
              <w:ind w:left="15"/>
              <w:jc w:val="center"/>
              <w:rPr>
                <w:rFonts w:ascii="Times New Roman" w:eastAsia="Times New Roman" w:hAnsi="Times New Roman" w:cs="Times New Roman"/>
                <w:sz w:val="24"/>
                <w:szCs w:val="24"/>
                <w:lang w:eastAsia="ru-RU"/>
              </w:rPr>
            </w:pPr>
            <w:r w:rsidRPr="00C915FC">
              <w:rPr>
                <w:rFonts w:ascii="Times New Roman" w:eastAsia="Times New Roman" w:hAnsi="Times New Roman" w:cs="Times New Roman"/>
                <w:color w:val="000000"/>
                <w:sz w:val="24"/>
                <w:szCs w:val="24"/>
                <w:lang w:eastAsia="ru-RU"/>
              </w:rPr>
              <w:t>1</w:t>
            </w:r>
            <w:r w:rsidR="00EB0D5B"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4" w:space="0" w:color="auto"/>
              <w:right w:val="nil"/>
            </w:tcBorders>
          </w:tcPr>
          <w:p w:rsidR="00B0120E" w:rsidRPr="00C915FC" w:rsidRDefault="006B0511" w:rsidP="006B0511">
            <w:pPr>
              <w:tabs>
                <w:tab w:val="left" w:pos="396"/>
                <w:tab w:val="left" w:pos="709"/>
              </w:tabs>
              <w:suppressAutoHyphens/>
              <w:spacing w:after="0" w:line="240" w:lineRule="auto"/>
              <w:ind w:left="142" w:right="185"/>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E67E9E" w:rsidRPr="00C915FC">
              <w:rPr>
                <w:rFonts w:ascii="Times New Roman" w:eastAsia="Calibri" w:hAnsi="Times New Roman" w:cs="Times New Roman"/>
                <w:color w:val="000000"/>
                <w:sz w:val="24"/>
                <w:szCs w:val="24"/>
                <w:lang w:eastAsia="ru-RU"/>
              </w:rPr>
              <w:t>В</w:t>
            </w:r>
            <w:r w:rsidR="00E67E9E" w:rsidRPr="00C915FC">
              <w:rPr>
                <w:rFonts w:ascii="Times New Roman" w:eastAsia="Calibri" w:hAnsi="Times New Roman" w:cs="Times New Roman"/>
                <w:sz w:val="24"/>
                <w:szCs w:val="24"/>
                <w:lang w:eastAsia="zh-CN"/>
              </w:rPr>
              <w:t xml:space="preserve"> нарушение пункта 1 статьи 78.1 </w:t>
            </w:r>
            <w:r w:rsidR="00E67E9E" w:rsidRPr="00C915FC">
              <w:rPr>
                <w:rFonts w:ascii="Times New Roman" w:eastAsia="Calibri" w:hAnsi="Times New Roman" w:cs="Times New Roman"/>
                <w:color w:val="000000"/>
                <w:sz w:val="24"/>
                <w:szCs w:val="24"/>
                <w:lang w:eastAsia="ru-RU"/>
              </w:rPr>
              <w:t xml:space="preserve">Бюджетного кодекса Российской Федерации (далее - БК РФ), </w:t>
            </w:r>
            <w:r w:rsidR="00E67E9E" w:rsidRPr="00C915FC">
              <w:rPr>
                <w:rFonts w:ascii="Times New Roman" w:eastAsia="Calibri" w:hAnsi="Times New Roman" w:cs="Times New Roman"/>
                <w:sz w:val="24"/>
                <w:szCs w:val="24"/>
                <w:lang w:eastAsia="zh-CN"/>
              </w:rPr>
              <w:t xml:space="preserve">пунктов 1,7 статьи 94 </w:t>
            </w:r>
            <w:r w:rsidR="00E67E9E" w:rsidRPr="00C915FC">
              <w:rPr>
                <w:rFonts w:ascii="Times New Roman" w:eastAsia="Times New Roman" w:hAnsi="Times New Roman" w:cs="Times New Roman"/>
                <w:sz w:val="24"/>
                <w:szCs w:val="24"/>
                <w:lang w:eastAsia="ru-RU"/>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w:t>
            </w:r>
            <w:r w:rsidR="00E67E9E" w:rsidRPr="00C915FC">
              <w:rPr>
                <w:rFonts w:ascii="Times New Roman" w:eastAsia="Times New Roman" w:hAnsi="Times New Roman" w:cs="Times New Roman"/>
                <w:color w:val="000000"/>
                <w:sz w:val="24"/>
                <w:szCs w:val="24"/>
                <w:lang w:val="en-US" w:eastAsia="ru-RU" w:bidi="ru-RU"/>
              </w:rPr>
              <w:t>N</w:t>
            </w:r>
            <w:r w:rsidR="00E67E9E" w:rsidRPr="00C915FC">
              <w:rPr>
                <w:rFonts w:ascii="Times New Roman" w:eastAsia="Times New Roman" w:hAnsi="Times New Roman" w:cs="Times New Roman"/>
                <w:color w:val="000000"/>
                <w:sz w:val="24"/>
                <w:szCs w:val="24"/>
                <w:lang w:eastAsia="ru-RU" w:bidi="ru-RU"/>
              </w:rPr>
              <w:t>44-Ф3), Учреждением</w:t>
            </w:r>
            <w:r w:rsidR="00C8156A" w:rsidRPr="00C915FC">
              <w:rPr>
                <w:rFonts w:ascii="Times New Roman" w:eastAsia="Times New Roman" w:hAnsi="Times New Roman" w:cs="Times New Roman"/>
                <w:color w:val="000000"/>
                <w:sz w:val="24"/>
                <w:szCs w:val="24"/>
                <w:lang w:eastAsia="ru-RU" w:bidi="ru-RU"/>
              </w:rPr>
              <w:t xml:space="preserve"> </w:t>
            </w:r>
            <w:r w:rsidR="00E67E9E" w:rsidRPr="00C915FC">
              <w:rPr>
                <w:rFonts w:ascii="Times New Roman" w:eastAsia="Times New Roman" w:hAnsi="Times New Roman" w:cs="Times New Roman"/>
                <w:color w:val="000000"/>
                <w:sz w:val="24"/>
                <w:szCs w:val="24"/>
                <w:lang w:eastAsia="ru-RU" w:bidi="ru-RU"/>
              </w:rPr>
              <w:t xml:space="preserve">в декабре 2023 года осуществлена </w:t>
            </w:r>
            <w:r w:rsidR="00E67E9E" w:rsidRPr="00C915FC">
              <w:rPr>
                <w:rFonts w:ascii="Times New Roman" w:eastAsia="Calibri" w:hAnsi="Times New Roman" w:cs="Times New Roman"/>
                <w:sz w:val="24"/>
                <w:szCs w:val="24"/>
              </w:rPr>
              <w:t>приемка и оплата фактически невыполненного результата контракта</w:t>
            </w:r>
            <w:r w:rsidR="00E67E9E" w:rsidRPr="00C915FC">
              <w:rPr>
                <w:rFonts w:ascii="Times New Roman" w:eastAsia="Times New Roman" w:hAnsi="Times New Roman" w:cs="Times New Roman"/>
                <w:bCs/>
                <w:color w:val="00000A"/>
                <w:sz w:val="24"/>
                <w:szCs w:val="24"/>
                <w:lang w:eastAsia="ru-RU"/>
              </w:rPr>
              <w:t xml:space="preserve"> от 20.11.2023 N0848300054823000288 (реестровый номер ЕИС 3502002930323000016), предметом которого являлась поставка и установка металлических беседок единовременно. </w:t>
            </w:r>
          </w:p>
        </w:tc>
        <w:tc>
          <w:tcPr>
            <w:tcW w:w="1642" w:type="dxa"/>
            <w:tcBorders>
              <w:top w:val="single" w:sz="8" w:space="0" w:color="000000"/>
              <w:left w:val="single" w:sz="8" w:space="0" w:color="000000"/>
              <w:bottom w:val="single" w:sz="8" w:space="0" w:color="000000"/>
              <w:right w:val="single" w:sz="16" w:space="0" w:color="000000"/>
            </w:tcBorders>
          </w:tcPr>
          <w:p w:rsidR="00B0120E" w:rsidRPr="00C915FC" w:rsidRDefault="00827B61"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B0120E" w:rsidRPr="002772A8"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16B6D" w:rsidRPr="002772A8" w:rsidTr="00E372B8">
        <w:trPr>
          <w:gridAfter w:val="1"/>
          <w:wAfter w:w="25" w:type="dxa"/>
          <w:trHeight w:val="1496"/>
        </w:trPr>
        <w:tc>
          <w:tcPr>
            <w:tcW w:w="452" w:type="dxa"/>
            <w:tcBorders>
              <w:top w:val="single" w:sz="8" w:space="0" w:color="000000"/>
              <w:left w:val="single" w:sz="16" w:space="0" w:color="000000"/>
              <w:right w:val="single" w:sz="4" w:space="0" w:color="auto"/>
            </w:tcBorders>
          </w:tcPr>
          <w:p w:rsidR="00916B6D" w:rsidRPr="00C915FC" w:rsidRDefault="00916B6D" w:rsidP="004460C4">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8663" w:type="dxa"/>
            <w:gridSpan w:val="2"/>
            <w:tcBorders>
              <w:top w:val="single" w:sz="4" w:space="0" w:color="auto"/>
              <w:left w:val="single" w:sz="4" w:space="0" w:color="auto"/>
              <w:bottom w:val="single" w:sz="4" w:space="0" w:color="auto"/>
              <w:right w:val="single" w:sz="4" w:space="0" w:color="auto"/>
            </w:tcBorders>
          </w:tcPr>
          <w:p w:rsidR="00916B6D" w:rsidRPr="00C915FC" w:rsidRDefault="006B0511" w:rsidP="006B0511">
            <w:pPr>
              <w:widowControl w:val="0"/>
              <w:autoSpaceDE w:val="0"/>
              <w:autoSpaceDN w:val="0"/>
              <w:adjustRightInd w:val="0"/>
              <w:spacing w:after="0" w:line="240" w:lineRule="auto"/>
              <w:ind w:left="116" w:right="18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916B6D" w:rsidRPr="00C915FC">
              <w:rPr>
                <w:rFonts w:ascii="Times New Roman" w:eastAsia="Times New Roman" w:hAnsi="Times New Roman" w:cs="Times New Roman"/>
                <w:sz w:val="24"/>
                <w:szCs w:val="24"/>
                <w:lang w:eastAsia="ru-RU"/>
              </w:rPr>
              <w:t xml:space="preserve">В нарушение пункта 1 статьи 78.1 БК РФ, пункта статьи 12 Закона    </w:t>
            </w:r>
            <w:r w:rsidR="00916B6D" w:rsidRPr="00C915FC">
              <w:rPr>
                <w:rFonts w:ascii="Times New Roman" w:eastAsia="Times New Roman" w:hAnsi="Times New Roman" w:cs="Times New Roman"/>
                <w:color w:val="000000"/>
                <w:sz w:val="24"/>
                <w:szCs w:val="24"/>
                <w:lang w:val="en-US" w:eastAsia="ru-RU" w:bidi="ru-RU"/>
              </w:rPr>
              <w:t>N</w:t>
            </w:r>
            <w:r w:rsidR="00916B6D" w:rsidRPr="00C915FC">
              <w:rPr>
                <w:rFonts w:ascii="Times New Roman" w:eastAsia="Times New Roman" w:hAnsi="Times New Roman" w:cs="Times New Roman"/>
                <w:color w:val="000000"/>
                <w:sz w:val="24"/>
                <w:szCs w:val="24"/>
                <w:lang w:eastAsia="ru-RU" w:bidi="ru-RU"/>
              </w:rPr>
              <w:t>44-Ф3 Учреждением</w:t>
            </w:r>
            <w:r w:rsidR="00916B6D" w:rsidRPr="00C915FC">
              <w:rPr>
                <w:rFonts w:ascii="Times New Roman" w:eastAsia="Times New Roman" w:hAnsi="Times New Roman" w:cs="Times New Roman"/>
                <w:bCs/>
                <w:color w:val="00000A"/>
                <w:sz w:val="24"/>
                <w:szCs w:val="24"/>
                <w:lang w:eastAsia="ru-RU"/>
              </w:rPr>
              <w:t xml:space="preserve"> за счет средств бюджета городского округа Клин на иные цели </w:t>
            </w:r>
            <w:r w:rsidR="00916B6D" w:rsidRPr="00C915FC">
              <w:rPr>
                <w:rFonts w:ascii="Times New Roman" w:eastAsia="Times New Roman" w:hAnsi="Times New Roman" w:cs="Times New Roman"/>
                <w:color w:val="000000"/>
                <w:sz w:val="24"/>
                <w:szCs w:val="24"/>
                <w:lang w:eastAsia="ru-RU" w:bidi="ru-RU"/>
              </w:rPr>
              <w:t xml:space="preserve">по контракту от </w:t>
            </w:r>
            <w:r w:rsidR="00916B6D" w:rsidRPr="00C915FC">
              <w:rPr>
                <w:rFonts w:ascii="Times New Roman" w:eastAsia="Droid Sans Fallback" w:hAnsi="Times New Roman" w:cs="Times New Roman"/>
                <w:kern w:val="1"/>
                <w:sz w:val="24"/>
                <w:szCs w:val="24"/>
                <w:lang w:eastAsia="zh-CN" w:bidi="hi-IN"/>
              </w:rPr>
              <w:t xml:space="preserve">23.05.2023 </w:t>
            </w:r>
            <w:r w:rsidR="00916B6D" w:rsidRPr="00C915FC">
              <w:rPr>
                <w:rFonts w:ascii="Times New Roman" w:eastAsia="Times New Roman" w:hAnsi="Times New Roman" w:cs="Times New Roman"/>
                <w:bCs/>
                <w:color w:val="00000A"/>
                <w:sz w:val="24"/>
                <w:szCs w:val="24"/>
                <w:lang w:eastAsia="ru-RU"/>
              </w:rPr>
              <w:t xml:space="preserve">N313-23 (реестровый номер ПИК ЕАСУЗ 126549-23) </w:t>
            </w:r>
            <w:r w:rsidR="00916B6D" w:rsidRPr="00C915FC">
              <w:rPr>
                <w:rFonts w:ascii="Times New Roman" w:eastAsia="Times New Roman" w:hAnsi="Times New Roman" w:cs="Times New Roman"/>
                <w:color w:val="000000"/>
                <w:sz w:val="24"/>
                <w:szCs w:val="24"/>
                <w:lang w:eastAsia="ru-RU" w:bidi="ru-RU"/>
              </w:rPr>
              <w:t>оплачена поставка 7-ми принтеров для единого государственного экзамена</w:t>
            </w:r>
            <w:r w:rsidR="00916B6D" w:rsidRPr="00C915FC">
              <w:rPr>
                <w:rFonts w:ascii="Times New Roman" w:eastAsia="Times New Roman" w:hAnsi="Times New Roman" w:cs="Times New Roman"/>
                <w:bCs/>
                <w:color w:val="00000A"/>
                <w:sz w:val="24"/>
                <w:szCs w:val="24"/>
                <w:lang w:eastAsia="ru-RU"/>
              </w:rPr>
              <w:t>, которые не использовались в 2023 году в соответствии с целями закупки.</w:t>
            </w:r>
          </w:p>
        </w:tc>
        <w:tc>
          <w:tcPr>
            <w:tcW w:w="1642" w:type="dxa"/>
            <w:tcBorders>
              <w:top w:val="single" w:sz="8" w:space="0" w:color="000000"/>
              <w:left w:val="single" w:sz="4" w:space="0" w:color="auto"/>
              <w:right w:val="single" w:sz="16" w:space="0" w:color="000000"/>
            </w:tcBorders>
          </w:tcPr>
          <w:p w:rsidR="00916B6D" w:rsidRPr="00C915FC" w:rsidRDefault="00916B6D" w:rsidP="004460C4">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916B6D" w:rsidRPr="002772A8" w:rsidRDefault="00916B6D"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4240" w:rsidRPr="002772A8" w:rsidTr="00A326A9">
        <w:trPr>
          <w:gridAfter w:val="1"/>
          <w:wAfter w:w="25" w:type="dxa"/>
          <w:trHeight w:hRule="exact" w:val="1716"/>
        </w:trPr>
        <w:tc>
          <w:tcPr>
            <w:tcW w:w="452" w:type="dxa"/>
            <w:tcBorders>
              <w:top w:val="single" w:sz="8" w:space="0" w:color="000000"/>
              <w:left w:val="single" w:sz="16" w:space="0" w:color="000000"/>
              <w:bottom w:val="single" w:sz="8" w:space="0" w:color="000000"/>
              <w:right w:val="nil"/>
            </w:tcBorders>
          </w:tcPr>
          <w:p w:rsidR="000E4240" w:rsidRPr="00C915FC" w:rsidRDefault="000E4240"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3.</w:t>
            </w:r>
          </w:p>
        </w:tc>
        <w:tc>
          <w:tcPr>
            <w:tcW w:w="8663" w:type="dxa"/>
            <w:gridSpan w:val="2"/>
            <w:tcBorders>
              <w:top w:val="single" w:sz="4" w:space="0" w:color="auto"/>
              <w:left w:val="single" w:sz="8" w:space="0" w:color="000000"/>
              <w:bottom w:val="single" w:sz="8" w:space="0" w:color="000000"/>
              <w:right w:val="nil"/>
            </w:tcBorders>
          </w:tcPr>
          <w:p w:rsidR="000E4240" w:rsidRPr="00C915FC" w:rsidRDefault="00025A0C" w:rsidP="006B0511">
            <w:pPr>
              <w:widowControl w:val="0"/>
              <w:tabs>
                <w:tab w:val="left" w:pos="381"/>
              </w:tabs>
              <w:autoSpaceDE w:val="0"/>
              <w:autoSpaceDN w:val="0"/>
              <w:adjustRightInd w:val="0"/>
              <w:spacing w:before="30" w:after="0" w:line="245" w:lineRule="exact"/>
              <w:ind w:left="116" w:right="127" w:hanging="101"/>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bCs/>
                <w:color w:val="00000A"/>
                <w:sz w:val="24"/>
                <w:szCs w:val="24"/>
                <w:lang w:eastAsia="ru-RU"/>
              </w:rPr>
              <w:t xml:space="preserve"> </w:t>
            </w:r>
            <w:r w:rsidR="006B0511">
              <w:rPr>
                <w:rFonts w:ascii="Times New Roman" w:eastAsia="Times New Roman" w:hAnsi="Times New Roman" w:cs="Times New Roman"/>
                <w:bCs/>
                <w:color w:val="00000A"/>
                <w:sz w:val="24"/>
                <w:szCs w:val="24"/>
                <w:lang w:eastAsia="ru-RU"/>
              </w:rPr>
              <w:t xml:space="preserve">    </w:t>
            </w:r>
            <w:r w:rsidRPr="00C915FC">
              <w:rPr>
                <w:rFonts w:ascii="Times New Roman" w:eastAsia="Times New Roman" w:hAnsi="Times New Roman" w:cs="Times New Roman"/>
                <w:bCs/>
                <w:color w:val="00000A"/>
                <w:sz w:val="24"/>
                <w:szCs w:val="24"/>
                <w:lang w:eastAsia="ru-RU"/>
              </w:rPr>
              <w:t>В нарушение пункта 1 статьи 78.1 БК РФ, пункта статьи 12 Закона</w:t>
            </w:r>
            <w:r w:rsidR="00B44179" w:rsidRPr="00C915FC">
              <w:rPr>
                <w:rFonts w:ascii="Times New Roman" w:eastAsia="Times New Roman" w:hAnsi="Times New Roman" w:cs="Times New Roman"/>
                <w:bCs/>
                <w:color w:val="00000A"/>
                <w:sz w:val="24"/>
                <w:szCs w:val="24"/>
                <w:lang w:eastAsia="ru-RU"/>
              </w:rPr>
              <w:t xml:space="preserve"> </w:t>
            </w:r>
            <w:r w:rsidRPr="00C915FC">
              <w:rPr>
                <w:rFonts w:ascii="Times New Roman" w:eastAsia="Times New Roman" w:hAnsi="Times New Roman" w:cs="Times New Roman"/>
                <w:bCs/>
                <w:color w:val="00000A"/>
                <w:sz w:val="24"/>
                <w:szCs w:val="24"/>
                <w:lang w:eastAsia="ru-RU"/>
              </w:rPr>
              <w:t>N44-Ф3 Учреждением за счет средств бюджета городского округа Клин на иные цели по контракту от 22.05.2023 N0848300054823000097 (реестровый номер ЕИС 3502002930323000009) оплачена поставка 14-ти сканеров для проведения государственной итоговой аттестации, которые не использовались в 2023 году в соответствии с целями закупки.</w:t>
            </w:r>
          </w:p>
        </w:tc>
        <w:tc>
          <w:tcPr>
            <w:tcW w:w="1642" w:type="dxa"/>
            <w:tcBorders>
              <w:top w:val="single" w:sz="8" w:space="0" w:color="000000"/>
              <w:left w:val="single" w:sz="8" w:space="0" w:color="000000"/>
              <w:bottom w:val="single" w:sz="8" w:space="0" w:color="000000"/>
              <w:right w:val="single" w:sz="16" w:space="0" w:color="000000"/>
            </w:tcBorders>
          </w:tcPr>
          <w:p w:rsidR="000E4240" w:rsidRPr="00C915FC" w:rsidRDefault="005E56BD"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0E4240" w:rsidRPr="002772A8" w:rsidRDefault="000E4240"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50D4C" w:rsidRPr="002772A8" w:rsidTr="00A326A9">
        <w:trPr>
          <w:gridAfter w:val="1"/>
          <w:wAfter w:w="25" w:type="dxa"/>
          <w:trHeight w:hRule="exact" w:val="2139"/>
        </w:trPr>
        <w:tc>
          <w:tcPr>
            <w:tcW w:w="452" w:type="dxa"/>
            <w:tcBorders>
              <w:top w:val="single" w:sz="8" w:space="0" w:color="000000"/>
              <w:left w:val="single" w:sz="16" w:space="0" w:color="000000"/>
              <w:bottom w:val="single" w:sz="8" w:space="0" w:color="000000"/>
              <w:right w:val="nil"/>
            </w:tcBorders>
          </w:tcPr>
          <w:p w:rsidR="00150D4C" w:rsidRPr="00C915FC" w:rsidRDefault="00150D4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lastRenderedPageBreak/>
              <w:t>4.</w:t>
            </w:r>
          </w:p>
        </w:tc>
        <w:tc>
          <w:tcPr>
            <w:tcW w:w="8663" w:type="dxa"/>
            <w:gridSpan w:val="2"/>
            <w:tcBorders>
              <w:top w:val="single" w:sz="8" w:space="0" w:color="000000"/>
              <w:left w:val="single" w:sz="8" w:space="0" w:color="000000"/>
              <w:bottom w:val="single" w:sz="8" w:space="0" w:color="000000"/>
              <w:right w:val="nil"/>
            </w:tcBorders>
          </w:tcPr>
          <w:p w:rsidR="00B44179" w:rsidRPr="00C915FC" w:rsidRDefault="006B0511" w:rsidP="00A611D7">
            <w:pPr>
              <w:tabs>
                <w:tab w:val="left" w:pos="381"/>
                <w:tab w:val="left" w:pos="709"/>
              </w:tabs>
              <w:suppressAutoHyphens/>
              <w:spacing w:after="0" w:line="240" w:lineRule="auto"/>
              <w:ind w:left="142" w:right="127"/>
              <w:jc w:val="both"/>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sidR="00B44179" w:rsidRPr="00C915FC">
              <w:rPr>
                <w:rFonts w:ascii="Times New Roman" w:eastAsia="Times New Roman" w:hAnsi="Times New Roman" w:cs="Times New Roman"/>
                <w:bCs/>
                <w:color w:val="00000A"/>
                <w:sz w:val="24"/>
                <w:szCs w:val="24"/>
                <w:lang w:eastAsia="ru-RU"/>
              </w:rPr>
              <w:t>В</w:t>
            </w:r>
            <w:bookmarkStart w:id="0" w:name="_GoBack"/>
            <w:bookmarkEnd w:id="0"/>
            <w:r w:rsidR="00B44179" w:rsidRPr="00C915FC">
              <w:rPr>
                <w:rFonts w:ascii="Times New Roman" w:eastAsia="Times New Roman" w:hAnsi="Times New Roman" w:cs="Times New Roman"/>
                <w:bCs/>
                <w:color w:val="00000A"/>
                <w:sz w:val="24"/>
                <w:szCs w:val="24"/>
                <w:lang w:eastAsia="ru-RU"/>
              </w:rPr>
              <w:t xml:space="preserve"> нарушение пункта 1 статьи 131 Гражданского кодекса Российской Федерации (далее-ГК РФ), части 6 статьи 1 Федерального закона от 13.07.2015 N218-ФЗ «О государственной регистрации недвижимости» Учреждением в 2023 году действия по государственной регистрации права оперативного управления на объект недвижимого имущества - сарай, расположенный по адресу: Московская область, г. Клин, ул. Ленинградская, д.10А (реестровый номер Н110.025770), не осуществлялись.</w:t>
            </w:r>
          </w:p>
          <w:p w:rsidR="00150D4C" w:rsidRPr="00C915FC" w:rsidRDefault="00150D4C" w:rsidP="00B44179">
            <w:pPr>
              <w:widowControl w:val="0"/>
              <w:autoSpaceDE w:val="0"/>
              <w:autoSpaceDN w:val="0"/>
              <w:adjustRightInd w:val="0"/>
              <w:spacing w:before="30" w:after="0" w:line="245" w:lineRule="exact"/>
              <w:ind w:left="116" w:right="59" w:hanging="101"/>
              <w:rPr>
                <w:rFonts w:ascii="Times New Roman" w:eastAsia="Times New Roman" w:hAnsi="Times New Roman" w:cs="Times New Roman"/>
                <w:color w:val="000000"/>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150D4C" w:rsidRPr="00C915FC" w:rsidRDefault="00664FD3"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150D4C" w:rsidRPr="002772A8" w:rsidRDefault="00150D4C"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15C5C" w:rsidRPr="002772A8" w:rsidTr="00F418C5">
        <w:trPr>
          <w:gridAfter w:val="1"/>
          <w:wAfter w:w="25" w:type="dxa"/>
          <w:trHeight w:hRule="exact" w:val="4393"/>
        </w:trPr>
        <w:tc>
          <w:tcPr>
            <w:tcW w:w="452" w:type="dxa"/>
            <w:tcBorders>
              <w:top w:val="single" w:sz="8" w:space="0" w:color="000000"/>
              <w:left w:val="single" w:sz="16" w:space="0" w:color="000000"/>
              <w:bottom w:val="single" w:sz="8" w:space="0" w:color="000000"/>
              <w:right w:val="nil"/>
            </w:tcBorders>
          </w:tcPr>
          <w:p w:rsidR="00115C5C" w:rsidRPr="00C915FC" w:rsidRDefault="005F7599"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5</w:t>
            </w:r>
            <w:r w:rsidR="00115C5C"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B44179" w:rsidRPr="00C915FC" w:rsidRDefault="006B0511" w:rsidP="00A611D7">
            <w:pPr>
              <w:tabs>
                <w:tab w:val="left" w:pos="426"/>
                <w:tab w:val="left" w:pos="709"/>
              </w:tabs>
              <w:suppressAutoHyphens/>
              <w:spacing w:after="0" w:line="240" w:lineRule="auto"/>
              <w:ind w:left="142" w:right="127"/>
              <w:jc w:val="both"/>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sidR="00B44179" w:rsidRPr="00C915FC">
              <w:rPr>
                <w:rFonts w:ascii="Times New Roman" w:eastAsia="Times New Roman" w:hAnsi="Times New Roman" w:cs="Times New Roman"/>
                <w:bCs/>
                <w:color w:val="00000A"/>
                <w:sz w:val="24"/>
                <w:szCs w:val="24"/>
                <w:lang w:eastAsia="ru-RU"/>
              </w:rPr>
              <w:t xml:space="preserve">В нарушение пункта 1 статьи 299 ГК РФ, пункта 1 статьи 9 Федерального закона от 06.12.2011 N402-ФЗ «О бухгалтерском учете» (далее - Закон </w:t>
            </w:r>
            <w:r w:rsidR="00E372B8">
              <w:rPr>
                <w:rFonts w:ascii="Times New Roman" w:eastAsia="Times New Roman" w:hAnsi="Times New Roman" w:cs="Times New Roman"/>
                <w:bCs/>
                <w:color w:val="00000A"/>
                <w:sz w:val="24"/>
                <w:szCs w:val="24"/>
                <w:lang w:eastAsia="ru-RU"/>
              </w:rPr>
              <w:t xml:space="preserve">       </w:t>
            </w:r>
            <w:r w:rsidR="00B44179" w:rsidRPr="00C915FC">
              <w:rPr>
                <w:rFonts w:ascii="Times New Roman" w:eastAsia="Times New Roman" w:hAnsi="Times New Roman" w:cs="Times New Roman"/>
                <w:bCs/>
                <w:color w:val="00000A"/>
                <w:sz w:val="24"/>
                <w:szCs w:val="24"/>
                <w:lang w:eastAsia="ru-RU"/>
              </w:rPr>
              <w:t xml:space="preserve">N402-ФЗ), пунктов 36, 37, 53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 пункта 9 Инструкции по применению Плана счетов бухгалтерского учета автономных учреждений, утвержденной Приказом Минфина России от 23.12.2010 N183н (далее - Инструкция N183н) в 2023 году на счете 101.12 учитывался объект недвижимого имущества - сарай (местоположение: Московская область, </w:t>
            </w:r>
            <w:r w:rsidR="00E372B8">
              <w:rPr>
                <w:rFonts w:ascii="Times New Roman" w:eastAsia="Times New Roman" w:hAnsi="Times New Roman" w:cs="Times New Roman"/>
                <w:bCs/>
                <w:color w:val="00000A"/>
                <w:sz w:val="24"/>
                <w:szCs w:val="24"/>
                <w:lang w:eastAsia="ru-RU"/>
              </w:rPr>
              <w:t xml:space="preserve">           </w:t>
            </w:r>
            <w:r w:rsidR="00B44179" w:rsidRPr="00C915FC">
              <w:rPr>
                <w:rFonts w:ascii="Times New Roman" w:eastAsia="Times New Roman" w:hAnsi="Times New Roman" w:cs="Times New Roman"/>
                <w:bCs/>
                <w:color w:val="00000A"/>
                <w:sz w:val="24"/>
                <w:szCs w:val="24"/>
                <w:lang w:eastAsia="ru-RU"/>
              </w:rPr>
              <w:t>г. Клин, ул. Ленинградская, д.10А), при отсутствии документов, подтверждающих государственную регистрацию права оперативного управления и документов, подтверждающих право пользования (владения).</w:t>
            </w:r>
            <w:r w:rsidR="00B44179" w:rsidRPr="00C915FC">
              <w:rPr>
                <w:rFonts w:ascii="Times New Roman" w:eastAsia="Times New Roman" w:hAnsi="Times New Roman" w:cs="Times New Roman"/>
                <w:bCs/>
                <w:color w:val="00000A"/>
                <w:sz w:val="24"/>
                <w:szCs w:val="24"/>
                <w:lang w:eastAsia="ru-RU"/>
              </w:rPr>
              <w:tab/>
            </w:r>
          </w:p>
          <w:p w:rsidR="00115C5C" w:rsidRPr="00C915FC" w:rsidRDefault="00115C5C" w:rsidP="00B44179">
            <w:pPr>
              <w:widowControl w:val="0"/>
              <w:autoSpaceDE w:val="0"/>
              <w:autoSpaceDN w:val="0"/>
              <w:adjustRightInd w:val="0"/>
              <w:spacing w:before="30" w:after="0" w:line="245" w:lineRule="exact"/>
              <w:ind w:left="116" w:right="59" w:hanging="101"/>
              <w:rPr>
                <w:rFonts w:ascii="Times New Roman" w:eastAsia="Times New Roman" w:hAnsi="Times New Roman" w:cs="Times New Roman"/>
                <w:color w:val="000000"/>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115C5C" w:rsidRPr="00C915FC" w:rsidRDefault="00B44179" w:rsidP="00B44179">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115C5C" w:rsidRPr="002772A8" w:rsidRDefault="00115C5C"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A5BE0" w:rsidRPr="002772A8" w:rsidTr="00E372B8">
        <w:trPr>
          <w:gridAfter w:val="1"/>
          <w:wAfter w:w="25" w:type="dxa"/>
          <w:trHeight w:hRule="exact" w:val="3549"/>
        </w:trPr>
        <w:tc>
          <w:tcPr>
            <w:tcW w:w="452" w:type="dxa"/>
            <w:tcBorders>
              <w:top w:val="single" w:sz="8" w:space="0" w:color="000000"/>
              <w:left w:val="single" w:sz="16" w:space="0" w:color="000000"/>
              <w:bottom w:val="single" w:sz="8" w:space="0" w:color="000000"/>
              <w:right w:val="nil"/>
            </w:tcBorders>
          </w:tcPr>
          <w:p w:rsidR="00BA5BE0" w:rsidRPr="00C915FC" w:rsidRDefault="00C72342"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6</w:t>
            </w:r>
            <w:r w:rsidR="00BA5BE0"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BA5BE0" w:rsidRPr="00C915FC" w:rsidRDefault="00BF6760" w:rsidP="00F418C5">
            <w:pPr>
              <w:widowControl w:val="0"/>
              <w:tabs>
                <w:tab w:val="left" w:pos="396"/>
              </w:tabs>
              <w:autoSpaceDE w:val="0"/>
              <w:autoSpaceDN w:val="0"/>
              <w:adjustRightInd w:val="0"/>
              <w:spacing w:before="30" w:after="0" w:line="240" w:lineRule="auto"/>
              <w:ind w:left="116" w:right="127" w:hanging="101"/>
              <w:jc w:val="both"/>
              <w:rPr>
                <w:rFonts w:ascii="Times New Roman" w:eastAsia="Times New Roman" w:hAnsi="Times New Roman" w:cs="Times New Roman"/>
                <w:color w:val="000000"/>
                <w:sz w:val="24"/>
                <w:szCs w:val="24"/>
                <w:lang w:eastAsia="ru-RU"/>
              </w:rPr>
            </w:pPr>
            <w:r w:rsidRPr="00C915FC">
              <w:rPr>
                <w:rFonts w:ascii="Times New Roman" w:eastAsia="Calibri" w:hAnsi="Times New Roman" w:cs="Times New Roman"/>
                <w:color w:val="000000"/>
                <w:sz w:val="24"/>
                <w:szCs w:val="24"/>
                <w:lang w:eastAsia="ru-RU"/>
              </w:rPr>
              <w:t xml:space="preserve">  </w:t>
            </w:r>
            <w:r w:rsidR="006B0511">
              <w:rPr>
                <w:rFonts w:ascii="Times New Roman" w:eastAsia="Calibri" w:hAnsi="Times New Roman" w:cs="Times New Roman"/>
                <w:color w:val="000000"/>
                <w:sz w:val="24"/>
                <w:szCs w:val="24"/>
                <w:lang w:eastAsia="ru-RU"/>
              </w:rPr>
              <w:t xml:space="preserve">    </w:t>
            </w:r>
            <w:r w:rsidR="00B44179" w:rsidRPr="00C915FC">
              <w:rPr>
                <w:rFonts w:ascii="Times New Roman" w:eastAsia="Calibri" w:hAnsi="Times New Roman" w:cs="Times New Roman"/>
                <w:color w:val="000000"/>
                <w:sz w:val="24"/>
                <w:szCs w:val="24"/>
                <w:lang w:eastAsia="ru-RU"/>
              </w:rPr>
              <w:t>В нарушение пункта 5 статьи 69.2 БК РФ, пункта 44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Клин Московской области и финансовом обеспечении выполнения муниципального задания, утвержденного п</w:t>
            </w:r>
            <w:r w:rsidR="00B44179" w:rsidRPr="00C915FC">
              <w:rPr>
                <w:rFonts w:ascii="Times New Roman" w:eastAsia="Times New Roman" w:hAnsi="Times New Roman" w:cs="Times New Roman"/>
                <w:sz w:val="24"/>
                <w:szCs w:val="24"/>
                <w:lang w:eastAsia="zh-CN"/>
              </w:rPr>
              <w:t xml:space="preserve">остановлением Администрации городского округа Клин от 15.08.2022 </w:t>
            </w:r>
            <w:r w:rsidR="00B44179" w:rsidRPr="00C915FC">
              <w:rPr>
                <w:rFonts w:ascii="Times New Roman" w:eastAsia="Times New Roman" w:hAnsi="Times New Roman" w:cs="Times New Roman"/>
                <w:sz w:val="24"/>
                <w:szCs w:val="24"/>
                <w:lang w:val="en-US" w:eastAsia="zh-CN"/>
              </w:rPr>
              <w:t>N</w:t>
            </w:r>
            <w:r w:rsidR="00B44179" w:rsidRPr="00C915FC">
              <w:rPr>
                <w:rFonts w:ascii="Times New Roman" w:eastAsia="Times New Roman" w:hAnsi="Times New Roman" w:cs="Times New Roman"/>
                <w:sz w:val="24"/>
                <w:szCs w:val="24"/>
                <w:lang w:eastAsia="zh-CN"/>
              </w:rPr>
              <w:t xml:space="preserve">1491 в редакции, действующей в проверяемом периоде (далее - </w:t>
            </w:r>
            <w:r w:rsidR="00B44179" w:rsidRPr="00C915FC">
              <w:rPr>
                <w:rFonts w:ascii="Times New Roman" w:eastAsia="Calibri" w:hAnsi="Times New Roman" w:cs="Times New Roman"/>
                <w:color w:val="000000"/>
                <w:sz w:val="24"/>
                <w:szCs w:val="24"/>
                <w:lang w:eastAsia="ru-RU"/>
              </w:rPr>
              <w:t>Положение N1491), отчеты о выполнении муниципального задания за 1 и 3 кварталы 2023, предварительный отчет представлялись Учредителю несвоевременно; в отчете о выполнении муниципального задания за 2023 год показатели объема оказанных муниципальных услуг не соответствуют фактическим вследствие некорректного его заполнения, ошибок.</w:t>
            </w:r>
          </w:p>
        </w:tc>
        <w:tc>
          <w:tcPr>
            <w:tcW w:w="1642" w:type="dxa"/>
            <w:tcBorders>
              <w:top w:val="single" w:sz="8" w:space="0" w:color="000000"/>
              <w:left w:val="single" w:sz="8" w:space="0" w:color="000000"/>
              <w:bottom w:val="single" w:sz="8" w:space="0" w:color="000000"/>
              <w:right w:val="single" w:sz="16" w:space="0" w:color="000000"/>
            </w:tcBorders>
          </w:tcPr>
          <w:p w:rsidR="00BA5BE0" w:rsidRPr="00C915FC" w:rsidRDefault="00B44179"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BA5BE0" w:rsidRPr="002772A8" w:rsidRDefault="00BA5BE0"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C21F3" w:rsidRPr="002772A8" w:rsidTr="00BF6760">
        <w:trPr>
          <w:gridAfter w:val="1"/>
          <w:wAfter w:w="25" w:type="dxa"/>
          <w:trHeight w:hRule="exact" w:val="3665"/>
        </w:trPr>
        <w:tc>
          <w:tcPr>
            <w:tcW w:w="452" w:type="dxa"/>
            <w:tcBorders>
              <w:top w:val="single" w:sz="8" w:space="0" w:color="000000"/>
              <w:left w:val="single" w:sz="16" w:space="0" w:color="000000"/>
              <w:bottom w:val="single" w:sz="8" w:space="0" w:color="000000"/>
              <w:right w:val="nil"/>
            </w:tcBorders>
          </w:tcPr>
          <w:p w:rsidR="007C21F3" w:rsidRPr="00C915FC" w:rsidRDefault="00DC2D5A"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7</w:t>
            </w:r>
            <w:r w:rsidR="007C21F3"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390857" w:rsidRPr="00F418C5" w:rsidRDefault="006B0511" w:rsidP="006B0511">
            <w:pPr>
              <w:tabs>
                <w:tab w:val="left" w:pos="411"/>
              </w:tabs>
              <w:autoSpaceDE w:val="0"/>
              <w:autoSpaceDN w:val="0"/>
              <w:adjustRightInd w:val="0"/>
              <w:spacing w:after="0" w:line="240" w:lineRule="auto"/>
              <w:ind w:left="142" w:right="12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90857" w:rsidRPr="00F418C5">
              <w:rPr>
                <w:rFonts w:ascii="Times New Roman" w:eastAsia="Times New Roman" w:hAnsi="Times New Roman" w:cs="Times New Roman"/>
                <w:sz w:val="24"/>
                <w:szCs w:val="24"/>
                <w:lang w:eastAsia="zh-CN"/>
              </w:rPr>
              <w:t xml:space="preserve">В нарушение пункта 14 </w:t>
            </w:r>
            <w:r w:rsidR="00390857" w:rsidRPr="00F418C5">
              <w:rPr>
                <w:rFonts w:ascii="Times New Roman" w:eastAsia="Calibri" w:hAnsi="Times New Roman" w:cs="Times New Roman"/>
                <w:color w:val="000000"/>
                <w:sz w:val="24"/>
                <w:szCs w:val="24"/>
                <w:lang w:eastAsia="ru-RU"/>
              </w:rPr>
              <w:t xml:space="preserve">Порядка </w:t>
            </w:r>
            <w:r w:rsidR="00390857" w:rsidRPr="00F418C5">
              <w:rPr>
                <w:rFonts w:ascii="Times New Roman" w:eastAsia="Times New Roman" w:hAnsi="Times New Roman" w:cs="Times New Roman"/>
                <w:sz w:val="24"/>
                <w:szCs w:val="24"/>
                <w:lang w:eastAsia="zh-CN"/>
              </w:rPr>
              <w:t xml:space="preserve">определения объема и условий предоставления муниципальным бюджетным и автономным учреждениям субсидий из бюджета городского округа Клин на финансовое обеспечение на выполнение муниципального задания на оказание муниципальных услуг (выполнение работ), возврата остатков таких субсидий, утвержденного постановлением Администрации городского округа Клин от 28.12.2018 </w:t>
            </w:r>
            <w:r w:rsidR="00390857" w:rsidRPr="00F418C5">
              <w:rPr>
                <w:rFonts w:ascii="Times New Roman" w:eastAsia="Calibri" w:hAnsi="Times New Roman" w:cs="Times New Roman"/>
                <w:color w:val="000000"/>
                <w:sz w:val="24"/>
                <w:szCs w:val="24"/>
                <w:lang w:eastAsia="ru-RU"/>
              </w:rPr>
              <w:t xml:space="preserve">N3046 в редакции, действующей в проверяемом периоде (далее - </w:t>
            </w:r>
            <w:r w:rsidR="00390857" w:rsidRPr="00F418C5">
              <w:rPr>
                <w:rFonts w:ascii="Times New Roman" w:eastAsia="Times New Roman" w:hAnsi="Times New Roman" w:cs="Times New Roman"/>
                <w:sz w:val="24"/>
                <w:szCs w:val="24"/>
                <w:lang w:eastAsia="zh-CN"/>
              </w:rPr>
              <w:t xml:space="preserve">Порядок </w:t>
            </w:r>
            <w:r w:rsidR="00390857" w:rsidRPr="00F418C5">
              <w:rPr>
                <w:rFonts w:ascii="Times New Roman" w:eastAsia="Times New Roman" w:hAnsi="Times New Roman" w:cs="Times New Roman"/>
                <w:sz w:val="24"/>
                <w:szCs w:val="24"/>
                <w:lang w:val="en-US" w:eastAsia="zh-CN"/>
              </w:rPr>
              <w:t>N</w:t>
            </w:r>
            <w:r w:rsidR="00390857" w:rsidRPr="00F418C5">
              <w:rPr>
                <w:rFonts w:ascii="Times New Roman" w:eastAsia="Times New Roman" w:hAnsi="Times New Roman" w:cs="Times New Roman"/>
                <w:sz w:val="24"/>
                <w:szCs w:val="24"/>
                <w:lang w:eastAsia="zh-CN"/>
              </w:rPr>
              <w:t xml:space="preserve">3046), </w:t>
            </w:r>
            <w:hyperlink r:id="rId9" w:history="1">
              <w:r w:rsidR="00390857" w:rsidRPr="00F418C5">
                <w:rPr>
                  <w:rFonts w:ascii="Times New Roman" w:eastAsia="Times New Roman" w:hAnsi="Times New Roman" w:cs="Times New Roman"/>
                  <w:sz w:val="24"/>
                  <w:szCs w:val="24"/>
                  <w:lang w:eastAsia="ru-RU"/>
                </w:rPr>
                <w:t>пункта 54</w:t>
              </w:r>
            </w:hyperlink>
            <w:r w:rsidR="00390857" w:rsidRPr="00F418C5">
              <w:rPr>
                <w:rFonts w:ascii="Times New Roman" w:eastAsia="Times New Roman" w:hAnsi="Times New Roman" w:cs="Times New Roman"/>
                <w:sz w:val="24"/>
                <w:szCs w:val="24"/>
                <w:lang w:eastAsia="ru-RU"/>
              </w:rPr>
              <w:t xml:space="preserve"> федерального стандарта бухгалтерского учета для организаций государственного сектора «Доходы», утвержденного Приказом Минфина России от 27.02.2018 N32н (далее - Стандарт «Доходы»), пункта 96 Инструкции </w:t>
            </w:r>
            <w:r w:rsidR="00390857" w:rsidRPr="00F418C5">
              <w:rPr>
                <w:rFonts w:ascii="Times New Roman" w:eastAsia="Times New Roman" w:hAnsi="Times New Roman" w:cs="Times New Roman"/>
                <w:sz w:val="24"/>
                <w:szCs w:val="24"/>
                <w:lang w:val="en-US" w:eastAsia="ru-RU"/>
              </w:rPr>
              <w:t>N</w:t>
            </w:r>
            <w:r w:rsidR="00390857" w:rsidRPr="00F418C5">
              <w:rPr>
                <w:rFonts w:ascii="Times New Roman" w:eastAsia="Times New Roman" w:hAnsi="Times New Roman" w:cs="Times New Roman"/>
                <w:sz w:val="24"/>
                <w:szCs w:val="24"/>
                <w:lang w:eastAsia="ru-RU"/>
              </w:rPr>
              <w:t>183</w:t>
            </w:r>
            <w:r w:rsidR="00390857" w:rsidRPr="00F418C5">
              <w:rPr>
                <w:rFonts w:ascii="Times New Roman" w:eastAsia="Times New Roman" w:hAnsi="Times New Roman" w:cs="Times New Roman"/>
                <w:sz w:val="24"/>
                <w:szCs w:val="24"/>
                <w:lang w:eastAsia="zh-CN"/>
              </w:rPr>
              <w:t>н в бухгалтерском учете 30.06.2023 отражена корректировка за 02.06.2023 сумм субсидии без оформления дополнительного соглашения.</w:t>
            </w:r>
          </w:p>
          <w:p w:rsidR="007C21F3" w:rsidRPr="00C915FC" w:rsidRDefault="007C21F3" w:rsidP="00390857">
            <w:pPr>
              <w:widowControl w:val="0"/>
              <w:autoSpaceDE w:val="0"/>
              <w:autoSpaceDN w:val="0"/>
              <w:adjustRightInd w:val="0"/>
              <w:spacing w:before="30" w:after="0" w:line="245" w:lineRule="exact"/>
              <w:ind w:left="116" w:right="59" w:hanging="101"/>
              <w:rPr>
                <w:rFonts w:ascii="Times New Roman" w:eastAsia="Times New Roman" w:hAnsi="Times New Roman" w:cs="Times New Roman"/>
                <w:color w:val="000000"/>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7C21F3" w:rsidRPr="00C915FC" w:rsidRDefault="007C21F3"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7C21F3" w:rsidRPr="002772A8" w:rsidRDefault="007C21F3"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F0F97" w:rsidRPr="002772A8" w:rsidTr="00A326A9">
        <w:trPr>
          <w:gridAfter w:val="1"/>
          <w:wAfter w:w="25" w:type="dxa"/>
          <w:trHeight w:hRule="exact" w:val="1562"/>
        </w:trPr>
        <w:tc>
          <w:tcPr>
            <w:tcW w:w="452" w:type="dxa"/>
            <w:tcBorders>
              <w:top w:val="single" w:sz="8" w:space="0" w:color="000000"/>
              <w:left w:val="single" w:sz="16" w:space="0" w:color="000000"/>
              <w:bottom w:val="single" w:sz="8" w:space="0" w:color="000000"/>
              <w:right w:val="nil"/>
            </w:tcBorders>
          </w:tcPr>
          <w:p w:rsidR="00EF0F97" w:rsidRPr="00C915FC" w:rsidRDefault="00957E74"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lastRenderedPageBreak/>
              <w:t>8</w:t>
            </w:r>
            <w:r w:rsidR="00EB0D5B"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390857" w:rsidRPr="00F418C5" w:rsidRDefault="006B0511" w:rsidP="006B0511">
            <w:pPr>
              <w:tabs>
                <w:tab w:val="left" w:pos="396"/>
                <w:tab w:val="left" w:pos="709"/>
              </w:tabs>
              <w:autoSpaceDE w:val="0"/>
              <w:autoSpaceDN w:val="0"/>
              <w:adjustRightInd w:val="0"/>
              <w:spacing w:after="0" w:line="240" w:lineRule="auto"/>
              <w:ind w:left="142" w:right="12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90857" w:rsidRPr="00F418C5">
              <w:rPr>
                <w:rFonts w:ascii="Times New Roman" w:eastAsia="Times New Roman" w:hAnsi="Times New Roman" w:cs="Times New Roman"/>
                <w:sz w:val="24"/>
                <w:szCs w:val="24"/>
                <w:lang w:eastAsia="zh-CN"/>
              </w:rPr>
              <w:t xml:space="preserve">В нарушение </w:t>
            </w:r>
            <w:hyperlink r:id="rId10" w:history="1">
              <w:r w:rsidR="00390857" w:rsidRPr="00F418C5">
                <w:rPr>
                  <w:rFonts w:ascii="Times New Roman" w:eastAsia="Times New Roman" w:hAnsi="Times New Roman" w:cs="Times New Roman"/>
                  <w:sz w:val="24"/>
                  <w:szCs w:val="24"/>
                  <w:lang w:eastAsia="zh-CN"/>
                </w:rPr>
                <w:t>пункта 54</w:t>
              </w:r>
            </w:hyperlink>
            <w:r w:rsidR="00390857" w:rsidRPr="00F418C5">
              <w:rPr>
                <w:rFonts w:ascii="Times New Roman" w:eastAsia="Times New Roman" w:hAnsi="Times New Roman" w:cs="Times New Roman"/>
                <w:sz w:val="24"/>
                <w:szCs w:val="24"/>
                <w:lang w:eastAsia="zh-CN"/>
              </w:rPr>
              <w:t xml:space="preserve"> Стандарта «Доходы», пункта 96 Инструкции </w:t>
            </w:r>
            <w:r w:rsidR="00390857" w:rsidRPr="00F418C5">
              <w:rPr>
                <w:rFonts w:ascii="Times New Roman" w:eastAsia="Times New Roman" w:hAnsi="Times New Roman" w:cs="Times New Roman"/>
                <w:sz w:val="24"/>
                <w:szCs w:val="24"/>
                <w:lang w:val="en-US" w:eastAsia="zh-CN"/>
              </w:rPr>
              <w:t>N</w:t>
            </w:r>
            <w:r w:rsidR="00390857" w:rsidRPr="00F418C5">
              <w:rPr>
                <w:rFonts w:ascii="Times New Roman" w:eastAsia="Times New Roman" w:hAnsi="Times New Roman" w:cs="Times New Roman"/>
                <w:sz w:val="24"/>
                <w:szCs w:val="24"/>
                <w:lang w:eastAsia="zh-CN"/>
              </w:rPr>
              <w:t xml:space="preserve">183н, Учетной политики в 2023 году в бухгалтерском учете Учреждения 18.12.2023 отражена корректировка субсидии на иные цели по дополнительному соглашению от 19.12.2023 </w:t>
            </w:r>
            <w:r w:rsidR="00390857" w:rsidRPr="00F418C5">
              <w:rPr>
                <w:rFonts w:ascii="Times New Roman" w:eastAsia="Times New Roman" w:hAnsi="Times New Roman" w:cs="Times New Roman"/>
                <w:sz w:val="24"/>
                <w:szCs w:val="24"/>
                <w:lang w:val="en-US" w:eastAsia="zh-CN"/>
              </w:rPr>
              <w:t>N</w:t>
            </w:r>
            <w:r w:rsidR="00390857" w:rsidRPr="00F418C5">
              <w:rPr>
                <w:rFonts w:ascii="Times New Roman" w:eastAsia="Times New Roman" w:hAnsi="Times New Roman" w:cs="Times New Roman"/>
                <w:sz w:val="24"/>
                <w:szCs w:val="24"/>
                <w:lang w:eastAsia="zh-CN"/>
              </w:rPr>
              <w:t>27-21и - ранее даты заключения данного дополнительного соглашения</w:t>
            </w:r>
            <w:r w:rsidR="00390857" w:rsidRPr="00F418C5">
              <w:rPr>
                <w:rFonts w:ascii="Times New Roman" w:eastAsia="Times New Roman" w:hAnsi="Times New Roman" w:cs="Times New Roman"/>
                <w:b/>
                <w:sz w:val="24"/>
                <w:szCs w:val="24"/>
                <w:lang w:eastAsia="zh-CN"/>
              </w:rPr>
              <w:t>.</w:t>
            </w:r>
          </w:p>
          <w:p w:rsidR="00EF0F97" w:rsidRPr="00C915FC" w:rsidRDefault="00EF0F97" w:rsidP="00390857">
            <w:pPr>
              <w:spacing w:after="0" w:line="240" w:lineRule="auto"/>
              <w:ind w:left="125" w:right="198" w:hanging="125"/>
              <w:rPr>
                <w:rFonts w:ascii="Times New Roman" w:eastAsia="Times New Roman" w:hAnsi="Times New Roman" w:cs="Times New Roman"/>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EF0F97" w:rsidRPr="00C915FC" w:rsidRDefault="006F2923"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EF0F97" w:rsidRPr="002772A8" w:rsidRDefault="00EF0F97"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F3293" w:rsidRPr="002772A8" w:rsidTr="00A326A9">
        <w:trPr>
          <w:gridAfter w:val="1"/>
          <w:wAfter w:w="25" w:type="dxa"/>
          <w:trHeight w:hRule="exact" w:val="1005"/>
        </w:trPr>
        <w:tc>
          <w:tcPr>
            <w:tcW w:w="452" w:type="dxa"/>
            <w:tcBorders>
              <w:top w:val="single" w:sz="8" w:space="0" w:color="000000"/>
              <w:left w:val="single" w:sz="16" w:space="0" w:color="000000"/>
              <w:bottom w:val="single" w:sz="8" w:space="0" w:color="000000"/>
              <w:right w:val="nil"/>
            </w:tcBorders>
          </w:tcPr>
          <w:p w:rsidR="008F3293" w:rsidRPr="00C915FC" w:rsidRDefault="00C1384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9.</w:t>
            </w:r>
          </w:p>
        </w:tc>
        <w:tc>
          <w:tcPr>
            <w:tcW w:w="8663" w:type="dxa"/>
            <w:gridSpan w:val="2"/>
            <w:tcBorders>
              <w:top w:val="single" w:sz="8" w:space="0" w:color="000000"/>
              <w:left w:val="single" w:sz="8" w:space="0" w:color="000000"/>
              <w:bottom w:val="single" w:sz="8" w:space="0" w:color="000000"/>
              <w:right w:val="nil"/>
            </w:tcBorders>
          </w:tcPr>
          <w:p w:rsidR="00390857" w:rsidRPr="00C915FC" w:rsidRDefault="006B0511" w:rsidP="00F418C5">
            <w:pPr>
              <w:tabs>
                <w:tab w:val="left" w:pos="426"/>
              </w:tabs>
              <w:autoSpaceDE w:val="0"/>
              <w:autoSpaceDN w:val="0"/>
              <w:adjustRightInd w:val="0"/>
              <w:spacing w:after="0" w:line="240" w:lineRule="auto"/>
              <w:ind w:left="142" w:right="12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90857" w:rsidRPr="00C915FC">
              <w:rPr>
                <w:rFonts w:ascii="Times New Roman" w:eastAsia="Times New Roman" w:hAnsi="Times New Roman" w:cs="Times New Roman"/>
                <w:sz w:val="24"/>
                <w:szCs w:val="24"/>
                <w:lang w:eastAsia="zh-CN"/>
              </w:rPr>
              <w:t>В нарушении пункта 11 Положения N1491 МКУ «ЦБ ГОК» не соблюден порядок подтверждения расчета нормативных затрат на 2023 год (не содержит грифа «ПРОВЕРЕНО», дату проверки и не удостоверен печатью).</w:t>
            </w:r>
          </w:p>
          <w:p w:rsidR="008F3293" w:rsidRPr="00C915FC" w:rsidRDefault="008F3293" w:rsidP="00390857">
            <w:pPr>
              <w:spacing w:after="0" w:line="240" w:lineRule="auto"/>
              <w:ind w:left="125" w:right="198" w:hanging="125"/>
              <w:rPr>
                <w:rFonts w:ascii="Times New Roman" w:eastAsia="Times New Roman" w:hAnsi="Times New Roman" w:cs="Times New Roman"/>
                <w:bCs/>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8F3293" w:rsidRPr="00C915FC" w:rsidRDefault="008F3293"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8F3293" w:rsidRPr="002772A8" w:rsidRDefault="008F3293"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7687" w:rsidRPr="002772A8" w:rsidTr="00A326A9">
        <w:trPr>
          <w:gridAfter w:val="1"/>
          <w:wAfter w:w="25" w:type="dxa"/>
          <w:trHeight w:hRule="exact" w:val="2987"/>
        </w:trPr>
        <w:tc>
          <w:tcPr>
            <w:tcW w:w="452" w:type="dxa"/>
            <w:tcBorders>
              <w:top w:val="single" w:sz="8" w:space="0" w:color="000000"/>
              <w:left w:val="single" w:sz="16" w:space="0" w:color="000000"/>
              <w:bottom w:val="single" w:sz="8" w:space="0" w:color="000000"/>
              <w:right w:val="nil"/>
            </w:tcBorders>
          </w:tcPr>
          <w:p w:rsidR="00E97687" w:rsidRPr="00C915FC" w:rsidRDefault="00C1384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10</w:t>
            </w:r>
            <w:r w:rsidR="00E97687"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390857" w:rsidRPr="00E372B8" w:rsidRDefault="006B0511" w:rsidP="00F418C5">
            <w:pPr>
              <w:autoSpaceDE w:val="0"/>
              <w:autoSpaceDN w:val="0"/>
              <w:adjustRightInd w:val="0"/>
              <w:spacing w:after="0" w:line="240" w:lineRule="auto"/>
              <w:ind w:left="142" w:right="12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90857" w:rsidRPr="00E372B8">
              <w:rPr>
                <w:rFonts w:ascii="Times New Roman" w:eastAsia="Times New Roman" w:hAnsi="Times New Roman" w:cs="Times New Roman"/>
                <w:sz w:val="24"/>
                <w:szCs w:val="24"/>
                <w:lang w:eastAsia="zh-CN"/>
              </w:rPr>
              <w:t xml:space="preserve">В нарушение статьи 10 </w:t>
            </w:r>
            <w:r w:rsidR="00390857" w:rsidRPr="00E372B8">
              <w:rPr>
                <w:rFonts w:ascii="Times New Roman" w:eastAsia="Times New Roman" w:hAnsi="Times New Roman" w:cs="Times New Roman"/>
                <w:sz w:val="24"/>
                <w:szCs w:val="24"/>
                <w:lang w:eastAsia="ru-RU"/>
              </w:rPr>
              <w:t>Федерального закона от 03.11.2006 N174-ФЗ «Об автономных учреждениях»</w:t>
            </w:r>
            <w:r w:rsidR="00390857" w:rsidRPr="00E372B8">
              <w:rPr>
                <w:rFonts w:ascii="Times New Roman" w:eastAsia="Times New Roman" w:hAnsi="Times New Roman" w:cs="Times New Roman"/>
                <w:sz w:val="24"/>
                <w:szCs w:val="24"/>
                <w:lang w:eastAsia="zh-CN"/>
              </w:rPr>
              <w:t>,  приказов Управления образования от 09.09.2022 N142-11</w:t>
            </w:r>
            <w:proofErr w:type="gramStart"/>
            <w:r w:rsidR="00390857" w:rsidRPr="00E372B8">
              <w:rPr>
                <w:rFonts w:ascii="Times New Roman" w:eastAsia="Times New Roman" w:hAnsi="Times New Roman" w:cs="Times New Roman"/>
                <w:sz w:val="24"/>
                <w:szCs w:val="24"/>
                <w:lang w:eastAsia="zh-CN"/>
              </w:rPr>
              <w:t>/О</w:t>
            </w:r>
            <w:proofErr w:type="gramEnd"/>
            <w:r w:rsidR="00390857" w:rsidRPr="00E372B8">
              <w:rPr>
                <w:rFonts w:ascii="Times New Roman" w:eastAsia="Times New Roman" w:hAnsi="Times New Roman" w:cs="Times New Roman"/>
                <w:sz w:val="24"/>
                <w:szCs w:val="24"/>
                <w:lang w:eastAsia="zh-CN"/>
              </w:rPr>
              <w:t xml:space="preserve">, 06.10.2023 N173-5/О, от 10.10.2023 N174-10/О, пункта 15 </w:t>
            </w:r>
            <w:r w:rsidR="00390857" w:rsidRPr="00E372B8">
              <w:rPr>
                <w:rFonts w:ascii="Times New Roman" w:eastAsia="Times New Roman" w:hAnsi="Times New Roman" w:cs="Times New Roman"/>
                <w:sz w:val="24"/>
                <w:szCs w:val="24"/>
                <w:lang w:eastAsia="ru-RU"/>
              </w:rPr>
              <w:t xml:space="preserve">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N86н, </w:t>
            </w:r>
            <w:r w:rsidR="00390857" w:rsidRPr="00E372B8">
              <w:rPr>
                <w:rFonts w:ascii="Times New Roman" w:eastAsia="Times New Roman" w:hAnsi="Times New Roman" w:cs="Times New Roman"/>
                <w:sz w:val="24"/>
                <w:szCs w:val="24"/>
                <w:lang w:eastAsia="zh-CN"/>
              </w:rPr>
              <w:t xml:space="preserve"> Учреждением осуществлялось размещение на сайте www.bus.gov.ru отдельные документов и информации об Учреждении с нарушением срока, установленного </w:t>
            </w:r>
            <w:hyperlink r:id="rId11" w:history="1">
              <w:r w:rsidR="00390857" w:rsidRPr="00E372B8">
                <w:rPr>
                  <w:rFonts w:ascii="Times New Roman" w:eastAsia="Times New Roman" w:hAnsi="Times New Roman" w:cs="Times New Roman"/>
                  <w:sz w:val="24"/>
                  <w:szCs w:val="24"/>
                  <w:lang w:eastAsia="zh-CN"/>
                </w:rPr>
                <w:t>пунктом 15</w:t>
              </w:r>
            </w:hyperlink>
            <w:r w:rsidR="00390857" w:rsidRPr="00E372B8">
              <w:rPr>
                <w:rFonts w:ascii="Times New Roman" w:eastAsia="Times New Roman" w:hAnsi="Times New Roman" w:cs="Times New Roman"/>
                <w:sz w:val="24"/>
                <w:szCs w:val="24"/>
                <w:lang w:eastAsia="zh-CN"/>
              </w:rPr>
              <w:t xml:space="preserve"> Порядка N86н (не позднее пяти рабочих дней, следующих за днем принятия документов), не в полном объеме.</w:t>
            </w:r>
          </w:p>
          <w:p w:rsidR="00E97687" w:rsidRPr="00C915FC" w:rsidRDefault="00E97687" w:rsidP="00390857">
            <w:pPr>
              <w:spacing w:after="0" w:line="240" w:lineRule="auto"/>
              <w:ind w:left="127" w:right="200" w:hanging="127"/>
              <w:rPr>
                <w:rFonts w:ascii="Times New Roman" w:eastAsia="Times New Roman" w:hAnsi="Times New Roman" w:cs="Times New Roman"/>
                <w:bCs/>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E97687" w:rsidRPr="00C915FC" w:rsidRDefault="00390857"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E97687" w:rsidRPr="002772A8" w:rsidRDefault="00E97687"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C1ED7" w:rsidRPr="002772A8" w:rsidTr="006B0511">
        <w:trPr>
          <w:gridAfter w:val="1"/>
          <w:wAfter w:w="25" w:type="dxa"/>
          <w:trHeight w:hRule="exact" w:val="1557"/>
        </w:trPr>
        <w:tc>
          <w:tcPr>
            <w:tcW w:w="452" w:type="dxa"/>
            <w:tcBorders>
              <w:top w:val="single" w:sz="8" w:space="0" w:color="000000"/>
              <w:left w:val="single" w:sz="16" w:space="0" w:color="000000"/>
              <w:bottom w:val="single" w:sz="8" w:space="0" w:color="000000"/>
              <w:right w:val="nil"/>
            </w:tcBorders>
          </w:tcPr>
          <w:p w:rsidR="00CC1ED7" w:rsidRPr="00C915FC" w:rsidRDefault="00C1384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11.</w:t>
            </w:r>
          </w:p>
        </w:tc>
        <w:tc>
          <w:tcPr>
            <w:tcW w:w="8663" w:type="dxa"/>
            <w:gridSpan w:val="2"/>
            <w:tcBorders>
              <w:top w:val="single" w:sz="8" w:space="0" w:color="000000"/>
              <w:left w:val="single" w:sz="8" w:space="0" w:color="000000"/>
              <w:bottom w:val="single" w:sz="8" w:space="0" w:color="000000"/>
              <w:right w:val="nil"/>
            </w:tcBorders>
          </w:tcPr>
          <w:p w:rsidR="00CC1ED7" w:rsidRPr="00C915FC" w:rsidRDefault="00BF6760" w:rsidP="006B0511">
            <w:pPr>
              <w:spacing w:after="0" w:line="240" w:lineRule="auto"/>
              <w:ind w:left="127" w:right="200" w:hanging="127"/>
              <w:jc w:val="both"/>
              <w:rPr>
                <w:rFonts w:ascii="Times New Roman" w:eastAsia="Times New Roman" w:hAnsi="Times New Roman" w:cs="Times New Roman"/>
                <w:bCs/>
                <w:sz w:val="24"/>
                <w:szCs w:val="24"/>
                <w:lang w:eastAsia="ru-RU"/>
              </w:rPr>
            </w:pPr>
            <w:r w:rsidRPr="00C915FC">
              <w:rPr>
                <w:rFonts w:ascii="Times New Roman" w:eastAsia="Times New Roman" w:hAnsi="Times New Roman" w:cs="Times New Roman"/>
                <w:sz w:val="24"/>
                <w:szCs w:val="24"/>
                <w:lang w:eastAsia="zh-CN"/>
              </w:rPr>
              <w:t xml:space="preserve">  </w:t>
            </w:r>
            <w:r w:rsidR="006B0511">
              <w:rPr>
                <w:rFonts w:ascii="Times New Roman" w:eastAsia="Times New Roman" w:hAnsi="Times New Roman" w:cs="Times New Roman"/>
                <w:sz w:val="24"/>
                <w:szCs w:val="24"/>
                <w:lang w:eastAsia="zh-CN"/>
              </w:rPr>
              <w:t xml:space="preserve">    </w:t>
            </w:r>
            <w:r w:rsidR="00390857" w:rsidRPr="00C915FC">
              <w:rPr>
                <w:rFonts w:ascii="Times New Roman" w:eastAsia="Times New Roman" w:hAnsi="Times New Roman" w:cs="Times New Roman"/>
                <w:sz w:val="24"/>
                <w:szCs w:val="24"/>
                <w:lang w:eastAsia="zh-CN"/>
              </w:rPr>
              <w:t xml:space="preserve">В нарушение пункта 1 статьи 19 Закона </w:t>
            </w:r>
            <w:r w:rsidR="00390857" w:rsidRPr="00C915FC">
              <w:rPr>
                <w:rFonts w:ascii="Times New Roman" w:eastAsia="Times New Roman" w:hAnsi="Times New Roman" w:cs="Times New Roman"/>
                <w:sz w:val="24"/>
                <w:szCs w:val="24"/>
                <w:lang w:val="en-US" w:eastAsia="zh-CN"/>
              </w:rPr>
              <w:t>N</w:t>
            </w:r>
            <w:r w:rsidR="00390857" w:rsidRPr="00C915FC">
              <w:rPr>
                <w:rFonts w:ascii="Times New Roman" w:eastAsia="Times New Roman" w:hAnsi="Times New Roman" w:cs="Times New Roman"/>
                <w:sz w:val="24"/>
                <w:szCs w:val="24"/>
                <w:lang w:eastAsia="zh-CN"/>
              </w:rPr>
              <w:t xml:space="preserve">402-ФЗ, статьи 129 ТК РФ, пункта 4.5 Положения об оплате труда от 01.09.2022 </w:t>
            </w:r>
            <w:r w:rsidR="00390857" w:rsidRPr="00C915FC">
              <w:rPr>
                <w:rFonts w:ascii="Times New Roman" w:eastAsia="Times New Roman" w:hAnsi="Times New Roman" w:cs="Times New Roman"/>
                <w:sz w:val="24"/>
                <w:szCs w:val="24"/>
                <w:lang w:val="en-US" w:eastAsia="zh-CN"/>
              </w:rPr>
              <w:t>N</w:t>
            </w:r>
            <w:r w:rsidR="00390857" w:rsidRPr="00C915FC">
              <w:rPr>
                <w:rFonts w:ascii="Times New Roman" w:eastAsia="Times New Roman" w:hAnsi="Times New Roman" w:cs="Times New Roman"/>
                <w:sz w:val="24"/>
                <w:szCs w:val="24"/>
                <w:lang w:eastAsia="zh-CN"/>
              </w:rPr>
              <w:t>109-46</w:t>
            </w:r>
            <w:proofErr w:type="gramStart"/>
            <w:r w:rsidR="00390857" w:rsidRPr="00C915FC">
              <w:rPr>
                <w:rFonts w:ascii="Times New Roman" w:eastAsia="Times New Roman" w:hAnsi="Times New Roman" w:cs="Times New Roman"/>
                <w:sz w:val="24"/>
                <w:szCs w:val="24"/>
                <w:lang w:eastAsia="zh-CN"/>
              </w:rPr>
              <w:t>/О</w:t>
            </w:r>
            <w:proofErr w:type="gramEnd"/>
            <w:r w:rsidR="00390857" w:rsidRPr="00C915FC">
              <w:rPr>
                <w:rFonts w:ascii="Times New Roman" w:eastAsia="Times New Roman" w:hAnsi="Times New Roman" w:cs="Times New Roman"/>
                <w:sz w:val="24"/>
                <w:szCs w:val="24"/>
                <w:lang w:eastAsia="zh-CN"/>
              </w:rPr>
              <w:t xml:space="preserve"> и пункта 4.4 Положения об оплате труда от 31.08.2023 </w:t>
            </w:r>
            <w:r w:rsidR="00390857" w:rsidRPr="00C915FC">
              <w:rPr>
                <w:rFonts w:ascii="Times New Roman" w:eastAsia="Times New Roman" w:hAnsi="Times New Roman" w:cs="Times New Roman"/>
                <w:sz w:val="24"/>
                <w:szCs w:val="24"/>
                <w:lang w:val="en-US" w:eastAsia="zh-CN"/>
              </w:rPr>
              <w:t>N</w:t>
            </w:r>
            <w:r w:rsidR="00390857" w:rsidRPr="00C915FC">
              <w:rPr>
                <w:rFonts w:ascii="Times New Roman" w:eastAsia="Times New Roman" w:hAnsi="Times New Roman" w:cs="Times New Roman"/>
                <w:sz w:val="24"/>
                <w:szCs w:val="24"/>
                <w:lang w:eastAsia="zh-CN"/>
              </w:rPr>
              <w:t>116-41/О в отсутствии должного внутреннего контроля совершаемых фактов хозяйственной жизни в проверяемом периоде по двум работникам неверно исчислена заработная плата.</w:t>
            </w:r>
          </w:p>
        </w:tc>
        <w:tc>
          <w:tcPr>
            <w:tcW w:w="1642" w:type="dxa"/>
            <w:tcBorders>
              <w:top w:val="single" w:sz="8" w:space="0" w:color="000000"/>
              <w:left w:val="single" w:sz="8" w:space="0" w:color="000000"/>
              <w:bottom w:val="single" w:sz="8" w:space="0" w:color="000000"/>
              <w:right w:val="single" w:sz="16" w:space="0" w:color="000000"/>
            </w:tcBorders>
          </w:tcPr>
          <w:p w:rsidR="00CC1ED7" w:rsidRPr="00C915FC" w:rsidRDefault="00771807"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CC1ED7" w:rsidRPr="002772A8" w:rsidRDefault="00CC1ED7"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3388" w:rsidRPr="002772A8" w:rsidTr="00A326A9">
        <w:trPr>
          <w:gridAfter w:val="1"/>
          <w:wAfter w:w="25" w:type="dxa"/>
          <w:trHeight w:hRule="exact" w:val="1117"/>
        </w:trPr>
        <w:tc>
          <w:tcPr>
            <w:tcW w:w="452" w:type="dxa"/>
            <w:tcBorders>
              <w:top w:val="single" w:sz="8" w:space="0" w:color="000000"/>
              <w:left w:val="single" w:sz="16" w:space="0" w:color="000000"/>
              <w:bottom w:val="single" w:sz="8" w:space="0" w:color="000000"/>
              <w:right w:val="nil"/>
            </w:tcBorders>
          </w:tcPr>
          <w:p w:rsidR="006D3388" w:rsidRPr="00C915FC" w:rsidRDefault="00C1384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12.</w:t>
            </w:r>
          </w:p>
        </w:tc>
        <w:tc>
          <w:tcPr>
            <w:tcW w:w="8663" w:type="dxa"/>
            <w:gridSpan w:val="2"/>
            <w:tcBorders>
              <w:top w:val="single" w:sz="8" w:space="0" w:color="000000"/>
              <w:left w:val="single" w:sz="8" w:space="0" w:color="000000"/>
              <w:bottom w:val="single" w:sz="8" w:space="0" w:color="000000"/>
              <w:right w:val="nil"/>
            </w:tcBorders>
          </w:tcPr>
          <w:p w:rsidR="006D3388" w:rsidRPr="00C915FC" w:rsidRDefault="007C40C4" w:rsidP="006B0511">
            <w:pPr>
              <w:spacing w:after="0" w:line="240" w:lineRule="auto"/>
              <w:ind w:left="127" w:right="200" w:hanging="127"/>
              <w:jc w:val="both"/>
              <w:rPr>
                <w:rFonts w:ascii="Times New Roman" w:eastAsia="Times New Roman" w:hAnsi="Times New Roman" w:cs="Times New Roman"/>
                <w:bCs/>
                <w:sz w:val="24"/>
                <w:szCs w:val="24"/>
                <w:lang w:eastAsia="ru-RU"/>
              </w:rPr>
            </w:pPr>
            <w:r w:rsidRPr="00C915FC">
              <w:rPr>
                <w:rFonts w:ascii="Times New Roman" w:eastAsia="Times New Roman" w:hAnsi="Times New Roman" w:cs="Times New Roman"/>
                <w:sz w:val="24"/>
                <w:szCs w:val="24"/>
                <w:lang w:eastAsia="zh-CN"/>
              </w:rPr>
              <w:t xml:space="preserve"> </w:t>
            </w:r>
            <w:r w:rsidR="00BF6760" w:rsidRPr="00C915FC">
              <w:rPr>
                <w:rFonts w:ascii="Times New Roman" w:eastAsia="Times New Roman" w:hAnsi="Times New Roman" w:cs="Times New Roman"/>
                <w:sz w:val="24"/>
                <w:szCs w:val="24"/>
                <w:lang w:eastAsia="zh-CN"/>
              </w:rPr>
              <w:t xml:space="preserve"> </w:t>
            </w:r>
            <w:r w:rsidR="006B0511">
              <w:rPr>
                <w:rFonts w:ascii="Times New Roman" w:eastAsia="Times New Roman" w:hAnsi="Times New Roman" w:cs="Times New Roman"/>
                <w:sz w:val="24"/>
                <w:szCs w:val="24"/>
                <w:lang w:eastAsia="zh-CN"/>
              </w:rPr>
              <w:t xml:space="preserve">    </w:t>
            </w:r>
            <w:r w:rsidRPr="00C915FC">
              <w:rPr>
                <w:rFonts w:ascii="Times New Roman" w:eastAsia="Times New Roman" w:hAnsi="Times New Roman" w:cs="Times New Roman"/>
                <w:sz w:val="24"/>
                <w:szCs w:val="24"/>
                <w:lang w:eastAsia="zh-CN"/>
              </w:rPr>
              <w:t xml:space="preserve">В нарушение части 2 статьи 9 Закона </w:t>
            </w:r>
            <w:r w:rsidRPr="00C915FC">
              <w:rPr>
                <w:rFonts w:ascii="Times New Roman" w:eastAsia="Times New Roman" w:hAnsi="Times New Roman" w:cs="Times New Roman"/>
                <w:sz w:val="24"/>
                <w:szCs w:val="24"/>
                <w:lang w:val="en-US" w:eastAsia="zh-CN"/>
              </w:rPr>
              <w:t>N</w:t>
            </w:r>
            <w:r w:rsidRPr="00C915FC">
              <w:rPr>
                <w:rFonts w:ascii="Times New Roman" w:eastAsia="Times New Roman" w:hAnsi="Times New Roman" w:cs="Times New Roman"/>
                <w:sz w:val="24"/>
                <w:szCs w:val="24"/>
                <w:lang w:eastAsia="zh-CN"/>
              </w:rPr>
              <w:t>44-ФЗ повышение уровня квалификации и профессионального образования должностных лиц Учреждения, занятых в сфере закупок, не осуществлялось 6 лет</w:t>
            </w:r>
            <w:r w:rsidR="00C915FC">
              <w:rPr>
                <w:rFonts w:ascii="Times New Roman" w:eastAsia="Times New Roman" w:hAnsi="Times New Roman" w:cs="Times New Roman"/>
                <w:sz w:val="24"/>
                <w:szCs w:val="24"/>
                <w:lang w:eastAsia="zh-CN"/>
              </w:rPr>
              <w:t>.</w:t>
            </w:r>
          </w:p>
        </w:tc>
        <w:tc>
          <w:tcPr>
            <w:tcW w:w="1642" w:type="dxa"/>
            <w:tcBorders>
              <w:top w:val="single" w:sz="8" w:space="0" w:color="000000"/>
              <w:left w:val="single" w:sz="8" w:space="0" w:color="000000"/>
              <w:bottom w:val="single" w:sz="8" w:space="0" w:color="000000"/>
              <w:right w:val="single" w:sz="16" w:space="0" w:color="000000"/>
            </w:tcBorders>
          </w:tcPr>
          <w:p w:rsidR="006D3388" w:rsidRPr="00C915FC" w:rsidRDefault="006D3388"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6D3388" w:rsidRPr="002772A8" w:rsidRDefault="006D3388"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B7251" w:rsidRPr="002772A8" w:rsidTr="00BF6760">
        <w:trPr>
          <w:gridAfter w:val="1"/>
          <w:wAfter w:w="25" w:type="dxa"/>
          <w:trHeight w:hRule="exact" w:val="1271"/>
        </w:trPr>
        <w:tc>
          <w:tcPr>
            <w:tcW w:w="452" w:type="dxa"/>
            <w:tcBorders>
              <w:top w:val="single" w:sz="8" w:space="0" w:color="000000"/>
              <w:left w:val="single" w:sz="16" w:space="0" w:color="000000"/>
              <w:bottom w:val="single" w:sz="8" w:space="0" w:color="000000"/>
              <w:right w:val="nil"/>
            </w:tcBorders>
          </w:tcPr>
          <w:p w:rsidR="00EB7251" w:rsidRPr="00C915FC" w:rsidRDefault="00C1384E"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13.</w:t>
            </w:r>
          </w:p>
        </w:tc>
        <w:tc>
          <w:tcPr>
            <w:tcW w:w="8663" w:type="dxa"/>
            <w:gridSpan w:val="2"/>
            <w:tcBorders>
              <w:top w:val="single" w:sz="8" w:space="0" w:color="000000"/>
              <w:left w:val="single" w:sz="8" w:space="0" w:color="000000"/>
              <w:bottom w:val="single" w:sz="8" w:space="0" w:color="000000"/>
              <w:right w:val="nil"/>
            </w:tcBorders>
          </w:tcPr>
          <w:p w:rsidR="00EB7251" w:rsidRPr="00C915FC" w:rsidRDefault="00BF6760" w:rsidP="006B0511">
            <w:pPr>
              <w:spacing w:after="0" w:line="240" w:lineRule="auto"/>
              <w:ind w:left="127" w:right="200" w:hanging="127"/>
              <w:jc w:val="both"/>
              <w:rPr>
                <w:rFonts w:ascii="Times New Roman" w:eastAsia="Times New Roman" w:hAnsi="Times New Roman" w:cs="Times New Roman"/>
                <w:bCs/>
                <w:sz w:val="24"/>
                <w:szCs w:val="24"/>
                <w:lang w:eastAsia="ru-RU"/>
              </w:rPr>
            </w:pPr>
            <w:r w:rsidRPr="00C915FC">
              <w:rPr>
                <w:rFonts w:ascii="Times New Roman" w:eastAsia="Times New Roman" w:hAnsi="Times New Roman" w:cs="Times New Roman"/>
                <w:sz w:val="24"/>
                <w:szCs w:val="24"/>
                <w:lang w:eastAsia="zh-CN"/>
              </w:rPr>
              <w:t xml:space="preserve">  </w:t>
            </w:r>
            <w:r w:rsidR="006B0511">
              <w:rPr>
                <w:rFonts w:ascii="Times New Roman" w:eastAsia="Times New Roman" w:hAnsi="Times New Roman" w:cs="Times New Roman"/>
                <w:sz w:val="24"/>
                <w:szCs w:val="24"/>
                <w:lang w:eastAsia="zh-CN"/>
              </w:rPr>
              <w:t xml:space="preserve">    </w:t>
            </w:r>
            <w:r w:rsidRPr="00C915FC">
              <w:rPr>
                <w:rFonts w:ascii="Times New Roman" w:eastAsia="Times New Roman" w:hAnsi="Times New Roman" w:cs="Times New Roman"/>
                <w:sz w:val="24"/>
                <w:szCs w:val="24"/>
                <w:lang w:eastAsia="zh-CN"/>
              </w:rPr>
              <w:t>В</w:t>
            </w:r>
            <w:r w:rsidR="007C40C4" w:rsidRPr="00C915FC">
              <w:rPr>
                <w:rFonts w:ascii="Times New Roman" w:eastAsia="Times New Roman" w:hAnsi="Times New Roman" w:cs="Times New Roman"/>
                <w:sz w:val="24"/>
                <w:szCs w:val="24"/>
                <w:lang w:eastAsia="zh-CN"/>
              </w:rPr>
              <w:t xml:space="preserve"> нарушение части 5 статьи 38 Закона </w:t>
            </w:r>
            <w:r w:rsidR="007C40C4" w:rsidRPr="00C915FC">
              <w:rPr>
                <w:rFonts w:ascii="Times New Roman" w:eastAsia="Times New Roman" w:hAnsi="Times New Roman" w:cs="Times New Roman"/>
                <w:sz w:val="24"/>
                <w:szCs w:val="24"/>
                <w:lang w:val="en-US" w:eastAsia="zh-CN"/>
              </w:rPr>
              <w:t>N</w:t>
            </w:r>
            <w:r w:rsidR="007C40C4" w:rsidRPr="00C915FC">
              <w:rPr>
                <w:rFonts w:ascii="Times New Roman" w:eastAsia="Times New Roman" w:hAnsi="Times New Roman" w:cs="Times New Roman"/>
                <w:sz w:val="24"/>
                <w:szCs w:val="24"/>
                <w:lang w:eastAsia="zh-CN"/>
              </w:rPr>
              <w:t>44-ФЗ в Положении (регламенте) о контрактной службе Учреждения указаны полномочия на определение поставщиков (подрядчиков, исполнителей), которые переданы в соответствии с Соглашением Уполномоченному органу</w:t>
            </w:r>
            <w:r w:rsidR="00C915FC">
              <w:rPr>
                <w:rFonts w:ascii="Times New Roman" w:eastAsia="Times New Roman" w:hAnsi="Times New Roman" w:cs="Times New Roman"/>
                <w:sz w:val="24"/>
                <w:szCs w:val="24"/>
                <w:lang w:eastAsia="zh-CN"/>
              </w:rPr>
              <w:t>.</w:t>
            </w:r>
          </w:p>
        </w:tc>
        <w:tc>
          <w:tcPr>
            <w:tcW w:w="1642" w:type="dxa"/>
            <w:tcBorders>
              <w:top w:val="single" w:sz="8" w:space="0" w:color="000000"/>
              <w:left w:val="single" w:sz="8" w:space="0" w:color="000000"/>
              <w:bottom w:val="single" w:sz="8" w:space="0" w:color="000000"/>
              <w:right w:val="single" w:sz="16" w:space="0" w:color="000000"/>
            </w:tcBorders>
          </w:tcPr>
          <w:p w:rsidR="00EB7251" w:rsidRPr="00C915FC" w:rsidRDefault="00D61A7F" w:rsidP="0009748A">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EB7251" w:rsidRPr="002772A8" w:rsidRDefault="00EB7251"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2772A8" w:rsidTr="00A326A9">
        <w:trPr>
          <w:gridAfter w:val="1"/>
          <w:wAfter w:w="25" w:type="dxa"/>
          <w:trHeight w:hRule="exact" w:val="2423"/>
        </w:trPr>
        <w:tc>
          <w:tcPr>
            <w:tcW w:w="452" w:type="dxa"/>
            <w:tcBorders>
              <w:top w:val="single" w:sz="8" w:space="0" w:color="000000"/>
              <w:left w:val="single" w:sz="16" w:space="0" w:color="000000"/>
              <w:bottom w:val="single" w:sz="8" w:space="0" w:color="000000"/>
              <w:right w:val="nil"/>
            </w:tcBorders>
          </w:tcPr>
          <w:p w:rsidR="00B0120E" w:rsidRPr="00C915FC" w:rsidRDefault="004E4ED9" w:rsidP="00C1384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r w:rsidR="00C1384E" w:rsidRPr="00C915FC">
              <w:rPr>
                <w:rFonts w:ascii="Times New Roman" w:eastAsia="Times New Roman" w:hAnsi="Times New Roman" w:cs="Times New Roman"/>
                <w:color w:val="000000"/>
                <w:sz w:val="24"/>
                <w:szCs w:val="24"/>
                <w:lang w:eastAsia="ru-RU"/>
              </w:rPr>
              <w:t>4</w:t>
            </w:r>
            <w:r w:rsidR="00F341C7"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7C40C4" w:rsidRPr="00E372B8" w:rsidRDefault="006B0511" w:rsidP="00F418C5">
            <w:pPr>
              <w:tabs>
                <w:tab w:val="left" w:pos="567"/>
                <w:tab w:val="left" w:pos="709"/>
              </w:tabs>
              <w:spacing w:after="0" w:line="240" w:lineRule="auto"/>
              <w:ind w:left="142" w:right="12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BF6760" w:rsidRPr="00E372B8">
              <w:rPr>
                <w:rFonts w:ascii="Times New Roman" w:eastAsia="Times New Roman" w:hAnsi="Times New Roman" w:cs="Times New Roman"/>
                <w:sz w:val="24"/>
                <w:szCs w:val="24"/>
                <w:lang w:eastAsia="zh-CN"/>
              </w:rPr>
              <w:t>В</w:t>
            </w:r>
            <w:r w:rsidR="007C40C4" w:rsidRPr="00E372B8">
              <w:rPr>
                <w:rFonts w:ascii="Times New Roman" w:eastAsia="Times New Roman" w:hAnsi="Times New Roman" w:cs="Times New Roman"/>
                <w:sz w:val="24"/>
                <w:szCs w:val="24"/>
                <w:lang w:eastAsia="zh-CN"/>
              </w:rPr>
              <w:t xml:space="preserve"> нарушение части 1 статьи 19 Закона N44-ФЗ Учреждением </w:t>
            </w:r>
            <w:r w:rsidR="007C40C4" w:rsidRPr="00E372B8">
              <w:rPr>
                <w:rFonts w:ascii="Times New Roman" w:eastAsia="Times New Roman" w:hAnsi="Times New Roman" w:cs="Times New Roman"/>
                <w:iCs/>
                <w:sz w:val="24"/>
                <w:szCs w:val="24"/>
                <w:lang w:eastAsia="zh-CN"/>
              </w:rPr>
              <w:t xml:space="preserve">не соблюдены </w:t>
            </w:r>
            <w:r w:rsidR="007C40C4" w:rsidRPr="00E372B8">
              <w:rPr>
                <w:rFonts w:ascii="Times New Roman" w:eastAsia="Times New Roman" w:hAnsi="Times New Roman" w:cs="Times New Roman"/>
                <w:sz w:val="24"/>
                <w:szCs w:val="24"/>
                <w:lang w:eastAsia="zh-CN"/>
              </w:rPr>
              <w:t>Требования</w:t>
            </w:r>
            <w:r w:rsidR="007C40C4" w:rsidRPr="00E372B8">
              <w:rPr>
                <w:rFonts w:ascii="Times New Roman" w:eastAsia="Calibri" w:hAnsi="Times New Roman" w:cs="Times New Roman"/>
                <w:sz w:val="24"/>
                <w:szCs w:val="24"/>
              </w:rPr>
              <w:t xml:space="preserve"> к закупаемым подведомственными Управлению образования Администрации городского округа Клин (далее - Управление образования) организациями отдельным видам товаров, работ, услуг</w:t>
            </w:r>
            <w:r w:rsidR="007C40C4" w:rsidRPr="00E372B8">
              <w:rPr>
                <w:rFonts w:ascii="Times New Roman" w:eastAsia="Times New Roman" w:hAnsi="Times New Roman" w:cs="Times New Roman"/>
                <w:sz w:val="24"/>
                <w:szCs w:val="24"/>
                <w:lang w:eastAsia="zh-CN"/>
              </w:rPr>
              <w:t xml:space="preserve">, утвержденные приказом </w:t>
            </w:r>
            <w:r w:rsidR="007C40C4" w:rsidRPr="00E372B8">
              <w:rPr>
                <w:rFonts w:ascii="Times New Roman" w:eastAsia="Calibri" w:hAnsi="Times New Roman" w:cs="Times New Roman"/>
                <w:sz w:val="24"/>
                <w:szCs w:val="24"/>
              </w:rPr>
              <w:t>Управление образования</w:t>
            </w:r>
            <w:r w:rsidR="00C915FC" w:rsidRPr="00E372B8">
              <w:rPr>
                <w:rFonts w:ascii="Times New Roman" w:eastAsia="Times New Roman" w:hAnsi="Times New Roman" w:cs="Times New Roman"/>
                <w:sz w:val="24"/>
                <w:szCs w:val="24"/>
                <w:lang w:eastAsia="zh-CN"/>
              </w:rPr>
              <w:t xml:space="preserve"> N1-17</w:t>
            </w:r>
            <w:proofErr w:type="gramStart"/>
            <w:r w:rsidR="00C915FC" w:rsidRPr="00E372B8">
              <w:rPr>
                <w:rFonts w:ascii="Times New Roman" w:eastAsia="Times New Roman" w:hAnsi="Times New Roman" w:cs="Times New Roman"/>
                <w:sz w:val="24"/>
                <w:szCs w:val="24"/>
                <w:lang w:eastAsia="zh-CN"/>
              </w:rPr>
              <w:t>/О</w:t>
            </w:r>
            <w:proofErr w:type="gramEnd"/>
            <w:r w:rsidR="007C40C4" w:rsidRPr="00E372B8">
              <w:rPr>
                <w:rFonts w:ascii="Times New Roman" w:eastAsia="Times New Roman" w:hAnsi="Times New Roman" w:cs="Times New Roman"/>
                <w:sz w:val="24"/>
                <w:szCs w:val="24"/>
                <w:lang w:eastAsia="zh-CN"/>
              </w:rPr>
              <w:t xml:space="preserve"> в 2 случаях (муниципальные контракты от 22.05.2023 N0848300054823000097 (реестровый номер ЕИС </w:t>
            </w:r>
            <w:hyperlink r:id="rId12" w:tgtFrame="_blank" w:history="1">
              <w:r w:rsidR="007C40C4" w:rsidRPr="00E372B8">
                <w:rPr>
                  <w:rFonts w:ascii="Times New Roman" w:eastAsia="Calibri" w:hAnsi="Times New Roman" w:cs="Times New Roman"/>
                  <w:sz w:val="24"/>
                  <w:szCs w:val="24"/>
                  <w:bdr w:val="none" w:sz="0" w:space="0" w:color="auto" w:frame="1"/>
                  <w:shd w:val="clear" w:color="auto" w:fill="FFFFFF"/>
                </w:rPr>
                <w:t>3502002930323000009</w:t>
              </w:r>
            </w:hyperlink>
            <w:r w:rsidR="007C40C4" w:rsidRPr="00E372B8">
              <w:rPr>
                <w:rFonts w:ascii="Times New Roman" w:eastAsia="Calibri" w:hAnsi="Times New Roman" w:cs="Times New Roman"/>
                <w:sz w:val="24"/>
                <w:szCs w:val="24"/>
              </w:rPr>
              <w:t>)</w:t>
            </w:r>
            <w:r w:rsidR="007C40C4" w:rsidRPr="00E372B8">
              <w:rPr>
                <w:rFonts w:ascii="Times New Roman" w:eastAsia="Times New Roman" w:hAnsi="Times New Roman" w:cs="Times New Roman"/>
                <w:sz w:val="24"/>
                <w:szCs w:val="24"/>
                <w:lang w:eastAsia="zh-CN"/>
              </w:rPr>
              <w:t>;</w:t>
            </w:r>
            <w:r w:rsidR="007C40C4" w:rsidRPr="00E372B8">
              <w:rPr>
                <w:rFonts w:ascii="Times New Roman" w:eastAsia="Calibri" w:hAnsi="Times New Roman" w:cs="Times New Roman"/>
                <w:sz w:val="24"/>
                <w:szCs w:val="24"/>
              </w:rPr>
              <w:t xml:space="preserve"> от 23.05.2023 N313-23 (реестровый номер ПИК ЕАСУЗ </w:t>
            </w:r>
            <w:hyperlink r:id="rId13" w:anchor="/Contract?id=7011269" w:tgtFrame="_blank" w:history="1">
              <w:r w:rsidR="007C40C4" w:rsidRPr="00E372B8">
                <w:rPr>
                  <w:rFonts w:ascii="Times New Roman" w:eastAsia="Times New Roman" w:hAnsi="Times New Roman" w:cs="Times New Roman"/>
                  <w:sz w:val="24"/>
                  <w:szCs w:val="24"/>
                  <w:shd w:val="clear" w:color="auto" w:fill="FFFFFF"/>
                  <w:lang w:eastAsia="zh-CN"/>
                </w:rPr>
                <w:t>126549-23</w:t>
              </w:r>
            </w:hyperlink>
            <w:r w:rsidR="007C40C4" w:rsidRPr="00E372B8">
              <w:rPr>
                <w:rFonts w:ascii="Times New Roman" w:eastAsia="Calibri" w:hAnsi="Times New Roman" w:cs="Times New Roman"/>
                <w:sz w:val="24"/>
                <w:szCs w:val="24"/>
              </w:rPr>
              <w:t>)</w:t>
            </w:r>
            <w:r w:rsidR="00BF6760" w:rsidRPr="00E372B8">
              <w:rPr>
                <w:rFonts w:ascii="Times New Roman" w:eastAsia="Calibri" w:hAnsi="Times New Roman" w:cs="Times New Roman"/>
                <w:sz w:val="24"/>
                <w:szCs w:val="24"/>
              </w:rPr>
              <w:t>)</w:t>
            </w:r>
            <w:r w:rsidR="00C915FC" w:rsidRPr="00E372B8">
              <w:rPr>
                <w:rFonts w:ascii="Times New Roman" w:eastAsia="Calibri" w:hAnsi="Times New Roman" w:cs="Times New Roman"/>
                <w:sz w:val="24"/>
                <w:szCs w:val="24"/>
              </w:rPr>
              <w:t>.</w:t>
            </w:r>
          </w:p>
          <w:p w:rsidR="009006B0" w:rsidRPr="00C915FC" w:rsidRDefault="009006B0" w:rsidP="00BF6760">
            <w:pPr>
              <w:widowControl w:val="0"/>
              <w:autoSpaceDE w:val="0"/>
              <w:autoSpaceDN w:val="0"/>
              <w:adjustRightInd w:val="0"/>
              <w:spacing w:before="30" w:after="0" w:line="245" w:lineRule="exact"/>
              <w:ind w:left="116" w:right="59" w:hanging="101"/>
              <w:rPr>
                <w:rFonts w:ascii="Times New Roman" w:eastAsia="Times New Roman" w:hAnsi="Times New Roman" w:cs="Times New Roman"/>
                <w:color w:val="000000"/>
                <w:sz w:val="24"/>
                <w:szCs w:val="24"/>
                <w:lang w:eastAsia="ru-RU"/>
              </w:rPr>
            </w:pPr>
          </w:p>
        </w:tc>
        <w:tc>
          <w:tcPr>
            <w:tcW w:w="1642" w:type="dxa"/>
            <w:tcBorders>
              <w:top w:val="single" w:sz="8" w:space="0" w:color="000000"/>
              <w:left w:val="single" w:sz="8" w:space="0" w:color="000000"/>
              <w:bottom w:val="single" w:sz="8" w:space="0" w:color="000000"/>
              <w:right w:val="single" w:sz="16" w:space="0" w:color="000000"/>
            </w:tcBorders>
          </w:tcPr>
          <w:p w:rsidR="00B0120E" w:rsidRPr="00C915FC" w:rsidRDefault="00626DBB"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2</w:t>
            </w:r>
          </w:p>
        </w:tc>
        <w:tc>
          <w:tcPr>
            <w:tcW w:w="50" w:type="dxa"/>
            <w:vMerge/>
            <w:tcBorders>
              <w:top w:val="nil"/>
              <w:left w:val="nil"/>
              <w:bottom w:val="nil"/>
              <w:right w:val="nil"/>
            </w:tcBorders>
          </w:tcPr>
          <w:p w:rsidR="00B0120E" w:rsidRPr="002772A8"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E57BB" w:rsidRPr="002772A8" w:rsidTr="00BF6760">
        <w:trPr>
          <w:gridAfter w:val="1"/>
          <w:wAfter w:w="25" w:type="dxa"/>
          <w:trHeight w:hRule="exact" w:val="1263"/>
        </w:trPr>
        <w:tc>
          <w:tcPr>
            <w:tcW w:w="452" w:type="dxa"/>
            <w:tcBorders>
              <w:top w:val="single" w:sz="8" w:space="0" w:color="000000"/>
              <w:left w:val="single" w:sz="16" w:space="0" w:color="000000"/>
              <w:bottom w:val="single" w:sz="8" w:space="0" w:color="000000"/>
              <w:right w:val="nil"/>
            </w:tcBorders>
          </w:tcPr>
          <w:p w:rsidR="007E57BB" w:rsidRPr="00C915FC" w:rsidRDefault="004E4ED9" w:rsidP="00C1384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r w:rsidR="00C1384E" w:rsidRPr="00C915FC">
              <w:rPr>
                <w:rFonts w:ascii="Times New Roman" w:eastAsia="Times New Roman" w:hAnsi="Times New Roman" w:cs="Times New Roman"/>
                <w:color w:val="000000"/>
                <w:sz w:val="24"/>
                <w:szCs w:val="24"/>
                <w:lang w:eastAsia="ru-RU"/>
              </w:rPr>
              <w:t>5</w:t>
            </w:r>
            <w:r w:rsidR="009006B0"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7E57BB" w:rsidRPr="00E372B8" w:rsidRDefault="006B0511" w:rsidP="00F418C5">
            <w:pPr>
              <w:widowControl w:val="0"/>
              <w:autoSpaceDE w:val="0"/>
              <w:autoSpaceDN w:val="0"/>
              <w:adjustRightInd w:val="0"/>
              <w:spacing w:before="30" w:after="0" w:line="245" w:lineRule="exact"/>
              <w:ind w:left="116" w:right="12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zh-CN"/>
              </w:rPr>
              <w:t xml:space="preserve">    </w:t>
            </w:r>
            <w:r w:rsidR="00BF6760" w:rsidRPr="00E372B8">
              <w:rPr>
                <w:rFonts w:ascii="Times New Roman" w:eastAsia="Times New Roman" w:hAnsi="Times New Roman" w:cs="Times New Roman"/>
                <w:sz w:val="24"/>
                <w:szCs w:val="24"/>
                <w:lang w:eastAsia="zh-CN"/>
              </w:rPr>
              <w:t>В</w:t>
            </w:r>
            <w:r w:rsidR="007C40C4" w:rsidRPr="00E372B8">
              <w:rPr>
                <w:rFonts w:ascii="Times New Roman" w:eastAsia="Times New Roman" w:hAnsi="Times New Roman" w:cs="Times New Roman"/>
                <w:sz w:val="24"/>
                <w:szCs w:val="24"/>
                <w:lang w:eastAsia="zh-CN"/>
              </w:rPr>
              <w:t xml:space="preserve"> нарушении части 3 статьи 22 Закона N44-ФЗ Учреждением при расчете НМЦК применялись сведения без учета условий поставки товара в 1 случае (муниципальный контракт </w:t>
            </w:r>
            <w:r w:rsidR="007C40C4" w:rsidRPr="00E372B8">
              <w:rPr>
                <w:rFonts w:ascii="Times New Roman" w:eastAsia="Calibri" w:hAnsi="Times New Roman" w:cs="Times New Roman"/>
                <w:sz w:val="24"/>
                <w:szCs w:val="24"/>
              </w:rPr>
              <w:t xml:space="preserve">от 24.04.2023 N0848300054823000062 (реестровый номер </w:t>
            </w:r>
            <w:hyperlink r:id="rId14" w:tgtFrame="_blank" w:history="1">
              <w:r w:rsidR="007C40C4" w:rsidRPr="00E372B8">
                <w:rPr>
                  <w:rFonts w:ascii="Times New Roman" w:eastAsia="Calibri" w:hAnsi="Times New Roman" w:cs="Times New Roman"/>
                  <w:sz w:val="24"/>
                  <w:szCs w:val="24"/>
                  <w:bdr w:val="none" w:sz="0" w:space="0" w:color="auto" w:frame="1"/>
                  <w:shd w:val="clear" w:color="auto" w:fill="FFFFFF"/>
                </w:rPr>
                <w:t>3502002930323000007</w:t>
              </w:r>
            </w:hyperlink>
            <w:r w:rsidR="007C40C4" w:rsidRPr="00E372B8">
              <w:rPr>
                <w:rFonts w:ascii="Times New Roman" w:eastAsia="Calibri" w:hAnsi="Times New Roman" w:cs="Times New Roman"/>
                <w:sz w:val="24"/>
                <w:szCs w:val="24"/>
              </w:rPr>
              <w:t>))</w:t>
            </w:r>
            <w:r w:rsidR="00C915FC" w:rsidRPr="00E372B8">
              <w:rPr>
                <w:rFonts w:ascii="Times New Roman" w:eastAsia="Calibri" w:hAnsi="Times New Roman" w:cs="Times New Roman"/>
                <w:sz w:val="24"/>
                <w:szCs w:val="24"/>
              </w:rPr>
              <w:t>.</w:t>
            </w:r>
          </w:p>
        </w:tc>
        <w:tc>
          <w:tcPr>
            <w:tcW w:w="1642" w:type="dxa"/>
            <w:tcBorders>
              <w:top w:val="single" w:sz="8" w:space="0" w:color="000000"/>
              <w:left w:val="single" w:sz="8" w:space="0" w:color="000000"/>
              <w:bottom w:val="single" w:sz="8" w:space="0" w:color="000000"/>
              <w:right w:val="single" w:sz="16" w:space="0" w:color="000000"/>
            </w:tcBorders>
          </w:tcPr>
          <w:p w:rsidR="007E57BB" w:rsidRPr="00C915FC" w:rsidRDefault="00E4337D"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7E57BB" w:rsidRPr="002772A8" w:rsidRDefault="007E57BB"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C0ECB" w:rsidRPr="002772A8" w:rsidTr="008B159D">
        <w:trPr>
          <w:gridAfter w:val="1"/>
          <w:wAfter w:w="25" w:type="dxa"/>
          <w:trHeight w:hRule="exact" w:val="2706"/>
        </w:trPr>
        <w:tc>
          <w:tcPr>
            <w:tcW w:w="452" w:type="dxa"/>
            <w:tcBorders>
              <w:top w:val="single" w:sz="8" w:space="0" w:color="000000"/>
              <w:left w:val="single" w:sz="16" w:space="0" w:color="000000"/>
              <w:bottom w:val="single" w:sz="8" w:space="0" w:color="000000"/>
              <w:right w:val="nil"/>
            </w:tcBorders>
          </w:tcPr>
          <w:p w:rsidR="004C0ECB" w:rsidRPr="00C915FC" w:rsidRDefault="006A322B" w:rsidP="00867819">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lastRenderedPageBreak/>
              <w:t>1</w:t>
            </w:r>
            <w:r w:rsidR="00867819" w:rsidRPr="00C915FC">
              <w:rPr>
                <w:rFonts w:ascii="Times New Roman" w:eastAsia="Times New Roman" w:hAnsi="Times New Roman" w:cs="Times New Roman"/>
                <w:color w:val="000000"/>
                <w:sz w:val="24"/>
                <w:szCs w:val="24"/>
                <w:lang w:eastAsia="ru-RU"/>
              </w:rPr>
              <w:t>6</w:t>
            </w:r>
            <w:r w:rsidR="004C0ECB"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4E4ED9" w:rsidRPr="00E372B8" w:rsidRDefault="006B0511" w:rsidP="00F418C5">
            <w:pPr>
              <w:widowControl w:val="0"/>
              <w:tabs>
                <w:tab w:val="left" w:pos="381"/>
              </w:tabs>
              <w:autoSpaceDE w:val="0"/>
              <w:autoSpaceDN w:val="0"/>
              <w:adjustRightInd w:val="0"/>
              <w:spacing w:before="30" w:after="0" w:line="245" w:lineRule="exact"/>
              <w:ind w:left="116" w:right="12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zh-CN"/>
              </w:rPr>
              <w:t xml:space="preserve">    </w:t>
            </w:r>
            <w:r w:rsidR="00BF6760" w:rsidRPr="00E372B8">
              <w:rPr>
                <w:rFonts w:ascii="Times New Roman" w:eastAsia="Times New Roman" w:hAnsi="Times New Roman" w:cs="Times New Roman"/>
                <w:sz w:val="24"/>
                <w:szCs w:val="24"/>
                <w:lang w:eastAsia="zh-CN"/>
              </w:rPr>
              <w:t>В</w:t>
            </w:r>
            <w:r w:rsidR="007C40C4" w:rsidRPr="00E372B8">
              <w:rPr>
                <w:rFonts w:ascii="Times New Roman" w:eastAsia="Times New Roman" w:hAnsi="Times New Roman" w:cs="Times New Roman"/>
                <w:sz w:val="24"/>
                <w:szCs w:val="24"/>
                <w:lang w:eastAsia="zh-CN"/>
              </w:rPr>
              <w:t xml:space="preserve"> нарушении части 5 статьи 22 Закона N44-ФЗ Учреждением при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по запросу от поставщиков (подрядчиков, исполнителей), не осуществляющих поставку идентичных и (или) однородных товаров, работ, услуг, планируемых к закупке (например, при определении НМЦК по закупке на поставку оборудования запросы о предоставлении ценовой информации направлялись поставщикам, не осуществляющим поставку аналогичных товаров) в 1 случае (муниципальный контракт </w:t>
            </w:r>
            <w:r w:rsidR="007C40C4" w:rsidRPr="00E372B8">
              <w:rPr>
                <w:rFonts w:ascii="Times New Roman" w:eastAsia="Calibri" w:hAnsi="Times New Roman" w:cs="Times New Roman"/>
                <w:sz w:val="24"/>
                <w:szCs w:val="24"/>
              </w:rPr>
              <w:t>от 15.05.2023 N</w:t>
            </w:r>
            <w:r w:rsidR="007C40C4" w:rsidRPr="00E372B8">
              <w:rPr>
                <w:rFonts w:ascii="Times New Roman" w:eastAsia="Times New Roman" w:hAnsi="Times New Roman" w:cs="Times New Roman"/>
                <w:sz w:val="24"/>
                <w:szCs w:val="24"/>
                <w:shd w:val="clear" w:color="auto" w:fill="FFFFFF"/>
                <w:lang w:eastAsia="zh-CN"/>
              </w:rPr>
              <w:t>0848300054823000088</w:t>
            </w:r>
            <w:r w:rsidR="007C40C4" w:rsidRPr="00E372B8">
              <w:rPr>
                <w:rFonts w:ascii="Times New Roman" w:eastAsia="Calibri" w:hAnsi="Times New Roman" w:cs="Times New Roman"/>
                <w:sz w:val="24"/>
                <w:szCs w:val="24"/>
              </w:rPr>
              <w:t xml:space="preserve"> (реестровый номер ЕИС </w:t>
            </w:r>
            <w:hyperlink r:id="rId15" w:tgtFrame="_blank" w:history="1">
              <w:r w:rsidR="007C40C4" w:rsidRPr="00E372B8">
                <w:rPr>
                  <w:rFonts w:ascii="Times New Roman" w:eastAsia="Times New Roman" w:hAnsi="Times New Roman" w:cs="Times New Roman"/>
                  <w:sz w:val="24"/>
                  <w:szCs w:val="24"/>
                  <w:bdr w:val="none" w:sz="0" w:space="0" w:color="auto" w:frame="1"/>
                  <w:lang w:eastAsia="zh-CN"/>
                </w:rPr>
                <w:t>3502002930323000008</w:t>
              </w:r>
            </w:hyperlink>
            <w:r w:rsidR="007C40C4" w:rsidRPr="00E372B8">
              <w:rPr>
                <w:rFonts w:ascii="Times New Roman" w:eastAsia="Calibri" w:hAnsi="Times New Roman" w:cs="Times New Roman"/>
                <w:sz w:val="24"/>
                <w:szCs w:val="24"/>
              </w:rPr>
              <w:t>))</w:t>
            </w:r>
            <w:r w:rsidR="00C915FC" w:rsidRPr="00E372B8">
              <w:rPr>
                <w:rFonts w:ascii="Times New Roman" w:eastAsia="Calibri" w:hAnsi="Times New Roman" w:cs="Times New Roman"/>
                <w:sz w:val="24"/>
                <w:szCs w:val="24"/>
              </w:rPr>
              <w:t>.</w:t>
            </w:r>
          </w:p>
        </w:tc>
        <w:tc>
          <w:tcPr>
            <w:tcW w:w="1642" w:type="dxa"/>
            <w:tcBorders>
              <w:top w:val="single" w:sz="8" w:space="0" w:color="000000"/>
              <w:left w:val="single" w:sz="8" w:space="0" w:color="000000"/>
              <w:bottom w:val="single" w:sz="8" w:space="0" w:color="000000"/>
              <w:right w:val="single" w:sz="16" w:space="0" w:color="000000"/>
            </w:tcBorders>
          </w:tcPr>
          <w:p w:rsidR="004C0ECB" w:rsidRPr="00C915FC" w:rsidRDefault="00D143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4C0ECB" w:rsidRPr="002772A8" w:rsidRDefault="004C0ECB"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6B3" w:rsidRPr="002772A8" w:rsidTr="00C915FC">
        <w:trPr>
          <w:gridAfter w:val="1"/>
          <w:wAfter w:w="25" w:type="dxa"/>
          <w:trHeight w:hRule="exact" w:val="1296"/>
        </w:trPr>
        <w:tc>
          <w:tcPr>
            <w:tcW w:w="452" w:type="dxa"/>
            <w:tcBorders>
              <w:top w:val="single" w:sz="8" w:space="0" w:color="000000"/>
              <w:left w:val="single" w:sz="16" w:space="0" w:color="000000"/>
              <w:bottom w:val="single" w:sz="8" w:space="0" w:color="000000"/>
              <w:right w:val="nil"/>
            </w:tcBorders>
          </w:tcPr>
          <w:p w:rsidR="00AA76B3" w:rsidRPr="00C915FC" w:rsidRDefault="007C7565" w:rsidP="00867819">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r w:rsidR="00867819" w:rsidRPr="00C915FC">
              <w:rPr>
                <w:rFonts w:ascii="Times New Roman" w:eastAsia="Times New Roman" w:hAnsi="Times New Roman" w:cs="Times New Roman"/>
                <w:color w:val="000000"/>
                <w:sz w:val="24"/>
                <w:szCs w:val="24"/>
                <w:lang w:eastAsia="ru-RU"/>
              </w:rPr>
              <w:t>7</w:t>
            </w:r>
            <w:r w:rsidR="00AA76B3" w:rsidRPr="00C915FC">
              <w:rPr>
                <w:rFonts w:ascii="Times New Roman" w:eastAsia="Times New Roman" w:hAnsi="Times New Roman" w:cs="Times New Roman"/>
                <w:color w:val="000000"/>
                <w:sz w:val="24"/>
                <w:szCs w:val="24"/>
                <w:lang w:eastAsia="ru-RU"/>
              </w:rPr>
              <w:t xml:space="preserve">. </w:t>
            </w:r>
          </w:p>
        </w:tc>
        <w:tc>
          <w:tcPr>
            <w:tcW w:w="8663" w:type="dxa"/>
            <w:gridSpan w:val="2"/>
            <w:tcBorders>
              <w:top w:val="single" w:sz="8" w:space="0" w:color="000000"/>
              <w:left w:val="single" w:sz="8" w:space="0" w:color="000000"/>
              <w:bottom w:val="single" w:sz="8" w:space="0" w:color="000000"/>
              <w:right w:val="nil"/>
            </w:tcBorders>
          </w:tcPr>
          <w:p w:rsidR="00AA76B3" w:rsidRPr="00E372B8" w:rsidRDefault="006B0511" w:rsidP="00F418C5">
            <w:pPr>
              <w:widowControl w:val="0"/>
              <w:autoSpaceDE w:val="0"/>
              <w:autoSpaceDN w:val="0"/>
              <w:adjustRightInd w:val="0"/>
              <w:spacing w:before="30" w:after="0" w:line="245" w:lineRule="exact"/>
              <w:ind w:left="116" w:right="127"/>
              <w:jc w:val="both"/>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iCs/>
                <w:sz w:val="24"/>
                <w:szCs w:val="24"/>
                <w:lang w:eastAsia="zh-CN"/>
              </w:rPr>
              <w:t xml:space="preserve">    </w:t>
            </w:r>
            <w:r w:rsidR="00BF6760" w:rsidRPr="00E372B8">
              <w:rPr>
                <w:rFonts w:ascii="Times New Roman" w:eastAsia="Times New Roman" w:hAnsi="Times New Roman" w:cs="Times New Roman"/>
                <w:iCs/>
                <w:sz w:val="24"/>
                <w:szCs w:val="24"/>
                <w:lang w:eastAsia="zh-CN"/>
              </w:rPr>
              <w:t>В</w:t>
            </w:r>
            <w:r w:rsidR="007C40C4" w:rsidRPr="00E372B8">
              <w:rPr>
                <w:rFonts w:ascii="Times New Roman" w:eastAsia="Times New Roman" w:hAnsi="Times New Roman" w:cs="Times New Roman"/>
                <w:iCs/>
                <w:sz w:val="24"/>
                <w:szCs w:val="24"/>
                <w:lang w:eastAsia="zh-CN"/>
              </w:rPr>
              <w:t xml:space="preserve"> нарушение </w:t>
            </w:r>
            <w:hyperlink r:id="rId16" w:history="1">
              <w:r w:rsidR="007C40C4" w:rsidRPr="00E372B8">
                <w:rPr>
                  <w:rFonts w:ascii="Times New Roman" w:eastAsia="Times New Roman" w:hAnsi="Times New Roman" w:cs="Times New Roman"/>
                  <w:sz w:val="24"/>
                  <w:szCs w:val="24"/>
                  <w:lang w:eastAsia="zh-CN"/>
                </w:rPr>
                <w:t>части 13.1 статьи 34</w:t>
              </w:r>
            </w:hyperlink>
            <w:r w:rsidR="007C40C4" w:rsidRPr="00E372B8">
              <w:rPr>
                <w:rFonts w:ascii="Times New Roman" w:eastAsia="Times New Roman" w:hAnsi="Times New Roman" w:cs="Times New Roman"/>
                <w:sz w:val="24"/>
                <w:szCs w:val="24"/>
                <w:lang w:eastAsia="zh-CN"/>
              </w:rPr>
              <w:t xml:space="preserve"> Закона </w:t>
            </w:r>
            <w:r w:rsidR="007C40C4" w:rsidRPr="00E372B8">
              <w:rPr>
                <w:rFonts w:ascii="Times New Roman" w:eastAsia="Times New Roman" w:hAnsi="Times New Roman" w:cs="Times New Roman"/>
                <w:iCs/>
                <w:sz w:val="24"/>
                <w:szCs w:val="24"/>
                <w:lang w:eastAsia="zh-CN"/>
              </w:rPr>
              <w:t xml:space="preserve">N44-ФЗ, пункта 2 </w:t>
            </w:r>
            <w:hyperlink r:id="rId17" w:history="1">
              <w:r w:rsidR="007C40C4" w:rsidRPr="00E372B8">
                <w:rPr>
                  <w:rFonts w:ascii="Times New Roman" w:eastAsia="Times New Roman" w:hAnsi="Times New Roman" w:cs="Times New Roman"/>
                  <w:iCs/>
                  <w:sz w:val="24"/>
                  <w:szCs w:val="24"/>
                  <w:lang w:eastAsia="zh-CN"/>
                </w:rPr>
                <w:t>части 1 статьи 94</w:t>
              </w:r>
            </w:hyperlink>
            <w:r w:rsidR="007C40C4" w:rsidRPr="00E372B8">
              <w:rPr>
                <w:rFonts w:ascii="Times New Roman" w:eastAsia="Times New Roman" w:hAnsi="Times New Roman" w:cs="Times New Roman"/>
                <w:iCs/>
                <w:sz w:val="24"/>
                <w:szCs w:val="24"/>
                <w:lang w:eastAsia="zh-CN"/>
              </w:rPr>
              <w:t xml:space="preserve"> Закона N44-ФЗ </w:t>
            </w:r>
            <w:r w:rsidR="007C40C4" w:rsidRPr="00E372B8">
              <w:rPr>
                <w:rFonts w:ascii="Times New Roman" w:eastAsia="Times New Roman" w:hAnsi="Times New Roman" w:cs="Times New Roman"/>
                <w:sz w:val="24"/>
                <w:szCs w:val="24"/>
                <w:lang w:eastAsia="zh-CN"/>
              </w:rPr>
              <w:t xml:space="preserve">Учреждением нарушены сроки оплаты по 1 муниципальному контракту (муниципальный контракт от </w:t>
            </w:r>
            <w:r w:rsidR="007C40C4" w:rsidRPr="00E372B8">
              <w:rPr>
                <w:rFonts w:ascii="Times New Roman" w:eastAsia="Times New Roman" w:hAnsi="Times New Roman" w:cs="Times New Roman"/>
                <w:sz w:val="24"/>
                <w:szCs w:val="24"/>
                <w:lang w:eastAsia="ru-RU"/>
              </w:rPr>
              <w:t xml:space="preserve">27.02.2023 </w:t>
            </w:r>
            <w:r w:rsidR="007C40C4" w:rsidRPr="00E372B8">
              <w:rPr>
                <w:rFonts w:ascii="Times New Roman" w:eastAsia="Times New Roman" w:hAnsi="Times New Roman" w:cs="Times New Roman"/>
                <w:sz w:val="24"/>
                <w:szCs w:val="24"/>
                <w:lang w:val="en-US"/>
              </w:rPr>
              <w:t>N</w:t>
            </w:r>
            <w:r w:rsidR="007C40C4" w:rsidRPr="00E372B8">
              <w:rPr>
                <w:rFonts w:ascii="Times New Roman" w:eastAsia="Times New Roman" w:hAnsi="Times New Roman" w:cs="Times New Roman"/>
                <w:sz w:val="24"/>
                <w:szCs w:val="24"/>
              </w:rPr>
              <w:t xml:space="preserve">0848300054822000358-07 </w:t>
            </w:r>
            <w:r w:rsidR="007C40C4" w:rsidRPr="00E372B8">
              <w:rPr>
                <w:rFonts w:ascii="Times New Roman" w:eastAsia="Times New Roman" w:hAnsi="Times New Roman" w:cs="Times New Roman"/>
                <w:sz w:val="24"/>
                <w:szCs w:val="24"/>
                <w:lang w:eastAsia="ru-RU"/>
              </w:rPr>
              <w:t xml:space="preserve">(реестровый номер ЕИС </w:t>
            </w:r>
            <w:hyperlink r:id="rId18" w:tgtFrame="_blank" w:history="1">
              <w:r w:rsidR="007C40C4" w:rsidRPr="00E372B8">
                <w:rPr>
                  <w:rFonts w:ascii="Times New Roman" w:eastAsia="Times New Roman" w:hAnsi="Times New Roman" w:cs="Times New Roman"/>
                  <w:sz w:val="24"/>
                  <w:szCs w:val="24"/>
                  <w:bdr w:val="none" w:sz="0" w:space="0" w:color="auto" w:frame="1"/>
                  <w:lang w:eastAsia="zh-CN"/>
                </w:rPr>
                <w:t>3502002930323000004</w:t>
              </w:r>
            </w:hyperlink>
            <w:r w:rsidR="007C40C4" w:rsidRPr="00E372B8">
              <w:rPr>
                <w:rFonts w:ascii="Times New Roman" w:eastAsia="Times New Roman" w:hAnsi="Times New Roman" w:cs="Times New Roman"/>
                <w:sz w:val="24"/>
                <w:szCs w:val="24"/>
                <w:lang w:eastAsia="ru-RU"/>
              </w:rPr>
              <w:t>))</w:t>
            </w:r>
            <w:r w:rsidR="00C915FC" w:rsidRPr="00E372B8">
              <w:rPr>
                <w:rFonts w:ascii="Times New Roman" w:eastAsia="Times New Roman" w:hAnsi="Times New Roman" w:cs="Times New Roman"/>
                <w:sz w:val="24"/>
                <w:szCs w:val="24"/>
                <w:lang w:eastAsia="ru-RU"/>
              </w:rPr>
              <w:t>.</w:t>
            </w:r>
          </w:p>
        </w:tc>
        <w:tc>
          <w:tcPr>
            <w:tcW w:w="1642" w:type="dxa"/>
            <w:tcBorders>
              <w:top w:val="single" w:sz="8" w:space="0" w:color="000000"/>
              <w:left w:val="single" w:sz="8" w:space="0" w:color="000000"/>
              <w:bottom w:val="single" w:sz="8" w:space="0" w:color="000000"/>
              <w:right w:val="single" w:sz="16" w:space="0" w:color="000000"/>
            </w:tcBorders>
          </w:tcPr>
          <w:p w:rsidR="00AA76B3" w:rsidRPr="00C915FC" w:rsidRDefault="00A55293"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AA76B3" w:rsidRPr="002772A8" w:rsidRDefault="00AA76B3"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E8E" w:rsidRPr="002772A8" w:rsidTr="005F17F3">
        <w:trPr>
          <w:gridAfter w:val="1"/>
          <w:wAfter w:w="25" w:type="dxa"/>
          <w:trHeight w:hRule="exact" w:val="994"/>
        </w:trPr>
        <w:tc>
          <w:tcPr>
            <w:tcW w:w="452" w:type="dxa"/>
            <w:tcBorders>
              <w:top w:val="single" w:sz="8" w:space="0" w:color="000000"/>
              <w:left w:val="single" w:sz="16" w:space="0" w:color="000000"/>
              <w:bottom w:val="single" w:sz="8" w:space="0" w:color="000000"/>
              <w:right w:val="nil"/>
            </w:tcBorders>
          </w:tcPr>
          <w:p w:rsidR="00531E8E" w:rsidRPr="00C915FC" w:rsidRDefault="00867819" w:rsidP="00867819">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18</w:t>
            </w:r>
            <w:r w:rsidR="00531E8E" w:rsidRPr="00C915FC">
              <w:rPr>
                <w:rFonts w:ascii="Times New Roman" w:eastAsia="Times New Roman" w:hAnsi="Times New Roman" w:cs="Times New Roman"/>
                <w:color w:val="000000"/>
                <w:sz w:val="24"/>
                <w:szCs w:val="24"/>
                <w:lang w:eastAsia="ru-RU"/>
              </w:rPr>
              <w:t>.</w:t>
            </w:r>
          </w:p>
        </w:tc>
        <w:tc>
          <w:tcPr>
            <w:tcW w:w="8663" w:type="dxa"/>
            <w:gridSpan w:val="2"/>
            <w:tcBorders>
              <w:top w:val="single" w:sz="8" w:space="0" w:color="000000"/>
              <w:left w:val="single" w:sz="8" w:space="0" w:color="000000"/>
              <w:bottom w:val="single" w:sz="8" w:space="0" w:color="000000"/>
              <w:right w:val="nil"/>
            </w:tcBorders>
          </w:tcPr>
          <w:p w:rsidR="00531E8E" w:rsidRPr="00E372B8" w:rsidRDefault="006B0511" w:rsidP="00F418C5">
            <w:pPr>
              <w:widowControl w:val="0"/>
              <w:tabs>
                <w:tab w:val="left" w:pos="426"/>
              </w:tabs>
              <w:autoSpaceDE w:val="0"/>
              <w:autoSpaceDN w:val="0"/>
              <w:adjustRightInd w:val="0"/>
              <w:spacing w:before="30" w:after="0" w:line="245" w:lineRule="exact"/>
              <w:ind w:left="116" w:right="127"/>
              <w:jc w:val="both"/>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iCs/>
                <w:sz w:val="24"/>
                <w:szCs w:val="24"/>
                <w:lang w:eastAsia="zh-CN"/>
              </w:rPr>
              <w:t xml:space="preserve">    </w:t>
            </w:r>
            <w:r w:rsidR="00BF6760" w:rsidRPr="00E372B8">
              <w:rPr>
                <w:rFonts w:ascii="Times New Roman" w:eastAsia="Times New Roman" w:hAnsi="Times New Roman" w:cs="Times New Roman"/>
                <w:iCs/>
                <w:sz w:val="24"/>
                <w:szCs w:val="24"/>
                <w:lang w:eastAsia="zh-CN"/>
              </w:rPr>
              <w:t>В</w:t>
            </w:r>
            <w:r w:rsidR="007C40C4" w:rsidRPr="00E372B8">
              <w:rPr>
                <w:rFonts w:ascii="Times New Roman" w:eastAsia="Times New Roman" w:hAnsi="Times New Roman" w:cs="Times New Roman"/>
                <w:iCs/>
                <w:sz w:val="24"/>
                <w:szCs w:val="24"/>
                <w:lang w:eastAsia="zh-CN"/>
              </w:rPr>
              <w:t xml:space="preserve"> нарушение части 6</w:t>
            </w:r>
            <w:hyperlink r:id="rId19" w:history="1">
              <w:r w:rsidR="007C40C4" w:rsidRPr="00E372B8">
                <w:rPr>
                  <w:rFonts w:ascii="Times New Roman" w:eastAsia="Times New Roman" w:hAnsi="Times New Roman" w:cs="Times New Roman"/>
                  <w:sz w:val="24"/>
                  <w:szCs w:val="24"/>
                  <w:lang w:eastAsia="zh-CN"/>
                </w:rPr>
                <w:t xml:space="preserve"> статьи 34 Закона </w:t>
              </w:r>
              <w:r w:rsidR="007C40C4" w:rsidRPr="00E372B8">
                <w:rPr>
                  <w:rFonts w:ascii="Times New Roman" w:eastAsia="Times New Roman" w:hAnsi="Times New Roman" w:cs="Times New Roman"/>
                  <w:sz w:val="24"/>
                  <w:szCs w:val="24"/>
                  <w:lang w:val="en-US" w:eastAsia="zh-CN"/>
                </w:rPr>
                <w:t>N</w:t>
              </w:r>
              <w:r w:rsidR="007C40C4" w:rsidRPr="00E372B8">
                <w:rPr>
                  <w:rFonts w:ascii="Times New Roman" w:eastAsia="Times New Roman" w:hAnsi="Times New Roman" w:cs="Times New Roman"/>
                  <w:sz w:val="24"/>
                  <w:szCs w:val="24"/>
                  <w:lang w:eastAsia="zh-CN"/>
                </w:rPr>
                <w:t xml:space="preserve">44-ФЗ </w:t>
              </w:r>
            </w:hyperlink>
            <w:r w:rsidR="007C40C4" w:rsidRPr="00E372B8">
              <w:rPr>
                <w:rFonts w:ascii="Times New Roman" w:eastAsia="Times New Roman" w:hAnsi="Times New Roman" w:cs="Times New Roman"/>
                <w:bCs/>
                <w:sz w:val="24"/>
                <w:szCs w:val="24"/>
                <w:lang w:eastAsia="zh-CN"/>
              </w:rPr>
              <w:t>Учреждением не велась претензионная работа в 1 случае (муниципальный контракт</w:t>
            </w:r>
            <w:r w:rsidR="007C40C4" w:rsidRPr="00E372B8">
              <w:rPr>
                <w:rFonts w:ascii="Times New Roman" w:eastAsia="Droid Sans Fallback" w:hAnsi="Times New Roman" w:cs="Times New Roman"/>
                <w:kern w:val="1"/>
                <w:sz w:val="24"/>
                <w:szCs w:val="24"/>
                <w:lang w:eastAsia="zh-CN" w:bidi="hi-IN"/>
              </w:rPr>
              <w:t xml:space="preserve"> </w:t>
            </w:r>
            <w:r w:rsidR="007C40C4" w:rsidRPr="00E372B8">
              <w:rPr>
                <w:rFonts w:ascii="Times New Roman" w:eastAsia="Times New Roman" w:hAnsi="Times New Roman" w:cs="Times New Roman"/>
                <w:bCs/>
                <w:sz w:val="24"/>
                <w:szCs w:val="24"/>
                <w:lang w:eastAsia="zh-CN"/>
              </w:rPr>
              <w:t xml:space="preserve">от 20.11.2023 N0848300054823000288 (реестровый номер ЕИС 3502002930323000016)). </w:t>
            </w:r>
            <w:r w:rsidR="007C40C4" w:rsidRPr="00E372B8">
              <w:rPr>
                <w:rFonts w:ascii="Times New Roman" w:eastAsia="Times New Roman" w:hAnsi="Times New Roman" w:cs="Times New Roman"/>
                <w:sz w:val="24"/>
                <w:szCs w:val="24"/>
                <w:lang w:eastAsia="ru-RU"/>
              </w:rPr>
              <w:t xml:space="preserve">  </w:t>
            </w:r>
            <w:r w:rsidR="007C40C4" w:rsidRPr="00E372B8">
              <w:rPr>
                <w:rFonts w:ascii="Times New Roman" w:eastAsia="Calibri" w:hAnsi="Times New Roman" w:cs="Times New Roman"/>
                <w:sz w:val="24"/>
                <w:szCs w:val="24"/>
              </w:rPr>
              <w:t xml:space="preserve">        </w:t>
            </w:r>
          </w:p>
        </w:tc>
        <w:tc>
          <w:tcPr>
            <w:tcW w:w="1642" w:type="dxa"/>
            <w:tcBorders>
              <w:top w:val="single" w:sz="8" w:space="0" w:color="000000"/>
              <w:left w:val="single" w:sz="8" w:space="0" w:color="000000"/>
              <w:bottom w:val="single" w:sz="8" w:space="0" w:color="000000"/>
              <w:right w:val="single" w:sz="16" w:space="0" w:color="000000"/>
            </w:tcBorders>
          </w:tcPr>
          <w:p w:rsidR="00531E8E" w:rsidRPr="00C915FC" w:rsidRDefault="007C40C4"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531E8E" w:rsidRPr="002772A8" w:rsidRDefault="00531E8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2772A8" w:rsidTr="005F17F3">
        <w:trPr>
          <w:gridAfter w:val="1"/>
          <w:wAfter w:w="25" w:type="dxa"/>
          <w:trHeight w:hRule="exact" w:val="413"/>
        </w:trPr>
        <w:tc>
          <w:tcPr>
            <w:tcW w:w="9115" w:type="dxa"/>
            <w:gridSpan w:val="3"/>
            <w:tcBorders>
              <w:top w:val="single" w:sz="8" w:space="0" w:color="000000"/>
              <w:left w:val="single" w:sz="16" w:space="0" w:color="000000"/>
              <w:bottom w:val="single" w:sz="8" w:space="0" w:color="000000"/>
              <w:right w:val="nil"/>
            </w:tcBorders>
          </w:tcPr>
          <w:p w:rsidR="00B0120E" w:rsidRPr="00C915FC"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C915FC">
              <w:rPr>
                <w:rFonts w:ascii="Times New Roman" w:eastAsia="Times New Roman" w:hAnsi="Times New Roman" w:cs="Times New Roman"/>
                <w:b/>
                <w:color w:val="000000"/>
                <w:sz w:val="24"/>
                <w:szCs w:val="24"/>
                <w:lang w:eastAsia="ru-RU"/>
              </w:rPr>
              <w:t xml:space="preserve">Итого: </w:t>
            </w:r>
            <w:r w:rsidRPr="00C915FC">
              <w:rPr>
                <w:rFonts w:ascii="Times New Roman" w:eastAsia="Times New Roman" w:hAnsi="Times New Roman" w:cs="Times New Roman"/>
                <w:b/>
                <w:color w:val="000000"/>
                <w:sz w:val="24"/>
                <w:szCs w:val="24"/>
                <w:lang w:eastAsia="ru-RU"/>
              </w:rPr>
              <w:tab/>
            </w:r>
          </w:p>
        </w:tc>
        <w:tc>
          <w:tcPr>
            <w:tcW w:w="1642" w:type="dxa"/>
            <w:tcBorders>
              <w:top w:val="single" w:sz="8" w:space="0" w:color="000000"/>
              <w:left w:val="single" w:sz="8" w:space="0" w:color="000000"/>
              <w:bottom w:val="single" w:sz="8" w:space="0" w:color="000000"/>
              <w:right w:val="single" w:sz="16" w:space="0" w:color="000000"/>
            </w:tcBorders>
          </w:tcPr>
          <w:p w:rsidR="00B0120E" w:rsidRPr="00C915FC" w:rsidRDefault="00964FCE" w:rsidP="007C40C4">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sidRPr="00C915FC">
              <w:rPr>
                <w:rFonts w:ascii="Times New Roman" w:eastAsia="Times New Roman" w:hAnsi="Times New Roman" w:cs="Times New Roman"/>
                <w:b/>
                <w:color w:val="000000"/>
                <w:sz w:val="24"/>
                <w:szCs w:val="24"/>
                <w:lang w:eastAsia="ru-RU"/>
              </w:rPr>
              <w:t>2</w:t>
            </w:r>
            <w:r w:rsidR="007C40C4" w:rsidRPr="00C915FC">
              <w:rPr>
                <w:rFonts w:ascii="Times New Roman" w:eastAsia="Times New Roman" w:hAnsi="Times New Roman" w:cs="Times New Roman"/>
                <w:b/>
                <w:color w:val="000000"/>
                <w:sz w:val="24"/>
                <w:szCs w:val="24"/>
                <w:lang w:eastAsia="ru-RU"/>
              </w:rPr>
              <w:t>3</w:t>
            </w:r>
          </w:p>
        </w:tc>
        <w:tc>
          <w:tcPr>
            <w:tcW w:w="50" w:type="dxa"/>
            <w:tcBorders>
              <w:top w:val="nil"/>
              <w:left w:val="nil"/>
              <w:bottom w:val="nil"/>
              <w:right w:val="nil"/>
            </w:tcBorders>
          </w:tcPr>
          <w:p w:rsidR="00B0120E" w:rsidRPr="002772A8"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1217BF" w:rsidTr="00B44179">
        <w:trPr>
          <w:gridAfter w:val="2"/>
          <w:wAfter w:w="75" w:type="dxa"/>
          <w:trHeight w:hRule="exact" w:val="23"/>
        </w:trPr>
        <w:tc>
          <w:tcPr>
            <w:tcW w:w="10757" w:type="dxa"/>
            <w:gridSpan w:val="4"/>
            <w:tcBorders>
              <w:top w:val="nil"/>
              <w:left w:val="nil"/>
              <w:bottom w:val="nil"/>
              <w:right w:val="nil"/>
            </w:tcBorders>
          </w:tcPr>
          <w:p w:rsidR="00B0120E" w:rsidRPr="00C915FC"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1217BF" w:rsidRDefault="00B0120E" w:rsidP="0068188D">
      <w:pPr>
        <w:rPr>
          <w:rFonts w:ascii="Times New Roman" w:hAnsi="Times New Roman" w:cs="Times New Roman"/>
          <w:sz w:val="24"/>
          <w:szCs w:val="24"/>
        </w:rPr>
      </w:pPr>
    </w:p>
    <w:sectPr w:rsidR="00B0120E" w:rsidRPr="001217BF" w:rsidSect="009F45EF">
      <w:footerReference w:type="default" r:id="rId20"/>
      <w:pgSz w:w="11906" w:h="16838"/>
      <w:pgMar w:top="568" w:right="850" w:bottom="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20" w:rsidRDefault="00994C20" w:rsidP="001C2B8A">
      <w:pPr>
        <w:spacing w:after="0" w:line="240" w:lineRule="auto"/>
      </w:pPr>
      <w:r>
        <w:separator/>
      </w:r>
    </w:p>
  </w:endnote>
  <w:endnote w:type="continuationSeparator" w:id="0">
    <w:p w:rsidR="00994C20" w:rsidRDefault="00994C20"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12626"/>
      <w:docPartObj>
        <w:docPartGallery w:val="Page Numbers (Bottom of Page)"/>
        <w:docPartUnique/>
      </w:docPartObj>
    </w:sdtPr>
    <w:sdtEndPr/>
    <w:sdtContent>
      <w:p w:rsidR="001C2B8A" w:rsidRDefault="001C2B8A">
        <w:pPr>
          <w:pStyle w:val="a5"/>
          <w:jc w:val="right"/>
        </w:pPr>
        <w:r>
          <w:fldChar w:fldCharType="begin"/>
        </w:r>
        <w:r>
          <w:instrText>PAGE   \* MERGEFORMAT</w:instrText>
        </w:r>
        <w:r>
          <w:fldChar w:fldCharType="separate"/>
        </w:r>
        <w:r w:rsidR="00A611D7">
          <w:rPr>
            <w:noProof/>
          </w:rPr>
          <w:t>2</w:t>
        </w:r>
        <w:r>
          <w:fldChar w:fldCharType="end"/>
        </w:r>
      </w:p>
    </w:sdtContent>
  </w:sdt>
  <w:p w:rsidR="001C2B8A" w:rsidRDefault="001C2B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20" w:rsidRDefault="00994C20" w:rsidP="001C2B8A">
      <w:pPr>
        <w:spacing w:after="0" w:line="240" w:lineRule="auto"/>
      </w:pPr>
      <w:r>
        <w:separator/>
      </w:r>
    </w:p>
  </w:footnote>
  <w:footnote w:type="continuationSeparator" w:id="0">
    <w:p w:rsidR="00994C20" w:rsidRDefault="00994C20"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54655DC"/>
    <w:multiLevelType w:val="hybridMultilevel"/>
    <w:tmpl w:val="9CEA5448"/>
    <w:lvl w:ilvl="0" w:tplc="EE46A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120D"/>
    <w:rsid w:val="00003002"/>
    <w:rsid w:val="00003D88"/>
    <w:rsid w:val="00011F86"/>
    <w:rsid w:val="000159A8"/>
    <w:rsid w:val="00025A0C"/>
    <w:rsid w:val="00026DBF"/>
    <w:rsid w:val="00032DD0"/>
    <w:rsid w:val="00033F04"/>
    <w:rsid w:val="000376E3"/>
    <w:rsid w:val="000415D0"/>
    <w:rsid w:val="00046AFF"/>
    <w:rsid w:val="0005004E"/>
    <w:rsid w:val="0005310D"/>
    <w:rsid w:val="00057637"/>
    <w:rsid w:val="00061EA5"/>
    <w:rsid w:val="00064C00"/>
    <w:rsid w:val="000710EE"/>
    <w:rsid w:val="000724C7"/>
    <w:rsid w:val="00075D5D"/>
    <w:rsid w:val="0007714E"/>
    <w:rsid w:val="000801D8"/>
    <w:rsid w:val="0009748A"/>
    <w:rsid w:val="000A1C2A"/>
    <w:rsid w:val="000A6D80"/>
    <w:rsid w:val="000B20F4"/>
    <w:rsid w:val="000B21D9"/>
    <w:rsid w:val="000B5D29"/>
    <w:rsid w:val="000C1825"/>
    <w:rsid w:val="000C18D1"/>
    <w:rsid w:val="000C3B5E"/>
    <w:rsid w:val="000D2586"/>
    <w:rsid w:val="000E1D6A"/>
    <w:rsid w:val="000E4240"/>
    <w:rsid w:val="000E6380"/>
    <w:rsid w:val="000F064E"/>
    <w:rsid w:val="000F3A69"/>
    <w:rsid w:val="000F50E6"/>
    <w:rsid w:val="000F5E11"/>
    <w:rsid w:val="000F6608"/>
    <w:rsid w:val="00102968"/>
    <w:rsid w:val="00103EF8"/>
    <w:rsid w:val="00105B50"/>
    <w:rsid w:val="00105F83"/>
    <w:rsid w:val="00115443"/>
    <w:rsid w:val="00115C5C"/>
    <w:rsid w:val="00117D1E"/>
    <w:rsid w:val="001217BF"/>
    <w:rsid w:val="00126AC4"/>
    <w:rsid w:val="00126B02"/>
    <w:rsid w:val="00126B45"/>
    <w:rsid w:val="00126D86"/>
    <w:rsid w:val="00133E49"/>
    <w:rsid w:val="00136F48"/>
    <w:rsid w:val="001374C3"/>
    <w:rsid w:val="00143DF2"/>
    <w:rsid w:val="00147B82"/>
    <w:rsid w:val="00150D4C"/>
    <w:rsid w:val="0015251D"/>
    <w:rsid w:val="00153694"/>
    <w:rsid w:val="0015511A"/>
    <w:rsid w:val="0016378B"/>
    <w:rsid w:val="001650A5"/>
    <w:rsid w:val="001654C7"/>
    <w:rsid w:val="00186222"/>
    <w:rsid w:val="001939A1"/>
    <w:rsid w:val="001A1211"/>
    <w:rsid w:val="001A478D"/>
    <w:rsid w:val="001A5771"/>
    <w:rsid w:val="001B645C"/>
    <w:rsid w:val="001C0FD6"/>
    <w:rsid w:val="001C2B8A"/>
    <w:rsid w:val="001C5753"/>
    <w:rsid w:val="001D0F5C"/>
    <w:rsid w:val="001D30BC"/>
    <w:rsid w:val="001D377F"/>
    <w:rsid w:val="001E38B4"/>
    <w:rsid w:val="001F4D69"/>
    <w:rsid w:val="001F5C54"/>
    <w:rsid w:val="00200ABF"/>
    <w:rsid w:val="00201432"/>
    <w:rsid w:val="00202B05"/>
    <w:rsid w:val="00203A9F"/>
    <w:rsid w:val="002064F4"/>
    <w:rsid w:val="00206AB0"/>
    <w:rsid w:val="002114A1"/>
    <w:rsid w:val="002217D1"/>
    <w:rsid w:val="00230488"/>
    <w:rsid w:val="0023228F"/>
    <w:rsid w:val="00236E47"/>
    <w:rsid w:val="00241240"/>
    <w:rsid w:val="00244A0F"/>
    <w:rsid w:val="00244DBF"/>
    <w:rsid w:val="0025719C"/>
    <w:rsid w:val="0026597F"/>
    <w:rsid w:val="00265EF2"/>
    <w:rsid w:val="00270416"/>
    <w:rsid w:val="00275A1A"/>
    <w:rsid w:val="002772A8"/>
    <w:rsid w:val="0028326F"/>
    <w:rsid w:val="002A49BC"/>
    <w:rsid w:val="002A4F2D"/>
    <w:rsid w:val="002C3769"/>
    <w:rsid w:val="002E073F"/>
    <w:rsid w:val="002F287C"/>
    <w:rsid w:val="002F6E61"/>
    <w:rsid w:val="002F7276"/>
    <w:rsid w:val="002F7DC6"/>
    <w:rsid w:val="00301AA4"/>
    <w:rsid w:val="003066A9"/>
    <w:rsid w:val="00313E63"/>
    <w:rsid w:val="003164E9"/>
    <w:rsid w:val="00317BB3"/>
    <w:rsid w:val="0032526B"/>
    <w:rsid w:val="00330F73"/>
    <w:rsid w:val="00335931"/>
    <w:rsid w:val="00336759"/>
    <w:rsid w:val="00342857"/>
    <w:rsid w:val="00342D6B"/>
    <w:rsid w:val="00346B5D"/>
    <w:rsid w:val="00347B12"/>
    <w:rsid w:val="003517C8"/>
    <w:rsid w:val="00353FBF"/>
    <w:rsid w:val="00357AAC"/>
    <w:rsid w:val="003756FF"/>
    <w:rsid w:val="003811D6"/>
    <w:rsid w:val="00390857"/>
    <w:rsid w:val="00391A05"/>
    <w:rsid w:val="00394E82"/>
    <w:rsid w:val="00396D61"/>
    <w:rsid w:val="003A1EA6"/>
    <w:rsid w:val="003A1EB6"/>
    <w:rsid w:val="003A4978"/>
    <w:rsid w:val="003A666F"/>
    <w:rsid w:val="003A7CC2"/>
    <w:rsid w:val="003B5FCE"/>
    <w:rsid w:val="003C1716"/>
    <w:rsid w:val="003C17A0"/>
    <w:rsid w:val="003C7F54"/>
    <w:rsid w:val="003D14BD"/>
    <w:rsid w:val="003D7AAE"/>
    <w:rsid w:val="003E0217"/>
    <w:rsid w:val="003E3E6F"/>
    <w:rsid w:val="003E447C"/>
    <w:rsid w:val="003E7103"/>
    <w:rsid w:val="00402977"/>
    <w:rsid w:val="00403B2B"/>
    <w:rsid w:val="00410F9F"/>
    <w:rsid w:val="004177CA"/>
    <w:rsid w:val="00417ECA"/>
    <w:rsid w:val="004200BC"/>
    <w:rsid w:val="00423E1F"/>
    <w:rsid w:val="0043496A"/>
    <w:rsid w:val="004368AB"/>
    <w:rsid w:val="0044042D"/>
    <w:rsid w:val="004429F8"/>
    <w:rsid w:val="00444860"/>
    <w:rsid w:val="00444899"/>
    <w:rsid w:val="00446269"/>
    <w:rsid w:val="00455D23"/>
    <w:rsid w:val="00464370"/>
    <w:rsid w:val="00482469"/>
    <w:rsid w:val="00482BD6"/>
    <w:rsid w:val="00491167"/>
    <w:rsid w:val="004A5770"/>
    <w:rsid w:val="004A7059"/>
    <w:rsid w:val="004C085F"/>
    <w:rsid w:val="004C0ECB"/>
    <w:rsid w:val="004C218F"/>
    <w:rsid w:val="004C6D98"/>
    <w:rsid w:val="004E3B30"/>
    <w:rsid w:val="004E4ED9"/>
    <w:rsid w:val="004F5C52"/>
    <w:rsid w:val="0050753A"/>
    <w:rsid w:val="00521895"/>
    <w:rsid w:val="00531E8E"/>
    <w:rsid w:val="0054250A"/>
    <w:rsid w:val="00543E3A"/>
    <w:rsid w:val="005546D6"/>
    <w:rsid w:val="005558FC"/>
    <w:rsid w:val="00555DD7"/>
    <w:rsid w:val="00563FEA"/>
    <w:rsid w:val="00564719"/>
    <w:rsid w:val="00572186"/>
    <w:rsid w:val="00574086"/>
    <w:rsid w:val="00577131"/>
    <w:rsid w:val="005823F7"/>
    <w:rsid w:val="00582D24"/>
    <w:rsid w:val="005837E5"/>
    <w:rsid w:val="005906C5"/>
    <w:rsid w:val="005927B3"/>
    <w:rsid w:val="005A48CC"/>
    <w:rsid w:val="005A59A3"/>
    <w:rsid w:val="005B012A"/>
    <w:rsid w:val="005C7859"/>
    <w:rsid w:val="005D25A9"/>
    <w:rsid w:val="005D4AB9"/>
    <w:rsid w:val="005D525D"/>
    <w:rsid w:val="005D66AE"/>
    <w:rsid w:val="005E0F3F"/>
    <w:rsid w:val="005E56BD"/>
    <w:rsid w:val="005E5ED0"/>
    <w:rsid w:val="005E6864"/>
    <w:rsid w:val="005F0503"/>
    <w:rsid w:val="005F0B1E"/>
    <w:rsid w:val="005F17F3"/>
    <w:rsid w:val="005F29FA"/>
    <w:rsid w:val="005F4336"/>
    <w:rsid w:val="005F5D94"/>
    <w:rsid w:val="005F7599"/>
    <w:rsid w:val="006059D3"/>
    <w:rsid w:val="00616E8D"/>
    <w:rsid w:val="00620451"/>
    <w:rsid w:val="00621564"/>
    <w:rsid w:val="00623286"/>
    <w:rsid w:val="00623E32"/>
    <w:rsid w:val="00626DBB"/>
    <w:rsid w:val="00636B5A"/>
    <w:rsid w:val="006412A9"/>
    <w:rsid w:val="00645D49"/>
    <w:rsid w:val="00650DCA"/>
    <w:rsid w:val="00655921"/>
    <w:rsid w:val="00657924"/>
    <w:rsid w:val="00657E04"/>
    <w:rsid w:val="00661EEE"/>
    <w:rsid w:val="00664FD3"/>
    <w:rsid w:val="00665ACF"/>
    <w:rsid w:val="00671E81"/>
    <w:rsid w:val="0067297E"/>
    <w:rsid w:val="0068188D"/>
    <w:rsid w:val="00681DC4"/>
    <w:rsid w:val="00693541"/>
    <w:rsid w:val="00693A5A"/>
    <w:rsid w:val="00694326"/>
    <w:rsid w:val="006A322B"/>
    <w:rsid w:val="006A5667"/>
    <w:rsid w:val="006A6D60"/>
    <w:rsid w:val="006A72A1"/>
    <w:rsid w:val="006B0511"/>
    <w:rsid w:val="006B249F"/>
    <w:rsid w:val="006B2D7E"/>
    <w:rsid w:val="006B426B"/>
    <w:rsid w:val="006B7E4B"/>
    <w:rsid w:val="006C3CC5"/>
    <w:rsid w:val="006D3388"/>
    <w:rsid w:val="006D46D1"/>
    <w:rsid w:val="006D7021"/>
    <w:rsid w:val="006E44B5"/>
    <w:rsid w:val="006F2923"/>
    <w:rsid w:val="006F2D3F"/>
    <w:rsid w:val="006F4321"/>
    <w:rsid w:val="007100B3"/>
    <w:rsid w:val="00711A44"/>
    <w:rsid w:val="00717C24"/>
    <w:rsid w:val="00722194"/>
    <w:rsid w:val="007262F2"/>
    <w:rsid w:val="0072719A"/>
    <w:rsid w:val="007406FE"/>
    <w:rsid w:val="007412A9"/>
    <w:rsid w:val="007424C6"/>
    <w:rsid w:val="00752739"/>
    <w:rsid w:val="00764884"/>
    <w:rsid w:val="00771807"/>
    <w:rsid w:val="007757CD"/>
    <w:rsid w:val="00783FAC"/>
    <w:rsid w:val="00792F41"/>
    <w:rsid w:val="00793F44"/>
    <w:rsid w:val="0079430D"/>
    <w:rsid w:val="007A23D3"/>
    <w:rsid w:val="007A24F9"/>
    <w:rsid w:val="007B0CE4"/>
    <w:rsid w:val="007B105D"/>
    <w:rsid w:val="007C21F3"/>
    <w:rsid w:val="007C40C4"/>
    <w:rsid w:val="007C7565"/>
    <w:rsid w:val="007D1B39"/>
    <w:rsid w:val="007D4D6C"/>
    <w:rsid w:val="007D676E"/>
    <w:rsid w:val="007E57BB"/>
    <w:rsid w:val="007E59C3"/>
    <w:rsid w:val="007E6873"/>
    <w:rsid w:val="0080269A"/>
    <w:rsid w:val="00805335"/>
    <w:rsid w:val="008062E2"/>
    <w:rsid w:val="0081386C"/>
    <w:rsid w:val="008202A5"/>
    <w:rsid w:val="00822459"/>
    <w:rsid w:val="0082705D"/>
    <w:rsid w:val="00827B61"/>
    <w:rsid w:val="00827C7B"/>
    <w:rsid w:val="00834993"/>
    <w:rsid w:val="0084608E"/>
    <w:rsid w:val="00846F57"/>
    <w:rsid w:val="0084775B"/>
    <w:rsid w:val="008610F4"/>
    <w:rsid w:val="00867819"/>
    <w:rsid w:val="00873E76"/>
    <w:rsid w:val="00877259"/>
    <w:rsid w:val="00877A0C"/>
    <w:rsid w:val="00884EC0"/>
    <w:rsid w:val="008851A3"/>
    <w:rsid w:val="00891EAD"/>
    <w:rsid w:val="00893529"/>
    <w:rsid w:val="008A2705"/>
    <w:rsid w:val="008A7111"/>
    <w:rsid w:val="008B159D"/>
    <w:rsid w:val="008C1C56"/>
    <w:rsid w:val="008C5B70"/>
    <w:rsid w:val="008D7A1F"/>
    <w:rsid w:val="008E037D"/>
    <w:rsid w:val="008E6E9B"/>
    <w:rsid w:val="008F0CE7"/>
    <w:rsid w:val="008F3293"/>
    <w:rsid w:val="008F4688"/>
    <w:rsid w:val="008F7071"/>
    <w:rsid w:val="009006B0"/>
    <w:rsid w:val="00902E70"/>
    <w:rsid w:val="009072EB"/>
    <w:rsid w:val="0090792F"/>
    <w:rsid w:val="00911540"/>
    <w:rsid w:val="009117BB"/>
    <w:rsid w:val="00915482"/>
    <w:rsid w:val="00916B6D"/>
    <w:rsid w:val="00920244"/>
    <w:rsid w:val="00920CF8"/>
    <w:rsid w:val="00930178"/>
    <w:rsid w:val="00952A1D"/>
    <w:rsid w:val="00956895"/>
    <w:rsid w:val="00957E74"/>
    <w:rsid w:val="00962CF5"/>
    <w:rsid w:val="00964FCE"/>
    <w:rsid w:val="00967991"/>
    <w:rsid w:val="00970C88"/>
    <w:rsid w:val="00981080"/>
    <w:rsid w:val="0098252C"/>
    <w:rsid w:val="00992778"/>
    <w:rsid w:val="00994C20"/>
    <w:rsid w:val="00995360"/>
    <w:rsid w:val="009A4343"/>
    <w:rsid w:val="009A6B45"/>
    <w:rsid w:val="009C6453"/>
    <w:rsid w:val="009D016C"/>
    <w:rsid w:val="009D1EC9"/>
    <w:rsid w:val="009D31F7"/>
    <w:rsid w:val="009D61A7"/>
    <w:rsid w:val="009D6278"/>
    <w:rsid w:val="009E17DC"/>
    <w:rsid w:val="009F1954"/>
    <w:rsid w:val="009F45EF"/>
    <w:rsid w:val="009F706A"/>
    <w:rsid w:val="00A011C6"/>
    <w:rsid w:val="00A0155E"/>
    <w:rsid w:val="00A17D68"/>
    <w:rsid w:val="00A20BD4"/>
    <w:rsid w:val="00A242E1"/>
    <w:rsid w:val="00A326A9"/>
    <w:rsid w:val="00A41E43"/>
    <w:rsid w:val="00A47406"/>
    <w:rsid w:val="00A5419E"/>
    <w:rsid w:val="00A55293"/>
    <w:rsid w:val="00A55E40"/>
    <w:rsid w:val="00A55E8C"/>
    <w:rsid w:val="00A611D7"/>
    <w:rsid w:val="00A658F5"/>
    <w:rsid w:val="00A7282F"/>
    <w:rsid w:val="00A73FC6"/>
    <w:rsid w:val="00A8020D"/>
    <w:rsid w:val="00A85CCE"/>
    <w:rsid w:val="00A86C42"/>
    <w:rsid w:val="00A907E0"/>
    <w:rsid w:val="00A91D99"/>
    <w:rsid w:val="00A926FB"/>
    <w:rsid w:val="00A946E8"/>
    <w:rsid w:val="00A95031"/>
    <w:rsid w:val="00A97EAC"/>
    <w:rsid w:val="00AA29D2"/>
    <w:rsid w:val="00AA71CA"/>
    <w:rsid w:val="00AA76B3"/>
    <w:rsid w:val="00AB2457"/>
    <w:rsid w:val="00AB4F93"/>
    <w:rsid w:val="00AD025E"/>
    <w:rsid w:val="00AD6472"/>
    <w:rsid w:val="00AD7CB6"/>
    <w:rsid w:val="00AE2DF9"/>
    <w:rsid w:val="00AF1F9B"/>
    <w:rsid w:val="00AF3FC0"/>
    <w:rsid w:val="00AF79A1"/>
    <w:rsid w:val="00AF7F93"/>
    <w:rsid w:val="00B0120E"/>
    <w:rsid w:val="00B012DA"/>
    <w:rsid w:val="00B05C2D"/>
    <w:rsid w:val="00B11BFD"/>
    <w:rsid w:val="00B14B8B"/>
    <w:rsid w:val="00B27D49"/>
    <w:rsid w:val="00B3410B"/>
    <w:rsid w:val="00B375CB"/>
    <w:rsid w:val="00B44179"/>
    <w:rsid w:val="00B54EE7"/>
    <w:rsid w:val="00B567B5"/>
    <w:rsid w:val="00B650F5"/>
    <w:rsid w:val="00B66F83"/>
    <w:rsid w:val="00B7317F"/>
    <w:rsid w:val="00B82672"/>
    <w:rsid w:val="00B90FC9"/>
    <w:rsid w:val="00B928C8"/>
    <w:rsid w:val="00B94900"/>
    <w:rsid w:val="00B94F36"/>
    <w:rsid w:val="00B95AD7"/>
    <w:rsid w:val="00BA0035"/>
    <w:rsid w:val="00BA5BE0"/>
    <w:rsid w:val="00BA73DD"/>
    <w:rsid w:val="00BB666F"/>
    <w:rsid w:val="00BB690B"/>
    <w:rsid w:val="00BC47D6"/>
    <w:rsid w:val="00BC7934"/>
    <w:rsid w:val="00BE0BCE"/>
    <w:rsid w:val="00BE7EE6"/>
    <w:rsid w:val="00BF3143"/>
    <w:rsid w:val="00BF547A"/>
    <w:rsid w:val="00BF57BD"/>
    <w:rsid w:val="00BF6760"/>
    <w:rsid w:val="00C07F20"/>
    <w:rsid w:val="00C10149"/>
    <w:rsid w:val="00C1312D"/>
    <w:rsid w:val="00C1384E"/>
    <w:rsid w:val="00C13E2F"/>
    <w:rsid w:val="00C14100"/>
    <w:rsid w:val="00C24031"/>
    <w:rsid w:val="00C44E7C"/>
    <w:rsid w:val="00C620CD"/>
    <w:rsid w:val="00C67474"/>
    <w:rsid w:val="00C72342"/>
    <w:rsid w:val="00C7336E"/>
    <w:rsid w:val="00C77CD7"/>
    <w:rsid w:val="00C810A8"/>
    <w:rsid w:val="00C8156A"/>
    <w:rsid w:val="00C915FC"/>
    <w:rsid w:val="00CA5FBC"/>
    <w:rsid w:val="00CA7CFE"/>
    <w:rsid w:val="00CB0098"/>
    <w:rsid w:val="00CC1ED7"/>
    <w:rsid w:val="00CD37AC"/>
    <w:rsid w:val="00D11ACB"/>
    <w:rsid w:val="00D11C85"/>
    <w:rsid w:val="00D143AE"/>
    <w:rsid w:val="00D17396"/>
    <w:rsid w:val="00D20C23"/>
    <w:rsid w:val="00D53503"/>
    <w:rsid w:val="00D56BBA"/>
    <w:rsid w:val="00D61A7F"/>
    <w:rsid w:val="00D62B33"/>
    <w:rsid w:val="00D6675B"/>
    <w:rsid w:val="00D742D0"/>
    <w:rsid w:val="00D80F56"/>
    <w:rsid w:val="00D81333"/>
    <w:rsid w:val="00D8252C"/>
    <w:rsid w:val="00D83059"/>
    <w:rsid w:val="00DA70BF"/>
    <w:rsid w:val="00DB0A2B"/>
    <w:rsid w:val="00DB4750"/>
    <w:rsid w:val="00DB64FB"/>
    <w:rsid w:val="00DC2D5A"/>
    <w:rsid w:val="00DC4435"/>
    <w:rsid w:val="00DC645C"/>
    <w:rsid w:val="00DE0DF9"/>
    <w:rsid w:val="00DE3C76"/>
    <w:rsid w:val="00DE3F1E"/>
    <w:rsid w:val="00DE4AF5"/>
    <w:rsid w:val="00DF133D"/>
    <w:rsid w:val="00DF1DF5"/>
    <w:rsid w:val="00DF22C6"/>
    <w:rsid w:val="00DF652F"/>
    <w:rsid w:val="00E00C60"/>
    <w:rsid w:val="00E01F28"/>
    <w:rsid w:val="00E023C3"/>
    <w:rsid w:val="00E20C0D"/>
    <w:rsid w:val="00E21261"/>
    <w:rsid w:val="00E3145C"/>
    <w:rsid w:val="00E31DF8"/>
    <w:rsid w:val="00E36002"/>
    <w:rsid w:val="00E372B8"/>
    <w:rsid w:val="00E4337D"/>
    <w:rsid w:val="00E46541"/>
    <w:rsid w:val="00E4755F"/>
    <w:rsid w:val="00E52F40"/>
    <w:rsid w:val="00E554F1"/>
    <w:rsid w:val="00E603A4"/>
    <w:rsid w:val="00E60987"/>
    <w:rsid w:val="00E60AD7"/>
    <w:rsid w:val="00E6153A"/>
    <w:rsid w:val="00E6167A"/>
    <w:rsid w:val="00E67E9E"/>
    <w:rsid w:val="00E73A52"/>
    <w:rsid w:val="00E9187A"/>
    <w:rsid w:val="00E936B2"/>
    <w:rsid w:val="00E97687"/>
    <w:rsid w:val="00EA076D"/>
    <w:rsid w:val="00EA1BD6"/>
    <w:rsid w:val="00EA7CA2"/>
    <w:rsid w:val="00EB0D5B"/>
    <w:rsid w:val="00EB7251"/>
    <w:rsid w:val="00EC6363"/>
    <w:rsid w:val="00EC6622"/>
    <w:rsid w:val="00EC70E9"/>
    <w:rsid w:val="00ED7C8B"/>
    <w:rsid w:val="00EE7CD0"/>
    <w:rsid w:val="00EF0F97"/>
    <w:rsid w:val="00EF6AB4"/>
    <w:rsid w:val="00F0468A"/>
    <w:rsid w:val="00F11DD6"/>
    <w:rsid w:val="00F15DAD"/>
    <w:rsid w:val="00F20498"/>
    <w:rsid w:val="00F233BF"/>
    <w:rsid w:val="00F2776B"/>
    <w:rsid w:val="00F3141F"/>
    <w:rsid w:val="00F31E3F"/>
    <w:rsid w:val="00F33076"/>
    <w:rsid w:val="00F336D5"/>
    <w:rsid w:val="00F341C7"/>
    <w:rsid w:val="00F418C5"/>
    <w:rsid w:val="00F439D6"/>
    <w:rsid w:val="00F45BA7"/>
    <w:rsid w:val="00F46AB8"/>
    <w:rsid w:val="00F529C7"/>
    <w:rsid w:val="00F7205E"/>
    <w:rsid w:val="00F754D1"/>
    <w:rsid w:val="00F757BD"/>
    <w:rsid w:val="00F7711B"/>
    <w:rsid w:val="00F77CB3"/>
    <w:rsid w:val="00F77F54"/>
    <w:rsid w:val="00F8345A"/>
    <w:rsid w:val="00F83ACB"/>
    <w:rsid w:val="00F8485F"/>
    <w:rsid w:val="00F86AE1"/>
    <w:rsid w:val="00F8760E"/>
    <w:rsid w:val="00F93042"/>
    <w:rsid w:val="00FA40E9"/>
    <w:rsid w:val="00FB449D"/>
    <w:rsid w:val="00FC65BD"/>
    <w:rsid w:val="00FC7311"/>
    <w:rsid w:val="00FD6B24"/>
    <w:rsid w:val="00FE74E4"/>
    <w:rsid w:val="00FE7BDE"/>
    <w:rsid w:val="00FF26E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suz.mosreg.ru/Easuz44/" TargetMode="External"/><Relationship Id="rId18" Type="http://schemas.openxmlformats.org/officeDocument/2006/relationships/hyperlink" Target="https://zakupki.gov.ru/epz/contract/contractCard/common-info.html?reestrNumber=35020029303230000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upki.gov.ru/epz/contract/contractCard/common-info.html?reestrNumber=3502002930323000009" TargetMode="External"/><Relationship Id="rId17" Type="http://schemas.openxmlformats.org/officeDocument/2006/relationships/hyperlink" Target="consultantplus://offline/ref=0F8338E8A344BB49F2F6C06F2B399AD2B20F79C93410E6E5445499191C1FFB414D6550F94D06F091C65B67BCDD0F7B006B4FA689BB3429P6K" TargetMode="External"/><Relationship Id="rId2" Type="http://schemas.openxmlformats.org/officeDocument/2006/relationships/numbering" Target="numbering.xml"/><Relationship Id="rId16" Type="http://schemas.openxmlformats.org/officeDocument/2006/relationships/hyperlink" Target="consultantplus://offline/ref=D154A700D2C01AF2648A94195007A575D299DD93DB7DD6BD647BF09B335240AB45D39868D3E57BDCFE316ABD3F09FFD3F3874B2BB415f4U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721A1B4F5472446D54D6D92DAA621438D73271A8A281413EB52660D6DC56BBD55DB6889375BD9EA29DA3CC335320FC7C7295567BEADA87h6pFJ" TargetMode="External"/><Relationship Id="rId5" Type="http://schemas.openxmlformats.org/officeDocument/2006/relationships/settings" Target="settings.xml"/><Relationship Id="rId15" Type="http://schemas.openxmlformats.org/officeDocument/2006/relationships/hyperlink" Target="https://zakupki.gov.ru/epz/contract/contractCard/common-info.html?reestrNumber=3502002930323000008" TargetMode="External"/><Relationship Id="rId10" Type="http://schemas.openxmlformats.org/officeDocument/2006/relationships/hyperlink" Target="consultantplus://offline/ref=6B63009A4A9ED5602129EA40537FE52AA0BAE256365008200785359BEBA49BDDF00557768931572AF8593197D5B0FE15871D5CC91CF1D389x1b0M" TargetMode="External"/><Relationship Id="rId19" Type="http://schemas.openxmlformats.org/officeDocument/2006/relationships/hyperlink" Target="consultantplus://offline/ref=D154A700D2C01AF2648A94195007A575D299DD93DB7DD6BD647BF09B335240AB45D39868D3E57BDCFE316ABD3F09FFD3F3874B2BB415f4UDK" TargetMode="External"/><Relationship Id="rId4" Type="http://schemas.microsoft.com/office/2007/relationships/stylesWithEffects" Target="stylesWithEffects.xml"/><Relationship Id="rId9" Type="http://schemas.openxmlformats.org/officeDocument/2006/relationships/hyperlink" Target="consultantplus://offline/ref=6B63009A4A9ED5602129EA40537FE52AA0BAE256365008200785359BEBA49BDDF00557768931572AF8593197D5B0FE15871D5CC91CF1D389x1b0M" TargetMode="External"/><Relationship Id="rId14" Type="http://schemas.openxmlformats.org/officeDocument/2006/relationships/hyperlink" Target="https://zakupki.gov.ru/epz/contract/contractCard/common-info.html?reestrNumber=350200293032300000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D17C-737C-4983-970A-45E3E550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1715</Words>
  <Characters>9779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Светлана П. Толмачева</cp:lastModifiedBy>
  <cp:revision>154</cp:revision>
  <cp:lastPrinted>2023-12-15T13:12:00Z</cp:lastPrinted>
  <dcterms:created xsi:type="dcterms:W3CDTF">2022-12-20T07:13:00Z</dcterms:created>
  <dcterms:modified xsi:type="dcterms:W3CDTF">2024-04-15T08:20:00Z</dcterms:modified>
</cp:coreProperties>
</file>