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6728E7" w:rsidP="000E629B">
      <w:pPr>
        <w:jc w:val="center"/>
        <w:rPr>
          <w:sz w:val="32"/>
          <w:szCs w:val="32"/>
        </w:rPr>
      </w:pPr>
      <w:r w:rsidRPr="006728E7">
        <w:rPr>
          <w:sz w:val="32"/>
          <w:szCs w:val="32"/>
          <w:u w:val="single"/>
        </w:rPr>
        <w:t>23 апреля 2018</w:t>
      </w:r>
      <w:r w:rsidR="003D2CBD">
        <w:rPr>
          <w:sz w:val="32"/>
          <w:szCs w:val="32"/>
          <w:u w:val="single"/>
        </w:rPr>
        <w:t xml:space="preserve"> года</w:t>
      </w:r>
      <w:r w:rsidR="000E629B" w:rsidRPr="00B86CE9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="000E629B">
        <w:rPr>
          <w:sz w:val="32"/>
          <w:szCs w:val="32"/>
        </w:rPr>
        <w:t xml:space="preserve"> </w:t>
      </w:r>
      <w:r w:rsidRPr="006728E7">
        <w:rPr>
          <w:sz w:val="32"/>
          <w:szCs w:val="32"/>
          <w:u w:val="single"/>
        </w:rPr>
        <w:t>12/12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  <w:bookmarkStart w:id="0" w:name="_GoBack"/>
      <w:bookmarkEnd w:id="0"/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F95F4D" w:rsidRPr="00896BA8" w:rsidRDefault="00F95F4D" w:rsidP="00F95F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896BA8">
        <w:rPr>
          <w:sz w:val="26"/>
          <w:szCs w:val="26"/>
        </w:rPr>
        <w:t>утверждении отч</w:t>
      </w:r>
      <w:r>
        <w:rPr>
          <w:sz w:val="26"/>
          <w:szCs w:val="26"/>
        </w:rPr>
        <w:t>е</w:t>
      </w:r>
      <w:r w:rsidRPr="00896BA8">
        <w:rPr>
          <w:sz w:val="26"/>
          <w:szCs w:val="26"/>
        </w:rPr>
        <w:t>та об исполнении бюджета</w:t>
      </w:r>
    </w:p>
    <w:p w:rsidR="00F95F4D" w:rsidRPr="00896BA8" w:rsidRDefault="00F95F4D" w:rsidP="00F95F4D">
      <w:pPr>
        <w:jc w:val="center"/>
        <w:rPr>
          <w:sz w:val="26"/>
          <w:szCs w:val="26"/>
        </w:rPr>
      </w:pPr>
      <w:r w:rsidRPr="00896BA8">
        <w:rPr>
          <w:sz w:val="26"/>
          <w:szCs w:val="26"/>
        </w:rPr>
        <w:t>городско</w:t>
      </w:r>
      <w:r>
        <w:rPr>
          <w:sz w:val="26"/>
          <w:szCs w:val="26"/>
        </w:rPr>
        <w:t>го поселения Решетниково за 2017</w:t>
      </w:r>
      <w:r w:rsidR="0011247E">
        <w:rPr>
          <w:sz w:val="26"/>
          <w:szCs w:val="26"/>
        </w:rPr>
        <w:t xml:space="preserve"> </w:t>
      </w:r>
      <w:r w:rsidRPr="00896BA8">
        <w:rPr>
          <w:sz w:val="26"/>
          <w:szCs w:val="26"/>
        </w:rPr>
        <w:t>год</w:t>
      </w:r>
    </w:p>
    <w:p w:rsidR="00F95F4D" w:rsidRPr="00896BA8" w:rsidRDefault="00F95F4D" w:rsidP="00F95F4D">
      <w:pPr>
        <w:jc w:val="center"/>
        <w:rPr>
          <w:sz w:val="26"/>
          <w:szCs w:val="26"/>
        </w:rPr>
      </w:pPr>
    </w:p>
    <w:p w:rsidR="00F95F4D" w:rsidRDefault="00F95F4D" w:rsidP="00F95F4D">
      <w:pPr>
        <w:ind w:firstLine="708"/>
        <w:jc w:val="both"/>
        <w:rPr>
          <w:sz w:val="26"/>
          <w:szCs w:val="26"/>
        </w:rPr>
      </w:pPr>
    </w:p>
    <w:p w:rsidR="00F95F4D" w:rsidRDefault="00F95F4D" w:rsidP="00F95F4D">
      <w:pPr>
        <w:ind w:firstLine="708"/>
        <w:jc w:val="both"/>
        <w:rPr>
          <w:sz w:val="26"/>
          <w:szCs w:val="26"/>
        </w:rPr>
      </w:pPr>
    </w:p>
    <w:p w:rsidR="00F95F4D" w:rsidRPr="00896BA8" w:rsidRDefault="00F95F4D" w:rsidP="00F95F4D">
      <w:pPr>
        <w:ind w:firstLine="708"/>
        <w:jc w:val="both"/>
        <w:rPr>
          <w:sz w:val="26"/>
          <w:szCs w:val="26"/>
        </w:rPr>
      </w:pPr>
      <w:r w:rsidRPr="00896BA8">
        <w:rPr>
          <w:sz w:val="26"/>
          <w:szCs w:val="26"/>
        </w:rPr>
        <w:t>Рассмотрев годовой отч</w:t>
      </w:r>
      <w:r>
        <w:rPr>
          <w:sz w:val="26"/>
          <w:szCs w:val="26"/>
        </w:rPr>
        <w:t>е</w:t>
      </w:r>
      <w:r w:rsidRPr="00896BA8">
        <w:rPr>
          <w:sz w:val="26"/>
          <w:szCs w:val="26"/>
        </w:rPr>
        <w:t>т городского поселения Решетниково об исполнении бюджета городско</w:t>
      </w:r>
      <w:r>
        <w:rPr>
          <w:sz w:val="26"/>
          <w:szCs w:val="26"/>
        </w:rPr>
        <w:t>го поселения Решетниково за 2017</w:t>
      </w:r>
      <w:r w:rsidRPr="00896BA8">
        <w:rPr>
          <w:sz w:val="26"/>
          <w:szCs w:val="26"/>
        </w:rPr>
        <w:t xml:space="preserve"> год</w:t>
      </w:r>
      <w:r w:rsidR="0011247E">
        <w:rPr>
          <w:sz w:val="26"/>
          <w:szCs w:val="26"/>
        </w:rPr>
        <w:t>,</w:t>
      </w:r>
    </w:p>
    <w:p w:rsidR="00F95F4D" w:rsidRPr="00896BA8" w:rsidRDefault="00F95F4D" w:rsidP="00F95F4D">
      <w:pPr>
        <w:jc w:val="both"/>
        <w:rPr>
          <w:sz w:val="26"/>
          <w:szCs w:val="26"/>
        </w:rPr>
      </w:pPr>
    </w:p>
    <w:p w:rsidR="00F95F4D" w:rsidRPr="00896BA8" w:rsidRDefault="00F95F4D" w:rsidP="00F95F4D">
      <w:pPr>
        <w:jc w:val="both"/>
        <w:rPr>
          <w:sz w:val="26"/>
          <w:szCs w:val="26"/>
        </w:rPr>
      </w:pPr>
      <w:r w:rsidRPr="00896BA8">
        <w:rPr>
          <w:sz w:val="26"/>
          <w:szCs w:val="26"/>
        </w:rPr>
        <w:tab/>
        <w:t xml:space="preserve">Совет депутатов городского </w:t>
      </w:r>
      <w:r>
        <w:rPr>
          <w:sz w:val="26"/>
          <w:szCs w:val="26"/>
        </w:rPr>
        <w:t>округа Клин</w:t>
      </w:r>
      <w:r w:rsidRPr="00896BA8">
        <w:rPr>
          <w:sz w:val="26"/>
          <w:szCs w:val="26"/>
        </w:rPr>
        <w:t xml:space="preserve"> РЕШИЛ:</w:t>
      </w:r>
    </w:p>
    <w:p w:rsidR="00F95F4D" w:rsidRPr="00896BA8" w:rsidRDefault="00F95F4D" w:rsidP="00F95F4D">
      <w:pPr>
        <w:jc w:val="both"/>
        <w:rPr>
          <w:sz w:val="26"/>
          <w:szCs w:val="26"/>
        </w:rPr>
      </w:pPr>
    </w:p>
    <w:p w:rsidR="00F95F4D" w:rsidRDefault="00F95F4D" w:rsidP="00F95F4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306E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1.</w:t>
      </w:r>
      <w:r w:rsidRPr="00783AEC">
        <w:rPr>
          <w:sz w:val="26"/>
          <w:szCs w:val="26"/>
        </w:rPr>
        <w:t xml:space="preserve"> </w:t>
      </w:r>
      <w:r w:rsidRPr="00B27216">
        <w:rPr>
          <w:sz w:val="26"/>
          <w:szCs w:val="26"/>
        </w:rPr>
        <w:t>Утвердить отчет об исполнении бюджета город</w:t>
      </w:r>
      <w:r>
        <w:rPr>
          <w:sz w:val="26"/>
          <w:szCs w:val="26"/>
        </w:rPr>
        <w:t xml:space="preserve">ского поселения Решетниково за </w:t>
      </w:r>
      <w:r w:rsidRPr="00B27216">
        <w:rPr>
          <w:sz w:val="26"/>
          <w:szCs w:val="26"/>
        </w:rPr>
        <w:t xml:space="preserve"> 201</w:t>
      </w:r>
      <w:r>
        <w:rPr>
          <w:sz w:val="26"/>
          <w:szCs w:val="26"/>
        </w:rPr>
        <w:t xml:space="preserve">7 </w:t>
      </w:r>
      <w:r w:rsidRPr="00B27216">
        <w:rPr>
          <w:sz w:val="26"/>
          <w:szCs w:val="26"/>
        </w:rPr>
        <w:t>год</w:t>
      </w:r>
      <w:r>
        <w:rPr>
          <w:sz w:val="26"/>
          <w:szCs w:val="26"/>
        </w:rPr>
        <w:t xml:space="preserve"> по доходам в сумме 49 793,6 тыс. руб., по расходам 48 684,4 тыс. руб. с превышением доходов над расходами (профицит бюджета городского поселения Решетниково) в сумме  1109,2 тыс. руб. и с остатком средств на 01 января 201</w:t>
      </w:r>
      <w:r w:rsidR="0011247E">
        <w:rPr>
          <w:sz w:val="26"/>
          <w:szCs w:val="26"/>
        </w:rPr>
        <w:t>8</w:t>
      </w:r>
      <w:r>
        <w:rPr>
          <w:sz w:val="26"/>
          <w:szCs w:val="26"/>
        </w:rPr>
        <w:t xml:space="preserve"> года в сумме 26 730,4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</w:t>
      </w:r>
    </w:p>
    <w:p w:rsidR="00F95F4D" w:rsidRDefault="00F95F4D" w:rsidP="00F95F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4306E2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2.</w:t>
      </w:r>
      <w:r w:rsidRPr="00896BA8">
        <w:rPr>
          <w:color w:val="000000"/>
          <w:sz w:val="26"/>
          <w:szCs w:val="26"/>
        </w:rPr>
        <w:t>Утвердить:</w:t>
      </w:r>
    </w:p>
    <w:p w:rsidR="00F95F4D" w:rsidRPr="00896BA8" w:rsidRDefault="00F95F4D" w:rsidP="00F95F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306E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2.1. </w:t>
      </w:r>
      <w:r w:rsidRPr="00896BA8">
        <w:rPr>
          <w:sz w:val="26"/>
          <w:szCs w:val="26"/>
        </w:rPr>
        <w:t>исполнение бюджета городско</w:t>
      </w:r>
      <w:r>
        <w:rPr>
          <w:sz w:val="26"/>
          <w:szCs w:val="26"/>
        </w:rPr>
        <w:t>го поселения Решетниково за 2017</w:t>
      </w:r>
      <w:r w:rsidRPr="00896BA8">
        <w:rPr>
          <w:sz w:val="26"/>
          <w:szCs w:val="26"/>
        </w:rPr>
        <w:t xml:space="preserve"> год по доходам согласно приложению № 1;</w:t>
      </w:r>
    </w:p>
    <w:p w:rsidR="00F95F4D" w:rsidRPr="00896BA8" w:rsidRDefault="00F95F4D" w:rsidP="00F95F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306E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2.2. </w:t>
      </w:r>
      <w:r w:rsidRPr="00896BA8">
        <w:rPr>
          <w:sz w:val="26"/>
          <w:szCs w:val="26"/>
        </w:rPr>
        <w:t>исполнение бюджета городско</w:t>
      </w:r>
      <w:r>
        <w:rPr>
          <w:sz w:val="26"/>
          <w:szCs w:val="26"/>
        </w:rPr>
        <w:t>го поселения Решетниково за 2017</w:t>
      </w:r>
      <w:r w:rsidRPr="00896BA8">
        <w:rPr>
          <w:sz w:val="26"/>
          <w:szCs w:val="26"/>
        </w:rPr>
        <w:t xml:space="preserve"> год по ведомственной структуре расходов согласно приложению № 2;</w:t>
      </w:r>
    </w:p>
    <w:p w:rsidR="00F95F4D" w:rsidRPr="00896BA8" w:rsidRDefault="00F95F4D" w:rsidP="00F95F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306E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2.3. </w:t>
      </w:r>
      <w:r w:rsidRPr="00896BA8">
        <w:rPr>
          <w:sz w:val="26"/>
          <w:szCs w:val="26"/>
        </w:rPr>
        <w:t>исполнение бюджета городско</w:t>
      </w:r>
      <w:r>
        <w:rPr>
          <w:sz w:val="26"/>
          <w:szCs w:val="26"/>
        </w:rPr>
        <w:t>го поселения Решетниково за 2017</w:t>
      </w:r>
      <w:r w:rsidRPr="00896BA8">
        <w:rPr>
          <w:sz w:val="26"/>
          <w:szCs w:val="26"/>
        </w:rPr>
        <w:t xml:space="preserve"> год </w:t>
      </w:r>
      <w:r w:rsidRPr="00B92940">
        <w:rPr>
          <w:sz w:val="26"/>
          <w:szCs w:val="26"/>
        </w:rPr>
        <w:t>по разделам, подразделам, целевым статьям</w:t>
      </w:r>
      <w:r w:rsidRPr="00F75A58">
        <w:rPr>
          <w:sz w:val="26"/>
          <w:szCs w:val="26"/>
        </w:rPr>
        <w:t xml:space="preserve"> </w:t>
      </w:r>
      <w:r w:rsidRPr="002C6AEC">
        <w:rPr>
          <w:sz w:val="26"/>
          <w:szCs w:val="26"/>
        </w:rPr>
        <w:t>(муниципальным программам городского поселения Решетниково и непрограммным направлениям деятельности)</w:t>
      </w:r>
      <w:r>
        <w:rPr>
          <w:sz w:val="26"/>
          <w:szCs w:val="26"/>
        </w:rPr>
        <w:t xml:space="preserve">, группам и подгруппам </w:t>
      </w:r>
      <w:proofErr w:type="gramStart"/>
      <w:r>
        <w:rPr>
          <w:sz w:val="26"/>
          <w:szCs w:val="26"/>
        </w:rPr>
        <w:t xml:space="preserve">видов расходов </w:t>
      </w:r>
      <w:r w:rsidRPr="002C6AEC">
        <w:rPr>
          <w:sz w:val="26"/>
          <w:szCs w:val="26"/>
        </w:rPr>
        <w:t>классификации расходов бюджетов</w:t>
      </w:r>
      <w:proofErr w:type="gramEnd"/>
      <w:r w:rsidRPr="00896BA8">
        <w:rPr>
          <w:sz w:val="26"/>
          <w:szCs w:val="26"/>
        </w:rPr>
        <w:t xml:space="preserve"> согласно приложению № 3;</w:t>
      </w:r>
    </w:p>
    <w:p w:rsidR="00F95F4D" w:rsidRDefault="00F95F4D" w:rsidP="00F95F4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306E2">
        <w:rPr>
          <w:sz w:val="26"/>
          <w:szCs w:val="26"/>
        </w:rPr>
        <w:t xml:space="preserve">   </w:t>
      </w:r>
      <w:r w:rsidRPr="00896BA8">
        <w:rPr>
          <w:sz w:val="26"/>
          <w:szCs w:val="26"/>
        </w:rPr>
        <w:t xml:space="preserve">2.4. </w:t>
      </w:r>
      <w:r>
        <w:rPr>
          <w:sz w:val="26"/>
          <w:szCs w:val="26"/>
        </w:rPr>
        <w:t xml:space="preserve">исполнение бюджета городского поселения Решетниково за 2017 год </w:t>
      </w:r>
      <w:r w:rsidRPr="002C6AEC">
        <w:rPr>
          <w:sz w:val="26"/>
          <w:szCs w:val="26"/>
        </w:rPr>
        <w:t>по целевым статьям (муниципальным программам городского поселения Решетниково и непрограммным направлениям деятельности), группам,  подгруппам видов расходов классификации расходов бюджетов</w:t>
      </w:r>
      <w:r>
        <w:rPr>
          <w:sz w:val="26"/>
          <w:szCs w:val="26"/>
        </w:rPr>
        <w:t>, согласно приложению №4;</w:t>
      </w:r>
    </w:p>
    <w:p w:rsidR="00F95F4D" w:rsidRDefault="00F95F4D" w:rsidP="00F95F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306E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2.5. </w:t>
      </w:r>
      <w:r w:rsidRPr="00896BA8">
        <w:rPr>
          <w:sz w:val="26"/>
          <w:szCs w:val="26"/>
        </w:rPr>
        <w:t>исполнение бюджета городского поселения Решетниково за 201</w:t>
      </w:r>
      <w:r>
        <w:rPr>
          <w:sz w:val="26"/>
          <w:szCs w:val="26"/>
        </w:rPr>
        <w:t>7</w:t>
      </w:r>
      <w:r w:rsidRPr="00896BA8">
        <w:rPr>
          <w:sz w:val="26"/>
          <w:szCs w:val="26"/>
        </w:rPr>
        <w:t xml:space="preserve"> год по источникам внутреннего финансирования дефицита бюджета  городского поселения Решетниково согласно приложению № </w:t>
      </w:r>
      <w:r>
        <w:rPr>
          <w:sz w:val="26"/>
          <w:szCs w:val="26"/>
        </w:rPr>
        <w:t>5;</w:t>
      </w:r>
    </w:p>
    <w:p w:rsidR="00F95F4D" w:rsidRDefault="00F95F4D" w:rsidP="00F95F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306E2">
        <w:rPr>
          <w:sz w:val="26"/>
          <w:szCs w:val="26"/>
        </w:rPr>
        <w:t xml:space="preserve">   </w:t>
      </w:r>
      <w:r>
        <w:rPr>
          <w:sz w:val="26"/>
          <w:szCs w:val="26"/>
        </w:rPr>
        <w:t>2.6. и</w:t>
      </w:r>
      <w:r w:rsidRPr="000D688E">
        <w:rPr>
          <w:sz w:val="26"/>
          <w:szCs w:val="26"/>
        </w:rPr>
        <w:t>сполнение бюджета городского поселения Решетниково за 201</w:t>
      </w:r>
      <w:r>
        <w:rPr>
          <w:sz w:val="26"/>
          <w:szCs w:val="26"/>
        </w:rPr>
        <w:t>7</w:t>
      </w:r>
      <w:r w:rsidRPr="000D688E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0D688E">
        <w:rPr>
          <w:sz w:val="26"/>
          <w:szCs w:val="26"/>
        </w:rPr>
        <w:t xml:space="preserve">по межбюджетным трансфертам бюджету Клинского муниципального района на финансирование расходов, связанных с передачей органам местного самоуправления </w:t>
      </w:r>
      <w:r w:rsidRPr="000D688E">
        <w:rPr>
          <w:sz w:val="26"/>
          <w:szCs w:val="26"/>
        </w:rPr>
        <w:lastRenderedPageBreak/>
        <w:t xml:space="preserve">Клинского муниципального </w:t>
      </w:r>
      <w:proofErr w:type="gramStart"/>
      <w:r w:rsidRPr="000D688E">
        <w:rPr>
          <w:sz w:val="26"/>
          <w:szCs w:val="26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Pr="000D688E">
        <w:rPr>
          <w:sz w:val="26"/>
          <w:szCs w:val="26"/>
        </w:rPr>
        <w:t xml:space="preserve"> Решетниково по решению вопросов местного значения городского поселения Решетниково</w:t>
      </w:r>
      <w:r>
        <w:rPr>
          <w:sz w:val="26"/>
          <w:szCs w:val="26"/>
        </w:rPr>
        <w:t xml:space="preserve"> согласно приложению №6;</w:t>
      </w:r>
    </w:p>
    <w:p w:rsidR="00F95F4D" w:rsidRDefault="00F95F4D" w:rsidP="00F95F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306E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2.7. сведения об использовании бюджетных ассигнований муниципального дорожного фонда городского поселения Решетниково за 2017 год согласно приложению № 7.</w:t>
      </w:r>
    </w:p>
    <w:p w:rsidR="00F95F4D" w:rsidRDefault="004306E2" w:rsidP="004306E2">
      <w:pPr>
        <w:widowControl w:val="0"/>
        <w:numPr>
          <w:ilvl w:val="0"/>
          <w:numId w:val="4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10" w:right="14" w:firstLine="55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F95F4D">
        <w:rPr>
          <w:sz w:val="26"/>
          <w:szCs w:val="26"/>
        </w:rPr>
        <w:t xml:space="preserve">Опубликовать настоящее решение в общественно-политической газете Клинского района «Серп и молот» и </w:t>
      </w:r>
      <w:r w:rsidR="00F95F4D" w:rsidRPr="00202D73">
        <w:rPr>
          <w:sz w:val="28"/>
          <w:szCs w:val="28"/>
        </w:rPr>
        <w:t xml:space="preserve">разместить в сети Интернет по адресу: </w:t>
      </w:r>
      <w:r w:rsidR="00F95F4D" w:rsidRPr="00202D73">
        <w:rPr>
          <w:sz w:val="28"/>
          <w:szCs w:val="28"/>
          <w:lang w:val="en-US"/>
        </w:rPr>
        <w:t>htt</w:t>
      </w:r>
      <w:r w:rsidR="00F95F4D">
        <w:rPr>
          <w:sz w:val="28"/>
          <w:szCs w:val="28"/>
          <w:lang w:val="en-US"/>
        </w:rPr>
        <w:t>p</w:t>
      </w:r>
      <w:r w:rsidR="00F95F4D" w:rsidRPr="00202D73">
        <w:rPr>
          <w:sz w:val="28"/>
          <w:szCs w:val="28"/>
          <w:lang w:val="en-US"/>
        </w:rPr>
        <w:t>s</w:t>
      </w:r>
      <w:r w:rsidR="00F95F4D" w:rsidRPr="00202D73">
        <w:rPr>
          <w:sz w:val="28"/>
          <w:szCs w:val="28"/>
        </w:rPr>
        <w:t>://</w:t>
      </w:r>
      <w:r w:rsidR="00F95F4D" w:rsidRPr="00202D73">
        <w:rPr>
          <w:sz w:val="28"/>
          <w:szCs w:val="28"/>
          <w:lang w:val="en-US"/>
        </w:rPr>
        <w:t>www</w:t>
      </w:r>
      <w:r w:rsidR="00F95F4D" w:rsidRPr="00202D73">
        <w:rPr>
          <w:sz w:val="28"/>
          <w:szCs w:val="28"/>
        </w:rPr>
        <w:t>.</w:t>
      </w:r>
      <w:proofErr w:type="spellStart"/>
      <w:r w:rsidR="00F95F4D" w:rsidRPr="00202D73">
        <w:rPr>
          <w:sz w:val="28"/>
          <w:szCs w:val="28"/>
          <w:lang w:val="en-US"/>
        </w:rPr>
        <w:t>klincity</w:t>
      </w:r>
      <w:proofErr w:type="spellEnd"/>
      <w:r w:rsidR="00F95F4D" w:rsidRPr="00202D73">
        <w:rPr>
          <w:sz w:val="28"/>
          <w:szCs w:val="28"/>
        </w:rPr>
        <w:t>.</w:t>
      </w:r>
      <w:proofErr w:type="spellStart"/>
      <w:r w:rsidR="00F95F4D" w:rsidRPr="00202D73">
        <w:rPr>
          <w:sz w:val="28"/>
          <w:szCs w:val="28"/>
          <w:lang w:val="en-US"/>
        </w:rPr>
        <w:t>ru</w:t>
      </w:r>
      <w:proofErr w:type="spellEnd"/>
      <w:r w:rsidR="00F95F4D">
        <w:rPr>
          <w:sz w:val="28"/>
          <w:szCs w:val="28"/>
        </w:rPr>
        <w:t>.</w:t>
      </w:r>
    </w:p>
    <w:p w:rsidR="00F95F4D" w:rsidRPr="006B7A54" w:rsidRDefault="004306E2" w:rsidP="004306E2">
      <w:pPr>
        <w:numPr>
          <w:ilvl w:val="0"/>
          <w:numId w:val="4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5F4D">
        <w:rPr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F95F4D" w:rsidRPr="00202D73" w:rsidRDefault="00F95F4D" w:rsidP="00F95F4D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</w:p>
    <w:p w:rsidR="00F95F4D" w:rsidRDefault="00F95F4D" w:rsidP="00F95F4D">
      <w:pPr>
        <w:jc w:val="both"/>
        <w:rPr>
          <w:sz w:val="26"/>
          <w:szCs w:val="26"/>
        </w:rPr>
      </w:pPr>
    </w:p>
    <w:p w:rsidR="00F95F4D" w:rsidRDefault="00F95F4D" w:rsidP="00F95F4D">
      <w:pPr>
        <w:jc w:val="both"/>
        <w:rPr>
          <w:sz w:val="26"/>
          <w:szCs w:val="26"/>
        </w:rPr>
      </w:pPr>
    </w:p>
    <w:p w:rsidR="008F1D7F" w:rsidRDefault="008F1D7F" w:rsidP="008F1D7F">
      <w:pPr>
        <w:suppressAutoHyphens/>
        <w:ind w:left="720"/>
        <w:jc w:val="both"/>
        <w:rPr>
          <w:sz w:val="26"/>
          <w:szCs w:val="26"/>
        </w:rPr>
      </w:pPr>
    </w:p>
    <w:p w:rsidR="008F1D7F" w:rsidRPr="006B7A54" w:rsidRDefault="006728E7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городского округа Клин                                                                  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</w:p>
    <w:p w:rsidR="00E2674A" w:rsidRDefault="00E2674A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B33FE" w:rsidRDefault="004306E2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Pr="00916D04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Pr="00916D04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Default="00916D04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p w:rsidR="008F1D7F" w:rsidRDefault="008F1D7F" w:rsidP="000E629B"/>
    <w:sectPr w:rsidR="008F1D7F" w:rsidSect="00916D0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674F0A"/>
    <w:multiLevelType w:val="singleLevel"/>
    <w:tmpl w:val="5B24CECA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96768"/>
    <w:rsid w:val="000D0983"/>
    <w:rsid w:val="000E629B"/>
    <w:rsid w:val="0011247E"/>
    <w:rsid w:val="001804D8"/>
    <w:rsid w:val="001A2830"/>
    <w:rsid w:val="001D12A1"/>
    <w:rsid w:val="002303B1"/>
    <w:rsid w:val="002B33FE"/>
    <w:rsid w:val="00300C9E"/>
    <w:rsid w:val="003079DB"/>
    <w:rsid w:val="00314585"/>
    <w:rsid w:val="003D2CBD"/>
    <w:rsid w:val="003F44DD"/>
    <w:rsid w:val="004306E2"/>
    <w:rsid w:val="00487149"/>
    <w:rsid w:val="004A7862"/>
    <w:rsid w:val="00506FA5"/>
    <w:rsid w:val="00575727"/>
    <w:rsid w:val="00617175"/>
    <w:rsid w:val="006225D0"/>
    <w:rsid w:val="006728E7"/>
    <w:rsid w:val="006E7116"/>
    <w:rsid w:val="006F14C3"/>
    <w:rsid w:val="007F2458"/>
    <w:rsid w:val="008E316A"/>
    <w:rsid w:val="008F1D7F"/>
    <w:rsid w:val="00916D04"/>
    <w:rsid w:val="0093267B"/>
    <w:rsid w:val="0094251E"/>
    <w:rsid w:val="009D1062"/>
    <w:rsid w:val="00A3199F"/>
    <w:rsid w:val="00AD35BF"/>
    <w:rsid w:val="00B221DA"/>
    <w:rsid w:val="00BA199B"/>
    <w:rsid w:val="00BB60D9"/>
    <w:rsid w:val="00BC63EC"/>
    <w:rsid w:val="00C02175"/>
    <w:rsid w:val="00D74C22"/>
    <w:rsid w:val="00D803F9"/>
    <w:rsid w:val="00E2674A"/>
    <w:rsid w:val="00E80137"/>
    <w:rsid w:val="00F07DD7"/>
    <w:rsid w:val="00F51451"/>
    <w:rsid w:val="00F644C2"/>
    <w:rsid w:val="00F95F4D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F1D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Антонина Молочкова</cp:lastModifiedBy>
  <cp:revision>16</cp:revision>
  <cp:lastPrinted>2018-04-18T06:24:00Z</cp:lastPrinted>
  <dcterms:created xsi:type="dcterms:W3CDTF">2018-04-03T13:22:00Z</dcterms:created>
  <dcterms:modified xsi:type="dcterms:W3CDTF">2018-04-25T16:06:00Z</dcterms:modified>
</cp:coreProperties>
</file>