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tblInd w:w="-8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2749"/>
        <w:gridCol w:w="5689"/>
        <w:gridCol w:w="1642"/>
        <w:gridCol w:w="50"/>
        <w:gridCol w:w="25"/>
      </w:tblGrid>
      <w:tr w:rsidR="00B0120E" w:rsidRPr="00B0120E" w:rsidTr="00B0120E">
        <w:trPr>
          <w:gridAfter w:val="2"/>
          <w:wAfter w:w="75" w:type="dxa"/>
          <w:trHeight w:val="999"/>
        </w:trPr>
        <w:tc>
          <w:tcPr>
            <w:tcW w:w="105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2823" w:rsidRPr="00903264" w:rsidRDefault="00B0120E" w:rsidP="002802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результатах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</w:t>
            </w:r>
            <w:r w:rsidR="005F0503"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ной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802A6" w:rsidRPr="00903264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плановой документарной проверки соблюдения законодательства </w:t>
            </w:r>
            <w:r w:rsidR="002802A6" w:rsidRPr="00882F9C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  <w:r w:rsidR="00882F9C" w:rsidRPr="00882F9C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>МУНИЦИПАЛЬНОГО БЮДЖЕТНОГО УЧРЕЖДЕНИЯ КУЛЬТУРЫ «ЦЕНТРАЛИЗОВАННАЯ КЛУБНАЯ СИСТЕМА»</w:t>
            </w:r>
          </w:p>
        </w:tc>
      </w:tr>
      <w:tr w:rsidR="00B0120E" w:rsidRPr="00B0120E" w:rsidTr="00B0120E">
        <w:trPr>
          <w:trHeight w:hRule="exact" w:val="681"/>
        </w:trPr>
        <w:tc>
          <w:tcPr>
            <w:tcW w:w="32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о проведении </w:t>
            </w:r>
            <w:r w:rsidR="000B0225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903264" w:rsidRDefault="0051175A" w:rsidP="00882F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82F9C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F9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DA4DF1">
        <w:trPr>
          <w:trHeight w:hRule="exact" w:val="116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562D1C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DA4DF1" w:rsidRPr="00903264" w:rsidRDefault="00DA4DF1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      </w:r>
            <w:r w:rsidR="001159BF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нужд</w:t>
            </w:r>
          </w:p>
          <w:p w:rsidR="00B0120E" w:rsidRPr="00903264" w:rsidRDefault="00B0120E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1C5753">
        <w:trPr>
          <w:trHeight w:hRule="exact" w:val="376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562D1C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C254B" w:rsidRDefault="002802A6" w:rsidP="00882F9C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="00882F9C" w:rsidRPr="000C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0C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C2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лана проведения плановых проверок отделом внутреннего финансового контроля Администрации городского округа Клин на 2024 год, утвержденного распоряжен</w:t>
            </w:r>
            <w:bookmarkStart w:id="0" w:name="_GoBack"/>
            <w:bookmarkEnd w:id="0"/>
            <w:r w:rsidRPr="000C2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ием Администрации городского округа Клин от 18.12.2023 </w:t>
            </w:r>
            <w:r w:rsidRPr="000C25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0C2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2802A6">
        <w:trPr>
          <w:trHeight w:hRule="exact" w:val="836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C254B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EB770B">
        <w:trPr>
          <w:trHeight w:hRule="exact" w:val="919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0C254B" w:rsidRDefault="00882F9C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54B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Муниципальное </w:t>
            </w:r>
            <w:r w:rsidRPr="000C254B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культуры «Централизованная клубная система»</w:t>
            </w:r>
          </w:p>
          <w:p w:rsidR="00882F9C" w:rsidRPr="000C254B" w:rsidRDefault="00882F9C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0120E">
        <w:trPr>
          <w:trHeight w:hRule="exact" w:val="15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8E61F5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903264" w:rsidRDefault="0051175A" w:rsidP="00882F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с 01.01.2023 по </w:t>
            </w:r>
            <w:r w:rsidR="00882F9C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>.2024 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B0120E">
        <w:trPr>
          <w:trHeight w:hRule="exact" w:val="354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1F0743">
        <w:trPr>
          <w:trHeight w:hRule="exact" w:val="696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903264" w:rsidRDefault="0051175A" w:rsidP="00882F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265" w:lineRule="exact"/>
              <w:ind w:left="8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с </w:t>
            </w:r>
            <w:r w:rsidR="00882F9C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="00882F9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16.05</w:t>
            </w:r>
            <w:r w:rsidRPr="0090326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.2024 </w:t>
            </w:r>
            <w:r w:rsidR="002802A6" w:rsidRPr="0090326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0120E">
        <w:trPr>
          <w:gridAfter w:val="2"/>
          <w:wAfter w:w="75" w:type="dxa"/>
          <w:trHeight w:hRule="exact" w:val="510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1F0743">
        <w:trPr>
          <w:gridAfter w:val="2"/>
          <w:wAfter w:w="75" w:type="dxa"/>
          <w:trHeight w:hRule="exact" w:val="18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1F0743">
        <w:trPr>
          <w:gridAfter w:val="1"/>
          <w:wAfter w:w="25" w:type="dxa"/>
          <w:trHeight w:hRule="exact" w:val="750"/>
        </w:trPr>
        <w:tc>
          <w:tcPr>
            <w:tcW w:w="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38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64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E3280" w:rsidRPr="004E3280" w:rsidTr="00882F9C">
        <w:trPr>
          <w:gridAfter w:val="1"/>
          <w:wAfter w:w="25" w:type="dxa"/>
          <w:trHeight w:hRule="exact" w:val="1412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35AE4" w:rsidRPr="00B27F2C" w:rsidRDefault="005270A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35AE4" w:rsidRPr="00882F9C" w:rsidRDefault="00882F9C" w:rsidP="00882F9C">
            <w:pPr>
              <w:autoSpaceDE w:val="0"/>
              <w:autoSpaceDN w:val="0"/>
              <w:adjustRightInd w:val="0"/>
              <w:spacing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F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нарушение части 5 статьи 38 </w:t>
            </w:r>
            <w:r w:rsidRPr="00882F9C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88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82F9C">
              <w:rPr>
                <w:rFonts w:ascii="Times New Roman" w:hAnsi="Times New Roman" w:cs="Times New Roman"/>
                <w:sz w:val="24"/>
                <w:szCs w:val="24"/>
              </w:rPr>
              <w:t xml:space="preserve">44-ФЗ </w:t>
            </w:r>
            <w:r w:rsidRPr="00882F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882F9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представленных</w:t>
            </w:r>
            <w:proofErr w:type="gramEnd"/>
            <w:r w:rsidRPr="00882F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Учреждением </w:t>
            </w:r>
            <w:r w:rsidRPr="00882F9C">
              <w:rPr>
                <w:rFonts w:ascii="Times New Roman" w:hAnsi="Times New Roman" w:cs="Times New Roman"/>
                <w:sz w:val="24"/>
                <w:szCs w:val="24"/>
              </w:rPr>
              <w:t>Положении о контрактной службе (пункты 3.2.2, 3.2.3, 3.2.4, 3.2.5) и Соглашении</w:t>
            </w:r>
            <w:r w:rsidRPr="00882F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2F9C">
              <w:rPr>
                <w:rFonts w:ascii="Times New Roman" w:hAnsi="Times New Roman" w:cs="Times New Roman"/>
                <w:sz w:val="24"/>
                <w:szCs w:val="24"/>
              </w:rPr>
              <w:t xml:space="preserve">(пункт 3.13) установлены идентичные </w:t>
            </w:r>
            <w:r w:rsidRPr="00882F9C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 и полномочия, которые переданы в соответствии с Соглашением Уполномоченному органу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35AE4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AE4" w:rsidRPr="004E3280" w:rsidRDefault="00335AE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882F9C">
        <w:trPr>
          <w:gridAfter w:val="1"/>
          <w:wAfter w:w="25" w:type="dxa"/>
          <w:trHeight w:hRule="exact" w:val="1838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C57DEF" w:rsidRPr="00B27F2C" w:rsidRDefault="000910B4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7DEF" w:rsidRPr="00882F9C" w:rsidRDefault="00882F9C" w:rsidP="001F0743">
            <w:pPr>
              <w:tabs>
                <w:tab w:val="left" w:pos="366"/>
              </w:tabs>
              <w:spacing w:line="240" w:lineRule="auto"/>
              <w:ind w:left="142" w:righ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нарушение части 5 статьи 38 </w:t>
            </w:r>
            <w:r w:rsidRPr="00882F9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82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акона </w:t>
            </w:r>
            <w:r w:rsidRPr="00882F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82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44-ФЗ </w:t>
            </w:r>
            <w:r w:rsidRPr="00882F9C">
              <w:rPr>
                <w:rFonts w:ascii="Times New Roman" w:hAnsi="Times New Roman" w:cs="Times New Roman"/>
                <w:sz w:val="24"/>
                <w:szCs w:val="24"/>
              </w:rPr>
              <w:t xml:space="preserve">в представленных Учреждением должностных инструкциях установлены должностные обязанности (пункты 3.2.2, 3.2.3, 3.2.4, 3.2.5 должностной инструкции руководителя контрактной службы, пункт 3.2.1 должностной инструкции заместителя руководителя контрактной службы), которые переданы </w:t>
            </w:r>
            <w:r w:rsidRPr="00882F9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Соглашением (пункт 3.13) Уполномоченному органу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C57DEF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7DEF" w:rsidRPr="004E3280" w:rsidRDefault="00C57DEF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D9" w:rsidRPr="004E3280" w:rsidTr="00882F9C">
        <w:trPr>
          <w:gridAfter w:val="1"/>
          <w:wAfter w:w="25" w:type="dxa"/>
          <w:trHeight w:hRule="exact" w:val="970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B27F2C" w:rsidRDefault="000910B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334A" w:rsidRPr="00882F9C" w:rsidRDefault="00882F9C" w:rsidP="00882F9C">
            <w:pPr>
              <w:widowControl w:val="0"/>
              <w:spacing w:after="0" w:line="240" w:lineRule="auto"/>
              <w:ind w:left="142" w:righ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F9C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</w:t>
            </w:r>
            <w:hyperlink r:id="rId9" w:history="1">
              <w:r w:rsidRPr="00882F9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части 7 статьи 16</w:t>
              </w:r>
            </w:hyperlink>
            <w:r w:rsidRPr="00882F9C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Pr="0088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82F9C">
              <w:rPr>
                <w:rFonts w:ascii="Times New Roman" w:hAnsi="Times New Roman" w:cs="Times New Roman"/>
                <w:sz w:val="24"/>
                <w:szCs w:val="24"/>
              </w:rPr>
              <w:t>44-ФЗ, части</w:t>
            </w:r>
            <w:r w:rsidRPr="00882F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12 подпункта «а» Постановления </w:t>
            </w:r>
            <w:r w:rsidRPr="00882F9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</w:t>
            </w:r>
            <w:r w:rsidRPr="00882F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1279 Учреждением нарушены сроки утверждения плана-графика на 2023 </w:t>
            </w:r>
            <w:r w:rsidRPr="00882F9C">
              <w:rPr>
                <w:rFonts w:ascii="Times New Roman" w:hAnsi="Times New Roman" w:cs="Times New Roman"/>
                <w:sz w:val="24"/>
                <w:szCs w:val="24"/>
              </w:rPr>
              <w:t>год и плановый период 2024-2025 гг.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F0F97" w:rsidRPr="00882F9C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F97" w:rsidRPr="004E3280" w:rsidRDefault="00EF0F97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882F9C">
        <w:trPr>
          <w:gridAfter w:val="1"/>
          <w:wAfter w:w="25" w:type="dxa"/>
          <w:trHeight w:hRule="exact" w:val="2134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991724" w:rsidRPr="00B27F2C" w:rsidRDefault="000910B4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1724" w:rsidRPr="00882F9C" w:rsidRDefault="00882F9C" w:rsidP="00AB59E6">
            <w:pPr>
              <w:pStyle w:val="Default"/>
              <w:tabs>
                <w:tab w:val="left" w:pos="426"/>
              </w:tabs>
              <w:ind w:left="142" w:right="187"/>
              <w:jc w:val="both"/>
            </w:pPr>
            <w:proofErr w:type="gramStart"/>
            <w:r w:rsidRPr="00882F9C">
              <w:rPr>
                <w:rFonts w:eastAsia="Calibri"/>
                <w:lang w:eastAsia="en-US"/>
              </w:rPr>
              <w:t xml:space="preserve">В нарушение пункта 9 части 2 статьи 103, части 3 статьи 103 Закона </w:t>
            </w:r>
            <w:r w:rsidRPr="00882F9C">
              <w:rPr>
                <w:rFonts w:eastAsia="Calibri"/>
                <w:lang w:val="en-US" w:eastAsia="en-US"/>
              </w:rPr>
              <w:t>N</w:t>
            </w:r>
            <w:r w:rsidRPr="00882F9C">
              <w:rPr>
                <w:rFonts w:eastAsia="Calibri"/>
                <w:lang w:eastAsia="en-US"/>
              </w:rPr>
              <w:t xml:space="preserve"> 44-ФЗ, подпункта «т» пункта 10 Правил N 60 Учреждением в ЕИС размещены контракты </w:t>
            </w:r>
            <w:r w:rsidRPr="00882F9C">
              <w:rPr>
                <w:iCs/>
              </w:rPr>
              <w:t>не в полном объеме (без приложений)</w:t>
            </w:r>
            <w:r w:rsidRPr="00882F9C">
              <w:rPr>
                <w:rFonts w:eastAsia="Calibri"/>
                <w:lang w:eastAsia="en-US"/>
              </w:rPr>
              <w:t xml:space="preserve"> в 10 случаях (реестровые номера контрактов: </w:t>
            </w:r>
            <w:hyperlink r:id="rId10" w:tgtFrame="_blank" w:history="1">
              <w:r w:rsidRPr="00882F9C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3502004240023000010</w:t>
              </w:r>
            </w:hyperlink>
            <w:r w:rsidRPr="00882F9C">
              <w:t xml:space="preserve">, </w:t>
            </w:r>
            <w:hyperlink r:id="rId11" w:tgtFrame="_blank" w:history="1">
              <w:r w:rsidRPr="00882F9C">
                <w:rPr>
                  <w:rStyle w:val="highlightcolor"/>
                  <w:bdr w:val="none" w:sz="0" w:space="0" w:color="auto" w:frame="1"/>
                  <w:shd w:val="clear" w:color="auto" w:fill="FFFFFF"/>
                </w:rPr>
                <w:t>3502004240024000003</w:t>
              </w:r>
            </w:hyperlink>
            <w:r w:rsidRPr="00882F9C">
              <w:t xml:space="preserve">, </w:t>
            </w:r>
            <w:hyperlink r:id="rId12" w:tgtFrame="_blank" w:history="1">
              <w:r w:rsidRPr="00882F9C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3502004240023000013</w:t>
              </w:r>
            </w:hyperlink>
            <w:r w:rsidRPr="00882F9C">
              <w:t xml:space="preserve">, </w:t>
            </w:r>
            <w:hyperlink r:id="rId13" w:tgtFrame="_blank" w:history="1">
              <w:r w:rsidRPr="00882F9C">
                <w:rPr>
                  <w:rStyle w:val="highlightcolor"/>
                  <w:bdr w:val="none" w:sz="0" w:space="0" w:color="auto" w:frame="1"/>
                  <w:shd w:val="clear" w:color="auto" w:fill="FFFFFF"/>
                </w:rPr>
                <w:t>3502004240023000011</w:t>
              </w:r>
            </w:hyperlink>
            <w:r w:rsidRPr="00882F9C">
              <w:t xml:space="preserve">, </w:t>
            </w:r>
            <w:hyperlink r:id="rId14" w:tgtFrame="_blank" w:history="1">
              <w:r w:rsidRPr="00882F9C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3502004240023000007</w:t>
              </w:r>
            </w:hyperlink>
            <w:r w:rsidRPr="00882F9C">
              <w:t xml:space="preserve">, </w:t>
            </w:r>
            <w:hyperlink r:id="rId15" w:tgtFrame="_blank" w:history="1">
              <w:r w:rsidRPr="00882F9C">
                <w:rPr>
                  <w:rStyle w:val="highlightcolor"/>
                  <w:bdr w:val="none" w:sz="0" w:space="0" w:color="auto" w:frame="1"/>
                  <w:shd w:val="clear" w:color="auto" w:fill="FFFFFF"/>
                </w:rPr>
                <w:t>3502004240023000008</w:t>
              </w:r>
            </w:hyperlink>
            <w:r w:rsidRPr="00882F9C">
              <w:t xml:space="preserve">, </w:t>
            </w:r>
            <w:hyperlink r:id="rId16" w:tgtFrame="_blank" w:history="1">
              <w:r w:rsidRPr="00882F9C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3502004240023000006</w:t>
              </w:r>
            </w:hyperlink>
            <w:r w:rsidRPr="00882F9C">
              <w:t xml:space="preserve">, </w:t>
            </w:r>
            <w:hyperlink r:id="rId17" w:tgtFrame="_blank" w:history="1">
              <w:r w:rsidRPr="00882F9C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3502004240023000002</w:t>
              </w:r>
            </w:hyperlink>
            <w:r w:rsidRPr="00882F9C">
              <w:t xml:space="preserve">, </w:t>
            </w:r>
            <w:hyperlink r:id="rId18" w:tgtFrame="_blank" w:history="1">
              <w:r w:rsidRPr="00882F9C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3502004240023000001</w:t>
              </w:r>
            </w:hyperlink>
            <w:r w:rsidRPr="00882F9C">
              <w:rPr>
                <w:rStyle w:val="cardmaininfopurchaselink"/>
                <w:bdr w:val="none" w:sz="0" w:space="0" w:color="auto" w:frame="1"/>
                <w:shd w:val="clear" w:color="auto" w:fill="FFFFFF"/>
              </w:rPr>
              <w:t>,</w:t>
            </w:r>
            <w:proofErr w:type="gramEnd"/>
            <w:r w:rsidRPr="00882F9C">
              <w:rPr>
                <w:rStyle w:val="cardmaininfopurchaselink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19" w:tgtFrame="_blank" w:history="1">
              <w:hyperlink r:id="rId20" w:tgtFrame="_blank" w:history="1">
                <w:r w:rsidRPr="00882F9C">
                  <w:rPr>
                    <w:rStyle w:val="a7"/>
                    <w:color w:val="auto"/>
                    <w:u w:val="none"/>
                    <w:bdr w:val="none" w:sz="0" w:space="0" w:color="auto" w:frame="1"/>
                    <w:shd w:val="clear" w:color="auto" w:fill="FFFFFF"/>
                  </w:rPr>
                  <w:t>3502004240022000010</w:t>
                </w:r>
              </w:hyperlink>
            </w:hyperlink>
            <w:r w:rsidRPr="00F021B2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91724" w:rsidRPr="004E3280" w:rsidRDefault="00882F9C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724" w:rsidRPr="004E3280" w:rsidRDefault="0099172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2A6" w:rsidRPr="004E3280" w:rsidTr="00882F9C">
        <w:trPr>
          <w:gridAfter w:val="1"/>
          <w:wAfter w:w="25" w:type="dxa"/>
          <w:trHeight w:hRule="exact" w:val="1430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882F9C" w:rsidRDefault="00882F9C" w:rsidP="001F0743">
            <w:pPr>
              <w:pStyle w:val="Default"/>
              <w:tabs>
                <w:tab w:val="left" w:pos="396"/>
              </w:tabs>
              <w:ind w:left="142" w:right="185"/>
              <w:jc w:val="both"/>
              <w:rPr>
                <w:b/>
                <w:color w:val="auto"/>
              </w:rPr>
            </w:pPr>
            <w:r w:rsidRPr="00882F9C">
              <w:t>В нарушение</w:t>
            </w:r>
            <w:r w:rsidRPr="00882F9C">
              <w:rPr>
                <w:i/>
              </w:rPr>
              <w:t xml:space="preserve"> </w:t>
            </w:r>
            <w:r w:rsidRPr="00882F9C">
              <w:t xml:space="preserve">пункта 10(1) Постановления N 1184/57, пункта 10.2 Положения, утвержденного Постановлением N 1184/57, Учреждением в ПИК ЕАСУЗ размещены контракты не в полном объеме (без </w:t>
            </w:r>
            <w:r w:rsidRPr="00882F9C">
              <w:rPr>
                <w:bCs/>
              </w:rPr>
              <w:t xml:space="preserve">приложения </w:t>
            </w:r>
            <w:r w:rsidRPr="00882F9C">
              <w:rPr>
                <w:bCs/>
                <w:lang w:val="en-US"/>
              </w:rPr>
              <w:t>N</w:t>
            </w:r>
            <w:r w:rsidRPr="00882F9C">
              <w:rPr>
                <w:bCs/>
              </w:rPr>
              <w:t>5 «</w:t>
            </w:r>
            <w:r w:rsidRPr="00882F9C">
              <w:t>Описание объекта закупки</w:t>
            </w:r>
            <w:r w:rsidRPr="00882F9C">
              <w:rPr>
                <w:bCs/>
              </w:rPr>
              <w:t>» (Техническое задание)</w:t>
            </w:r>
            <w:r w:rsidRPr="00882F9C">
              <w:t xml:space="preserve">) в 3 случаях </w:t>
            </w:r>
            <w:r w:rsidRPr="00882F9C">
              <w:rPr>
                <w:rFonts w:eastAsia="Calibri"/>
                <w:lang w:eastAsia="en-US"/>
              </w:rPr>
              <w:t xml:space="preserve">(реестровые номера контрактов: </w:t>
            </w:r>
            <w:hyperlink r:id="rId21" w:anchor="/Contract?id=6723797" w:tgtFrame="_blank" w:history="1">
              <w:r w:rsidRPr="00882F9C">
                <w:rPr>
                  <w:rStyle w:val="a7"/>
                  <w:color w:val="auto"/>
                  <w:u w:val="none"/>
                </w:rPr>
                <w:t>434131-23</w:t>
              </w:r>
            </w:hyperlink>
            <w:r w:rsidRPr="00882F9C">
              <w:t xml:space="preserve">, </w:t>
            </w:r>
            <w:hyperlink r:id="rId22" w:anchor="/Contract?id=6675542" w:tgtFrame="_blank" w:history="1">
              <w:r w:rsidRPr="00882F9C">
                <w:rPr>
                  <w:rStyle w:val="a7"/>
                  <w:color w:val="auto"/>
                  <w:u w:val="none"/>
                </w:rPr>
                <w:t>387783-23</w:t>
              </w:r>
            </w:hyperlink>
            <w:r w:rsidRPr="00882F9C">
              <w:t xml:space="preserve">, </w:t>
            </w:r>
            <w:hyperlink r:id="rId23" w:anchor="/Contract?id=6626809" w:tgtFrame="_blank" w:history="1">
              <w:r w:rsidRPr="00882F9C">
                <w:rPr>
                  <w:rStyle w:val="a7"/>
                  <w:color w:val="auto"/>
                  <w:u w:val="none"/>
                  <w:shd w:val="clear" w:color="auto" w:fill="FFFFFF"/>
                </w:rPr>
                <w:t>387730-23</w:t>
              </w:r>
            </w:hyperlink>
            <w:r w:rsidRPr="00882F9C"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90326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882F9C">
        <w:trPr>
          <w:gridAfter w:val="1"/>
          <w:wAfter w:w="25" w:type="dxa"/>
          <w:trHeight w:hRule="exact" w:val="1706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882F9C" w:rsidRDefault="00882F9C" w:rsidP="00882F9C">
            <w:pPr>
              <w:spacing w:line="240" w:lineRule="auto"/>
              <w:ind w:left="142" w:right="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нарушение пункта 13 части 2 статьи 103, части 3 статьи 103 Закона </w:t>
            </w:r>
            <w:r w:rsidRPr="00882F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882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44-ФЗ </w:t>
            </w:r>
            <w:r w:rsidRPr="00882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и документ о приемке поставленного товара, выполненных работ, оказанных услуг</w:t>
            </w:r>
            <w:r w:rsidRPr="00882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Учреждением внесены в реестр контрактов с нарушением срока по 5 контрактам (реестровые номера контрактов: </w:t>
            </w:r>
            <w:hyperlink r:id="rId24" w:tgtFrame="_blank" w:history="1">
              <w:r w:rsidRPr="00882F9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3502004240022000010</w:t>
              </w:r>
            </w:hyperlink>
            <w:r w:rsidRPr="00882F9C">
              <w:rPr>
                <w:rStyle w:val="cardmaininfopurchaselink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hyperlink r:id="rId25" w:tgtFrame="_blank" w:history="1">
              <w:r w:rsidRPr="00882F9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3502004240022000009</w:t>
              </w:r>
            </w:hyperlink>
            <w:r w:rsidRPr="00882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tgtFrame="_blank" w:history="1">
              <w:hyperlink r:id="rId27" w:tgtFrame="_blank" w:history="1">
                <w:r w:rsidRPr="00882F9C">
                  <w:rPr>
                    <w:rStyle w:val="highlightcolor"/>
                    <w:rFonts w:ascii="Times New Roman" w:hAnsi="Times New Roman" w:cs="Times New Roman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w:t>3502004240022000008</w:t>
                </w:r>
              </w:hyperlink>
            </w:hyperlink>
            <w:r w:rsidRPr="00882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tgtFrame="_blank" w:history="1">
              <w:r w:rsidRPr="00882F9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3502004240021000013</w:t>
              </w:r>
            </w:hyperlink>
            <w:r w:rsidRPr="00882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tgtFrame="_blank" w:history="1">
              <w:r w:rsidRPr="00882F9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3502004240021000011</w:t>
              </w:r>
            </w:hyperlink>
            <w:r w:rsidRPr="00882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882F9C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882F9C">
        <w:trPr>
          <w:gridAfter w:val="1"/>
          <w:wAfter w:w="25" w:type="dxa"/>
          <w:trHeight w:hRule="exact" w:val="1983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882F9C" w:rsidRDefault="00882F9C" w:rsidP="00882F9C">
            <w:pPr>
              <w:pStyle w:val="Default"/>
              <w:ind w:left="142" w:right="185"/>
              <w:jc w:val="both"/>
              <w:rPr>
                <w:b/>
                <w:color w:val="auto"/>
              </w:rPr>
            </w:pPr>
            <w:r w:rsidRPr="00882F9C">
              <w:rPr>
                <w:rFonts w:eastAsia="Calibri"/>
                <w:lang w:eastAsia="en-US"/>
              </w:rPr>
              <w:t>В нарушение пункта 10 части 2 статьи 103, части 3 статьи 103 Закона                       N 44-ФЗ информация об исполнении контракта, в том числе информация по оплате контракта Учреждением размещена в реестре контрактов, с нарушением срока, по 7 контрактам (реестровые номера контрактов: 3502004240023000002, 3502004240023000001, 3502004240022000010, 3502004240022000009, 3502004240022000008, 3502004240021000013, 3502004240021000011</w:t>
            </w:r>
            <w:r w:rsidRPr="00882F9C">
              <w:rPr>
                <w:rStyle w:val="cardmaininfopurchaselink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882F9C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882F9C">
        <w:trPr>
          <w:gridAfter w:val="1"/>
          <w:wAfter w:w="25" w:type="dxa"/>
          <w:trHeight w:hRule="exact" w:val="1275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882F9C" w:rsidRDefault="00882F9C" w:rsidP="00AB59E6">
            <w:pPr>
              <w:pStyle w:val="Default"/>
              <w:ind w:left="142" w:right="187"/>
              <w:jc w:val="both"/>
              <w:rPr>
                <w:b/>
                <w:color w:val="auto"/>
              </w:rPr>
            </w:pPr>
            <w:r w:rsidRPr="00882F9C">
              <w:rPr>
                <w:rFonts w:eastAsia="Calibri"/>
                <w:lang w:eastAsia="en-US"/>
              </w:rPr>
              <w:t xml:space="preserve">В нарушение пункта 10 части 2 статьи 103, части 3 статьи 103 Закона                       N 44-ФЗ, информация об исполнении контракта, в том числе информация по оплате контракта Учреждением не внесена в реестре контрактов по 1 муниципальному контракту </w:t>
            </w:r>
            <w:r w:rsidRPr="00882F9C">
              <w:rPr>
                <w:shd w:val="clear" w:color="auto" w:fill="FFFFFF"/>
              </w:rPr>
              <w:t xml:space="preserve">(реестровый номер </w:t>
            </w:r>
            <w:hyperlink r:id="rId30" w:tgtFrame="_blank" w:history="1">
              <w:r w:rsidRPr="00882F9C">
                <w:rPr>
                  <w:rStyle w:val="highlightcolor"/>
                  <w:bdr w:val="none" w:sz="0" w:space="0" w:color="auto" w:frame="1"/>
                  <w:shd w:val="clear" w:color="auto" w:fill="FFFFFF"/>
                </w:rPr>
                <w:t>3502004240022000008</w:t>
              </w:r>
            </w:hyperlink>
            <w:r w:rsidRPr="00882F9C"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882F9C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882F9C">
        <w:trPr>
          <w:gridAfter w:val="1"/>
          <w:wAfter w:w="25" w:type="dxa"/>
          <w:trHeight w:hRule="exact" w:val="127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882F9C" w:rsidRDefault="00882F9C" w:rsidP="00882F9C">
            <w:pPr>
              <w:pStyle w:val="Default"/>
              <w:tabs>
                <w:tab w:val="left" w:pos="426"/>
              </w:tabs>
              <w:ind w:left="142" w:right="187"/>
              <w:jc w:val="both"/>
              <w:rPr>
                <w:b/>
                <w:color w:val="auto"/>
              </w:rPr>
            </w:pPr>
            <w:r w:rsidRPr="00882F9C">
              <w:rPr>
                <w:bCs/>
              </w:rPr>
              <w:t xml:space="preserve">В </w:t>
            </w:r>
            <w:r w:rsidRPr="00882F9C">
              <w:rPr>
                <w:rFonts w:eastAsia="Calibri"/>
                <w:lang w:eastAsia="en-US"/>
              </w:rPr>
              <w:t xml:space="preserve">нарушение части 3 статьи 103 Закона </w:t>
            </w:r>
            <w:r w:rsidRPr="00882F9C">
              <w:rPr>
                <w:rFonts w:eastAsia="Calibri"/>
                <w:lang w:val="en-US" w:eastAsia="en-US"/>
              </w:rPr>
              <w:t>N</w:t>
            </w:r>
            <w:r w:rsidRPr="00882F9C">
              <w:rPr>
                <w:rFonts w:eastAsia="Calibri"/>
                <w:lang w:eastAsia="en-US"/>
              </w:rPr>
              <w:t xml:space="preserve"> 44-ФЗ, пункта 10 Правил N 60 сведения о заключении контракта внесены в реестр контрактов с нарушением срока по 1 муниципальному контракту (реестровый номер </w:t>
            </w:r>
            <w:hyperlink r:id="rId31" w:tgtFrame="_blank" w:history="1">
              <w:r w:rsidRPr="00882F9C">
                <w:rPr>
                  <w:rStyle w:val="highlightcolor"/>
                  <w:bdr w:val="none" w:sz="0" w:space="0" w:color="auto" w:frame="1"/>
                  <w:shd w:val="clear" w:color="auto" w:fill="FFFFFF"/>
                </w:rPr>
                <w:t>3502004240024000003</w:t>
              </w:r>
            </w:hyperlink>
            <w:r w:rsidRPr="00882F9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693A7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2A6" w:rsidRPr="004E3280" w:rsidTr="00882F9C">
        <w:trPr>
          <w:gridAfter w:val="1"/>
          <w:wAfter w:w="25" w:type="dxa"/>
          <w:trHeight w:hRule="exact" w:val="3126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882F9C" w:rsidRDefault="00882F9C" w:rsidP="00882F9C">
            <w:pPr>
              <w:pStyle w:val="Default"/>
              <w:ind w:left="142" w:right="187"/>
              <w:jc w:val="both"/>
              <w:rPr>
                <w:b/>
                <w:color w:val="auto"/>
              </w:rPr>
            </w:pPr>
            <w:proofErr w:type="gramStart"/>
            <w:r>
              <w:rPr>
                <w:rFonts w:eastAsia="Calibri"/>
                <w:bCs/>
                <w:lang w:eastAsia="en-US"/>
              </w:rPr>
              <w:t>В</w:t>
            </w:r>
            <w:r w:rsidRPr="00882F9C">
              <w:rPr>
                <w:rFonts w:eastAsia="Calibri"/>
                <w:bCs/>
                <w:lang w:eastAsia="en-US"/>
              </w:rPr>
              <w:t xml:space="preserve"> нарушение</w:t>
            </w:r>
            <w:r w:rsidRPr="00882F9C">
              <w:t xml:space="preserve"> </w:t>
            </w:r>
            <w:hyperlink r:id="rId32" w:history="1">
              <w:r w:rsidRPr="00882F9C">
                <w:t>части</w:t>
              </w:r>
            </w:hyperlink>
            <w:r w:rsidRPr="00882F9C">
              <w:t xml:space="preserve"> </w:t>
            </w:r>
            <w:hyperlink r:id="rId33" w:history="1">
              <w:r w:rsidRPr="00882F9C">
                <w:t>8 статьи 34</w:t>
              </w:r>
            </w:hyperlink>
            <w:r w:rsidRPr="00882F9C">
              <w:t xml:space="preserve"> Закона </w:t>
            </w:r>
            <w:r w:rsidRPr="00882F9C">
              <w:rPr>
                <w:bCs/>
                <w:lang w:val="en-US"/>
              </w:rPr>
              <w:t>N</w:t>
            </w:r>
            <w:r w:rsidRPr="00882F9C">
              <w:rPr>
                <w:bCs/>
              </w:rPr>
              <w:t xml:space="preserve"> 44-ФЗ </w:t>
            </w:r>
            <w:r w:rsidRPr="00882F9C">
              <w:t>Заказчиком в контракте  установлен размер штрафа з</w:t>
            </w:r>
            <w:r w:rsidRPr="00882F9C">
              <w:rPr>
                <w:bCs/>
              </w:rPr>
              <w:t xml:space="preserve">а каждый факт неисполнения или ненадлежащего исполнения Исполнителем (подрядчиком, поставщиком) обязательств, предусмотренных контрактом, заключенным по результатам определения поставщика (подрядчика, исполнителя) в соответствии с </w:t>
            </w:r>
            <w:hyperlink r:id="rId34" w:history="1">
              <w:r w:rsidRPr="00882F9C">
                <w:rPr>
                  <w:bCs/>
                </w:rPr>
                <w:t>пунктом 1 части 1 статьи 30</w:t>
              </w:r>
            </w:hyperlink>
            <w:r w:rsidRPr="00882F9C">
              <w:rPr>
                <w:bCs/>
              </w:rPr>
              <w:t xml:space="preserve"> </w:t>
            </w:r>
            <w:r>
              <w:t xml:space="preserve">Закона </w:t>
            </w:r>
            <w:r w:rsidRPr="00882F9C">
              <w:rPr>
                <w:bCs/>
                <w:lang w:val="en-US"/>
              </w:rPr>
              <w:t>N</w:t>
            </w:r>
            <w:r w:rsidRPr="00882F9C">
              <w:rPr>
                <w:bCs/>
              </w:rPr>
              <w:t xml:space="preserve"> 44-ФЗ, за исключением просрочки исполнения обязательств (в том числе гарантийного обязательства), предусмотренных контрактом</w:t>
            </w:r>
            <w:r w:rsidRPr="00882F9C">
              <w:t>, который</w:t>
            </w:r>
            <w:proofErr w:type="gramEnd"/>
            <w:r w:rsidRPr="00882F9C">
              <w:t xml:space="preserve"> не соответствует пункту 4 </w:t>
            </w:r>
            <w:r w:rsidRPr="00882F9C">
              <w:rPr>
                <w:bCs/>
              </w:rPr>
              <w:t>Правил N1042</w:t>
            </w:r>
            <w:r w:rsidRPr="00882F9C">
              <w:t xml:space="preserve"> в 5 случаях (реестровые номера контрактов:</w:t>
            </w:r>
            <w:r w:rsidRPr="00882F9C">
              <w:rPr>
                <w:rStyle w:val="cardmaininfopurchaselink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35" w:tgtFrame="_blank" w:history="1">
              <w:r w:rsidRPr="00882F9C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3502004240023000007</w:t>
              </w:r>
            </w:hyperlink>
            <w:r w:rsidRPr="00882F9C">
              <w:rPr>
                <w:rStyle w:val="cardmaininfopurchaselink"/>
                <w:bdr w:val="none" w:sz="0" w:space="0" w:color="auto" w:frame="1"/>
                <w:shd w:val="clear" w:color="auto" w:fill="FFFFFF"/>
              </w:rPr>
              <w:t xml:space="preserve">, </w:t>
            </w:r>
            <w:hyperlink r:id="rId36" w:tgtFrame="_blank" w:history="1">
              <w:r w:rsidRPr="00882F9C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3502004240023000006</w:t>
              </w:r>
            </w:hyperlink>
            <w:r w:rsidRPr="00882F9C">
              <w:t xml:space="preserve">, </w:t>
            </w:r>
            <w:hyperlink r:id="rId37" w:tgtFrame="_blank" w:history="1">
              <w:r w:rsidRPr="00882F9C">
                <w:rPr>
                  <w:rStyle w:val="highlightcolor"/>
                  <w:bdr w:val="none" w:sz="0" w:space="0" w:color="auto" w:frame="1"/>
                  <w:shd w:val="clear" w:color="auto" w:fill="FFFFFF"/>
                </w:rPr>
                <w:t>3502004240023000005</w:t>
              </w:r>
            </w:hyperlink>
            <w:r w:rsidRPr="00882F9C">
              <w:t xml:space="preserve">, 3502004240023000004, </w:t>
            </w:r>
            <w:hyperlink r:id="rId38" w:tgtFrame="_blank" w:history="1">
              <w:r w:rsidRPr="00882F9C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3502004240023000003</w:t>
              </w:r>
            </w:hyperlink>
            <w:r w:rsidRPr="00882F9C"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882F9C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A74" w:rsidRPr="004E3280" w:rsidTr="003D5FF8">
        <w:trPr>
          <w:gridAfter w:val="1"/>
          <w:wAfter w:w="25" w:type="dxa"/>
          <w:trHeight w:hRule="exact" w:val="1697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93A74" w:rsidRDefault="003D6792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3A74" w:rsidRPr="00693A74" w:rsidRDefault="00882F9C" w:rsidP="00882F9C">
            <w:pPr>
              <w:pStyle w:val="Default"/>
              <w:ind w:left="142" w:right="187"/>
              <w:jc w:val="both"/>
              <w:rPr>
                <w:b/>
                <w:color w:val="auto"/>
              </w:rPr>
            </w:pPr>
            <w:r w:rsidRPr="00882F9C">
              <w:rPr>
                <w:rFonts w:eastAsia="Calibri"/>
                <w:bCs/>
                <w:lang w:eastAsia="en-US"/>
              </w:rPr>
              <w:t>В нарушение</w:t>
            </w:r>
            <w:r w:rsidRPr="00882F9C">
              <w:rPr>
                <w:i/>
              </w:rPr>
              <w:t xml:space="preserve"> </w:t>
            </w:r>
            <w:hyperlink r:id="rId39" w:history="1">
              <w:r w:rsidRPr="00882F9C">
                <w:t>части</w:t>
              </w:r>
            </w:hyperlink>
            <w:r w:rsidRPr="00882F9C">
              <w:t xml:space="preserve"> </w:t>
            </w:r>
            <w:hyperlink r:id="rId40" w:history="1">
              <w:r w:rsidRPr="00882F9C">
                <w:t>8 статьи 34</w:t>
              </w:r>
            </w:hyperlink>
            <w:r w:rsidRPr="00882F9C">
              <w:t xml:space="preserve"> Закона </w:t>
            </w:r>
            <w:r w:rsidRPr="00882F9C">
              <w:rPr>
                <w:bCs/>
                <w:lang w:val="en-US"/>
              </w:rPr>
              <w:t>N</w:t>
            </w:r>
            <w:r w:rsidRPr="00882F9C">
              <w:rPr>
                <w:bCs/>
              </w:rPr>
              <w:t xml:space="preserve"> 44-ФЗ </w:t>
            </w:r>
            <w:r w:rsidRPr="00882F9C">
              <w:t xml:space="preserve">Заказчиком в контракте установлена ответственность поставщика (подрядчика, исполнителя) за неисполнение или ненадлежащее исполнение обязательств, предусмотренных контрактом, без учета требований пункта 3 </w:t>
            </w:r>
            <w:r w:rsidRPr="003D5FF8">
              <w:rPr>
                <w:bCs/>
              </w:rPr>
              <w:t>Правил N1042</w:t>
            </w:r>
            <w:r w:rsidRPr="003D5FF8">
              <w:t xml:space="preserve"> в 2 случаях (реестровые номера контрактов: </w:t>
            </w:r>
            <w:hyperlink r:id="rId41" w:tgtFrame="_blank" w:history="1">
              <w:r w:rsidRPr="003D5FF8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3502004240024000002</w:t>
              </w:r>
            </w:hyperlink>
            <w:r w:rsidRPr="003D5FF8">
              <w:t xml:space="preserve">, </w:t>
            </w:r>
            <w:hyperlink r:id="rId42" w:tgtFrame="_blank" w:history="1">
              <w:r w:rsidRPr="003D5FF8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3502004240023000012</w:t>
              </w:r>
            </w:hyperlink>
            <w:r w:rsidRPr="003D5FF8">
              <w:rPr>
                <w:sz w:val="26"/>
                <w:szCs w:val="26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93A74" w:rsidRPr="004E3280" w:rsidRDefault="00882F9C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93A74" w:rsidRPr="004E3280" w:rsidRDefault="00693A7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A74" w:rsidRPr="004E3280" w:rsidTr="003D5FF8">
        <w:trPr>
          <w:gridAfter w:val="1"/>
          <w:wAfter w:w="25" w:type="dxa"/>
          <w:trHeight w:hRule="exact" w:val="155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93A74" w:rsidRDefault="003D6792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3A74" w:rsidRPr="003D5FF8" w:rsidRDefault="003D5FF8" w:rsidP="00AB59E6">
            <w:pPr>
              <w:pStyle w:val="Default"/>
              <w:ind w:left="142" w:right="187"/>
              <w:jc w:val="both"/>
              <w:rPr>
                <w:b/>
                <w:color w:val="auto"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3D5FF8">
              <w:rPr>
                <w:rFonts w:eastAsia="Calibri"/>
                <w:lang w:eastAsia="en-US"/>
              </w:rPr>
              <w:t xml:space="preserve"> нарушение </w:t>
            </w:r>
            <w:hyperlink r:id="rId43" w:history="1">
              <w:r w:rsidRPr="003D5FF8">
                <w:rPr>
                  <w:rStyle w:val="a7"/>
                  <w:color w:val="auto"/>
                  <w:u w:val="none"/>
                </w:rPr>
                <w:t>части 3 статьи 7</w:t>
              </w:r>
            </w:hyperlink>
            <w:r w:rsidRPr="003D5FF8">
              <w:t xml:space="preserve"> Закона N 44-ФЗ </w:t>
            </w:r>
            <w:r w:rsidRPr="003D5FF8">
              <w:rPr>
                <w:bCs/>
              </w:rPr>
              <w:t xml:space="preserve">в контракте установлены противоречивые сведения в отношении </w:t>
            </w:r>
            <w:r w:rsidRPr="003D5FF8">
              <w:t xml:space="preserve">срока </w:t>
            </w:r>
            <w:r>
              <w:t>поставки товара, предусмотренные</w:t>
            </w:r>
            <w:r w:rsidRPr="003D5FF8">
              <w:t xml:space="preserve"> Контрактом в 1 случае (реестровый номер </w:t>
            </w:r>
            <w:hyperlink r:id="rId44" w:tgtFrame="_blank" w:history="1">
              <w:r w:rsidRPr="003D5FF8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3502004240023000008</w:t>
              </w:r>
            </w:hyperlink>
            <w:r w:rsidRPr="003D5FF8"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93A74" w:rsidRPr="004E3280" w:rsidRDefault="003D5FF8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93A74" w:rsidRPr="004E3280" w:rsidRDefault="00693A7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EC70E9">
        <w:trPr>
          <w:gridAfter w:val="1"/>
          <w:wAfter w:w="25" w:type="dxa"/>
          <w:trHeight w:hRule="exact" w:val="285"/>
        </w:trPr>
        <w:tc>
          <w:tcPr>
            <w:tcW w:w="889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B27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B27F2C" w:rsidRDefault="003D5FF8" w:rsidP="00B7011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B0120E">
        <w:trPr>
          <w:gridAfter w:val="2"/>
          <w:wAfter w:w="75" w:type="dxa"/>
          <w:trHeight w:hRule="exact" w:val="2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3A74" w:rsidRDefault="00693A74" w:rsidP="00AB59E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93A74" w:rsidSect="001A478D">
      <w:footerReference w:type="default" r:id="rId45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9C" w:rsidRDefault="00882F9C" w:rsidP="001C2B8A">
      <w:pPr>
        <w:spacing w:after="0" w:line="240" w:lineRule="auto"/>
      </w:pPr>
      <w:r>
        <w:separator/>
      </w:r>
    </w:p>
  </w:endnote>
  <w:endnote w:type="continuationSeparator" w:id="0">
    <w:p w:rsidR="00882F9C" w:rsidRDefault="00882F9C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626"/>
      <w:docPartObj>
        <w:docPartGallery w:val="Page Numbers (Bottom of Page)"/>
        <w:docPartUnique/>
      </w:docPartObj>
    </w:sdtPr>
    <w:sdtContent>
      <w:p w:rsidR="00882F9C" w:rsidRDefault="00882F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54B">
          <w:rPr>
            <w:noProof/>
          </w:rPr>
          <w:t>2</w:t>
        </w:r>
        <w:r>
          <w:fldChar w:fldCharType="end"/>
        </w:r>
      </w:p>
    </w:sdtContent>
  </w:sdt>
  <w:p w:rsidR="00882F9C" w:rsidRDefault="00882F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9C" w:rsidRDefault="00882F9C" w:rsidP="001C2B8A">
      <w:pPr>
        <w:spacing w:after="0" w:line="240" w:lineRule="auto"/>
      </w:pPr>
      <w:r>
        <w:separator/>
      </w:r>
    </w:p>
  </w:footnote>
  <w:footnote w:type="continuationSeparator" w:id="0">
    <w:p w:rsidR="00882F9C" w:rsidRDefault="00882F9C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11F86"/>
    <w:rsid w:val="000159A8"/>
    <w:rsid w:val="00033F04"/>
    <w:rsid w:val="000376E3"/>
    <w:rsid w:val="000415D0"/>
    <w:rsid w:val="0005004E"/>
    <w:rsid w:val="0005310D"/>
    <w:rsid w:val="00057637"/>
    <w:rsid w:val="00060BF5"/>
    <w:rsid w:val="00061EA5"/>
    <w:rsid w:val="00064C00"/>
    <w:rsid w:val="000710EE"/>
    <w:rsid w:val="000724C7"/>
    <w:rsid w:val="00075D5D"/>
    <w:rsid w:val="0007714E"/>
    <w:rsid w:val="000801D8"/>
    <w:rsid w:val="00090820"/>
    <w:rsid w:val="000910B4"/>
    <w:rsid w:val="0009748A"/>
    <w:rsid w:val="000A1C2A"/>
    <w:rsid w:val="000A6D80"/>
    <w:rsid w:val="000B0225"/>
    <w:rsid w:val="000B20F4"/>
    <w:rsid w:val="000B21D9"/>
    <w:rsid w:val="000C1825"/>
    <w:rsid w:val="000C254B"/>
    <w:rsid w:val="000C3B5E"/>
    <w:rsid w:val="000C3ECC"/>
    <w:rsid w:val="000D2586"/>
    <w:rsid w:val="000E1D6A"/>
    <w:rsid w:val="000E6380"/>
    <w:rsid w:val="000F064E"/>
    <w:rsid w:val="000F3A69"/>
    <w:rsid w:val="000F3BAE"/>
    <w:rsid w:val="000F50E6"/>
    <w:rsid w:val="000F5E11"/>
    <w:rsid w:val="000F6608"/>
    <w:rsid w:val="00102968"/>
    <w:rsid w:val="00103EF8"/>
    <w:rsid w:val="00105B50"/>
    <w:rsid w:val="00105F83"/>
    <w:rsid w:val="00115443"/>
    <w:rsid w:val="001159BF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7B82"/>
    <w:rsid w:val="0015251D"/>
    <w:rsid w:val="00153694"/>
    <w:rsid w:val="0015511A"/>
    <w:rsid w:val="0016378B"/>
    <w:rsid w:val="001650A5"/>
    <w:rsid w:val="001654C7"/>
    <w:rsid w:val="00170293"/>
    <w:rsid w:val="0018046F"/>
    <w:rsid w:val="00186222"/>
    <w:rsid w:val="00191AB4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26CD"/>
    <w:rsid w:val="001E38B4"/>
    <w:rsid w:val="001F0743"/>
    <w:rsid w:val="00200ABF"/>
    <w:rsid w:val="00201432"/>
    <w:rsid w:val="00202B05"/>
    <w:rsid w:val="00203A9F"/>
    <w:rsid w:val="00206AB0"/>
    <w:rsid w:val="002114A1"/>
    <w:rsid w:val="0021334A"/>
    <w:rsid w:val="002217D1"/>
    <w:rsid w:val="00230488"/>
    <w:rsid w:val="0023228F"/>
    <w:rsid w:val="00236E47"/>
    <w:rsid w:val="00241240"/>
    <w:rsid w:val="00244A0F"/>
    <w:rsid w:val="00244DBF"/>
    <w:rsid w:val="002536CE"/>
    <w:rsid w:val="0025719C"/>
    <w:rsid w:val="00265EF2"/>
    <w:rsid w:val="002802A6"/>
    <w:rsid w:val="0028326F"/>
    <w:rsid w:val="0028786E"/>
    <w:rsid w:val="002A4F2D"/>
    <w:rsid w:val="002C29A8"/>
    <w:rsid w:val="002E073F"/>
    <w:rsid w:val="002F287C"/>
    <w:rsid w:val="002F6E61"/>
    <w:rsid w:val="002F7771"/>
    <w:rsid w:val="002F7DC6"/>
    <w:rsid w:val="003066A9"/>
    <w:rsid w:val="00313E63"/>
    <w:rsid w:val="003164E9"/>
    <w:rsid w:val="00317BB3"/>
    <w:rsid w:val="0032526B"/>
    <w:rsid w:val="00335AE4"/>
    <w:rsid w:val="00336759"/>
    <w:rsid w:val="00342857"/>
    <w:rsid w:val="00342D6B"/>
    <w:rsid w:val="00346B5D"/>
    <w:rsid w:val="00347B12"/>
    <w:rsid w:val="003517C8"/>
    <w:rsid w:val="00353FBF"/>
    <w:rsid w:val="00357AAC"/>
    <w:rsid w:val="00360D70"/>
    <w:rsid w:val="003756FF"/>
    <w:rsid w:val="003811D6"/>
    <w:rsid w:val="0039117E"/>
    <w:rsid w:val="00394E82"/>
    <w:rsid w:val="003A1EA6"/>
    <w:rsid w:val="003A1EB6"/>
    <w:rsid w:val="003A4978"/>
    <w:rsid w:val="003A666F"/>
    <w:rsid w:val="003A7CC2"/>
    <w:rsid w:val="003B5FCE"/>
    <w:rsid w:val="003B7C8F"/>
    <w:rsid w:val="003C1716"/>
    <w:rsid w:val="003C17A0"/>
    <w:rsid w:val="003C7F54"/>
    <w:rsid w:val="003D5FF8"/>
    <w:rsid w:val="003D6792"/>
    <w:rsid w:val="003D7AAE"/>
    <w:rsid w:val="003E0217"/>
    <w:rsid w:val="003E3E6F"/>
    <w:rsid w:val="003E7103"/>
    <w:rsid w:val="00403B2B"/>
    <w:rsid w:val="00410F9F"/>
    <w:rsid w:val="00411272"/>
    <w:rsid w:val="004177CA"/>
    <w:rsid w:val="00417ECA"/>
    <w:rsid w:val="004200BC"/>
    <w:rsid w:val="0043496A"/>
    <w:rsid w:val="00436564"/>
    <w:rsid w:val="004368AB"/>
    <w:rsid w:val="0044042D"/>
    <w:rsid w:val="004429F8"/>
    <w:rsid w:val="00444860"/>
    <w:rsid w:val="00444899"/>
    <w:rsid w:val="00446269"/>
    <w:rsid w:val="00455D23"/>
    <w:rsid w:val="00482BD6"/>
    <w:rsid w:val="00486975"/>
    <w:rsid w:val="004A5770"/>
    <w:rsid w:val="004A7059"/>
    <w:rsid w:val="004C085F"/>
    <w:rsid w:val="004C0ECB"/>
    <w:rsid w:val="004C218F"/>
    <w:rsid w:val="004C5881"/>
    <w:rsid w:val="004C6D98"/>
    <w:rsid w:val="004E3280"/>
    <w:rsid w:val="004F5C52"/>
    <w:rsid w:val="00507CB5"/>
    <w:rsid w:val="0051175A"/>
    <w:rsid w:val="005178A2"/>
    <w:rsid w:val="00521895"/>
    <w:rsid w:val="005270AA"/>
    <w:rsid w:val="0054250A"/>
    <w:rsid w:val="00543E3A"/>
    <w:rsid w:val="00552615"/>
    <w:rsid w:val="005558FC"/>
    <w:rsid w:val="00555DD7"/>
    <w:rsid w:val="00560E12"/>
    <w:rsid w:val="00562D1C"/>
    <w:rsid w:val="00564719"/>
    <w:rsid w:val="00571DE6"/>
    <w:rsid w:val="00572186"/>
    <w:rsid w:val="00574086"/>
    <w:rsid w:val="00577131"/>
    <w:rsid w:val="005823F7"/>
    <w:rsid w:val="00582D24"/>
    <w:rsid w:val="005837E5"/>
    <w:rsid w:val="005906C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F0503"/>
    <w:rsid w:val="005F0B1E"/>
    <w:rsid w:val="005F29FA"/>
    <w:rsid w:val="005F4336"/>
    <w:rsid w:val="005F5D94"/>
    <w:rsid w:val="006059D3"/>
    <w:rsid w:val="00616E8D"/>
    <w:rsid w:val="00620451"/>
    <w:rsid w:val="00621564"/>
    <w:rsid w:val="00623286"/>
    <w:rsid w:val="00636B5A"/>
    <w:rsid w:val="0063726D"/>
    <w:rsid w:val="006412A9"/>
    <w:rsid w:val="006434CA"/>
    <w:rsid w:val="00645D49"/>
    <w:rsid w:val="00655921"/>
    <w:rsid w:val="00657924"/>
    <w:rsid w:val="00657E04"/>
    <w:rsid w:val="00661EEE"/>
    <w:rsid w:val="00671E81"/>
    <w:rsid w:val="0067297E"/>
    <w:rsid w:val="0068188D"/>
    <w:rsid w:val="00681DC4"/>
    <w:rsid w:val="00683F75"/>
    <w:rsid w:val="00693541"/>
    <w:rsid w:val="00693A5A"/>
    <w:rsid w:val="00693A74"/>
    <w:rsid w:val="00694326"/>
    <w:rsid w:val="006A5667"/>
    <w:rsid w:val="006A6D60"/>
    <w:rsid w:val="006A72A1"/>
    <w:rsid w:val="006A7C3A"/>
    <w:rsid w:val="006B2D7E"/>
    <w:rsid w:val="006B426B"/>
    <w:rsid w:val="006B7E4B"/>
    <w:rsid w:val="006D46D1"/>
    <w:rsid w:val="006D7021"/>
    <w:rsid w:val="006E6BD8"/>
    <w:rsid w:val="006F2923"/>
    <w:rsid w:val="006F2D3F"/>
    <w:rsid w:val="007100B3"/>
    <w:rsid w:val="00711A44"/>
    <w:rsid w:val="007177E6"/>
    <w:rsid w:val="00717C24"/>
    <w:rsid w:val="00722194"/>
    <w:rsid w:val="007262F2"/>
    <w:rsid w:val="0072719A"/>
    <w:rsid w:val="007406FE"/>
    <w:rsid w:val="007412A9"/>
    <w:rsid w:val="007424C6"/>
    <w:rsid w:val="00752739"/>
    <w:rsid w:val="007757CD"/>
    <w:rsid w:val="00792F41"/>
    <w:rsid w:val="00793F44"/>
    <w:rsid w:val="0079430D"/>
    <w:rsid w:val="007A24F9"/>
    <w:rsid w:val="007B0819"/>
    <w:rsid w:val="007B0CE4"/>
    <w:rsid w:val="007B105D"/>
    <w:rsid w:val="007C21F3"/>
    <w:rsid w:val="007C7565"/>
    <w:rsid w:val="007D1B39"/>
    <w:rsid w:val="007D4D6C"/>
    <w:rsid w:val="007D676E"/>
    <w:rsid w:val="007E1CC7"/>
    <w:rsid w:val="007E57BB"/>
    <w:rsid w:val="007E59C3"/>
    <w:rsid w:val="007E6873"/>
    <w:rsid w:val="00802ABB"/>
    <w:rsid w:val="00803A1A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2F9C"/>
    <w:rsid w:val="00884EC0"/>
    <w:rsid w:val="008851A3"/>
    <w:rsid w:val="00893529"/>
    <w:rsid w:val="008A2705"/>
    <w:rsid w:val="008A7111"/>
    <w:rsid w:val="008C1C56"/>
    <w:rsid w:val="008C5B70"/>
    <w:rsid w:val="008D7A1F"/>
    <w:rsid w:val="008E037D"/>
    <w:rsid w:val="008E61F5"/>
    <w:rsid w:val="008E6E9B"/>
    <w:rsid w:val="008F0CE7"/>
    <w:rsid w:val="008F4688"/>
    <w:rsid w:val="008F7071"/>
    <w:rsid w:val="009006B0"/>
    <w:rsid w:val="00903264"/>
    <w:rsid w:val="009072EB"/>
    <w:rsid w:val="0090792F"/>
    <w:rsid w:val="00911540"/>
    <w:rsid w:val="009117BB"/>
    <w:rsid w:val="00915482"/>
    <w:rsid w:val="00920244"/>
    <w:rsid w:val="00920CF8"/>
    <w:rsid w:val="00936893"/>
    <w:rsid w:val="00952A1D"/>
    <w:rsid w:val="00956895"/>
    <w:rsid w:val="00965431"/>
    <w:rsid w:val="00967991"/>
    <w:rsid w:val="00970C88"/>
    <w:rsid w:val="00981080"/>
    <w:rsid w:val="0098252C"/>
    <w:rsid w:val="00991724"/>
    <w:rsid w:val="00993D11"/>
    <w:rsid w:val="00995360"/>
    <w:rsid w:val="009A6B45"/>
    <w:rsid w:val="009C6453"/>
    <w:rsid w:val="009D31F7"/>
    <w:rsid w:val="009D61A7"/>
    <w:rsid w:val="009D6278"/>
    <w:rsid w:val="009E17DC"/>
    <w:rsid w:val="009F1954"/>
    <w:rsid w:val="009F706A"/>
    <w:rsid w:val="00A011C6"/>
    <w:rsid w:val="00A01549"/>
    <w:rsid w:val="00A0155E"/>
    <w:rsid w:val="00A17D68"/>
    <w:rsid w:val="00A20BD4"/>
    <w:rsid w:val="00A47406"/>
    <w:rsid w:val="00A50A05"/>
    <w:rsid w:val="00A5419E"/>
    <w:rsid w:val="00A55293"/>
    <w:rsid w:val="00A55E40"/>
    <w:rsid w:val="00A658F5"/>
    <w:rsid w:val="00A7282F"/>
    <w:rsid w:val="00A8020D"/>
    <w:rsid w:val="00A85CCE"/>
    <w:rsid w:val="00A86C42"/>
    <w:rsid w:val="00A907E0"/>
    <w:rsid w:val="00A91D99"/>
    <w:rsid w:val="00A946E8"/>
    <w:rsid w:val="00A95031"/>
    <w:rsid w:val="00AA76B3"/>
    <w:rsid w:val="00AB2457"/>
    <w:rsid w:val="00AB4F93"/>
    <w:rsid w:val="00AB59E6"/>
    <w:rsid w:val="00AC03D3"/>
    <w:rsid w:val="00AD025E"/>
    <w:rsid w:val="00AF1F9B"/>
    <w:rsid w:val="00AF3FC0"/>
    <w:rsid w:val="00AF7F93"/>
    <w:rsid w:val="00B0120E"/>
    <w:rsid w:val="00B05C2D"/>
    <w:rsid w:val="00B11BFD"/>
    <w:rsid w:val="00B14B8B"/>
    <w:rsid w:val="00B27D49"/>
    <w:rsid w:val="00B27F2C"/>
    <w:rsid w:val="00B54EE7"/>
    <w:rsid w:val="00B567B5"/>
    <w:rsid w:val="00B650F5"/>
    <w:rsid w:val="00B7011C"/>
    <w:rsid w:val="00B7317F"/>
    <w:rsid w:val="00B82672"/>
    <w:rsid w:val="00B90FC9"/>
    <w:rsid w:val="00B917EB"/>
    <w:rsid w:val="00B94900"/>
    <w:rsid w:val="00B94F36"/>
    <w:rsid w:val="00B95AD7"/>
    <w:rsid w:val="00BA0035"/>
    <w:rsid w:val="00BA4E12"/>
    <w:rsid w:val="00BA5BE0"/>
    <w:rsid w:val="00BB666F"/>
    <w:rsid w:val="00BB690B"/>
    <w:rsid w:val="00BC00C6"/>
    <w:rsid w:val="00BC47D6"/>
    <w:rsid w:val="00BC7934"/>
    <w:rsid w:val="00BE0BCE"/>
    <w:rsid w:val="00BE7EE6"/>
    <w:rsid w:val="00BF3143"/>
    <w:rsid w:val="00BF547A"/>
    <w:rsid w:val="00BF57BD"/>
    <w:rsid w:val="00C06ED5"/>
    <w:rsid w:val="00C07F20"/>
    <w:rsid w:val="00C10149"/>
    <w:rsid w:val="00C1312D"/>
    <w:rsid w:val="00C13E2F"/>
    <w:rsid w:val="00C24031"/>
    <w:rsid w:val="00C44E7C"/>
    <w:rsid w:val="00C54AA8"/>
    <w:rsid w:val="00C57DEF"/>
    <w:rsid w:val="00C620CD"/>
    <w:rsid w:val="00C67474"/>
    <w:rsid w:val="00C7336E"/>
    <w:rsid w:val="00C77CD7"/>
    <w:rsid w:val="00C810A8"/>
    <w:rsid w:val="00C92592"/>
    <w:rsid w:val="00CA5FBC"/>
    <w:rsid w:val="00CB0098"/>
    <w:rsid w:val="00CB3AD9"/>
    <w:rsid w:val="00D11ACB"/>
    <w:rsid w:val="00D11C85"/>
    <w:rsid w:val="00D143AE"/>
    <w:rsid w:val="00D17396"/>
    <w:rsid w:val="00D20C23"/>
    <w:rsid w:val="00D223B4"/>
    <w:rsid w:val="00D2241A"/>
    <w:rsid w:val="00D22823"/>
    <w:rsid w:val="00D26EF5"/>
    <w:rsid w:val="00D56BBA"/>
    <w:rsid w:val="00D60E63"/>
    <w:rsid w:val="00D62B33"/>
    <w:rsid w:val="00D6675B"/>
    <w:rsid w:val="00D81333"/>
    <w:rsid w:val="00D8252C"/>
    <w:rsid w:val="00DA4DF1"/>
    <w:rsid w:val="00DA70BF"/>
    <w:rsid w:val="00DB0A2B"/>
    <w:rsid w:val="00DB4750"/>
    <w:rsid w:val="00DB64FB"/>
    <w:rsid w:val="00DB7E39"/>
    <w:rsid w:val="00DC645C"/>
    <w:rsid w:val="00DE0DF9"/>
    <w:rsid w:val="00DE3C76"/>
    <w:rsid w:val="00DE3F1E"/>
    <w:rsid w:val="00DE4AF5"/>
    <w:rsid w:val="00DF133D"/>
    <w:rsid w:val="00DF1DF5"/>
    <w:rsid w:val="00DF22C6"/>
    <w:rsid w:val="00DF7BF6"/>
    <w:rsid w:val="00E00C60"/>
    <w:rsid w:val="00E023C3"/>
    <w:rsid w:val="00E07F6C"/>
    <w:rsid w:val="00E20C0D"/>
    <w:rsid w:val="00E21261"/>
    <w:rsid w:val="00E3145C"/>
    <w:rsid w:val="00E4337D"/>
    <w:rsid w:val="00E46541"/>
    <w:rsid w:val="00E4755F"/>
    <w:rsid w:val="00E52F40"/>
    <w:rsid w:val="00E603A4"/>
    <w:rsid w:val="00E60987"/>
    <w:rsid w:val="00E60AD7"/>
    <w:rsid w:val="00E6153A"/>
    <w:rsid w:val="00E6167A"/>
    <w:rsid w:val="00E73A52"/>
    <w:rsid w:val="00E9187A"/>
    <w:rsid w:val="00E936B2"/>
    <w:rsid w:val="00E97687"/>
    <w:rsid w:val="00EA076D"/>
    <w:rsid w:val="00EA1BD6"/>
    <w:rsid w:val="00EA7CA2"/>
    <w:rsid w:val="00EB0D5B"/>
    <w:rsid w:val="00EB770B"/>
    <w:rsid w:val="00EC58D9"/>
    <w:rsid w:val="00EC6363"/>
    <w:rsid w:val="00EC6622"/>
    <w:rsid w:val="00EC70E9"/>
    <w:rsid w:val="00EF0F97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754D1"/>
    <w:rsid w:val="00F757BD"/>
    <w:rsid w:val="00F7711B"/>
    <w:rsid w:val="00F77CB3"/>
    <w:rsid w:val="00F77F54"/>
    <w:rsid w:val="00F8345A"/>
    <w:rsid w:val="00F83ACB"/>
    <w:rsid w:val="00F8485F"/>
    <w:rsid w:val="00F86ABB"/>
    <w:rsid w:val="00F87239"/>
    <w:rsid w:val="00F8760E"/>
    <w:rsid w:val="00FA40E9"/>
    <w:rsid w:val="00FB5631"/>
    <w:rsid w:val="00FC7311"/>
    <w:rsid w:val="00FD6B24"/>
    <w:rsid w:val="00FE4472"/>
    <w:rsid w:val="00FE70EF"/>
    <w:rsid w:val="00FE74E4"/>
    <w:rsid w:val="00FE7BDE"/>
    <w:rsid w:val="00FF26E4"/>
    <w:rsid w:val="00FF4FBB"/>
    <w:rsid w:val="00FF54E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upki.gov.ru/epz/contract/contractCard/common-info.html?reestrNumber=3502004240023000011" TargetMode="External"/><Relationship Id="rId18" Type="http://schemas.openxmlformats.org/officeDocument/2006/relationships/hyperlink" Target="https://zakupki.gov.ru/epz/contract/contractCard/common-info.html?reestrNumber=3502004240023000001" TargetMode="External"/><Relationship Id="rId26" Type="http://schemas.openxmlformats.org/officeDocument/2006/relationships/hyperlink" Target="https://zakupki.gov.ru/epz/contract/contractCard/common-info.html?reestrNumber=3502007893523000003" TargetMode="External"/><Relationship Id="rId39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suz.mosreg.ru/Easuz44/" TargetMode="External"/><Relationship Id="rId34" Type="http://schemas.openxmlformats.org/officeDocument/2006/relationships/hyperlink" Target="consultantplus://offline/ref=7E1CC293D6233E3C91E92715B12C5A8157F06573DC329E6A9CD0A1B5880F6631E83AF324B5A2787E0F261BF1609BE9FF965A86515FD9dCg2L" TargetMode="External"/><Relationship Id="rId42" Type="http://schemas.openxmlformats.org/officeDocument/2006/relationships/hyperlink" Target="https://zakupki.gov.ru/epz/contract/contractCard/common-info.html?reestrNumber=3502004240023000012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contract/contractCard/common-info.html?reestrNumber=3502004240023000013" TargetMode="External"/><Relationship Id="rId17" Type="http://schemas.openxmlformats.org/officeDocument/2006/relationships/hyperlink" Target="https://zakupki.gov.ru/epz/contract/contractCard/common-info.html?reestrNumber=3502004240023000002" TargetMode="External"/><Relationship Id="rId25" Type="http://schemas.openxmlformats.org/officeDocument/2006/relationships/hyperlink" Target="https://zakupki.gov.ru/epz/contract/contractCard/common-info.html?reestrNumber=3502004240022000009" TargetMode="External"/><Relationship Id="rId33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38" Type="http://schemas.openxmlformats.org/officeDocument/2006/relationships/hyperlink" Target="https://zakupki.gov.ru/epz/contract/contractCard/common-info.html?reestrNumber=3502004240023000003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contract/contractCard/common-info.html?reestrNumber=3502004240023000006" TargetMode="External"/><Relationship Id="rId20" Type="http://schemas.openxmlformats.org/officeDocument/2006/relationships/hyperlink" Target="https://zakupki.gov.ru/epz/contract/contractCard/common-info.html?reestrNumber=3502004240022000010" TargetMode="External"/><Relationship Id="rId29" Type="http://schemas.openxmlformats.org/officeDocument/2006/relationships/hyperlink" Target="https://zakupki.gov.ru/epz/contract/contractCard/common-info.html?reestrNumber=3502004240021000011" TargetMode="External"/><Relationship Id="rId41" Type="http://schemas.openxmlformats.org/officeDocument/2006/relationships/hyperlink" Target="https://zakupki.gov.ru/epz/contract/contractCard/common-info.html?reestrNumber=35020042400240000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contract/contractCard/common-info.html?reestrNumber=3502004240024000003" TargetMode="External"/><Relationship Id="rId24" Type="http://schemas.openxmlformats.org/officeDocument/2006/relationships/hyperlink" Target="https://zakupki.gov.ru/epz/contract/contractCard/common-info.html?reestrNumber=3502004240022000010" TargetMode="External"/><Relationship Id="rId32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37" Type="http://schemas.openxmlformats.org/officeDocument/2006/relationships/hyperlink" Target="https://zakupki.gov.ru/epz/contract/contractCard/common-info.html?reestrNumber=3502004240023000005" TargetMode="External"/><Relationship Id="rId40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contract/contractCard/common-info.html?reestrNumber=3502004240023000008" TargetMode="External"/><Relationship Id="rId23" Type="http://schemas.openxmlformats.org/officeDocument/2006/relationships/hyperlink" Target="https://easuz.mosreg.ru/Easuz44/" TargetMode="External"/><Relationship Id="rId28" Type="http://schemas.openxmlformats.org/officeDocument/2006/relationships/hyperlink" Target="https://zakupki.gov.ru/epz/contract/contractCard/common-info.html?reestrNumber=3502004240021000013" TargetMode="External"/><Relationship Id="rId36" Type="http://schemas.openxmlformats.org/officeDocument/2006/relationships/hyperlink" Target="https://zakupki.gov.ru/epz/contract/contractCard/common-info.html?reestrNumber=3502004240023000006" TargetMode="External"/><Relationship Id="rId10" Type="http://schemas.openxmlformats.org/officeDocument/2006/relationships/hyperlink" Target="https://zakupki.gov.ru/epz/contract/contractCard/common-info.html?reestrNumber=3502004240023000010" TargetMode="External"/><Relationship Id="rId19" Type="http://schemas.openxmlformats.org/officeDocument/2006/relationships/hyperlink" Target="https://zakupki.gov.ru/epz/contract/contractCard/common-info.html?reestrNumber=3502007893524000003" TargetMode="External"/><Relationship Id="rId31" Type="http://schemas.openxmlformats.org/officeDocument/2006/relationships/hyperlink" Target="https://zakupki.gov.ru/epz/contract/contractCard/common-info.html?reestrNumber=3502004240024000003" TargetMode="External"/><Relationship Id="rId44" Type="http://schemas.openxmlformats.org/officeDocument/2006/relationships/hyperlink" Target="https://zakupki.gov.ru/epz/contract/contractCard/common-info.html?reestrNumber=35020042400230000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2A969088B552EEB002DB221056CE3C2B21D7165B7E60093B1D0415AB4EF0F849CDF7FEEC92BB47589E56684B2BFA169143261CA031C0F8S5lEI" TargetMode="External"/><Relationship Id="rId14" Type="http://schemas.openxmlformats.org/officeDocument/2006/relationships/hyperlink" Target="https://zakupki.gov.ru/epz/contract/contractCard/common-info.html?reestrNumber=3502004240023000007" TargetMode="External"/><Relationship Id="rId22" Type="http://schemas.openxmlformats.org/officeDocument/2006/relationships/hyperlink" Target="https://easuz.mosreg.ru/Easuz44/" TargetMode="External"/><Relationship Id="rId27" Type="http://schemas.openxmlformats.org/officeDocument/2006/relationships/hyperlink" Target="https://zakupki.gov.ru/epz/contract/contractCard/common-info.html?reestrNumber=3502004240022000008" TargetMode="External"/><Relationship Id="rId30" Type="http://schemas.openxmlformats.org/officeDocument/2006/relationships/hyperlink" Target="https://zakupki.gov.ru/epz/contract/contractCard/common-info.html?reestrNumber=3502004240022000008" TargetMode="External"/><Relationship Id="rId35" Type="http://schemas.openxmlformats.org/officeDocument/2006/relationships/hyperlink" Target="https://zakupki.gov.ru/epz/contract/contractCard/common-info.html?reestrNumber=3502004240023000007" TargetMode="External"/><Relationship Id="rId43" Type="http://schemas.openxmlformats.org/officeDocument/2006/relationships/hyperlink" Target="consultantplus://offline/ref=E3F1CBF89DA39925E8F6EED296D303314217B122F083507B4FB78A5C3D531C14B3DF3317C47B5B8500252C76F6A1480202713E61FEA685A9y6q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F394-5F9D-425A-A326-ABF0EC4E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47</cp:revision>
  <cp:lastPrinted>2022-12-21T06:40:00Z</cp:lastPrinted>
  <dcterms:created xsi:type="dcterms:W3CDTF">2022-12-20T13:39:00Z</dcterms:created>
  <dcterms:modified xsi:type="dcterms:W3CDTF">2024-05-30T08:51:00Z</dcterms:modified>
</cp:coreProperties>
</file>