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CE" w:rsidRPr="007E1146" w:rsidRDefault="00A438CE" w:rsidP="00A43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A438CE" w:rsidRPr="007E1146" w:rsidRDefault="00A438CE" w:rsidP="00A43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A438CE" w:rsidRPr="007E1146" w:rsidRDefault="007E1146" w:rsidP="00A43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7E1146" w:rsidRDefault="00A438CE" w:rsidP="00A438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A438CE" w:rsidRPr="007E1146" w:rsidRDefault="007E1146" w:rsidP="00892464">
      <w:pPr>
        <w:tabs>
          <w:tab w:val="left" w:pos="2580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438CE" w:rsidRPr="007E1146" w:rsidRDefault="007E1146" w:rsidP="007E1146">
      <w:pPr>
        <w:tabs>
          <w:tab w:val="left" w:pos="297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2.35pt,12.7pt" to="41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7E1146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7E1146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438CE" w:rsidRPr="007E114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E1146">
        <w:rPr>
          <w:rFonts w:ascii="Arial" w:hAnsi="Arial" w:cs="Arial"/>
          <w:sz w:val="24"/>
          <w:szCs w:val="24"/>
        </w:rPr>
        <w:t>112-9</w:t>
      </w:r>
    </w:p>
    <w:p w:rsidR="00A438CE" w:rsidRPr="007E1146" w:rsidRDefault="00A438CE" w:rsidP="00A438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г. Клин</w:t>
      </w:r>
    </w:p>
    <w:p w:rsidR="00A438CE" w:rsidRPr="007E1146" w:rsidRDefault="00A438CE" w:rsidP="00A438CE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7E1146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AC1ADE" w:rsidRPr="007E1146" w:rsidRDefault="00AC1ADE" w:rsidP="00AC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1AD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</w:t>
      </w:r>
    </w:p>
    <w:p w:rsidR="00A438C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 xml:space="preserve">городского поселения Решетниково от 14.12.2017 г. </w:t>
      </w:r>
    </w:p>
    <w:p w:rsidR="00AC1AD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№ 60-А</w:t>
      </w:r>
      <w:r w:rsidR="00A438CE" w:rsidRPr="007E1146">
        <w:rPr>
          <w:rFonts w:ascii="Arial" w:hAnsi="Arial" w:cs="Arial"/>
          <w:sz w:val="24"/>
          <w:szCs w:val="24"/>
          <w:lang w:eastAsia="ru-RU"/>
        </w:rPr>
        <w:t xml:space="preserve"> «</w:t>
      </w:r>
      <w:r w:rsidRPr="007E1146">
        <w:rPr>
          <w:rFonts w:ascii="Arial" w:hAnsi="Arial" w:cs="Arial"/>
          <w:sz w:val="24"/>
          <w:szCs w:val="24"/>
          <w:lang w:eastAsia="ru-RU"/>
        </w:rPr>
        <w:t xml:space="preserve">Об утверждении муниципальной программы </w:t>
      </w:r>
    </w:p>
    <w:p w:rsidR="00AC1AD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«Цифровое муниципальное образование»</w:t>
      </w:r>
    </w:p>
    <w:p w:rsidR="00AC1AD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на 2018-2021 годы</w:t>
      </w:r>
    </w:p>
    <w:p w:rsidR="00AC1ADE" w:rsidRPr="007E1146" w:rsidRDefault="00AC1ADE" w:rsidP="00AC1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C1ADE" w:rsidRPr="007E1146" w:rsidRDefault="00AC1ADE" w:rsidP="00AC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7E114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E1146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«Цифровое муниципальное образование» на 2018-2021 годы, утвержденной постановлением Администрации городского поселения Решетниково от 14.12.2017 г. № 60-А,</w:t>
      </w:r>
    </w:p>
    <w:p w:rsidR="00AC1ADE" w:rsidRPr="007E1146" w:rsidRDefault="00AC1ADE" w:rsidP="00AC1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ADE" w:rsidRPr="007E1146" w:rsidRDefault="00AC1ADE" w:rsidP="00AC1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П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О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С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Т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А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Н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О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В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Л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Я</w:t>
      </w:r>
      <w:r w:rsidR="00A438CE" w:rsidRP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Ю:</w:t>
      </w:r>
    </w:p>
    <w:p w:rsidR="00AC1ADE" w:rsidRPr="007E1146" w:rsidRDefault="00AC1ADE" w:rsidP="00AC1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1ADE" w:rsidRPr="007E1146" w:rsidRDefault="00AC1ADE" w:rsidP="00A438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60-А «Об утверждении муниципальной программы «</w:t>
      </w:r>
      <w:r w:rsidRPr="007E1146">
        <w:rPr>
          <w:rFonts w:ascii="Arial" w:hAnsi="Arial" w:cs="Arial"/>
          <w:sz w:val="24"/>
          <w:szCs w:val="24"/>
          <w:lang w:eastAsia="ru-RU"/>
        </w:rPr>
        <w:t xml:space="preserve">Цифровое муниципальное образование» на 2018-2021 годы, </w:t>
      </w:r>
      <w:r w:rsidRPr="007E1146">
        <w:rPr>
          <w:rFonts w:ascii="Arial" w:hAnsi="Arial" w:cs="Arial"/>
          <w:sz w:val="24"/>
          <w:szCs w:val="24"/>
        </w:rPr>
        <w:t xml:space="preserve">изложив </w:t>
      </w:r>
      <w:proofErr w:type="gramStart"/>
      <w:r w:rsidRPr="007E1146">
        <w:rPr>
          <w:rFonts w:ascii="Arial" w:hAnsi="Arial" w:cs="Arial"/>
          <w:sz w:val="24"/>
          <w:szCs w:val="24"/>
        </w:rPr>
        <w:t xml:space="preserve">приложение </w:t>
      </w:r>
      <w:r w:rsidR="007E1146">
        <w:rPr>
          <w:rFonts w:ascii="Arial" w:hAnsi="Arial" w:cs="Arial"/>
          <w:sz w:val="24"/>
          <w:szCs w:val="24"/>
        </w:rPr>
        <w:t xml:space="preserve"> </w:t>
      </w:r>
      <w:r w:rsidRPr="007E1146">
        <w:rPr>
          <w:rFonts w:ascii="Arial" w:hAnsi="Arial" w:cs="Arial"/>
          <w:sz w:val="24"/>
          <w:szCs w:val="24"/>
        </w:rPr>
        <w:t>№</w:t>
      </w:r>
      <w:proofErr w:type="gramEnd"/>
      <w:r w:rsidRPr="007E1146">
        <w:rPr>
          <w:rFonts w:ascii="Arial" w:hAnsi="Arial" w:cs="Arial"/>
          <w:sz w:val="24"/>
          <w:szCs w:val="24"/>
        </w:rPr>
        <w:t xml:space="preserve"> 1 к постановлению в редакции, согласно приложению № 1 к настоящему постановлению.</w:t>
      </w:r>
    </w:p>
    <w:p w:rsidR="00AC1ADE" w:rsidRPr="007E1146" w:rsidRDefault="00AC1ADE" w:rsidP="00A438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AC1ADE" w:rsidRPr="007E1146" w:rsidRDefault="00AC1ADE" w:rsidP="00A438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AC1ADE" w:rsidRPr="007E1146" w:rsidRDefault="00AC1ADE" w:rsidP="00AC1ADE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AC1ADE" w:rsidRPr="007E1146" w:rsidRDefault="00AC1ADE" w:rsidP="00AC1ADE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AC1ADE" w:rsidRPr="007E1146" w:rsidRDefault="00AC1ADE" w:rsidP="00AC1ADE">
      <w:pPr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7E1146">
        <w:rPr>
          <w:rFonts w:ascii="Arial" w:hAnsi="Arial" w:cs="Arial"/>
          <w:sz w:val="24"/>
          <w:szCs w:val="24"/>
          <w:lang w:eastAsia="ru-RU"/>
        </w:rPr>
        <w:tab/>
      </w:r>
      <w:r w:rsidRPr="007E1146">
        <w:rPr>
          <w:rFonts w:ascii="Arial" w:hAnsi="Arial" w:cs="Arial"/>
          <w:sz w:val="24"/>
          <w:szCs w:val="24"/>
          <w:lang w:eastAsia="ru-RU"/>
        </w:rPr>
        <w:tab/>
      </w:r>
      <w:r w:rsidRPr="007E1146">
        <w:rPr>
          <w:rFonts w:ascii="Arial" w:hAnsi="Arial" w:cs="Arial"/>
          <w:sz w:val="24"/>
          <w:szCs w:val="24"/>
          <w:lang w:eastAsia="ru-RU"/>
        </w:rPr>
        <w:tab/>
      </w:r>
      <w:r w:rsidRPr="007E1146">
        <w:rPr>
          <w:rFonts w:ascii="Arial" w:hAnsi="Arial" w:cs="Arial"/>
          <w:sz w:val="24"/>
          <w:szCs w:val="24"/>
          <w:lang w:eastAsia="ru-RU"/>
        </w:rPr>
        <w:tab/>
      </w:r>
      <w:r w:rsidRPr="007E1146">
        <w:rPr>
          <w:rFonts w:ascii="Arial" w:hAnsi="Arial" w:cs="Arial"/>
          <w:sz w:val="24"/>
          <w:szCs w:val="24"/>
          <w:lang w:eastAsia="ru-RU"/>
        </w:rPr>
        <w:tab/>
        <w:t xml:space="preserve"> </w:t>
      </w:r>
      <w:r w:rsidR="00A438CE" w:rsidRPr="007E1146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7E1146">
        <w:rPr>
          <w:rFonts w:ascii="Arial" w:hAnsi="Arial" w:cs="Arial"/>
          <w:sz w:val="24"/>
          <w:szCs w:val="24"/>
          <w:lang w:eastAsia="ru-RU"/>
        </w:rPr>
        <w:t xml:space="preserve">А.Д. </w:t>
      </w:r>
      <w:proofErr w:type="spellStart"/>
      <w:r w:rsidRPr="007E1146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38CE" w:rsidRDefault="00A438CE" w:rsidP="007E11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1146" w:rsidRPr="007E1146" w:rsidRDefault="007E1146" w:rsidP="007E11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11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5B7BCB" w:rsidRPr="007E1146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114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B7BCB" w:rsidRPr="007E1146" w:rsidRDefault="005B7BCB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1146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5B7BCB" w:rsidRPr="007E1146" w:rsidRDefault="00892464" w:rsidP="005B7B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1146">
        <w:rPr>
          <w:rFonts w:ascii="Arial" w:eastAsia="Times New Roman" w:hAnsi="Arial" w:cs="Arial"/>
          <w:sz w:val="24"/>
          <w:szCs w:val="24"/>
          <w:lang w:eastAsia="ru-RU"/>
        </w:rPr>
        <w:t xml:space="preserve">12.03.2018   </w:t>
      </w:r>
      <w:r w:rsidR="005B7BCB" w:rsidRPr="007E114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Pr="007E114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B7BCB" w:rsidRPr="007E11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E1146">
        <w:rPr>
          <w:rFonts w:ascii="Arial" w:eastAsia="Times New Roman" w:hAnsi="Arial" w:cs="Arial"/>
          <w:sz w:val="24"/>
          <w:szCs w:val="24"/>
          <w:lang w:eastAsia="ru-RU"/>
        </w:rPr>
        <w:t>112-9</w:t>
      </w:r>
    </w:p>
    <w:p w:rsidR="005B7BCB" w:rsidRPr="007E1146" w:rsidRDefault="005B7BCB" w:rsidP="005B7B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 «</w:t>
      </w:r>
      <w:r w:rsidRPr="007E1146">
        <w:rPr>
          <w:rFonts w:ascii="Arial" w:hAnsi="Arial" w:cs="Arial"/>
          <w:b/>
          <w:sz w:val="24"/>
          <w:szCs w:val="24"/>
          <w:lang w:eastAsia="ru-RU"/>
        </w:rPr>
        <w:t xml:space="preserve">Цифровое муниципальное образование» 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E1146">
        <w:rPr>
          <w:rFonts w:ascii="Arial" w:hAnsi="Arial" w:cs="Arial"/>
          <w:b/>
          <w:sz w:val="24"/>
          <w:szCs w:val="24"/>
          <w:lang w:eastAsia="ru-RU"/>
        </w:rPr>
        <w:t>на 2018-2021 годы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«</w:t>
      </w:r>
      <w:r w:rsidRPr="007E1146">
        <w:rPr>
          <w:rFonts w:ascii="Arial" w:hAnsi="Arial" w:cs="Arial"/>
          <w:b/>
          <w:sz w:val="24"/>
          <w:szCs w:val="24"/>
          <w:lang w:eastAsia="ru-RU"/>
        </w:rPr>
        <w:t>Цифровое муниципальное образование» на 2018-2021 годы</w:t>
      </w:r>
    </w:p>
    <w:p w:rsidR="005B7BCB" w:rsidRPr="007E1146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276"/>
        <w:gridCol w:w="1417"/>
        <w:gridCol w:w="1559"/>
      </w:tblGrid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территориальному округу Преображенская Н.Н.</w:t>
            </w:r>
          </w:p>
        </w:tc>
      </w:tr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</w:t>
            </w:r>
          </w:p>
        </w:tc>
      </w:tr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</w:t>
            </w:r>
            <w:r w:rsidRPr="007E1146">
              <w:rPr>
                <w:rFonts w:ascii="Arial" w:hAnsi="Arial" w:cs="Arial"/>
                <w:sz w:val="24"/>
                <w:szCs w:val="24"/>
                <w:lang w:eastAsia="ru-RU"/>
              </w:rPr>
      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</w:tr>
      <w:tr w:rsidR="005B7BCB" w:rsidRPr="007E1146" w:rsidTr="005B7BC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7E1146" w:rsidTr="005B7BC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1131,00</w:t>
            </w:r>
          </w:p>
        </w:tc>
      </w:tr>
      <w:tr w:rsidR="005B7BCB" w:rsidRPr="007E1146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1131,00</w:t>
            </w:r>
          </w:p>
        </w:tc>
      </w:tr>
    </w:tbl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br w:type="page"/>
        <w:t>1. Общая характеристика в сфере развития и</w:t>
      </w:r>
      <w:r w:rsidR="007E1146">
        <w:rPr>
          <w:rFonts w:ascii="Arial" w:hAnsi="Arial" w:cs="Arial"/>
          <w:b/>
          <w:sz w:val="24"/>
          <w:szCs w:val="24"/>
        </w:rPr>
        <w:t xml:space="preserve">нформационной и технической </w:t>
      </w:r>
      <w:r w:rsidRPr="007E1146">
        <w:rPr>
          <w:rFonts w:ascii="Arial" w:hAnsi="Arial" w:cs="Arial"/>
          <w:b/>
          <w:sz w:val="24"/>
          <w:szCs w:val="24"/>
        </w:rPr>
        <w:t>инфраструктуры экосистемы цифровой экономики г</w:t>
      </w:r>
      <w:r w:rsidR="007E1146">
        <w:rPr>
          <w:rFonts w:ascii="Arial" w:hAnsi="Arial" w:cs="Arial"/>
          <w:b/>
          <w:sz w:val="24"/>
          <w:szCs w:val="24"/>
        </w:rPr>
        <w:t xml:space="preserve">ородского округа </w:t>
      </w:r>
      <w:proofErr w:type="gramStart"/>
      <w:r w:rsidR="007E1146">
        <w:rPr>
          <w:rFonts w:ascii="Arial" w:hAnsi="Arial" w:cs="Arial"/>
          <w:b/>
          <w:sz w:val="24"/>
          <w:szCs w:val="24"/>
        </w:rPr>
        <w:t xml:space="preserve">Клин  </w:t>
      </w:r>
      <w:r w:rsidRPr="007E1146">
        <w:rPr>
          <w:rFonts w:ascii="Arial" w:hAnsi="Arial" w:cs="Arial"/>
          <w:b/>
          <w:sz w:val="24"/>
          <w:szCs w:val="24"/>
        </w:rPr>
        <w:t>в</w:t>
      </w:r>
      <w:proofErr w:type="gramEnd"/>
      <w:r w:rsidRPr="007E1146">
        <w:rPr>
          <w:rFonts w:ascii="Arial" w:hAnsi="Arial" w:cs="Arial"/>
          <w:b/>
          <w:sz w:val="24"/>
          <w:szCs w:val="24"/>
        </w:rPr>
        <w:t xml:space="preserve"> границах территории городского поселения Решетниково реализации 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муниципальной программы, основных проблем, ин</w:t>
      </w:r>
      <w:r w:rsidR="007E1146">
        <w:rPr>
          <w:rFonts w:ascii="Arial" w:hAnsi="Arial" w:cs="Arial"/>
          <w:b/>
          <w:sz w:val="24"/>
          <w:szCs w:val="24"/>
        </w:rPr>
        <w:t xml:space="preserve">ерционный прогноз </w:t>
      </w:r>
      <w:r w:rsidRPr="007E1146">
        <w:rPr>
          <w:rFonts w:ascii="Arial" w:hAnsi="Arial" w:cs="Arial"/>
          <w:b/>
          <w:sz w:val="24"/>
          <w:szCs w:val="24"/>
        </w:rPr>
        <w:t>ее развития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Современная ситуация в сфере государственного и муниципального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Ключевыми целями и задачами муниципального управления является создание благоприятных условий для жизни и деятельности граждан и организаций.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В ходе работы, направленной на снижение административных барьеров, повышение качества предоставления муниципальных услуг реализуется комплекс мер по регламентации муниципальных услуг, по приведению в соответствие с действующим законодательством нормативных правовых актов, регулирующих вопросы предоставления муниципальных услуг.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Ведется работа, направленная на применение в деятельности ОМСУ информационных и коммуникационных технологий: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- создается сайт в информационно-телекоммуникационной сети Интернет, на котором будет размещаться нормативно-правовая, справочная и новостная информация;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- формируется платформа для предоставления муниципальных услуг населению городского поселения Решетниково в электронной форме;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- внедряются в опытную эксплуатацию компоненты единой межведомственной системы электронного документооборота.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Данная муниципальная программа направлена на решение в период с 2018 по 2021 годы актуальных и требующих решения проблем и задач в сфере муниципального управления.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муниципального управления по приоритетным направлениям: 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- создание и развитие информационных систем и информационных ресурсов, обеспечивающих оперативное принятие решений, эффективное межведомственное взаимодействие в процессе муниципального управления, открытость и прозрачность деятельности ОМСУ для граждан и организаций, а также обеспечение развития инфраструктуры связи и телекоммуникаций на территории поселения </w:t>
      </w:r>
    </w:p>
    <w:p w:rsidR="005B7BCB" w:rsidRPr="007E1146" w:rsidRDefault="005B7BCB" w:rsidP="005B7BCB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1. Подпрограмма «</w:t>
      </w:r>
      <w:r w:rsidRPr="007E1146">
        <w:rPr>
          <w:rFonts w:ascii="Arial" w:hAnsi="Arial" w:cs="Arial"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годы.</w:t>
      </w:r>
      <w:r w:rsidRPr="007E1146">
        <w:rPr>
          <w:rFonts w:ascii="Arial" w:hAnsi="Arial" w:cs="Arial"/>
          <w:sz w:val="24"/>
          <w:szCs w:val="24"/>
        </w:rPr>
        <w:t xml:space="preserve"> Необходимость формирования и реализации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B7BCB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7E1146" w:rsidRPr="007E1146" w:rsidRDefault="007E1146" w:rsidP="005B7BCB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развития информационной и технической инфраструктуры.</w:t>
      </w:r>
      <w:r w:rsidRPr="007E1146">
        <w:rPr>
          <w:rFonts w:ascii="Arial" w:hAnsi="Arial" w:cs="Arial"/>
          <w:b/>
          <w:sz w:val="24"/>
          <w:szCs w:val="24"/>
        </w:rPr>
        <w:t xml:space="preserve"> </w:t>
      </w:r>
    </w:p>
    <w:p w:rsidR="005B7BCB" w:rsidRPr="007E1146" w:rsidRDefault="005B7BCB" w:rsidP="005B7BCB">
      <w:pPr>
        <w:spacing w:after="0" w:line="240" w:lineRule="auto"/>
        <w:ind w:firstLine="539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повышение эффективности муниципального управления, развитие информационного общества в поселении.</w:t>
      </w:r>
    </w:p>
    <w:p w:rsidR="005B7BCB" w:rsidRPr="007E1146" w:rsidRDefault="005B7BCB" w:rsidP="005B7B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Задачи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В рамках программы предусматривается решение следующих основных задач: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1) обеспечение ОМСУ базовой информационно-технологической инфраструктурой;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2) обеспечение ОМСУ единой информационно-технологической и телекоммуникационной инфраструктурой;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3) обеспечение безопасности функционирования информационно-телекоммуникационной инфраструктуры, информационных и 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4) обеспечение использования в деятельности ОМСУ региональных информационных систем.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  <w:sectPr w:rsidR="005B7BCB" w:rsidRPr="007E1146" w:rsidSect="007E114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B7BCB" w:rsidRPr="007E1146" w:rsidRDefault="005B7BCB" w:rsidP="005B7BCB">
      <w:pPr>
        <w:pStyle w:val="ConsPlusNormal"/>
        <w:jc w:val="center"/>
        <w:rPr>
          <w:b/>
          <w:sz w:val="24"/>
          <w:szCs w:val="24"/>
        </w:rPr>
      </w:pPr>
      <w:r w:rsidRPr="007E1146">
        <w:rPr>
          <w:b/>
          <w:sz w:val="24"/>
          <w:szCs w:val="24"/>
        </w:rPr>
        <w:t>Планируемые результаты реализации муниципальной программы</w:t>
      </w:r>
    </w:p>
    <w:p w:rsidR="005B7BCB" w:rsidRPr="007E1146" w:rsidRDefault="005B7BCB" w:rsidP="005B7BCB">
      <w:pPr>
        <w:pStyle w:val="ConsPlusNormal"/>
        <w:jc w:val="center"/>
        <w:rPr>
          <w:sz w:val="24"/>
          <w:szCs w:val="24"/>
        </w:rPr>
      </w:pPr>
      <w:r w:rsidRPr="007E1146">
        <w:rPr>
          <w:b/>
          <w:sz w:val="24"/>
          <w:szCs w:val="24"/>
        </w:rPr>
        <w:t>«Цифровое муниципальное образование» на 2018-2021 годы</w:t>
      </w:r>
    </w:p>
    <w:p w:rsidR="005B7BCB" w:rsidRPr="007E1146" w:rsidRDefault="005B7BCB" w:rsidP="005B7BCB">
      <w:pPr>
        <w:pStyle w:val="ConsPlusNormal"/>
        <w:jc w:val="both"/>
        <w:rPr>
          <w:sz w:val="24"/>
          <w:szCs w:val="24"/>
        </w:rPr>
      </w:pPr>
    </w:p>
    <w:tbl>
      <w:tblPr>
        <w:tblW w:w="151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057"/>
        <w:gridCol w:w="1702"/>
        <w:gridCol w:w="1054"/>
        <w:gridCol w:w="1701"/>
        <w:gridCol w:w="1134"/>
        <w:gridCol w:w="1134"/>
        <w:gridCol w:w="1392"/>
        <w:gridCol w:w="1240"/>
        <w:gridCol w:w="1985"/>
      </w:tblGrid>
      <w:tr w:rsidR="005B7BCB" w:rsidRPr="007E1146" w:rsidTr="007E1146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B7BCB" w:rsidRPr="007E1146" w:rsidTr="007E114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 xml:space="preserve">2019 год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ind w:left="-438" w:right="3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10</w:t>
            </w:r>
          </w:p>
        </w:tc>
      </w:tr>
      <w:tr w:rsidR="005B7BCB" w:rsidRPr="007E1146" w:rsidTr="007E1146">
        <w:trPr>
          <w:trHeight w:val="5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pStyle w:val="ConsPlusNormal"/>
              <w:rPr>
                <w:b/>
                <w:sz w:val="24"/>
                <w:szCs w:val="24"/>
              </w:rPr>
            </w:pPr>
            <w:r w:rsidRPr="007E1146">
              <w:rPr>
                <w:b/>
                <w:sz w:val="24"/>
                <w:szCs w:val="24"/>
              </w:rPr>
              <w:t>Подпрограмма 1 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7E1146">
              <w:rPr>
                <w:b/>
                <w:i/>
                <w:sz w:val="24"/>
                <w:szCs w:val="24"/>
              </w:rPr>
              <w:t>Х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 соответствии с требованиями Постановления Правительства Московской области от 25.10.2016 № 781/39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«Развитие и обеспечение функционирования базовой информационно-технологической инфраструктуры органов местного самоуправления»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ОМСУ муниципального образования Московской области, обеспеченных необходимыми услугами связи, в том числе для оказания государственных и муниципальных услуг в электронной форме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3.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  <w:p w:rsidR="005B7BCB" w:rsidRPr="007E1146" w:rsidRDefault="005B7BCB" w:rsidP="007E11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7BCB" w:rsidRPr="007E1146" w:rsidRDefault="005B7BCB" w:rsidP="007E11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3.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3.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самоуправления»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7BCB" w:rsidRDefault="005B7BCB" w:rsidP="007E11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E1146" w:rsidRPr="007E1146" w:rsidRDefault="007E1146" w:rsidP="007E11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указной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7BCB" w:rsidRPr="007E1146" w:rsidRDefault="005B7BCB" w:rsidP="007E11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7E114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7E114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  <w:tr w:rsidR="005B7BCB" w:rsidRPr="007E1146" w:rsidTr="007E114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</w:tr>
    </w:tbl>
    <w:p w:rsidR="005B7BCB" w:rsidRPr="007E1146" w:rsidRDefault="005B7BCB" w:rsidP="005B7BCB">
      <w:pPr>
        <w:spacing w:after="0" w:line="240" w:lineRule="auto"/>
        <w:ind w:firstLine="539"/>
        <w:rPr>
          <w:rFonts w:ascii="Arial" w:hAnsi="Arial" w:cs="Arial"/>
          <w:b/>
          <w:bCs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7E1146">
        <w:rPr>
          <w:rFonts w:ascii="Arial" w:hAnsi="Arial" w:cs="Arial"/>
          <w:b/>
          <w:bCs/>
          <w:sz w:val="24"/>
          <w:szCs w:val="24"/>
        </w:rPr>
        <w:t>Методика расчета значений показателей эффективности реализации муниципальной программы</w:t>
      </w:r>
    </w:p>
    <w:p w:rsidR="005B7BCB" w:rsidRPr="007E1146" w:rsidRDefault="005B7BCB" w:rsidP="005B7BCB">
      <w:pPr>
        <w:pStyle w:val="ConsPlusNormal"/>
        <w:jc w:val="center"/>
        <w:rPr>
          <w:b/>
          <w:sz w:val="24"/>
          <w:szCs w:val="24"/>
        </w:rPr>
      </w:pPr>
      <w:r w:rsidRPr="007E1146">
        <w:rPr>
          <w:b/>
          <w:bCs/>
          <w:sz w:val="24"/>
          <w:szCs w:val="24"/>
        </w:rPr>
        <w:t>«</w:t>
      </w:r>
      <w:r w:rsidRPr="007E1146">
        <w:rPr>
          <w:b/>
          <w:sz w:val="24"/>
          <w:szCs w:val="24"/>
        </w:rPr>
        <w:t>Цифровое муниципальное образование» на 2018-2021 годы</w:t>
      </w:r>
    </w:p>
    <w:p w:rsidR="005B7BCB" w:rsidRPr="007E1146" w:rsidRDefault="005B7BCB" w:rsidP="005B7BCB">
      <w:pPr>
        <w:pStyle w:val="ConsPlusNormal"/>
        <w:jc w:val="center"/>
        <w:rPr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Подпрограмма 1 «</w:t>
      </w:r>
      <w:r w:rsidRPr="007E1146">
        <w:rPr>
          <w:rFonts w:ascii="Arial" w:hAnsi="Arial" w:cs="Arial"/>
          <w:b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7E1146" w:rsidRDefault="005B7BCB" w:rsidP="005B7BCB">
      <w:pPr>
        <w:pStyle w:val="ConsPlusNormal"/>
        <w:jc w:val="center"/>
        <w:rPr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10602"/>
      </w:tblGrid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02" w:type="dxa"/>
            <w:shd w:val="clear" w:color="auto" w:fill="auto"/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02" w:type="dxa"/>
            <w:shd w:val="clear" w:color="auto" w:fill="auto"/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требованиями Постановления Правительства Московской области от 25.10.2016 № 781/39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7E1146">
              <w:rPr>
                <w:rFonts w:ascii="Arial" w:hAnsi="Arial" w:cs="Arial"/>
                <w:sz w:val="24"/>
                <w:szCs w:val="24"/>
              </w:rPr>
              <w:t xml:space="preserve"> – 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– количество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</w:t>
            </w:r>
            <w:r w:rsidRPr="007E1146">
              <w:rPr>
                <w:rFonts w:ascii="Arial" w:hAnsi="Arial" w:cs="Arial"/>
                <w:sz w:val="24"/>
                <w:szCs w:val="24"/>
              </w:rPr>
              <w:br/>
              <w:t>с требованиями Постановления Правительства Московской области от 25.10.2016 № 781/39, или уже обеспеченных таким оборудованием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7E1146">
              <w:rPr>
                <w:rFonts w:ascii="Arial" w:eastAsia="Courier New" w:hAnsi="Arial" w:cs="Arial"/>
                <w:sz w:val="24"/>
                <w:szCs w:val="24"/>
                <w:lang w:val="en-US"/>
              </w:rPr>
              <w:t>n</w:t>
            </w:r>
            <w:r w:rsidRPr="007E1146">
              <w:rPr>
                <w:rFonts w:ascii="Arial" w:eastAsia="Courier New" w:hAnsi="Arial" w:cs="Arial"/>
                <w:sz w:val="24"/>
                <w:szCs w:val="24"/>
              </w:rPr>
              <w:t xml:space="preserve"> - доля </w:t>
            </w:r>
            <w:r w:rsidRPr="007E1146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– количество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K – общее количество ОМСУ муниципального образования Московской области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n - доля информационных систем, используемых ОМСУ муниципального образования Московской области, обеспеченных средствами защиты информации в соответствии с классом защиты обрабатываемой информации;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-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K -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n - 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-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K - общее количество компьютерного оборудования, используемого на рабочих местах работников ОМСУ муниципального образования Московской области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K – общая потребность работников ОМСУ муниципального образования Московской области в средствах электронной подписи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7E1146">
              <w:rPr>
                <w:rFonts w:ascii="Arial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7E114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7E1146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7E1146">
              <w:rPr>
                <w:rFonts w:ascii="Arial" w:hAnsi="Arial" w:cs="Arial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  <w:r w:rsidRPr="007E1146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7E114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7E1146">
              <w:rPr>
                <w:rFonts w:ascii="Arial" w:eastAsia="Courier New" w:hAnsi="Arial" w:cs="Arial"/>
                <w:sz w:val="24"/>
                <w:szCs w:val="24"/>
              </w:rPr>
              <w:t xml:space="preserve"> – численность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7E1146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Courier New" w:hAnsi="Arial" w:cs="Arial"/>
                <w:sz w:val="24"/>
                <w:szCs w:val="24"/>
              </w:rPr>
              <w:t xml:space="preserve">К – численность </w:t>
            </w:r>
            <w:r w:rsidRPr="007E1146">
              <w:rPr>
                <w:rFonts w:ascii="Arial" w:hAnsi="Arial" w:cs="Arial"/>
                <w:sz w:val="24"/>
                <w:szCs w:val="24"/>
              </w:rPr>
              <w:t>населения муниципального образования Московской области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7E1146">
              <w:rPr>
                <w:rFonts w:ascii="Arial" w:hAnsi="Arial" w:cs="Arial"/>
                <w:sz w:val="24"/>
                <w:szCs w:val="24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R 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K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а также находящихся в их ведении организаций, предприятий и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учреждений, участвующих в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планировании, подготовке, проведении и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oMath>
            <w:r w:rsidRPr="007E1146">
              <w:rPr>
                <w:rFonts w:ascii="Arial" w:hAnsi="Arial" w:cs="Arial"/>
                <w:sz w:val="24"/>
                <w:szCs w:val="24"/>
              </w:rPr>
              <w:t xml:space="preserve"> – 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B7BCB" w:rsidRPr="007E1146" w:rsidRDefault="005B7BCB" w:rsidP="005B7B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7E1146">
              <w:rPr>
                <w:rFonts w:ascii="Arial" w:hAnsi="Arial" w:cs="Arial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7E1146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7E1146">
              <w:rPr>
                <w:rFonts w:ascii="Arial" w:hAnsi="Arial" w:cs="Arial"/>
                <w:sz w:val="24"/>
                <w:szCs w:val="24"/>
              </w:rPr>
              <w:t xml:space="preserve">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процедур.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" w:hAnsi="Arial" w:cs="Arial"/>
                <w:i w:val="0"/>
                <w:color w:val="auto"/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где:</w:t>
            </w:r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  <w:lang w:val="en-US"/>
                </w:rPr>
                <m:t>n</m:t>
              </m:r>
            </m:oMath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R</m:t>
              </m:r>
            </m:oMath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7E1146">
              <w:rPr>
                <w:rFonts w:ascii="Arial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 их ведении организаций и учреждений</w:t>
            </w:r>
          </w:p>
        </w:tc>
      </w:tr>
      <w:tr w:rsidR="005B7BCB" w:rsidRPr="007E1146" w:rsidTr="007E1146">
        <w:tc>
          <w:tcPr>
            <w:tcW w:w="597" w:type="dxa"/>
            <w:shd w:val="clear" w:color="auto" w:fill="auto"/>
          </w:tcPr>
          <w:p w:rsidR="005B7BCB" w:rsidRPr="007E1146" w:rsidRDefault="005B7BCB" w:rsidP="005B7B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B7BCB" w:rsidRPr="007E1146" w:rsidRDefault="005B7BCB" w:rsidP="005B7B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  <w:u w:val="single"/>
              </w:rPr>
              <w:t>Макропоказатель подпрограммы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602" w:type="dxa"/>
            <w:shd w:val="clear" w:color="auto" w:fill="auto"/>
          </w:tcPr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Style w:val="11"/>
                <w:rFonts w:ascii="Arial" w:hAnsi="Arial" w:cs="Arial"/>
                <w:i w:val="0"/>
                <w:color w:val="auto"/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auto"/>
                    <w:sz w:val="24"/>
                    <w:szCs w:val="24"/>
                  </w:rPr>
                  <m:t>×100%</m:t>
                </m:r>
              </m:oMath>
            </m:oMathPara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>где:</w:t>
            </w:r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  <w:lang w:val="en-US"/>
                </w:rPr>
                <m:t>n</m:t>
              </m:r>
            </m:oMath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R</m:t>
              </m:r>
            </m:oMath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5B7BCB" w:rsidRPr="007E1146" w:rsidRDefault="005B7BCB" w:rsidP="005B7BC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K</m:t>
              </m:r>
            </m:oMath>
            <w:r w:rsidRPr="007E1146"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  <w:t xml:space="preserve"> – общее количество информационно-аналитических сервисов ЕИАС ЖКХ МО</w:t>
            </w:r>
          </w:p>
        </w:tc>
      </w:tr>
    </w:tbl>
    <w:p w:rsidR="005B7BCB" w:rsidRPr="007E1146" w:rsidRDefault="005B7BCB" w:rsidP="005B7BCB">
      <w:pPr>
        <w:pStyle w:val="ConsPlusNormal"/>
        <w:rPr>
          <w:b/>
          <w:sz w:val="24"/>
          <w:szCs w:val="24"/>
        </w:rPr>
      </w:pPr>
    </w:p>
    <w:p w:rsidR="005B7BCB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p w:rsidR="007E1146" w:rsidRPr="007E1146" w:rsidRDefault="007E1146" w:rsidP="005B7B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p w:rsidR="005B7BCB" w:rsidRPr="007E1146" w:rsidRDefault="005B7BCB" w:rsidP="005B7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E1146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5B7BCB" w:rsidRPr="007E1146" w:rsidRDefault="005B7BCB" w:rsidP="005B7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B7BCB" w:rsidRPr="007E1146" w:rsidRDefault="005B7BCB" w:rsidP="005B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7E1146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strike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left="710"/>
        <w:jc w:val="center"/>
        <w:rPr>
          <w:rFonts w:ascii="Arial" w:eastAsia="Times New Roman" w:hAnsi="Arial" w:cs="Arial"/>
          <w:strike/>
          <w:sz w:val="24"/>
          <w:szCs w:val="24"/>
          <w:lang w:eastAsia="ru-RU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5B7BCB" w:rsidRPr="007E1146" w:rsidSect="007E114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B7BCB" w:rsidRPr="007E1146" w:rsidRDefault="005B7BCB" w:rsidP="005B7BC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1 </w:t>
      </w:r>
      <w:r w:rsidRPr="007E1146">
        <w:rPr>
          <w:rFonts w:ascii="Arial" w:hAnsi="Arial" w:cs="Arial"/>
          <w:b/>
          <w:sz w:val="24"/>
          <w:szCs w:val="24"/>
        </w:rPr>
        <w:t>«</w:t>
      </w:r>
      <w:r w:rsidRPr="007E1146">
        <w:rPr>
          <w:rFonts w:ascii="Arial" w:hAnsi="Arial" w:cs="Arial"/>
          <w:b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2"/>
        <w:gridCol w:w="2240"/>
        <w:gridCol w:w="1825"/>
        <w:gridCol w:w="1581"/>
        <w:gridCol w:w="1444"/>
        <w:gridCol w:w="1544"/>
        <w:gridCol w:w="1822"/>
        <w:gridCol w:w="1593"/>
      </w:tblGrid>
      <w:tr w:rsidR="005B7BCB" w:rsidRPr="007E1146" w:rsidTr="005B7BCB">
        <w:trPr>
          <w:trHeight w:val="353"/>
        </w:trPr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7E1146" w:rsidTr="005B7BCB"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7E1146" w:rsidTr="005B7BCB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B7BCB" w:rsidRPr="007E1146" w:rsidTr="005B7BCB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</w:tr>
      <w:tr w:rsidR="005B7BCB" w:rsidRPr="007E1146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5B7BCB" w:rsidRPr="007E1146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5B7BCB" w:rsidRPr="007E1146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7E1146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4283,00</w:t>
            </w:r>
          </w:p>
        </w:tc>
      </w:tr>
      <w:tr w:rsidR="005B7BCB" w:rsidRPr="007E1146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4199,20</w:t>
            </w:r>
          </w:p>
        </w:tc>
      </w:tr>
      <w:tr w:rsidR="005B7BCB" w:rsidRPr="007E1146" w:rsidTr="005B7BCB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83,80</w:t>
            </w:r>
          </w:p>
        </w:tc>
      </w:tr>
    </w:tbl>
    <w:p w:rsidR="005B7BCB" w:rsidRPr="007E1146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Настоящая подпрограмма разработана с целью реализации основных положений «Стратегии развития информационного общества в Российской Федерации», утвержденной   Президентом   Российской   Федерации   07.02.2008  № Пр-212, Федерального закона от 27.07.2006 № 149-ФЗ «Об информации, информационных технологиях и о защите информации»,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27.07.2010 № 210-ФЗ «Об организации предоставления государственных и муниципальных услуг».</w:t>
      </w:r>
    </w:p>
    <w:p w:rsidR="005B7BCB" w:rsidRPr="007E1146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Необходимость формирования и реализации в городском поселении Решетниково данной подпрограммы,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5B7BCB" w:rsidRPr="007E1146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 xml:space="preserve">В целях обеспечения доступа граждан и организаций к информации о деятельности Администрации городского поселения Решетниково и ее структурных подразделений создается официальный сайт ОМСУ. На сегодняшний день указанная информация размещается на официальном сайте Администрации Клинского муниципального района www.klincity.ru в сети Интернет. </w:t>
      </w:r>
    </w:p>
    <w:p w:rsidR="005B7BCB" w:rsidRPr="007E1146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>Ведется электронный реестр государственных и муниципальных услуг (функций). Для обеспечения выполнения требований Федерального закона от 27.07.2010 № 210-ФЗ «Об организации предоставления государственных и муниципальных услуг» сведения о муниципальных услугах и предоставляющих их органах местного самоуправления и подведомственных им учреждениях (организациях) размещаются в государственной автоматизированной информационной системе «Реестр государственных услуг», с последующей выгрузкой на Региональный портал государственных и муниципальных услуг Московской области таким образом, чтобы заявитель имел возможность обратиться за предоставлением муниципальных услуг в электронной форме через региональный портал в Администрацию городского поселения Решетниково.</w:t>
      </w:r>
    </w:p>
    <w:p w:rsidR="005B7BCB" w:rsidRPr="007E1146" w:rsidRDefault="005B7BCB" w:rsidP="005B7B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E1146">
        <w:rPr>
          <w:rFonts w:ascii="Arial" w:hAnsi="Arial" w:cs="Arial"/>
          <w:sz w:val="24"/>
          <w:szCs w:val="24"/>
          <w:lang w:eastAsia="ru-RU"/>
        </w:rPr>
        <w:t xml:space="preserve">В рамках развития системы электронного документооборота в Администрации городского поселения Решетниково проведено внедрение Межведомственной системы электронного документооборота Московской области (МСЭД) позволяющее сократить время на подготовку, согласование, обработку документов, направляемых в адрес Правительства Московской области и, как результат, повысить эффективность и прозрачность работы управленческого аппарата в целом. </w:t>
      </w: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 xml:space="preserve"> реализуемых в рамках подпрограммы</w:t>
      </w:r>
    </w:p>
    <w:p w:rsidR="005B7BCB" w:rsidRPr="007E1146" w:rsidRDefault="005B7BCB" w:rsidP="005B7B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Реализация мероприятий подпрограммы 1 «</w:t>
      </w:r>
      <w:r w:rsidRPr="007E1146">
        <w:rPr>
          <w:rFonts w:ascii="Arial" w:hAnsi="Arial" w:cs="Arial"/>
          <w:sz w:val="24"/>
          <w:szCs w:val="24"/>
          <w:lang w:eastAsia="ru-RU"/>
        </w:rPr>
        <w:t xml:space="preserve"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 </w:t>
      </w:r>
      <w:r w:rsidRPr="007E1146">
        <w:rPr>
          <w:rFonts w:ascii="Arial" w:hAnsi="Arial" w:cs="Arial"/>
          <w:sz w:val="24"/>
          <w:szCs w:val="24"/>
        </w:rPr>
        <w:t>направлена на развитие базовой информационно-технологической инфраструктуры.  Решение указанной задачи соответствуют национальным приоритетам использования информационных технологий в деятельности ОМСУ.</w:t>
      </w:r>
    </w:p>
    <w:p w:rsidR="005B7BCB" w:rsidRPr="007E1146" w:rsidRDefault="005B7BCB" w:rsidP="005B7B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Задачи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В рамках подпрограммы предусматривается решение следующих основных задач: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1) обеспечение ОМСУ базовой информационно-технологической инфраструктурой;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2) обеспечение ОМСУ единой информационно-технологической и телекоммуникационной инфраструктурой;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3) обеспечение безопасности функционирования информационно-телекоммуникационной инфраструктуры, информационных и 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5B7BCB" w:rsidRPr="007E1146" w:rsidRDefault="005B7BCB" w:rsidP="005B7B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1146">
        <w:rPr>
          <w:rFonts w:ascii="Arial" w:hAnsi="Arial" w:cs="Arial"/>
          <w:sz w:val="24"/>
          <w:szCs w:val="24"/>
        </w:rPr>
        <w:t>4) обеспечение использования в деятельности ОМСУ региональных информационных систем.</w:t>
      </w:r>
    </w:p>
    <w:p w:rsidR="005B7BCB" w:rsidRPr="007E1146" w:rsidRDefault="005B7BCB" w:rsidP="0060626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B7BCB" w:rsidRPr="007E1146" w:rsidSect="007E114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B7BCB" w:rsidRPr="007E1146" w:rsidRDefault="005B7BCB" w:rsidP="007E114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</w:rPr>
        <w:t>Перечень мероприятий подпрограммы 1</w:t>
      </w:r>
    </w:p>
    <w:p w:rsidR="00606260" w:rsidRPr="007E1146" w:rsidRDefault="005B7BCB" w:rsidP="007E114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E1146">
        <w:rPr>
          <w:rFonts w:ascii="Arial" w:hAnsi="Arial" w:cs="Arial"/>
          <w:b/>
          <w:sz w:val="24"/>
          <w:szCs w:val="24"/>
        </w:rPr>
        <w:t>«</w:t>
      </w:r>
      <w:r w:rsidRPr="007E1146">
        <w:rPr>
          <w:rFonts w:ascii="Arial" w:hAnsi="Arial" w:cs="Arial"/>
          <w:b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</w:t>
      </w:r>
    </w:p>
    <w:p w:rsidR="005B7BCB" w:rsidRPr="007E1146" w:rsidRDefault="005B7BCB" w:rsidP="007E114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146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</w:t>
      </w:r>
      <w:r w:rsidRPr="007E1146">
        <w:rPr>
          <w:rFonts w:ascii="Arial" w:hAnsi="Arial" w:cs="Arial"/>
          <w:b/>
          <w:sz w:val="24"/>
          <w:szCs w:val="24"/>
        </w:rPr>
        <w:t>» на 2018-2021 годы</w:t>
      </w:r>
    </w:p>
    <w:p w:rsidR="005B7BCB" w:rsidRPr="007E1146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BCB" w:rsidRPr="007E1146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917"/>
        <w:gridCol w:w="1492"/>
        <w:gridCol w:w="993"/>
        <w:gridCol w:w="1134"/>
        <w:gridCol w:w="1275"/>
        <w:gridCol w:w="1276"/>
        <w:gridCol w:w="1276"/>
        <w:gridCol w:w="1276"/>
        <w:gridCol w:w="1417"/>
        <w:gridCol w:w="1276"/>
      </w:tblGrid>
      <w:tr w:rsidR="005B7BCB" w:rsidRPr="007E1146" w:rsidTr="007E11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5B7BCB" w:rsidRPr="007E1146" w:rsidTr="007E114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1.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 обеспечение функционирования базовой информационно-технологической инфраструктуры органов местного самоуправления»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необходимым компьютерным оборудованием с предустановленным общесистемным программным обеспечением и организационной техникой работников ОМСУ </w:t>
            </w:r>
          </w:p>
        </w:tc>
      </w:tr>
      <w:tr w:rsidR="005B7BCB" w:rsidRPr="007E1146" w:rsidTr="007E1146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3596,70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7E1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1.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обеспечения.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4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Мероприятие 2.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2110,10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Мероприятие 3.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0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2.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259,00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необходимыми услугами связи, в том числе для оказания государственных и муниципальных услуг в электронной форме ОМСУ </w:t>
            </w:r>
          </w:p>
        </w:tc>
      </w:tr>
      <w:tr w:rsidR="005B7BCB" w:rsidRPr="007E1146" w:rsidTr="007E1146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259,00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5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248,50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61,50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7E1146" w:rsidRPr="007E1146" w:rsidRDefault="007E11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1.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Подключение ОМСУ к единой интегрированной </w:t>
            </w:r>
            <w:proofErr w:type="spellStart"/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мультисервисной</w:t>
            </w:r>
            <w:proofErr w:type="spellEnd"/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9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2.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7E1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7E1146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196,00</w:t>
            </w: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189,50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rPr>
          <w:trHeight w:val="441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Основное мероприятие 3. 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защиты информационно-технологической и телекоммуникационной инфраструктуры и информации и ИС, используемых органами местного самоуправления»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Обеспечение средствами электронной подписи в соответствии с установленными требованиями работников ОМСУ;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Увеличение защищенных по требованиям безопасности информации информационных систем, используемых ОМСУ, в соответствии с категорией обрабатываемой информации</w:t>
            </w:r>
          </w:p>
        </w:tc>
      </w:tr>
      <w:tr w:rsidR="005B7BCB" w:rsidRPr="007E1146" w:rsidTr="007E1146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1.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4.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 xml:space="preserve">Использование региональных межведомственных информационных систем поддержки обеспечивающих функций и контроля результативности деятельности ОМСУ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1.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органов местного самоуправления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2.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BCB" w:rsidRPr="007E1146" w:rsidTr="007E114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 3.</w:t>
            </w:r>
          </w:p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Развитие и сопровождение муниципальных информационных систем обеспечения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BCB" w:rsidRPr="007E1146" w:rsidRDefault="005B7BCB" w:rsidP="005B7B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1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114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1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7E1146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B7BCB" w:rsidRPr="007E1146" w:rsidRDefault="005B7BCB" w:rsidP="005B7B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B7BCB" w:rsidRPr="007E1146" w:rsidRDefault="005B7BCB" w:rsidP="005B7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1ADF" w:rsidRPr="005B7BCB" w:rsidRDefault="001D1ADF" w:rsidP="005B7BCB">
      <w:pPr>
        <w:spacing w:after="0" w:line="240" w:lineRule="auto"/>
        <w:jc w:val="right"/>
        <w:rPr>
          <w:sz w:val="20"/>
          <w:szCs w:val="20"/>
        </w:rPr>
      </w:pPr>
    </w:p>
    <w:sectPr w:rsidR="001D1ADF" w:rsidRPr="005B7BCB" w:rsidSect="007E114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ADE"/>
    <w:rsid w:val="001D1ADF"/>
    <w:rsid w:val="005B7BCB"/>
    <w:rsid w:val="005D7FDD"/>
    <w:rsid w:val="00606260"/>
    <w:rsid w:val="007E1146"/>
    <w:rsid w:val="008514B4"/>
    <w:rsid w:val="00892464"/>
    <w:rsid w:val="00A438CE"/>
    <w:rsid w:val="00A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A99A94E-013B-45F7-A3DE-8F01611F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  <w:lang w:val="x-none" w:eastAsia="x-none"/>
    </w:rPr>
  </w:style>
  <w:style w:type="paragraph" w:customStyle="1" w:styleId="ConsPlusCell">
    <w:name w:val="ConsPlusCell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6</cp:revision>
  <cp:lastPrinted>2018-03-26T13:48:00Z</cp:lastPrinted>
  <dcterms:created xsi:type="dcterms:W3CDTF">2018-03-12T08:07:00Z</dcterms:created>
  <dcterms:modified xsi:type="dcterms:W3CDTF">2018-03-29T07:31:00Z</dcterms:modified>
</cp:coreProperties>
</file>