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D1" w:rsidRPr="00041E21" w:rsidRDefault="007852D1" w:rsidP="00041E21">
      <w:pPr>
        <w:rPr>
          <w:rFonts w:ascii="Arial" w:hAnsi="Arial" w:cs="Arial"/>
          <w:sz w:val="24"/>
          <w:szCs w:val="24"/>
        </w:rPr>
      </w:pPr>
    </w:p>
    <w:p w:rsidR="007852D1" w:rsidRPr="00041E21" w:rsidRDefault="007852D1" w:rsidP="00041E21">
      <w:pPr>
        <w:jc w:val="center"/>
        <w:rPr>
          <w:rFonts w:ascii="Arial" w:hAnsi="Arial" w:cs="Arial"/>
          <w:b/>
          <w:sz w:val="24"/>
          <w:szCs w:val="24"/>
        </w:rPr>
      </w:pPr>
      <w:r w:rsidRPr="00041E21">
        <w:rPr>
          <w:rFonts w:ascii="Arial" w:hAnsi="Arial" w:cs="Arial"/>
          <w:b/>
          <w:sz w:val="24"/>
          <w:szCs w:val="24"/>
        </w:rPr>
        <w:t>А Д М И Н И С Т Р А Ц И Я</w:t>
      </w:r>
    </w:p>
    <w:p w:rsidR="007852D1" w:rsidRPr="00041E21" w:rsidRDefault="007852D1" w:rsidP="00041E21">
      <w:pPr>
        <w:jc w:val="center"/>
        <w:rPr>
          <w:rFonts w:ascii="Arial" w:hAnsi="Arial" w:cs="Arial"/>
          <w:b/>
          <w:sz w:val="24"/>
          <w:szCs w:val="24"/>
        </w:rPr>
      </w:pPr>
      <w:r w:rsidRPr="00041E21">
        <w:rPr>
          <w:rFonts w:ascii="Arial" w:hAnsi="Arial" w:cs="Arial"/>
          <w:b/>
          <w:sz w:val="24"/>
          <w:szCs w:val="24"/>
        </w:rPr>
        <w:t>ГОРОДСКОГО ОКРУГА КЛИН</w:t>
      </w:r>
    </w:p>
    <w:p w:rsidR="007852D1" w:rsidRPr="00041E21" w:rsidRDefault="007852D1" w:rsidP="00041E21">
      <w:pPr>
        <w:jc w:val="center"/>
        <w:rPr>
          <w:rFonts w:ascii="Arial" w:hAnsi="Arial" w:cs="Arial"/>
          <w:b/>
          <w:sz w:val="24"/>
          <w:szCs w:val="24"/>
        </w:rPr>
      </w:pPr>
      <w:r w:rsidRPr="00041E21">
        <w:rPr>
          <w:rFonts w:ascii="Arial" w:hAnsi="Arial" w:cs="Arial"/>
          <w:b/>
          <w:noProof/>
          <w:sz w:val="24"/>
          <w:szCs w:val="24"/>
        </w:rPr>
        <mc:AlternateContent>
          <mc:Choice Requires="wps">
            <w:drawing>
              <wp:anchor distT="0" distB="0" distL="114300" distR="114300" simplePos="0" relativeHeight="251643392" behindDoc="0" locked="0" layoutInCell="0" allowOverlap="1" wp14:anchorId="31D07249" wp14:editId="24BD2E5E">
                <wp:simplePos x="0" y="0"/>
                <wp:positionH relativeFrom="column">
                  <wp:posOffset>106680</wp:posOffset>
                </wp:positionH>
                <wp:positionV relativeFrom="paragraph">
                  <wp:posOffset>78105</wp:posOffset>
                </wp:positionV>
                <wp:extent cx="576135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E47529" id="Line 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pH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C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EtMWke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7852D1" w:rsidRPr="00041E21" w:rsidRDefault="007852D1" w:rsidP="00041E21">
      <w:pPr>
        <w:jc w:val="center"/>
        <w:rPr>
          <w:rFonts w:ascii="Arial" w:hAnsi="Arial" w:cs="Arial"/>
          <w:sz w:val="24"/>
          <w:szCs w:val="24"/>
        </w:rPr>
      </w:pPr>
      <w:r w:rsidRPr="00041E21">
        <w:rPr>
          <w:rFonts w:ascii="Arial" w:hAnsi="Arial" w:cs="Arial"/>
          <w:b/>
          <w:sz w:val="24"/>
          <w:szCs w:val="24"/>
        </w:rPr>
        <w:t>П О С Т А Н О В Л Е Н И Е</w:t>
      </w:r>
    </w:p>
    <w:p w:rsidR="007852D1" w:rsidRPr="00041E21" w:rsidRDefault="007852D1" w:rsidP="00041E21">
      <w:pPr>
        <w:jc w:val="center"/>
        <w:rPr>
          <w:rFonts w:ascii="Arial" w:hAnsi="Arial" w:cs="Arial"/>
          <w:sz w:val="24"/>
          <w:szCs w:val="24"/>
        </w:rPr>
      </w:pPr>
    </w:p>
    <w:p w:rsidR="007852D1" w:rsidRPr="00041E21" w:rsidRDefault="007852D1" w:rsidP="00041E21">
      <w:pPr>
        <w:rPr>
          <w:rFonts w:ascii="Arial" w:hAnsi="Arial" w:cs="Arial"/>
          <w:sz w:val="24"/>
          <w:szCs w:val="24"/>
        </w:rPr>
      </w:pPr>
      <w:r w:rsidRPr="00041E21">
        <w:rPr>
          <w:rFonts w:ascii="Arial" w:hAnsi="Arial" w:cs="Arial"/>
          <w:noProof/>
          <w:sz w:val="24"/>
          <w:szCs w:val="24"/>
        </w:rPr>
        <mc:AlternateContent>
          <mc:Choice Requires="wps">
            <w:drawing>
              <wp:anchor distT="0" distB="0" distL="114300" distR="114300" simplePos="0" relativeHeight="251646464" behindDoc="0" locked="0" layoutInCell="0" allowOverlap="1" wp14:anchorId="08A88972" wp14:editId="44AD7DDB">
                <wp:simplePos x="0" y="0"/>
                <wp:positionH relativeFrom="column">
                  <wp:posOffset>3293745</wp:posOffset>
                </wp:positionH>
                <wp:positionV relativeFrom="paragraph">
                  <wp:posOffset>161290</wp:posOffset>
                </wp:positionV>
                <wp:extent cx="1829435" cy="635"/>
                <wp:effectExtent l="0" t="0" r="37465" b="374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81BD08"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2.7pt" to="40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" o:allowincell="f" strokeweight="1pt">
                <v:stroke startarrowwidth="wide" startarrowlength="long" endarrowwidth="wide" endarrowlength="long"/>
              </v:line>
            </w:pict>
          </mc:Fallback>
        </mc:AlternateContent>
      </w:r>
      <w:r w:rsidRPr="00041E21">
        <w:rPr>
          <w:rFonts w:ascii="Arial" w:hAnsi="Arial" w:cs="Arial"/>
          <w:noProof/>
          <w:sz w:val="24"/>
          <w:szCs w:val="24"/>
        </w:rPr>
        <mc:AlternateContent>
          <mc:Choice Requires="wps">
            <w:drawing>
              <wp:anchor distT="0" distB="0" distL="114300" distR="114300" simplePos="0" relativeHeight="251649536" behindDoc="0" locked="0" layoutInCell="0" allowOverlap="1" wp14:anchorId="4EC2112D" wp14:editId="0619C44B">
                <wp:simplePos x="0" y="0"/>
                <wp:positionH relativeFrom="column">
                  <wp:posOffset>1276985</wp:posOffset>
                </wp:positionH>
                <wp:positionV relativeFrom="paragraph">
                  <wp:posOffset>161290</wp:posOffset>
                </wp:positionV>
                <wp:extent cx="1555115" cy="635"/>
                <wp:effectExtent l="0" t="0" r="26035" b="374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C58E44" id="Line 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5pt,12.7pt" to="22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" o:allowincell="f" strokeweight="1pt">
                <v:stroke startarrowwidth="wide" startarrowlength="long" endarrowwidth="wide" endarrowlength="long"/>
              </v:line>
            </w:pict>
          </mc:Fallback>
        </mc:AlternateContent>
      </w:r>
      <w:r w:rsidR="00041E21" w:rsidRPr="00041E21">
        <w:rPr>
          <w:rFonts w:ascii="Arial" w:hAnsi="Arial" w:cs="Arial"/>
          <w:sz w:val="24"/>
          <w:szCs w:val="24"/>
        </w:rPr>
        <w:t xml:space="preserve">                                        </w:t>
      </w:r>
      <w:r w:rsidR="001136D4">
        <w:rPr>
          <w:rFonts w:ascii="Arial" w:hAnsi="Arial" w:cs="Arial"/>
          <w:sz w:val="24"/>
          <w:szCs w:val="24"/>
        </w:rPr>
        <w:t>17.08.2018</w:t>
      </w:r>
      <w:r w:rsidR="00041E21" w:rsidRPr="00041E21">
        <w:rPr>
          <w:rFonts w:ascii="Arial" w:hAnsi="Arial" w:cs="Arial"/>
          <w:sz w:val="24"/>
          <w:szCs w:val="24"/>
        </w:rPr>
        <w:t xml:space="preserve">              </w:t>
      </w:r>
      <w:r w:rsidRPr="00041E21">
        <w:rPr>
          <w:rFonts w:ascii="Arial" w:hAnsi="Arial" w:cs="Arial"/>
          <w:sz w:val="24"/>
          <w:szCs w:val="24"/>
        </w:rPr>
        <w:t xml:space="preserve">№           </w:t>
      </w:r>
      <w:r w:rsidR="001136D4">
        <w:rPr>
          <w:rFonts w:ascii="Arial" w:hAnsi="Arial" w:cs="Arial"/>
          <w:sz w:val="24"/>
          <w:szCs w:val="24"/>
        </w:rPr>
        <w:t xml:space="preserve">   1651</w:t>
      </w:r>
      <w:r w:rsidRPr="00041E21">
        <w:rPr>
          <w:rFonts w:ascii="Arial" w:hAnsi="Arial" w:cs="Arial"/>
          <w:sz w:val="24"/>
          <w:szCs w:val="24"/>
        </w:rPr>
        <w:t xml:space="preserve">     </w:t>
      </w:r>
    </w:p>
    <w:p w:rsidR="007852D1" w:rsidRPr="00041E21" w:rsidRDefault="007852D1" w:rsidP="00041E21">
      <w:pPr>
        <w:spacing w:line="192" w:lineRule="auto"/>
        <w:jc w:val="center"/>
        <w:rPr>
          <w:rFonts w:ascii="Arial" w:hAnsi="Arial" w:cs="Arial"/>
          <w:sz w:val="24"/>
          <w:szCs w:val="24"/>
        </w:rPr>
      </w:pPr>
      <w:r w:rsidRPr="00041E21">
        <w:rPr>
          <w:rFonts w:ascii="Arial" w:hAnsi="Arial" w:cs="Arial"/>
          <w:sz w:val="24"/>
          <w:szCs w:val="24"/>
        </w:rPr>
        <w:t>г. Клин</w:t>
      </w:r>
    </w:p>
    <w:p w:rsidR="007852D1" w:rsidRPr="00041E21" w:rsidRDefault="007852D1" w:rsidP="00041E21">
      <w:pPr>
        <w:pStyle w:val="1"/>
        <w:jc w:val="center"/>
        <w:rPr>
          <w:rFonts w:ascii="Arial" w:hAnsi="Arial" w:cs="Arial"/>
          <w:sz w:val="24"/>
          <w:szCs w:val="24"/>
        </w:rPr>
      </w:pPr>
      <w:r w:rsidRPr="00041E21">
        <w:rPr>
          <w:rFonts w:ascii="Arial" w:hAnsi="Arial" w:cs="Arial"/>
          <w:sz w:val="24"/>
          <w:szCs w:val="24"/>
        </w:rPr>
        <w:t>Московская область</w:t>
      </w: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tbl>
      <w:tblPr>
        <w:tblStyle w:val="a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7852D1" w:rsidRPr="00041E21" w:rsidTr="008F2667">
        <w:trPr>
          <w:trHeight w:val="1583"/>
        </w:trPr>
        <w:tc>
          <w:tcPr>
            <w:tcW w:w="4322" w:type="dxa"/>
          </w:tcPr>
          <w:p w:rsidR="007852D1" w:rsidRPr="00041E21" w:rsidRDefault="007852D1" w:rsidP="00041E21">
            <w:pPr>
              <w:jc w:val="both"/>
              <w:rPr>
                <w:rFonts w:ascii="Arial" w:eastAsia="Times New Roman" w:hAnsi="Arial" w:cs="Arial"/>
                <w:sz w:val="24"/>
                <w:szCs w:val="24"/>
                <w:lang w:eastAsia="ru-RU"/>
              </w:rPr>
            </w:pPr>
            <w:r w:rsidRPr="00041E21">
              <w:rPr>
                <w:rFonts w:ascii="Arial" w:eastAsia="Times New Roman" w:hAnsi="Arial" w:cs="Arial"/>
                <w:sz w:val="24"/>
                <w:szCs w:val="24"/>
                <w:lang w:eastAsia="ru-RU"/>
              </w:rPr>
              <w:t>О внесении изменений в муниципальную программу    городского    округа   Клин</w:t>
            </w:r>
            <w:r w:rsidR="003B6051" w:rsidRPr="00041E21">
              <w:rPr>
                <w:rFonts w:ascii="Arial" w:eastAsia="Times New Roman" w:hAnsi="Arial" w:cs="Arial"/>
                <w:sz w:val="24"/>
                <w:szCs w:val="24"/>
                <w:lang w:eastAsia="ru-RU"/>
              </w:rPr>
              <w:t xml:space="preserve">  </w:t>
            </w:r>
            <w:r w:rsidRPr="00041E21">
              <w:rPr>
                <w:rFonts w:ascii="Arial" w:eastAsia="Times New Roman" w:hAnsi="Arial" w:cs="Arial"/>
                <w:sz w:val="24"/>
                <w:szCs w:val="24"/>
                <w:lang w:eastAsia="ru-RU"/>
              </w:rPr>
              <w:t xml:space="preserve">«Формирование </w:t>
            </w:r>
            <w:r w:rsidR="003B6051" w:rsidRPr="00041E21">
              <w:rPr>
                <w:rFonts w:ascii="Arial" w:eastAsia="Times New Roman" w:hAnsi="Arial" w:cs="Arial"/>
                <w:sz w:val="24"/>
                <w:szCs w:val="24"/>
                <w:lang w:eastAsia="ru-RU"/>
              </w:rPr>
              <w:t xml:space="preserve">    </w:t>
            </w:r>
            <w:r w:rsidRPr="00041E21">
              <w:rPr>
                <w:rFonts w:ascii="Arial" w:eastAsia="Times New Roman" w:hAnsi="Arial" w:cs="Arial"/>
                <w:sz w:val="24"/>
                <w:szCs w:val="24"/>
                <w:lang w:eastAsia="ru-RU"/>
              </w:rPr>
              <w:t xml:space="preserve">современной городской среды»           на </w:t>
            </w:r>
            <w:r w:rsidR="003B6051" w:rsidRPr="00041E21">
              <w:rPr>
                <w:rFonts w:ascii="Arial" w:eastAsia="Times New Roman" w:hAnsi="Arial" w:cs="Arial"/>
                <w:sz w:val="24"/>
                <w:szCs w:val="24"/>
                <w:lang w:eastAsia="ru-RU"/>
              </w:rPr>
              <w:t xml:space="preserve"> </w:t>
            </w:r>
            <w:r w:rsidRPr="00041E21">
              <w:rPr>
                <w:rFonts w:ascii="Arial" w:eastAsia="Times New Roman" w:hAnsi="Arial" w:cs="Arial"/>
                <w:sz w:val="24"/>
                <w:szCs w:val="24"/>
                <w:lang w:eastAsia="ru-RU"/>
              </w:rPr>
              <w:t>2018-2022</w:t>
            </w:r>
            <w:r w:rsidR="003B6051" w:rsidRPr="00041E21">
              <w:rPr>
                <w:rFonts w:ascii="Arial" w:eastAsia="Times New Roman" w:hAnsi="Arial" w:cs="Arial"/>
                <w:sz w:val="24"/>
                <w:szCs w:val="24"/>
                <w:lang w:eastAsia="ru-RU"/>
              </w:rPr>
              <w:t xml:space="preserve"> </w:t>
            </w:r>
            <w:r w:rsidRPr="00041E21">
              <w:rPr>
                <w:rFonts w:ascii="Arial" w:eastAsia="Times New Roman" w:hAnsi="Arial" w:cs="Arial"/>
                <w:sz w:val="24"/>
                <w:szCs w:val="24"/>
                <w:lang w:eastAsia="ru-RU"/>
              </w:rPr>
              <w:t xml:space="preserve"> годы</w:t>
            </w:r>
          </w:p>
        </w:tc>
      </w:tr>
    </w:tbl>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ind w:firstLine="720"/>
        <w:rPr>
          <w:rFonts w:ascii="Arial" w:hAnsi="Arial" w:cs="Arial"/>
          <w:sz w:val="24"/>
          <w:szCs w:val="24"/>
        </w:rPr>
      </w:pPr>
      <w:r w:rsidRPr="00041E21">
        <w:rPr>
          <w:rFonts w:ascii="Arial" w:hAnsi="Arial" w:cs="Arial"/>
          <w:sz w:val="24"/>
          <w:szCs w:val="24"/>
        </w:rPr>
        <w:t>В связи с необходимостью уточнения и изменения муниципальной программы «Формирование современной городской среды» на 2018-2022 годы,</w:t>
      </w:r>
    </w:p>
    <w:p w:rsidR="003B6051" w:rsidRPr="00041E21" w:rsidRDefault="003B6051" w:rsidP="00041E21">
      <w:pPr>
        <w:ind w:firstLine="993"/>
        <w:jc w:val="both"/>
        <w:rPr>
          <w:rFonts w:ascii="Arial" w:hAnsi="Arial" w:cs="Arial"/>
          <w:sz w:val="24"/>
          <w:szCs w:val="24"/>
        </w:rPr>
      </w:pPr>
    </w:p>
    <w:p w:rsidR="007852D1" w:rsidRPr="00041E21" w:rsidRDefault="007852D1" w:rsidP="00041E21">
      <w:pPr>
        <w:rPr>
          <w:rFonts w:ascii="Arial" w:hAnsi="Arial" w:cs="Arial"/>
          <w:sz w:val="24"/>
          <w:szCs w:val="24"/>
        </w:rPr>
      </w:pPr>
      <w:r w:rsidRPr="00041E21">
        <w:rPr>
          <w:rFonts w:ascii="Arial" w:hAnsi="Arial" w:cs="Arial"/>
          <w:sz w:val="24"/>
          <w:szCs w:val="24"/>
        </w:rPr>
        <w:t xml:space="preserve">                                                        П</w:t>
      </w:r>
      <w:r w:rsidR="008F2667" w:rsidRPr="00041E21">
        <w:rPr>
          <w:rFonts w:ascii="Arial" w:hAnsi="Arial" w:cs="Arial"/>
          <w:sz w:val="24"/>
          <w:szCs w:val="24"/>
        </w:rPr>
        <w:t xml:space="preserve"> </w:t>
      </w:r>
      <w:r w:rsidRPr="00041E21">
        <w:rPr>
          <w:rFonts w:ascii="Arial" w:hAnsi="Arial" w:cs="Arial"/>
          <w:sz w:val="24"/>
          <w:szCs w:val="24"/>
        </w:rPr>
        <w:t>О</w:t>
      </w:r>
      <w:r w:rsidR="008F2667" w:rsidRPr="00041E21">
        <w:rPr>
          <w:rFonts w:ascii="Arial" w:hAnsi="Arial" w:cs="Arial"/>
          <w:sz w:val="24"/>
          <w:szCs w:val="24"/>
        </w:rPr>
        <w:t xml:space="preserve"> </w:t>
      </w:r>
      <w:r w:rsidRPr="00041E21">
        <w:rPr>
          <w:rFonts w:ascii="Arial" w:hAnsi="Arial" w:cs="Arial"/>
          <w:sz w:val="24"/>
          <w:szCs w:val="24"/>
        </w:rPr>
        <w:t>С</w:t>
      </w:r>
      <w:r w:rsidR="008F2667" w:rsidRPr="00041E21">
        <w:rPr>
          <w:rFonts w:ascii="Arial" w:hAnsi="Arial" w:cs="Arial"/>
          <w:sz w:val="24"/>
          <w:szCs w:val="24"/>
        </w:rPr>
        <w:t xml:space="preserve"> </w:t>
      </w:r>
      <w:r w:rsidRPr="00041E21">
        <w:rPr>
          <w:rFonts w:ascii="Arial" w:hAnsi="Arial" w:cs="Arial"/>
          <w:sz w:val="24"/>
          <w:szCs w:val="24"/>
        </w:rPr>
        <w:t>Т</w:t>
      </w:r>
      <w:r w:rsidR="008F2667" w:rsidRPr="00041E21">
        <w:rPr>
          <w:rFonts w:ascii="Arial" w:hAnsi="Arial" w:cs="Arial"/>
          <w:sz w:val="24"/>
          <w:szCs w:val="24"/>
        </w:rPr>
        <w:t xml:space="preserve"> </w:t>
      </w:r>
      <w:r w:rsidRPr="00041E21">
        <w:rPr>
          <w:rFonts w:ascii="Arial" w:hAnsi="Arial" w:cs="Arial"/>
          <w:sz w:val="24"/>
          <w:szCs w:val="24"/>
        </w:rPr>
        <w:t>А</w:t>
      </w:r>
      <w:r w:rsidR="008F2667" w:rsidRPr="00041E21">
        <w:rPr>
          <w:rFonts w:ascii="Arial" w:hAnsi="Arial" w:cs="Arial"/>
          <w:sz w:val="24"/>
          <w:szCs w:val="24"/>
        </w:rPr>
        <w:t xml:space="preserve"> </w:t>
      </w:r>
      <w:r w:rsidRPr="00041E21">
        <w:rPr>
          <w:rFonts w:ascii="Arial" w:hAnsi="Arial" w:cs="Arial"/>
          <w:sz w:val="24"/>
          <w:szCs w:val="24"/>
        </w:rPr>
        <w:t>Н</w:t>
      </w:r>
      <w:r w:rsidR="008F2667" w:rsidRPr="00041E21">
        <w:rPr>
          <w:rFonts w:ascii="Arial" w:hAnsi="Arial" w:cs="Arial"/>
          <w:sz w:val="24"/>
          <w:szCs w:val="24"/>
        </w:rPr>
        <w:t xml:space="preserve"> </w:t>
      </w:r>
      <w:r w:rsidRPr="00041E21">
        <w:rPr>
          <w:rFonts w:ascii="Arial" w:hAnsi="Arial" w:cs="Arial"/>
          <w:sz w:val="24"/>
          <w:szCs w:val="24"/>
        </w:rPr>
        <w:t>О</w:t>
      </w:r>
      <w:r w:rsidR="008F2667" w:rsidRPr="00041E21">
        <w:rPr>
          <w:rFonts w:ascii="Arial" w:hAnsi="Arial" w:cs="Arial"/>
          <w:sz w:val="24"/>
          <w:szCs w:val="24"/>
        </w:rPr>
        <w:t xml:space="preserve"> </w:t>
      </w:r>
      <w:r w:rsidRPr="00041E21">
        <w:rPr>
          <w:rFonts w:ascii="Arial" w:hAnsi="Arial" w:cs="Arial"/>
          <w:sz w:val="24"/>
          <w:szCs w:val="24"/>
        </w:rPr>
        <w:t>В</w:t>
      </w:r>
      <w:r w:rsidR="008F2667" w:rsidRPr="00041E21">
        <w:rPr>
          <w:rFonts w:ascii="Arial" w:hAnsi="Arial" w:cs="Arial"/>
          <w:sz w:val="24"/>
          <w:szCs w:val="24"/>
        </w:rPr>
        <w:t xml:space="preserve"> </w:t>
      </w:r>
      <w:r w:rsidRPr="00041E21">
        <w:rPr>
          <w:rFonts w:ascii="Arial" w:hAnsi="Arial" w:cs="Arial"/>
          <w:sz w:val="24"/>
          <w:szCs w:val="24"/>
        </w:rPr>
        <w:t>Л</w:t>
      </w:r>
      <w:r w:rsidR="008F2667" w:rsidRPr="00041E21">
        <w:rPr>
          <w:rFonts w:ascii="Arial" w:hAnsi="Arial" w:cs="Arial"/>
          <w:sz w:val="24"/>
          <w:szCs w:val="24"/>
        </w:rPr>
        <w:t xml:space="preserve"> </w:t>
      </w:r>
      <w:r w:rsidRPr="00041E21">
        <w:rPr>
          <w:rFonts w:ascii="Arial" w:hAnsi="Arial" w:cs="Arial"/>
          <w:sz w:val="24"/>
          <w:szCs w:val="24"/>
        </w:rPr>
        <w:t>Я</w:t>
      </w:r>
      <w:r w:rsidR="008F2667" w:rsidRPr="00041E21">
        <w:rPr>
          <w:rFonts w:ascii="Arial" w:hAnsi="Arial" w:cs="Arial"/>
          <w:sz w:val="24"/>
          <w:szCs w:val="24"/>
        </w:rPr>
        <w:t xml:space="preserve"> </w:t>
      </w:r>
      <w:r w:rsidRPr="00041E21">
        <w:rPr>
          <w:rFonts w:ascii="Arial" w:hAnsi="Arial" w:cs="Arial"/>
          <w:sz w:val="24"/>
          <w:szCs w:val="24"/>
        </w:rPr>
        <w:t>Ю:</w:t>
      </w:r>
    </w:p>
    <w:p w:rsidR="003B6051" w:rsidRPr="00041E21" w:rsidRDefault="003B6051" w:rsidP="00041E21">
      <w:pPr>
        <w:rPr>
          <w:rFonts w:ascii="Arial" w:hAnsi="Arial" w:cs="Arial"/>
          <w:sz w:val="24"/>
          <w:szCs w:val="24"/>
        </w:rPr>
      </w:pPr>
    </w:p>
    <w:p w:rsidR="007852D1" w:rsidRPr="00041E21" w:rsidRDefault="007852D1" w:rsidP="00041E21">
      <w:pPr>
        <w:pStyle w:val="af0"/>
        <w:numPr>
          <w:ilvl w:val="0"/>
          <w:numId w:val="38"/>
        </w:numPr>
        <w:tabs>
          <w:tab w:val="left" w:pos="709"/>
          <w:tab w:val="left" w:pos="1134"/>
          <w:tab w:val="left" w:pos="1418"/>
        </w:tabs>
        <w:spacing w:after="0" w:line="240" w:lineRule="auto"/>
        <w:ind w:left="0" w:firstLine="709"/>
        <w:jc w:val="both"/>
        <w:rPr>
          <w:rFonts w:ascii="Arial" w:hAnsi="Arial" w:cs="Arial"/>
          <w:sz w:val="24"/>
          <w:szCs w:val="24"/>
        </w:rPr>
      </w:pPr>
      <w:r w:rsidRPr="00041E21">
        <w:rPr>
          <w:rFonts w:ascii="Arial" w:hAnsi="Arial" w:cs="Arial"/>
          <w:sz w:val="24"/>
          <w:szCs w:val="24"/>
        </w:rPr>
        <w:t>В</w:t>
      </w:r>
      <w:r w:rsidR="002E2A0D" w:rsidRPr="00041E21">
        <w:rPr>
          <w:rFonts w:ascii="Arial" w:hAnsi="Arial" w:cs="Arial"/>
          <w:sz w:val="24"/>
          <w:szCs w:val="24"/>
        </w:rPr>
        <w:t>нести изменения в</w:t>
      </w:r>
      <w:r w:rsidRPr="00041E21">
        <w:rPr>
          <w:rFonts w:ascii="Arial" w:hAnsi="Arial" w:cs="Arial"/>
          <w:sz w:val="24"/>
          <w:szCs w:val="24"/>
        </w:rPr>
        <w:t xml:space="preserve"> муниципальную программу городского округа Клин </w:t>
      </w:r>
      <w:r w:rsidR="00354BE7" w:rsidRPr="00041E21">
        <w:rPr>
          <w:rFonts w:ascii="Arial" w:hAnsi="Arial" w:cs="Arial"/>
          <w:sz w:val="24"/>
          <w:szCs w:val="24"/>
        </w:rPr>
        <w:t xml:space="preserve">«Формирование </w:t>
      </w:r>
      <w:r w:rsidRPr="00041E21">
        <w:rPr>
          <w:rFonts w:ascii="Arial" w:hAnsi="Arial" w:cs="Arial"/>
          <w:sz w:val="24"/>
          <w:szCs w:val="24"/>
        </w:rPr>
        <w:t>современной городской среды»  на 2018-2022 годы</w:t>
      </w:r>
      <w:r w:rsidR="00354BE7" w:rsidRPr="00041E21">
        <w:rPr>
          <w:rFonts w:ascii="Arial" w:hAnsi="Arial" w:cs="Arial"/>
          <w:sz w:val="24"/>
          <w:szCs w:val="24"/>
        </w:rPr>
        <w:t>,</w:t>
      </w:r>
      <w:r w:rsidRPr="00041E21">
        <w:rPr>
          <w:rFonts w:ascii="Arial" w:hAnsi="Arial" w:cs="Arial"/>
          <w:sz w:val="24"/>
          <w:szCs w:val="24"/>
        </w:rPr>
        <w:t xml:space="preserve"> утвержденную </w:t>
      </w:r>
      <w:r w:rsidR="002E2A0D" w:rsidRPr="00041E21">
        <w:rPr>
          <w:rFonts w:ascii="Arial" w:hAnsi="Arial" w:cs="Arial"/>
          <w:sz w:val="24"/>
          <w:szCs w:val="24"/>
        </w:rPr>
        <w:t xml:space="preserve">  </w:t>
      </w:r>
      <w:r w:rsidRPr="00041E21">
        <w:rPr>
          <w:rFonts w:ascii="Arial" w:hAnsi="Arial" w:cs="Arial"/>
          <w:sz w:val="24"/>
          <w:szCs w:val="24"/>
        </w:rPr>
        <w:t>постановлением</w:t>
      </w:r>
      <w:r w:rsidR="002E2A0D" w:rsidRPr="00041E21">
        <w:rPr>
          <w:rFonts w:ascii="Arial" w:hAnsi="Arial" w:cs="Arial"/>
          <w:sz w:val="24"/>
          <w:szCs w:val="24"/>
        </w:rPr>
        <w:t xml:space="preserve"> </w:t>
      </w:r>
      <w:r w:rsidRPr="00041E21">
        <w:rPr>
          <w:rFonts w:ascii="Arial" w:hAnsi="Arial" w:cs="Arial"/>
          <w:sz w:val="24"/>
          <w:szCs w:val="24"/>
        </w:rPr>
        <w:t xml:space="preserve">Администрации Клинского муниципального района от 14.12.2017 №3142, с внесенными изменениями </w:t>
      </w:r>
      <w:r w:rsidRPr="00041E21">
        <w:rPr>
          <w:rFonts w:ascii="Arial" w:eastAsia="Times New Roman" w:hAnsi="Arial" w:cs="Arial"/>
          <w:sz w:val="24"/>
          <w:szCs w:val="24"/>
          <w:lang w:eastAsia="ru-RU"/>
        </w:rPr>
        <w:t>от 28.03.2018 № 247, от 20.04.2018 №480, от 19.06.2018 № 1065</w:t>
      </w:r>
      <w:r w:rsidRPr="00041E21">
        <w:rPr>
          <w:rFonts w:ascii="Arial" w:hAnsi="Arial" w:cs="Arial"/>
          <w:sz w:val="24"/>
          <w:szCs w:val="24"/>
        </w:rPr>
        <w:t xml:space="preserve"> </w:t>
      </w:r>
      <w:r w:rsidR="003B6051" w:rsidRPr="00041E21">
        <w:rPr>
          <w:rFonts w:ascii="Arial" w:hAnsi="Arial" w:cs="Arial"/>
          <w:sz w:val="24"/>
          <w:szCs w:val="24"/>
        </w:rPr>
        <w:t>и читать её в новой редакции (прилагается).</w:t>
      </w:r>
    </w:p>
    <w:p w:rsidR="007852D1" w:rsidRPr="00041E21" w:rsidRDefault="007852D1" w:rsidP="00041E21">
      <w:pPr>
        <w:pStyle w:val="af0"/>
        <w:numPr>
          <w:ilvl w:val="0"/>
          <w:numId w:val="45"/>
        </w:numPr>
        <w:tabs>
          <w:tab w:val="left" w:pos="1276"/>
        </w:tabs>
        <w:spacing w:after="0" w:line="240" w:lineRule="auto"/>
        <w:ind w:left="0" w:firstLine="709"/>
        <w:jc w:val="both"/>
        <w:rPr>
          <w:rFonts w:ascii="Arial" w:hAnsi="Arial" w:cs="Arial"/>
          <w:sz w:val="24"/>
          <w:szCs w:val="24"/>
        </w:rPr>
      </w:pPr>
      <w:r w:rsidRPr="00041E21">
        <w:rPr>
          <w:rFonts w:ascii="Arial" w:hAnsi="Arial" w:cs="Arial"/>
          <w:sz w:val="24"/>
          <w:szCs w:val="24"/>
        </w:rPr>
        <w:t xml:space="preserve">Опубликовать настоящее постановление в газете «Серп и Молот» и на </w:t>
      </w:r>
      <w:r w:rsidR="00354BE7" w:rsidRPr="00041E21">
        <w:rPr>
          <w:rFonts w:ascii="Arial" w:hAnsi="Arial" w:cs="Arial"/>
          <w:sz w:val="24"/>
          <w:szCs w:val="24"/>
        </w:rPr>
        <w:t xml:space="preserve">        </w:t>
      </w:r>
      <w:r w:rsidRPr="00041E21">
        <w:rPr>
          <w:rFonts w:ascii="Arial" w:hAnsi="Arial" w:cs="Arial"/>
          <w:sz w:val="24"/>
          <w:szCs w:val="24"/>
        </w:rPr>
        <w:t>оф</w:t>
      </w:r>
      <w:r w:rsidR="00AD5B4D" w:rsidRPr="00041E21">
        <w:rPr>
          <w:rFonts w:ascii="Arial" w:hAnsi="Arial" w:cs="Arial"/>
          <w:sz w:val="24"/>
          <w:szCs w:val="24"/>
        </w:rPr>
        <w:t>и</w:t>
      </w:r>
      <w:r w:rsidRPr="00041E21">
        <w:rPr>
          <w:rFonts w:ascii="Arial" w:hAnsi="Arial" w:cs="Arial"/>
          <w:sz w:val="24"/>
          <w:szCs w:val="24"/>
        </w:rPr>
        <w:t>циальном сайте Администрации городского округа Клин.</w:t>
      </w:r>
    </w:p>
    <w:p w:rsidR="007852D1" w:rsidRPr="00041E21" w:rsidRDefault="007852D1" w:rsidP="00041E21">
      <w:pPr>
        <w:pStyle w:val="af0"/>
        <w:numPr>
          <w:ilvl w:val="0"/>
          <w:numId w:val="45"/>
        </w:numPr>
        <w:tabs>
          <w:tab w:val="left" w:pos="1134"/>
        </w:tabs>
        <w:spacing w:after="0" w:line="240" w:lineRule="auto"/>
        <w:ind w:left="0" w:firstLine="709"/>
        <w:contextualSpacing/>
        <w:jc w:val="both"/>
        <w:rPr>
          <w:rFonts w:ascii="Arial" w:hAnsi="Arial" w:cs="Arial"/>
          <w:sz w:val="24"/>
          <w:szCs w:val="24"/>
        </w:rPr>
      </w:pPr>
      <w:r w:rsidRPr="00041E21">
        <w:rPr>
          <w:rFonts w:ascii="Arial" w:hAnsi="Arial" w:cs="Arial"/>
          <w:sz w:val="24"/>
          <w:szCs w:val="24"/>
        </w:rPr>
        <w:t xml:space="preserve">Контроль за исполнением </w:t>
      </w:r>
      <w:r w:rsidR="002E2A0D" w:rsidRPr="00041E21">
        <w:rPr>
          <w:rFonts w:ascii="Arial" w:hAnsi="Arial" w:cs="Arial"/>
          <w:sz w:val="24"/>
          <w:szCs w:val="24"/>
        </w:rPr>
        <w:t xml:space="preserve">настоящего постановления </w:t>
      </w:r>
      <w:r w:rsidRPr="00041E21">
        <w:rPr>
          <w:rFonts w:ascii="Arial" w:hAnsi="Arial" w:cs="Arial"/>
          <w:sz w:val="24"/>
          <w:szCs w:val="24"/>
        </w:rPr>
        <w:t xml:space="preserve">возложить на </w:t>
      </w:r>
      <w:r w:rsidR="003B6051" w:rsidRPr="00041E21">
        <w:rPr>
          <w:rFonts w:ascii="Arial" w:hAnsi="Arial" w:cs="Arial"/>
          <w:sz w:val="24"/>
          <w:szCs w:val="24"/>
        </w:rPr>
        <w:t xml:space="preserve"> </w:t>
      </w:r>
      <w:r w:rsidR="002E2A0D" w:rsidRPr="00041E21">
        <w:rPr>
          <w:rFonts w:ascii="Arial" w:hAnsi="Arial" w:cs="Arial"/>
          <w:sz w:val="24"/>
          <w:szCs w:val="24"/>
        </w:rPr>
        <w:t xml:space="preserve">           </w:t>
      </w:r>
      <w:r w:rsidR="003B6051" w:rsidRPr="00041E21">
        <w:rPr>
          <w:rFonts w:ascii="Arial" w:hAnsi="Arial" w:cs="Arial"/>
          <w:sz w:val="24"/>
          <w:szCs w:val="24"/>
        </w:rPr>
        <w:t>заместителя Главы</w:t>
      </w:r>
      <w:r w:rsidR="001B082A" w:rsidRPr="00041E21">
        <w:rPr>
          <w:rFonts w:ascii="Arial" w:hAnsi="Arial" w:cs="Arial"/>
          <w:sz w:val="24"/>
          <w:szCs w:val="24"/>
        </w:rPr>
        <w:t xml:space="preserve"> </w:t>
      </w:r>
      <w:r w:rsidR="003B6051" w:rsidRPr="00041E21">
        <w:rPr>
          <w:rFonts w:ascii="Arial" w:hAnsi="Arial" w:cs="Arial"/>
          <w:sz w:val="24"/>
          <w:szCs w:val="24"/>
        </w:rPr>
        <w:t xml:space="preserve">Администрации городского округа Клин </w:t>
      </w:r>
      <w:r w:rsidRPr="00041E21">
        <w:rPr>
          <w:rFonts w:ascii="Arial" w:hAnsi="Arial" w:cs="Arial"/>
          <w:sz w:val="24"/>
          <w:szCs w:val="24"/>
        </w:rPr>
        <w:t>А. М. Потлову.</w:t>
      </w:r>
    </w:p>
    <w:p w:rsidR="007852D1" w:rsidRPr="00041E21" w:rsidRDefault="007852D1" w:rsidP="00041E21">
      <w:pPr>
        <w:jc w:val="both"/>
        <w:rPr>
          <w:rFonts w:ascii="Arial" w:hAnsi="Arial" w:cs="Arial"/>
          <w:sz w:val="24"/>
          <w:szCs w:val="24"/>
        </w:rPr>
      </w:pPr>
    </w:p>
    <w:p w:rsidR="003B6051" w:rsidRPr="00041E21" w:rsidRDefault="003B6051" w:rsidP="00041E21">
      <w:pPr>
        <w:jc w:val="both"/>
        <w:rPr>
          <w:rFonts w:ascii="Arial" w:hAnsi="Arial" w:cs="Arial"/>
          <w:sz w:val="24"/>
          <w:szCs w:val="24"/>
        </w:rPr>
      </w:pPr>
    </w:p>
    <w:p w:rsidR="003B6051" w:rsidRPr="00041E21" w:rsidRDefault="003B6051" w:rsidP="00041E21">
      <w:pPr>
        <w:jc w:val="both"/>
        <w:rPr>
          <w:rFonts w:ascii="Arial" w:hAnsi="Arial" w:cs="Arial"/>
          <w:sz w:val="24"/>
          <w:szCs w:val="24"/>
        </w:rPr>
      </w:pPr>
    </w:p>
    <w:p w:rsidR="007852D1" w:rsidRPr="00041E21" w:rsidRDefault="007852D1" w:rsidP="00041E21">
      <w:pPr>
        <w:pStyle w:val="af0"/>
        <w:spacing w:after="0"/>
        <w:ind w:left="0"/>
        <w:rPr>
          <w:rFonts w:ascii="Arial" w:hAnsi="Arial" w:cs="Arial"/>
          <w:sz w:val="24"/>
          <w:szCs w:val="24"/>
        </w:rPr>
      </w:pPr>
    </w:p>
    <w:p w:rsidR="007852D1" w:rsidRPr="00041E21" w:rsidRDefault="007852D1" w:rsidP="00041E21">
      <w:pPr>
        <w:pStyle w:val="af0"/>
        <w:tabs>
          <w:tab w:val="left" w:pos="7230"/>
        </w:tabs>
        <w:spacing w:after="0"/>
        <w:ind w:left="0"/>
        <w:rPr>
          <w:rFonts w:ascii="Arial" w:hAnsi="Arial" w:cs="Arial"/>
          <w:sz w:val="24"/>
          <w:szCs w:val="24"/>
        </w:rPr>
      </w:pPr>
      <w:r w:rsidRPr="00041E21">
        <w:rPr>
          <w:rFonts w:ascii="Arial" w:hAnsi="Arial" w:cs="Arial"/>
          <w:sz w:val="24"/>
          <w:szCs w:val="24"/>
        </w:rPr>
        <w:t xml:space="preserve">Глава городского округа </w:t>
      </w:r>
      <w:r w:rsidRPr="00041E21">
        <w:rPr>
          <w:rFonts w:ascii="Arial" w:hAnsi="Arial" w:cs="Arial"/>
          <w:sz w:val="24"/>
          <w:szCs w:val="24"/>
        </w:rPr>
        <w:tab/>
      </w:r>
      <w:r w:rsidR="00AD5B4D" w:rsidRPr="00041E21">
        <w:rPr>
          <w:rFonts w:ascii="Arial" w:hAnsi="Arial" w:cs="Arial"/>
          <w:sz w:val="24"/>
          <w:szCs w:val="24"/>
        </w:rPr>
        <w:t xml:space="preserve"> </w:t>
      </w:r>
      <w:r w:rsidRPr="00041E21">
        <w:rPr>
          <w:rFonts w:ascii="Arial" w:hAnsi="Arial" w:cs="Arial"/>
          <w:sz w:val="24"/>
          <w:szCs w:val="24"/>
        </w:rPr>
        <w:t xml:space="preserve"> </w:t>
      </w:r>
      <w:r w:rsidR="00AD5B4D" w:rsidRPr="00041E21">
        <w:rPr>
          <w:rFonts w:ascii="Arial" w:hAnsi="Arial" w:cs="Arial"/>
          <w:sz w:val="24"/>
          <w:szCs w:val="24"/>
        </w:rPr>
        <w:t xml:space="preserve">  </w:t>
      </w:r>
      <w:r w:rsidR="001B082A" w:rsidRPr="00041E21">
        <w:rPr>
          <w:rFonts w:ascii="Arial" w:hAnsi="Arial" w:cs="Arial"/>
          <w:sz w:val="24"/>
          <w:szCs w:val="24"/>
        </w:rPr>
        <w:t xml:space="preserve">   </w:t>
      </w:r>
      <w:r w:rsidRPr="00041E21">
        <w:rPr>
          <w:rFonts w:ascii="Arial" w:hAnsi="Arial" w:cs="Arial"/>
          <w:sz w:val="24"/>
          <w:szCs w:val="24"/>
        </w:rPr>
        <w:t>А. Д. Сокольская</w:t>
      </w:r>
    </w:p>
    <w:p w:rsidR="007852D1" w:rsidRPr="00041E21" w:rsidRDefault="007852D1" w:rsidP="00041E21">
      <w:pPr>
        <w:rPr>
          <w:rFonts w:ascii="Arial" w:hAnsi="Arial" w:cs="Arial"/>
          <w:sz w:val="24"/>
          <w:szCs w:val="24"/>
        </w:rPr>
      </w:pPr>
    </w:p>
    <w:p w:rsidR="007852D1" w:rsidRPr="00041E21" w:rsidRDefault="007852D1" w:rsidP="00041E21">
      <w:pPr>
        <w:pStyle w:val="af0"/>
        <w:spacing w:after="0"/>
        <w:ind w:left="0"/>
        <w:rPr>
          <w:rFonts w:ascii="Arial" w:hAnsi="Arial" w:cs="Arial"/>
          <w:sz w:val="24"/>
          <w:szCs w:val="24"/>
        </w:rPr>
      </w:pPr>
    </w:p>
    <w:p w:rsidR="007852D1" w:rsidRPr="00041E21" w:rsidRDefault="007852D1" w:rsidP="00041E21">
      <w:pPr>
        <w:pStyle w:val="af0"/>
        <w:spacing w:after="0"/>
        <w:ind w:left="0"/>
        <w:rPr>
          <w:rFonts w:ascii="Arial" w:hAnsi="Arial" w:cs="Arial"/>
          <w:sz w:val="24"/>
          <w:szCs w:val="24"/>
        </w:rPr>
      </w:pPr>
    </w:p>
    <w:p w:rsidR="007852D1" w:rsidRPr="00041E21" w:rsidRDefault="007852D1" w:rsidP="00041E21">
      <w:pPr>
        <w:pStyle w:val="af0"/>
        <w:spacing w:after="0"/>
        <w:ind w:left="0"/>
        <w:rPr>
          <w:rFonts w:ascii="Arial" w:hAnsi="Arial" w:cs="Arial"/>
          <w:sz w:val="24"/>
          <w:szCs w:val="24"/>
        </w:rPr>
      </w:pPr>
    </w:p>
    <w:p w:rsidR="007852D1" w:rsidRPr="00041E21" w:rsidRDefault="007852D1" w:rsidP="00041E21">
      <w:pPr>
        <w:tabs>
          <w:tab w:val="left" w:pos="10065"/>
        </w:tabs>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7852D1" w:rsidRPr="00041E21" w:rsidRDefault="007852D1" w:rsidP="00041E21">
      <w:pPr>
        <w:rPr>
          <w:rFonts w:ascii="Arial" w:hAnsi="Arial" w:cs="Arial"/>
          <w:sz w:val="24"/>
          <w:szCs w:val="24"/>
        </w:rPr>
      </w:pPr>
    </w:p>
    <w:p w:rsidR="006E2D09" w:rsidRPr="00041E21" w:rsidRDefault="006E2D09" w:rsidP="00041E21">
      <w:pPr>
        <w:rPr>
          <w:rFonts w:ascii="Arial" w:hAnsi="Arial" w:cs="Arial"/>
          <w:sz w:val="24"/>
          <w:szCs w:val="24"/>
        </w:rPr>
      </w:pPr>
    </w:p>
    <w:tbl>
      <w:tblPr>
        <w:tblStyle w:val="af2"/>
        <w:tblpPr w:leftFromText="180" w:rightFromText="180" w:vertAnchor="text" w:horzAnchor="page" w:tblpX="5878" w:tblpY="-30"/>
        <w:tblW w:w="5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7"/>
      </w:tblGrid>
      <w:tr w:rsidR="006E2D09" w:rsidRPr="00041E21" w:rsidTr="006E2D09">
        <w:trPr>
          <w:trHeight w:val="1661"/>
        </w:trPr>
        <w:tc>
          <w:tcPr>
            <w:tcW w:w="5497" w:type="dxa"/>
          </w:tcPr>
          <w:p w:rsidR="006E2D09" w:rsidRPr="00041E21" w:rsidRDefault="006E2D09" w:rsidP="00041E21">
            <w:pPr>
              <w:jc w:val="center"/>
              <w:outlineLvl w:val="0"/>
              <w:rPr>
                <w:rFonts w:ascii="Arial" w:hAnsi="Arial" w:cs="Arial"/>
                <w:sz w:val="24"/>
                <w:szCs w:val="24"/>
              </w:rPr>
            </w:pPr>
            <w:r w:rsidRPr="00041E21">
              <w:rPr>
                <w:rFonts w:ascii="Arial" w:hAnsi="Arial" w:cs="Arial"/>
                <w:sz w:val="24"/>
                <w:szCs w:val="24"/>
              </w:rPr>
              <w:t>Утверждена</w:t>
            </w:r>
          </w:p>
          <w:p w:rsidR="006E2D09" w:rsidRPr="00041E21" w:rsidRDefault="006E2D09" w:rsidP="00041E21">
            <w:pPr>
              <w:jc w:val="both"/>
              <w:outlineLvl w:val="0"/>
              <w:rPr>
                <w:rFonts w:ascii="Arial" w:hAnsi="Arial" w:cs="Arial"/>
                <w:sz w:val="24"/>
                <w:szCs w:val="24"/>
              </w:rPr>
            </w:pPr>
            <w:r w:rsidRPr="00041E21">
              <w:rPr>
                <w:rFonts w:ascii="Arial" w:hAnsi="Arial" w:cs="Arial"/>
                <w:sz w:val="24"/>
                <w:szCs w:val="24"/>
              </w:rPr>
              <w:t>постановлением Администрации Клинского муниципального района     14.12.2017    №3142</w:t>
            </w:r>
          </w:p>
          <w:p w:rsidR="006E2D09" w:rsidRPr="00041E21" w:rsidRDefault="006E2D09" w:rsidP="00041E21">
            <w:pPr>
              <w:jc w:val="both"/>
              <w:outlineLvl w:val="0"/>
              <w:rPr>
                <w:rFonts w:ascii="Arial" w:hAnsi="Arial" w:cs="Arial"/>
                <w:sz w:val="24"/>
                <w:szCs w:val="24"/>
              </w:rPr>
            </w:pPr>
            <w:r w:rsidRPr="00041E21">
              <w:rPr>
                <w:rFonts w:ascii="Arial" w:hAnsi="Arial" w:cs="Arial"/>
                <w:sz w:val="24"/>
                <w:szCs w:val="24"/>
              </w:rPr>
              <w:t xml:space="preserve">в    редакции постановления     Администрации </w:t>
            </w:r>
          </w:p>
          <w:p w:rsidR="006E2D09" w:rsidRPr="00041E21" w:rsidRDefault="006E2D09" w:rsidP="00041E21">
            <w:pPr>
              <w:jc w:val="both"/>
              <w:outlineLvl w:val="0"/>
              <w:rPr>
                <w:rFonts w:ascii="Arial" w:hAnsi="Arial" w:cs="Arial"/>
                <w:sz w:val="24"/>
                <w:szCs w:val="24"/>
              </w:rPr>
            </w:pPr>
            <w:r w:rsidRPr="00041E21">
              <w:rPr>
                <w:rFonts w:ascii="Arial" w:hAnsi="Arial" w:cs="Arial"/>
                <w:sz w:val="24"/>
                <w:szCs w:val="24"/>
              </w:rPr>
              <w:t>городского                 округа                        Клин</w:t>
            </w:r>
          </w:p>
          <w:p w:rsidR="006E2D09" w:rsidRPr="00041E21" w:rsidRDefault="006E2D09" w:rsidP="001136D4">
            <w:pPr>
              <w:jc w:val="both"/>
              <w:rPr>
                <w:rFonts w:ascii="Arial" w:hAnsi="Arial" w:cs="Arial"/>
                <w:sz w:val="24"/>
                <w:szCs w:val="24"/>
              </w:rPr>
            </w:pPr>
            <w:r w:rsidRPr="00041E21">
              <w:rPr>
                <w:rFonts w:ascii="Arial" w:hAnsi="Arial" w:cs="Arial"/>
                <w:sz w:val="24"/>
                <w:szCs w:val="24"/>
              </w:rPr>
              <w:t xml:space="preserve">от </w:t>
            </w:r>
            <w:r w:rsidR="001136D4">
              <w:rPr>
                <w:rFonts w:ascii="Arial" w:hAnsi="Arial" w:cs="Arial"/>
                <w:sz w:val="24"/>
                <w:szCs w:val="24"/>
              </w:rPr>
              <w:t xml:space="preserve">    </w:t>
            </w:r>
            <w:r w:rsidR="001136D4" w:rsidRPr="001136D4">
              <w:rPr>
                <w:rFonts w:ascii="Arial" w:hAnsi="Arial" w:cs="Arial"/>
                <w:sz w:val="24"/>
                <w:szCs w:val="24"/>
                <w:u w:val="single"/>
              </w:rPr>
              <w:t>17.08.2018</w:t>
            </w:r>
            <w:r w:rsidR="001136D4">
              <w:rPr>
                <w:rFonts w:ascii="Arial" w:hAnsi="Arial" w:cs="Arial"/>
                <w:sz w:val="24"/>
                <w:szCs w:val="24"/>
              </w:rPr>
              <w:t xml:space="preserve">      №       </w:t>
            </w:r>
            <w:r w:rsidR="001136D4" w:rsidRPr="001136D4">
              <w:rPr>
                <w:rFonts w:ascii="Arial" w:hAnsi="Arial" w:cs="Arial"/>
                <w:sz w:val="24"/>
                <w:szCs w:val="24"/>
                <w:u w:val="single"/>
              </w:rPr>
              <w:t>1651</w:t>
            </w:r>
          </w:p>
        </w:tc>
      </w:tr>
    </w:tbl>
    <w:p w:rsidR="006E2D09" w:rsidRPr="00041E21" w:rsidRDefault="006E2D09" w:rsidP="00041E21">
      <w:pPr>
        <w:jc w:val="center"/>
        <w:rPr>
          <w:rFonts w:ascii="Arial" w:hAnsi="Arial" w:cs="Arial"/>
          <w:sz w:val="24"/>
          <w:szCs w:val="24"/>
        </w:rPr>
      </w:pPr>
    </w:p>
    <w:p w:rsidR="006E2D09" w:rsidRPr="00041E21" w:rsidRDefault="006E2D09" w:rsidP="00041E21">
      <w:pPr>
        <w:jc w:val="center"/>
        <w:rPr>
          <w:rFonts w:ascii="Arial" w:hAnsi="Arial" w:cs="Arial"/>
          <w:sz w:val="24"/>
          <w:szCs w:val="24"/>
        </w:rPr>
      </w:pPr>
    </w:p>
    <w:p w:rsidR="006E2D09" w:rsidRPr="00041E21" w:rsidRDefault="006E2D09" w:rsidP="00041E21">
      <w:pPr>
        <w:jc w:val="center"/>
        <w:rPr>
          <w:rFonts w:ascii="Arial" w:hAnsi="Arial" w:cs="Arial"/>
          <w:sz w:val="24"/>
          <w:szCs w:val="24"/>
        </w:rPr>
      </w:pPr>
    </w:p>
    <w:p w:rsidR="006E2D09" w:rsidRPr="00041E21" w:rsidRDefault="006E2D09" w:rsidP="00041E21">
      <w:pPr>
        <w:jc w:val="center"/>
        <w:rPr>
          <w:rFonts w:ascii="Arial" w:hAnsi="Arial" w:cs="Arial"/>
          <w:sz w:val="24"/>
          <w:szCs w:val="24"/>
        </w:rPr>
      </w:pPr>
    </w:p>
    <w:p w:rsidR="006E2D09" w:rsidRPr="00041E21" w:rsidRDefault="006E2D09" w:rsidP="00041E21">
      <w:pPr>
        <w:jc w:val="center"/>
        <w:rPr>
          <w:rFonts w:ascii="Arial" w:hAnsi="Arial" w:cs="Arial"/>
          <w:sz w:val="24"/>
          <w:szCs w:val="24"/>
        </w:rPr>
      </w:pPr>
    </w:p>
    <w:p w:rsidR="006E2D09" w:rsidRPr="00041E21" w:rsidRDefault="006E2D09" w:rsidP="00041E21">
      <w:pPr>
        <w:jc w:val="center"/>
        <w:rPr>
          <w:rFonts w:ascii="Arial" w:hAnsi="Arial" w:cs="Arial"/>
          <w:sz w:val="24"/>
          <w:szCs w:val="24"/>
        </w:rPr>
      </w:pPr>
    </w:p>
    <w:p w:rsidR="006E2D09" w:rsidRPr="00041E21" w:rsidRDefault="006E2D09" w:rsidP="00041E21">
      <w:pPr>
        <w:jc w:val="right"/>
        <w:outlineLvl w:val="0"/>
        <w:rPr>
          <w:rFonts w:ascii="Arial" w:hAnsi="Arial" w:cs="Arial"/>
          <w:sz w:val="24"/>
          <w:szCs w:val="24"/>
        </w:rPr>
      </w:pPr>
    </w:p>
    <w:p w:rsidR="006E2D09" w:rsidRPr="00041E21" w:rsidRDefault="006E2D09" w:rsidP="00041E21">
      <w:pPr>
        <w:outlineLvl w:val="0"/>
        <w:rPr>
          <w:rFonts w:ascii="Arial" w:hAnsi="Arial" w:cs="Arial"/>
          <w:sz w:val="24"/>
          <w:szCs w:val="24"/>
        </w:rPr>
      </w:pPr>
    </w:p>
    <w:p w:rsidR="006E2D09" w:rsidRPr="00041E21" w:rsidRDefault="006E2D09" w:rsidP="00041E21">
      <w:pPr>
        <w:outlineLvl w:val="0"/>
        <w:rPr>
          <w:rFonts w:ascii="Arial" w:hAnsi="Arial" w:cs="Arial"/>
          <w:sz w:val="24"/>
          <w:szCs w:val="24"/>
        </w:rPr>
      </w:pPr>
    </w:p>
    <w:p w:rsidR="006E2D09" w:rsidRPr="00041E21" w:rsidRDefault="006E2D09" w:rsidP="00041E21">
      <w:pPr>
        <w:outlineLvl w:val="0"/>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Муниципальная программа</w:t>
      </w:r>
    </w:p>
    <w:p w:rsidR="006E2D09" w:rsidRPr="00041E21" w:rsidRDefault="006E2D09" w:rsidP="00371B94">
      <w:pPr>
        <w:tabs>
          <w:tab w:val="left" w:pos="6804"/>
        </w:tabs>
        <w:jc w:val="center"/>
        <w:outlineLvl w:val="0"/>
        <w:rPr>
          <w:rFonts w:ascii="Arial" w:hAnsi="Arial" w:cs="Arial"/>
          <w:b/>
          <w:sz w:val="24"/>
          <w:szCs w:val="24"/>
        </w:rPr>
      </w:pPr>
      <w:r w:rsidRPr="00041E21">
        <w:rPr>
          <w:rFonts w:ascii="Arial" w:hAnsi="Arial" w:cs="Arial"/>
          <w:b/>
          <w:sz w:val="24"/>
          <w:szCs w:val="24"/>
        </w:rPr>
        <w:t>городского округа Клин</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«Формирование современной городской среды»</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на 2018 – 2022 годы</w:t>
      </w:r>
    </w:p>
    <w:p w:rsidR="006E2D09" w:rsidRPr="00041E21" w:rsidRDefault="006E2D09" w:rsidP="00371B94">
      <w:pPr>
        <w:tabs>
          <w:tab w:val="left" w:pos="6804"/>
        </w:tabs>
        <w:jc w:val="center"/>
        <w:outlineLvl w:val="0"/>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 А С П О Р Т</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 xml:space="preserve">муниципальной программы </w:t>
      </w:r>
    </w:p>
    <w:p w:rsidR="006E2D09" w:rsidRPr="00041E21" w:rsidRDefault="006E2D09" w:rsidP="00371B94">
      <w:pPr>
        <w:tabs>
          <w:tab w:val="left" w:pos="6804"/>
        </w:tabs>
        <w:jc w:val="center"/>
        <w:rPr>
          <w:rFonts w:ascii="Arial" w:hAnsi="Arial" w:cs="Arial"/>
          <w:b/>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7"/>
        <w:gridCol w:w="1418"/>
        <w:gridCol w:w="1134"/>
        <w:gridCol w:w="1134"/>
        <w:gridCol w:w="1134"/>
        <w:gridCol w:w="1101"/>
      </w:tblGrid>
      <w:tr w:rsidR="006E2D09" w:rsidRPr="00041E21" w:rsidTr="003869A1">
        <w:tc>
          <w:tcPr>
            <w:tcW w:w="2802" w:type="dxa"/>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Координатор муниципальной программы</w:t>
            </w:r>
          </w:p>
        </w:tc>
        <w:tc>
          <w:tcPr>
            <w:tcW w:w="7338" w:type="dxa"/>
            <w:gridSpan w:val="6"/>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Заместитель Главы Администрации городского округа Клин А.М.Потлова</w:t>
            </w:r>
          </w:p>
        </w:tc>
      </w:tr>
      <w:tr w:rsidR="006E2D09" w:rsidRPr="00041E21" w:rsidTr="003869A1">
        <w:tc>
          <w:tcPr>
            <w:tcW w:w="2802" w:type="dxa"/>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Заказчик программы</w:t>
            </w:r>
          </w:p>
        </w:tc>
        <w:tc>
          <w:tcPr>
            <w:tcW w:w="7338" w:type="dxa"/>
            <w:gridSpan w:val="6"/>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Администрация городского округа Клин</w:t>
            </w:r>
          </w:p>
        </w:tc>
      </w:tr>
      <w:tr w:rsidR="006E2D09" w:rsidRPr="00041E21" w:rsidTr="003869A1">
        <w:tc>
          <w:tcPr>
            <w:tcW w:w="2802" w:type="dxa"/>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Цели муниципальной </w:t>
            </w:r>
          </w:p>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программы</w:t>
            </w:r>
          </w:p>
        </w:tc>
        <w:tc>
          <w:tcPr>
            <w:tcW w:w="7338" w:type="dxa"/>
            <w:gridSpan w:val="6"/>
            <w:shd w:val="clear" w:color="auto" w:fill="auto"/>
          </w:tcPr>
          <w:p w:rsidR="006E2D09" w:rsidRPr="00041E21" w:rsidRDefault="006E2D09" w:rsidP="00371B94">
            <w:pPr>
              <w:widowControl w:val="0"/>
              <w:numPr>
                <w:ilvl w:val="2"/>
                <w:numId w:val="36"/>
              </w:numPr>
              <w:tabs>
                <w:tab w:val="left" w:pos="360"/>
                <w:tab w:val="left" w:pos="6804"/>
              </w:tabs>
              <w:suppressAutoHyphens/>
              <w:jc w:val="both"/>
              <w:rPr>
                <w:rFonts w:ascii="Arial" w:hAnsi="Arial" w:cs="Arial"/>
                <w:sz w:val="24"/>
                <w:szCs w:val="24"/>
              </w:rPr>
            </w:pPr>
            <w:r w:rsidRPr="00041E21">
              <w:rPr>
                <w:rFonts w:ascii="Arial" w:hAnsi="Arial" w:cs="Arial"/>
                <w:sz w:val="24"/>
                <w:szCs w:val="24"/>
              </w:rPr>
              <w:t>Повышение уровня благоустройства городской среды, формирование единого облика городского округа Клин</w:t>
            </w:r>
          </w:p>
        </w:tc>
      </w:tr>
      <w:tr w:rsidR="006E2D09" w:rsidRPr="00041E21" w:rsidTr="003869A1">
        <w:trPr>
          <w:trHeight w:val="1328"/>
        </w:trPr>
        <w:tc>
          <w:tcPr>
            <w:tcW w:w="2802" w:type="dxa"/>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Перечень подпрограмм </w:t>
            </w:r>
          </w:p>
        </w:tc>
        <w:tc>
          <w:tcPr>
            <w:tcW w:w="7338" w:type="dxa"/>
            <w:gridSpan w:val="6"/>
            <w:shd w:val="clear" w:color="auto" w:fill="auto"/>
          </w:tcPr>
          <w:p w:rsidR="006E2D09" w:rsidRPr="00041E21" w:rsidRDefault="006E2D09" w:rsidP="00371B94">
            <w:pPr>
              <w:tabs>
                <w:tab w:val="left" w:pos="6804"/>
              </w:tabs>
              <w:rPr>
                <w:rFonts w:ascii="Arial" w:hAnsi="Arial" w:cs="Arial"/>
                <w:sz w:val="24"/>
                <w:szCs w:val="24"/>
              </w:rPr>
            </w:pPr>
            <w:r w:rsidRPr="00041E21">
              <w:rPr>
                <w:rFonts w:ascii="Arial" w:hAnsi="Arial" w:cs="Arial"/>
                <w:b/>
                <w:sz w:val="24"/>
                <w:szCs w:val="24"/>
              </w:rPr>
              <w:t>Подпрограмма 1</w:t>
            </w:r>
            <w:r w:rsidRPr="00041E21">
              <w:rPr>
                <w:rFonts w:ascii="Arial" w:hAnsi="Arial" w:cs="Arial"/>
                <w:sz w:val="24"/>
                <w:szCs w:val="24"/>
              </w:rPr>
              <w:t xml:space="preserve"> «Благоустройство и содержание территорий  городского округа Клин»</w:t>
            </w:r>
          </w:p>
          <w:p w:rsidR="006E2D09" w:rsidRPr="00041E21" w:rsidRDefault="006E2D09" w:rsidP="00371B94">
            <w:pPr>
              <w:tabs>
                <w:tab w:val="left" w:pos="6804"/>
              </w:tabs>
              <w:rPr>
                <w:rFonts w:ascii="Arial" w:hAnsi="Arial" w:cs="Arial"/>
                <w:sz w:val="24"/>
                <w:szCs w:val="24"/>
              </w:rPr>
            </w:pPr>
            <w:r w:rsidRPr="00041E21">
              <w:rPr>
                <w:rFonts w:ascii="Arial" w:hAnsi="Arial" w:cs="Arial"/>
                <w:b/>
                <w:sz w:val="24"/>
                <w:szCs w:val="24"/>
              </w:rPr>
              <w:t>Подпрограмма 2</w:t>
            </w:r>
            <w:r w:rsidRPr="00041E21">
              <w:rPr>
                <w:rFonts w:ascii="Arial" w:hAnsi="Arial" w:cs="Arial"/>
                <w:sz w:val="24"/>
                <w:szCs w:val="24"/>
              </w:rPr>
              <w:t xml:space="preserve"> «Комплексное благоустройство дворовых территорий»</w:t>
            </w:r>
          </w:p>
          <w:p w:rsidR="006E2D09" w:rsidRPr="00041E21" w:rsidRDefault="006E2D09" w:rsidP="00371B94">
            <w:pPr>
              <w:tabs>
                <w:tab w:val="left" w:pos="6804"/>
              </w:tabs>
              <w:rPr>
                <w:rFonts w:ascii="Arial" w:hAnsi="Arial" w:cs="Arial"/>
                <w:sz w:val="24"/>
                <w:szCs w:val="24"/>
              </w:rPr>
            </w:pPr>
            <w:r w:rsidRPr="00041E21">
              <w:rPr>
                <w:rFonts w:ascii="Arial" w:hAnsi="Arial" w:cs="Arial"/>
                <w:b/>
                <w:sz w:val="24"/>
                <w:szCs w:val="24"/>
              </w:rPr>
              <w:t>Подпрограмма 3</w:t>
            </w:r>
            <w:r w:rsidRPr="00041E21">
              <w:rPr>
                <w:rFonts w:ascii="Arial" w:hAnsi="Arial" w:cs="Arial"/>
                <w:sz w:val="24"/>
                <w:szCs w:val="24"/>
              </w:rPr>
              <w:t xml:space="preserve"> «Капитальный ремонт и содержание жилищного фонда»</w:t>
            </w:r>
          </w:p>
          <w:p w:rsidR="006E2D09" w:rsidRPr="00041E21" w:rsidRDefault="006E2D09" w:rsidP="00371B94">
            <w:pPr>
              <w:tabs>
                <w:tab w:val="left" w:pos="6804"/>
              </w:tabs>
              <w:rPr>
                <w:rFonts w:ascii="Arial" w:hAnsi="Arial" w:cs="Arial"/>
                <w:sz w:val="24"/>
                <w:szCs w:val="24"/>
              </w:rPr>
            </w:pPr>
            <w:r w:rsidRPr="00041E21">
              <w:rPr>
                <w:rFonts w:ascii="Arial" w:hAnsi="Arial" w:cs="Arial"/>
                <w:b/>
                <w:sz w:val="24"/>
                <w:szCs w:val="24"/>
              </w:rPr>
              <w:t>Подпрограмма 4</w:t>
            </w:r>
            <w:r w:rsidRPr="00041E21">
              <w:rPr>
                <w:rFonts w:ascii="Arial" w:hAnsi="Arial" w:cs="Arial"/>
                <w:sz w:val="24"/>
                <w:szCs w:val="24"/>
              </w:rPr>
              <w:t xml:space="preserve"> «Вовлечение общественности и жителей в участие по реализации мероприятий муниципальной программы  </w:t>
            </w:r>
          </w:p>
        </w:tc>
      </w:tr>
      <w:tr w:rsidR="006E2D09" w:rsidRPr="00041E21" w:rsidTr="003869A1">
        <w:tc>
          <w:tcPr>
            <w:tcW w:w="2802" w:type="dxa"/>
            <w:vMerge w:val="restart"/>
            <w:shd w:val="clear" w:color="auto" w:fill="auto"/>
          </w:tcPr>
          <w:p w:rsidR="006E2D09" w:rsidRPr="00041E21" w:rsidRDefault="006E2D09" w:rsidP="00371B94">
            <w:pPr>
              <w:tabs>
                <w:tab w:val="left" w:pos="6804"/>
              </w:tabs>
              <w:jc w:val="center"/>
              <w:rPr>
                <w:rFonts w:ascii="Arial" w:hAnsi="Arial" w:cs="Arial"/>
                <w:b/>
                <w:i/>
                <w:sz w:val="24"/>
                <w:szCs w:val="24"/>
              </w:rPr>
            </w:pPr>
            <w:r w:rsidRPr="00041E21">
              <w:rPr>
                <w:rFonts w:ascii="Arial" w:hAnsi="Arial" w:cs="Arial"/>
                <w:b/>
                <w:i/>
                <w:sz w:val="24"/>
                <w:szCs w:val="24"/>
              </w:rPr>
              <w:t>Источники финансирования программы, в том числе по годам</w:t>
            </w:r>
          </w:p>
        </w:tc>
        <w:tc>
          <w:tcPr>
            <w:tcW w:w="7338" w:type="dxa"/>
            <w:gridSpan w:val="6"/>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Расходы (тыс. руб.)</w:t>
            </w:r>
          </w:p>
        </w:tc>
      </w:tr>
      <w:tr w:rsidR="006E2D09" w:rsidRPr="00041E21" w:rsidTr="003869A1">
        <w:tc>
          <w:tcPr>
            <w:tcW w:w="2802" w:type="dxa"/>
            <w:vMerge/>
            <w:shd w:val="clear" w:color="auto" w:fill="auto"/>
          </w:tcPr>
          <w:p w:rsidR="006E2D09" w:rsidRPr="00041E21" w:rsidRDefault="006E2D09" w:rsidP="00371B94">
            <w:pPr>
              <w:tabs>
                <w:tab w:val="left" w:pos="6804"/>
              </w:tabs>
              <w:rPr>
                <w:rFonts w:ascii="Arial" w:hAnsi="Arial" w:cs="Arial"/>
                <w:sz w:val="24"/>
                <w:szCs w:val="24"/>
              </w:rPr>
            </w:pPr>
          </w:p>
        </w:tc>
        <w:tc>
          <w:tcPr>
            <w:tcW w:w="1417" w:type="dxa"/>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Всего</w:t>
            </w:r>
          </w:p>
        </w:tc>
        <w:tc>
          <w:tcPr>
            <w:tcW w:w="1418" w:type="dxa"/>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2018</w:t>
            </w:r>
          </w:p>
        </w:tc>
        <w:tc>
          <w:tcPr>
            <w:tcW w:w="1134" w:type="dxa"/>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2019</w:t>
            </w:r>
          </w:p>
        </w:tc>
        <w:tc>
          <w:tcPr>
            <w:tcW w:w="1134" w:type="dxa"/>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2020</w:t>
            </w:r>
          </w:p>
        </w:tc>
        <w:tc>
          <w:tcPr>
            <w:tcW w:w="1134" w:type="dxa"/>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2021</w:t>
            </w:r>
          </w:p>
        </w:tc>
        <w:tc>
          <w:tcPr>
            <w:tcW w:w="1101" w:type="dxa"/>
            <w:shd w:val="clear" w:color="auto" w:fill="auto"/>
          </w:tcPr>
          <w:p w:rsidR="006E2D09" w:rsidRPr="00041E21" w:rsidRDefault="006E2D09" w:rsidP="00371B94">
            <w:pPr>
              <w:pStyle w:val="a9"/>
              <w:tabs>
                <w:tab w:val="left" w:pos="6804"/>
              </w:tabs>
              <w:spacing w:before="0" w:beforeAutospacing="0" w:after="0" w:afterAutospacing="0"/>
              <w:jc w:val="center"/>
              <w:rPr>
                <w:rFonts w:ascii="Arial" w:hAnsi="Arial" w:cs="Arial"/>
                <w:b/>
                <w:i/>
              </w:rPr>
            </w:pPr>
            <w:r w:rsidRPr="00041E21">
              <w:rPr>
                <w:rFonts w:ascii="Arial" w:hAnsi="Arial" w:cs="Arial"/>
                <w:b/>
                <w:i/>
              </w:rPr>
              <w:t>2022</w:t>
            </w:r>
          </w:p>
        </w:tc>
      </w:tr>
      <w:tr w:rsidR="006E2D09" w:rsidRPr="00041E21" w:rsidTr="003869A1">
        <w:trPr>
          <w:trHeight w:val="554"/>
        </w:trPr>
        <w:tc>
          <w:tcPr>
            <w:tcW w:w="2802" w:type="dxa"/>
            <w:shd w:val="clear" w:color="auto" w:fill="auto"/>
          </w:tcPr>
          <w:p w:rsidR="006E2D09" w:rsidRPr="00041E21" w:rsidRDefault="006E2D09" w:rsidP="00371B94">
            <w:pPr>
              <w:tabs>
                <w:tab w:val="left" w:pos="6804"/>
              </w:tabs>
              <w:jc w:val="center"/>
              <w:rPr>
                <w:rFonts w:ascii="Arial" w:hAnsi="Arial" w:cs="Arial"/>
                <w:b/>
                <w:i/>
                <w:sz w:val="24"/>
                <w:szCs w:val="24"/>
              </w:rPr>
            </w:pPr>
            <w:r w:rsidRPr="00041E21">
              <w:rPr>
                <w:rFonts w:ascii="Arial" w:hAnsi="Arial" w:cs="Arial"/>
                <w:b/>
                <w:i/>
                <w:sz w:val="24"/>
                <w:szCs w:val="24"/>
              </w:rPr>
              <w:t>Всего, в том числе        по годам:</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764804,8</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703400,0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32952,4</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28452,4</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r w:rsidR="006E2D09" w:rsidRPr="00041E21" w:rsidTr="003869A1">
        <w:trPr>
          <w:trHeight w:val="576"/>
        </w:trPr>
        <w:tc>
          <w:tcPr>
            <w:tcW w:w="2802" w:type="dxa"/>
            <w:shd w:val="clear" w:color="auto" w:fill="auto"/>
          </w:tcPr>
          <w:p w:rsidR="006E2D09" w:rsidRPr="00041E21" w:rsidRDefault="006E2D09" w:rsidP="00371B94">
            <w:pPr>
              <w:tabs>
                <w:tab w:val="left" w:pos="6804"/>
              </w:tabs>
              <w:jc w:val="center"/>
              <w:rPr>
                <w:rFonts w:ascii="Arial" w:hAnsi="Arial" w:cs="Arial"/>
                <w:b/>
                <w:i/>
                <w:sz w:val="24"/>
                <w:szCs w:val="24"/>
              </w:rPr>
            </w:pPr>
            <w:r w:rsidRPr="00041E21">
              <w:rPr>
                <w:rFonts w:ascii="Arial" w:hAnsi="Arial" w:cs="Arial"/>
                <w:b/>
                <w:i/>
                <w:sz w:val="24"/>
                <w:szCs w:val="24"/>
              </w:rPr>
              <w:t>Средства Федерального бюджета</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18 108,8</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18 108,8</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r w:rsidR="006E2D09" w:rsidRPr="00041E21" w:rsidTr="003869A1">
        <w:trPr>
          <w:trHeight w:val="829"/>
        </w:trPr>
        <w:tc>
          <w:tcPr>
            <w:tcW w:w="2802" w:type="dxa"/>
            <w:shd w:val="clear" w:color="auto" w:fill="auto"/>
          </w:tcPr>
          <w:p w:rsidR="006E2D09" w:rsidRPr="00041E21" w:rsidRDefault="006E2D09" w:rsidP="00371B94">
            <w:pPr>
              <w:tabs>
                <w:tab w:val="left" w:pos="6804"/>
              </w:tabs>
              <w:jc w:val="center"/>
              <w:rPr>
                <w:rFonts w:ascii="Arial" w:hAnsi="Arial" w:cs="Arial"/>
                <w:b/>
                <w:i/>
                <w:sz w:val="24"/>
                <w:szCs w:val="24"/>
              </w:rPr>
            </w:pPr>
            <w:r w:rsidRPr="00041E21">
              <w:rPr>
                <w:rFonts w:ascii="Arial" w:hAnsi="Arial" w:cs="Arial"/>
                <w:b/>
                <w:i/>
                <w:sz w:val="24"/>
                <w:szCs w:val="24"/>
              </w:rPr>
              <w:t>Средства бюджета</w:t>
            </w:r>
          </w:p>
          <w:p w:rsidR="006E2D09" w:rsidRPr="00041E21" w:rsidRDefault="006E2D09" w:rsidP="00371B94">
            <w:pPr>
              <w:tabs>
                <w:tab w:val="left" w:pos="6804"/>
              </w:tabs>
              <w:jc w:val="center"/>
              <w:rPr>
                <w:rFonts w:ascii="Arial" w:hAnsi="Arial" w:cs="Arial"/>
                <w:b/>
                <w:i/>
                <w:sz w:val="24"/>
                <w:szCs w:val="24"/>
              </w:rPr>
            </w:pPr>
            <w:r w:rsidRPr="00041E21">
              <w:rPr>
                <w:rFonts w:ascii="Arial" w:hAnsi="Arial" w:cs="Arial"/>
                <w:b/>
                <w:i/>
                <w:sz w:val="24"/>
                <w:szCs w:val="24"/>
              </w:rPr>
              <w:t>Московской области</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231856,7</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231856,7</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r w:rsidR="006E2D09" w:rsidRPr="00041E21" w:rsidTr="003869A1">
        <w:trPr>
          <w:trHeight w:val="829"/>
        </w:trPr>
        <w:tc>
          <w:tcPr>
            <w:tcW w:w="2802" w:type="dxa"/>
            <w:shd w:val="clear" w:color="auto" w:fill="auto"/>
          </w:tcPr>
          <w:p w:rsidR="006E2D09" w:rsidRPr="00041E21" w:rsidRDefault="006E2D09" w:rsidP="00371B94">
            <w:pPr>
              <w:tabs>
                <w:tab w:val="left" w:pos="6804"/>
              </w:tabs>
              <w:jc w:val="center"/>
              <w:rPr>
                <w:rFonts w:ascii="Arial" w:hAnsi="Arial" w:cs="Arial"/>
                <w:b/>
                <w:i/>
                <w:sz w:val="24"/>
                <w:szCs w:val="24"/>
              </w:rPr>
            </w:pPr>
            <w:r w:rsidRPr="00041E21">
              <w:rPr>
                <w:rFonts w:ascii="Arial" w:hAnsi="Arial" w:cs="Arial"/>
                <w:b/>
                <w:i/>
                <w:sz w:val="24"/>
                <w:szCs w:val="24"/>
              </w:rPr>
              <w:t>Средства бюджета Клинского муниципального района</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95 5</w:t>
            </w:r>
            <w:r w:rsidRPr="00041E21">
              <w:rPr>
                <w:rFonts w:ascii="Arial" w:hAnsi="Arial" w:cs="Arial"/>
                <w:sz w:val="24"/>
                <w:szCs w:val="24"/>
                <w:lang w:val="en-US"/>
              </w:rPr>
              <w:t>27</w:t>
            </w:r>
            <w:r w:rsidRPr="00041E21">
              <w:rPr>
                <w:rFonts w:ascii="Arial" w:hAnsi="Arial" w:cs="Arial"/>
                <w:sz w:val="24"/>
                <w:szCs w:val="24"/>
              </w:rPr>
              <w:t>,1</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34 12</w:t>
            </w:r>
            <w:r w:rsidRPr="00041E21">
              <w:rPr>
                <w:rFonts w:ascii="Arial" w:hAnsi="Arial" w:cs="Arial"/>
                <w:sz w:val="24"/>
                <w:szCs w:val="24"/>
                <w:lang w:val="en-US"/>
              </w:rPr>
              <w:t>2</w:t>
            </w:r>
            <w:r w:rsidRPr="00041E21">
              <w:rPr>
                <w:rFonts w:ascii="Arial" w:hAnsi="Arial" w:cs="Arial"/>
                <w:sz w:val="24"/>
                <w:szCs w:val="24"/>
              </w:rPr>
              <w:t>,3</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32952,4</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28452,4</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r w:rsidR="006E2D09" w:rsidRPr="00041E21" w:rsidTr="003869A1">
        <w:trPr>
          <w:trHeight w:val="843"/>
        </w:trPr>
        <w:tc>
          <w:tcPr>
            <w:tcW w:w="2802" w:type="dxa"/>
            <w:shd w:val="clear" w:color="auto" w:fill="auto"/>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Средства бюджета городского поселения Клин</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366 187,4</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366 187,4</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r w:rsidR="006E2D09" w:rsidRPr="00041E21" w:rsidTr="003869A1">
        <w:trPr>
          <w:trHeight w:val="843"/>
        </w:trPr>
        <w:tc>
          <w:tcPr>
            <w:tcW w:w="2802" w:type="dxa"/>
            <w:shd w:val="clear" w:color="auto" w:fill="auto"/>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lastRenderedPageBreak/>
              <w:t>Средства бюджета городского поселения Решетниково</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630,0</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630,0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r w:rsidR="006E2D09" w:rsidRPr="00041E21" w:rsidTr="003869A1">
        <w:trPr>
          <w:trHeight w:val="685"/>
        </w:trPr>
        <w:tc>
          <w:tcPr>
            <w:tcW w:w="2802" w:type="dxa"/>
            <w:shd w:val="clear" w:color="auto" w:fill="auto"/>
          </w:tcPr>
          <w:p w:rsidR="006E2D09" w:rsidRPr="00041E21" w:rsidRDefault="006E2D09" w:rsidP="00371B94">
            <w:pPr>
              <w:widowControl w:val="0"/>
              <w:tabs>
                <w:tab w:val="left" w:pos="6804"/>
              </w:tabs>
              <w:autoSpaceDE w:val="0"/>
              <w:jc w:val="center"/>
              <w:rPr>
                <w:rFonts w:ascii="Arial" w:eastAsia="Calibri" w:hAnsi="Arial" w:cs="Arial"/>
                <w:b/>
                <w:i/>
                <w:sz w:val="24"/>
                <w:szCs w:val="24"/>
              </w:rPr>
            </w:pPr>
            <w:r w:rsidRPr="00041E21">
              <w:rPr>
                <w:rFonts w:ascii="Arial" w:eastAsia="Calibri" w:hAnsi="Arial" w:cs="Arial"/>
                <w:b/>
                <w:i/>
                <w:sz w:val="24"/>
                <w:szCs w:val="24"/>
              </w:rPr>
              <w:t>Внебюджетные источники</w:t>
            </w:r>
          </w:p>
        </w:tc>
        <w:tc>
          <w:tcPr>
            <w:tcW w:w="1417"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52494,8</w:t>
            </w:r>
          </w:p>
        </w:tc>
        <w:tc>
          <w:tcPr>
            <w:tcW w:w="1418"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52494,8</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34"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c>
          <w:tcPr>
            <w:tcW w:w="1101" w:type="dxa"/>
            <w:shd w:val="clear" w:color="auto" w:fill="auto"/>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0,0</w:t>
            </w:r>
          </w:p>
        </w:tc>
      </w:tr>
    </w:tbl>
    <w:p w:rsidR="006E2D09" w:rsidRPr="00041E21" w:rsidRDefault="00BD63BA" w:rsidP="00371B94">
      <w:pPr>
        <w:tabs>
          <w:tab w:val="left" w:pos="360"/>
          <w:tab w:val="left" w:pos="6804"/>
        </w:tabs>
        <w:rPr>
          <w:rFonts w:ascii="Arial" w:hAnsi="Arial" w:cs="Arial"/>
          <w:b/>
          <w:sz w:val="24"/>
          <w:szCs w:val="24"/>
        </w:rPr>
      </w:pPr>
      <w:r w:rsidRPr="00041E21">
        <w:rPr>
          <w:rFonts w:ascii="Arial" w:hAnsi="Arial" w:cs="Arial"/>
          <w:b/>
          <w:sz w:val="24"/>
          <w:szCs w:val="24"/>
        </w:rPr>
        <w:t xml:space="preserve">              </w:t>
      </w:r>
      <w:r w:rsidR="006E2D09" w:rsidRPr="00041E21">
        <w:rPr>
          <w:rFonts w:ascii="Arial" w:hAnsi="Arial" w:cs="Arial"/>
          <w:b/>
          <w:sz w:val="24"/>
          <w:szCs w:val="24"/>
        </w:rPr>
        <w:t xml:space="preserve">Общая характеристика сферы реализации муниципальной программы, </w:t>
      </w:r>
    </w:p>
    <w:p w:rsidR="006E2D09" w:rsidRPr="00041E21" w:rsidRDefault="006E2D09" w:rsidP="00371B94">
      <w:pPr>
        <w:tabs>
          <w:tab w:val="left" w:pos="360"/>
          <w:tab w:val="left" w:pos="6804"/>
        </w:tabs>
        <w:jc w:val="center"/>
        <w:rPr>
          <w:rFonts w:ascii="Arial" w:hAnsi="Arial" w:cs="Arial"/>
          <w:b/>
          <w:sz w:val="24"/>
          <w:szCs w:val="24"/>
        </w:rPr>
      </w:pPr>
      <w:r w:rsidRPr="00041E21">
        <w:rPr>
          <w:rFonts w:ascii="Arial" w:hAnsi="Arial" w:cs="Arial"/>
          <w:b/>
          <w:sz w:val="24"/>
          <w:szCs w:val="24"/>
        </w:rPr>
        <w:t>формулировка основных проблем в указанной сфере и прогноз её развития</w:t>
      </w:r>
    </w:p>
    <w:p w:rsidR="006E2D09" w:rsidRPr="00041E21" w:rsidRDefault="006E2D09" w:rsidP="00371B94">
      <w:pPr>
        <w:tabs>
          <w:tab w:val="left" w:pos="360"/>
          <w:tab w:val="left" w:pos="6804"/>
        </w:tabs>
        <w:jc w:val="center"/>
        <w:rPr>
          <w:rFonts w:ascii="Arial" w:hAnsi="Arial" w:cs="Arial"/>
          <w:b/>
          <w:sz w:val="24"/>
          <w:szCs w:val="24"/>
        </w:rPr>
      </w:pP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ab/>
      </w:r>
      <w:r w:rsidR="00BD63BA" w:rsidRPr="00041E21">
        <w:rPr>
          <w:rFonts w:ascii="Arial" w:hAnsi="Arial" w:cs="Arial"/>
          <w:sz w:val="24"/>
          <w:szCs w:val="24"/>
        </w:rPr>
        <w:t xml:space="preserve">     </w:t>
      </w:r>
      <w:r w:rsidRPr="00041E21">
        <w:rPr>
          <w:rFonts w:ascii="Arial" w:hAnsi="Arial" w:cs="Arial"/>
          <w:sz w:val="24"/>
          <w:szCs w:val="24"/>
        </w:rPr>
        <w:t xml:space="preserve">Важнейшей задачей органов местного самоуправления городского округа Клин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наличие современных спортивно-досуговых и культурно- развлекательных общественных территорий, способных обеспечить необходимые условия для жизнедеятельности, отдыха и занятий физической культурой и спортом населения. Понятие «благоустройство территории» появилось в действующем законодательстве сравнительно недавно. Согласно п. 1 ст. 2 Федерального закона от 6 октября 2003 года № 131-ФЗ «Об общих принципах организации местного самоуправления в Российской Федерации» под благоустройством территории сельского поселения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Уровень благоустройства определяет комфортность проживания граждан и является одной из проблем, требующих ежедневного внимания и эффективного решения, которое включает в себя комплекс мероприятий по: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инженерной подготовке</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 обеспечения безопасности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озеленению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устройству покрытий</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 освещению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размещению малых архитектурных форм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размещению объектов для маломобильных групп и инвалидов. </w:t>
      </w:r>
    </w:p>
    <w:p w:rsidR="006E2D09" w:rsidRPr="00041E21" w:rsidRDefault="00BD63BA"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w:t>
      </w:r>
      <w:r w:rsidR="006E2D09" w:rsidRPr="00041E21">
        <w:rPr>
          <w:rFonts w:ascii="Arial" w:hAnsi="Arial" w:cs="Arial"/>
          <w:sz w:val="24"/>
          <w:szCs w:val="24"/>
        </w:rPr>
        <w:t xml:space="preserve">Несмотря на реализацию мероприятий по комплексному благоустройству дворовых территорий с 2015 года, текущее состояние многих дворов городского округа Клин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города (села) многоквартирными домами истек,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не достаточно производятся работы по озеленению дворовых территорий,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малое количество парковок для временного хранения автомобилей,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не достаточно оборудованных детских и спортивных площадок, многие площадки оборудованы устаревшими малыми формами. </w:t>
      </w:r>
    </w:p>
    <w:p w:rsidR="006E2D09" w:rsidRPr="00041E21" w:rsidRDefault="00BD63BA"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w:t>
      </w:r>
      <w:r w:rsidR="006E2D09" w:rsidRPr="00041E21">
        <w:rPr>
          <w:rFonts w:ascii="Arial" w:hAnsi="Arial" w:cs="Arial"/>
          <w:sz w:val="24"/>
          <w:szCs w:val="24"/>
        </w:rPr>
        <w:t xml:space="preserve">Существующее положение обусловлено рядом факторов: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введение новых современных требований к благоустройству и содержанию территорий,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недостаточное финансирование программных мероприятий в предыдущие годы, - отсутствие комплексного подхода к решению проблемы формирования и обеспечения среды, комфортной и благоприятной для проживания населения. Состояние пешеходных проходных зон общественных территорий за последние годы ухудшилось вследствие растущих техногенных нагрузок, значительной части зеленых насаждений требуется постоянный уход. Часть зеленых насаждений достигла состояния естественного старения, что требует особого ухода либо замены </w:t>
      </w:r>
      <w:r w:rsidRPr="00041E21">
        <w:rPr>
          <w:rFonts w:ascii="Arial" w:hAnsi="Arial" w:cs="Arial"/>
          <w:sz w:val="24"/>
          <w:szCs w:val="24"/>
        </w:rPr>
        <w:lastRenderedPageBreak/>
        <w:t xml:space="preserve">новыми посадками. Большинство общественных территорий представлены лишь наличием кустарников и деревьев, требующих ухода, формовочной обрезки, уборки. </w:t>
      </w:r>
    </w:p>
    <w:p w:rsidR="006E2D09" w:rsidRPr="00041E21" w:rsidRDefault="00BD63BA"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w:t>
      </w:r>
      <w:r w:rsidR="006E2D09" w:rsidRPr="00041E21">
        <w:rPr>
          <w:rFonts w:ascii="Arial" w:hAnsi="Arial" w:cs="Arial"/>
          <w:sz w:val="24"/>
          <w:szCs w:val="24"/>
        </w:rPr>
        <w:t xml:space="preserve">На сегодняшний день требуется замена и ремонт объектов благоустройства – тропиночной сети, архитектурных элементов, спортивно-оздоровительных площадок.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За период с 2015 по 2017 годы на территории поселений, входящих в состав городского округа Клин, были выполнены работы по обустройству общественных и межквартальных современных спортивно-досуговых и культурно-развлекательных площадок. Настоящая Программа позволит расширить материально-техническую базу муниципальных спортивных сооружений, обеспечить их качественное содержание, долгосрочность использования для всех групп населения. Комплексное благоустройство дворовых территорий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pStyle w:val="af0"/>
        <w:numPr>
          <w:ilvl w:val="0"/>
          <w:numId w:val="39"/>
        </w:numPr>
        <w:tabs>
          <w:tab w:val="left" w:pos="360"/>
          <w:tab w:val="left" w:pos="6804"/>
        </w:tabs>
        <w:spacing w:after="0" w:line="240" w:lineRule="auto"/>
        <w:ind w:left="0"/>
        <w:jc w:val="center"/>
        <w:rPr>
          <w:rFonts w:ascii="Arial" w:eastAsia="Times New Roman" w:hAnsi="Arial" w:cs="Arial"/>
          <w:b/>
          <w:sz w:val="24"/>
          <w:szCs w:val="24"/>
          <w:lang w:eastAsia="ru-RU"/>
        </w:rPr>
      </w:pPr>
      <w:r w:rsidRPr="00041E21">
        <w:rPr>
          <w:rFonts w:ascii="Arial" w:eastAsia="Times New Roman" w:hAnsi="Arial" w:cs="Arial"/>
          <w:b/>
          <w:sz w:val="24"/>
          <w:szCs w:val="24"/>
          <w:lang w:eastAsia="ru-RU"/>
        </w:rPr>
        <w:t>Концептуальные направления реформирования, модернизации, преобразования сферы благоустройства</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w:t>
      </w:r>
      <w:r w:rsidR="00BD63BA" w:rsidRPr="00041E21">
        <w:rPr>
          <w:rFonts w:ascii="Arial" w:hAnsi="Arial" w:cs="Arial"/>
          <w:sz w:val="24"/>
          <w:szCs w:val="24"/>
        </w:rPr>
        <w:t xml:space="preserve">     </w:t>
      </w:r>
      <w:r w:rsidRPr="00041E21">
        <w:rPr>
          <w:rFonts w:ascii="Arial" w:hAnsi="Arial" w:cs="Arial"/>
          <w:sz w:val="24"/>
          <w:szCs w:val="24"/>
        </w:rPr>
        <w:t xml:space="preserve">Концепция решения проблем в сфере благоустройства городского округа Клин основывается на программно-целевом методе и состоит в реализации в период с 2018 по 2022 год муниципальной программы «Формирование современной городской среды»,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 </w:t>
      </w:r>
    </w:p>
    <w:p w:rsidR="006E2D09" w:rsidRPr="00041E21" w:rsidRDefault="00BD63BA" w:rsidP="00371B94">
      <w:pPr>
        <w:tabs>
          <w:tab w:val="left" w:pos="6804"/>
        </w:tabs>
        <w:jc w:val="both"/>
        <w:rPr>
          <w:rFonts w:ascii="Arial" w:hAnsi="Arial" w:cs="Arial"/>
          <w:sz w:val="24"/>
          <w:szCs w:val="24"/>
        </w:rPr>
      </w:pPr>
      <w:r w:rsidRPr="00041E21">
        <w:rPr>
          <w:rFonts w:ascii="Arial" w:hAnsi="Arial" w:cs="Arial"/>
          <w:sz w:val="24"/>
          <w:szCs w:val="24"/>
        </w:rPr>
        <w:t xml:space="preserve">            </w:t>
      </w:r>
      <w:r w:rsidR="006E2D09" w:rsidRPr="00041E21">
        <w:rPr>
          <w:rFonts w:ascii="Arial" w:hAnsi="Arial" w:cs="Arial"/>
          <w:sz w:val="24"/>
          <w:szCs w:val="24"/>
        </w:rPr>
        <w:t>Реализация программных мероприятий по целям и задачам в период с 2018 по 2022 год обеспечит минимизацию усугубления существующих проблем, даст возможность городскому округу Клин выйти на целевые параметры развития.</w:t>
      </w:r>
    </w:p>
    <w:p w:rsidR="00BE47A5" w:rsidRPr="00041E21" w:rsidRDefault="006E2D09" w:rsidP="00371B94">
      <w:pPr>
        <w:tabs>
          <w:tab w:val="left" w:pos="6804"/>
        </w:tabs>
        <w:ind w:firstLine="708"/>
        <w:jc w:val="both"/>
        <w:rPr>
          <w:rFonts w:ascii="Arial" w:hAnsi="Arial" w:cs="Arial"/>
          <w:sz w:val="24"/>
          <w:szCs w:val="24"/>
        </w:rPr>
      </w:pPr>
      <w:r w:rsidRPr="00041E21">
        <w:rPr>
          <w:rFonts w:ascii="Arial" w:hAnsi="Arial" w:cs="Arial"/>
          <w:sz w:val="24"/>
          <w:szCs w:val="24"/>
        </w:rPr>
        <w:t>Мероприятия по формированию современной</w:t>
      </w:r>
      <w:r w:rsidR="00BD63BA" w:rsidRPr="00041E21">
        <w:rPr>
          <w:rFonts w:ascii="Arial" w:hAnsi="Arial" w:cs="Arial"/>
          <w:sz w:val="24"/>
          <w:szCs w:val="24"/>
        </w:rPr>
        <w:t xml:space="preserve"> комфортной </w:t>
      </w:r>
      <w:r w:rsidRPr="00041E21">
        <w:rPr>
          <w:rFonts w:ascii="Arial" w:hAnsi="Arial" w:cs="Arial"/>
          <w:sz w:val="24"/>
          <w:szCs w:val="24"/>
        </w:rPr>
        <w:t xml:space="preserve">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обеспечение выполнения текущего ремонта подъездов в многоквартирных домах, </w:t>
      </w:r>
      <w:r w:rsidR="00BD63BA" w:rsidRPr="00041E21">
        <w:rPr>
          <w:rFonts w:ascii="Arial" w:hAnsi="Arial" w:cs="Arial"/>
          <w:sz w:val="24"/>
          <w:szCs w:val="24"/>
        </w:rPr>
        <w:t xml:space="preserve">мероприятия по комплексному благоустройству дворовых территорий, благоустройство общественных территорий и формирование новых общественных пространств,  </w:t>
      </w:r>
      <w:r w:rsidRPr="00041E21">
        <w:rPr>
          <w:rFonts w:ascii="Arial" w:hAnsi="Arial" w:cs="Arial"/>
          <w:sz w:val="24"/>
          <w:szCs w:val="24"/>
        </w:rPr>
        <w:t xml:space="preserve">а также мероприятия по содержанию муниципального жилищного фонда. </w:t>
      </w:r>
    </w:p>
    <w:p w:rsidR="006E2D09" w:rsidRPr="00041E21" w:rsidRDefault="00BD63BA" w:rsidP="00371B94">
      <w:pPr>
        <w:tabs>
          <w:tab w:val="left" w:pos="6804"/>
        </w:tabs>
        <w:ind w:firstLine="708"/>
        <w:jc w:val="both"/>
        <w:rPr>
          <w:rFonts w:ascii="Arial" w:hAnsi="Arial" w:cs="Arial"/>
          <w:sz w:val="24"/>
          <w:szCs w:val="24"/>
        </w:rPr>
      </w:pPr>
      <w:r w:rsidRPr="00041E21">
        <w:rPr>
          <w:rFonts w:ascii="Arial" w:hAnsi="Arial" w:cs="Arial"/>
          <w:sz w:val="24"/>
          <w:szCs w:val="24"/>
        </w:rPr>
        <w:t>При выполнении мероприятий муниципальной программы учитываются потребности всех групп населения городского округа Клин</w:t>
      </w:r>
      <w:r w:rsidR="00BE47A5" w:rsidRPr="00041E21">
        <w:rPr>
          <w:rFonts w:ascii="Arial" w:hAnsi="Arial" w:cs="Arial"/>
          <w:sz w:val="24"/>
          <w:szCs w:val="24"/>
        </w:rPr>
        <w:t>, в том числе и маломобильных групп граждан. Доступная среда для инвалидов и других маломобильных групп населения - это, прежде всего, сочетание требований и условий к городскому дизайну, инфраструктуре объектов, которые позволяют инвалидам свободно передвигаться в пространстве для осуществления комфортной жизнедеятельности. Создание без барьерной среды для инвалидов является первостепенной задачей любого развитого общества, а также актуальным направлением социальной политики государства. Доступная среда - это комплекс мер для возможности реабилитации людей с ограниченными функциями. Доступная среда для людей с ограниченными возможностями учитывается при разработке Концепции благоустройства территорий городского округа Клин и проведения работ в рамках настоящей муниципальной программы.</w:t>
      </w:r>
    </w:p>
    <w:p w:rsidR="006E2D09" w:rsidRPr="00041E21" w:rsidRDefault="006E2D09" w:rsidP="00371B94">
      <w:pPr>
        <w:tabs>
          <w:tab w:val="left" w:pos="720"/>
          <w:tab w:val="left" w:pos="6804"/>
        </w:tabs>
        <w:jc w:val="both"/>
        <w:rPr>
          <w:rFonts w:ascii="Arial" w:hAnsi="Arial" w:cs="Arial"/>
          <w:sz w:val="24"/>
          <w:szCs w:val="24"/>
        </w:rPr>
      </w:pPr>
    </w:p>
    <w:p w:rsidR="006E2D09" w:rsidRPr="00041E21" w:rsidRDefault="006E2D09" w:rsidP="00371B94">
      <w:pPr>
        <w:pStyle w:val="af0"/>
        <w:numPr>
          <w:ilvl w:val="0"/>
          <w:numId w:val="39"/>
        </w:numPr>
        <w:tabs>
          <w:tab w:val="left" w:pos="720"/>
          <w:tab w:val="left" w:pos="6804"/>
        </w:tabs>
        <w:spacing w:after="0" w:line="240" w:lineRule="auto"/>
        <w:ind w:left="0"/>
        <w:jc w:val="center"/>
        <w:rPr>
          <w:rFonts w:ascii="Arial" w:eastAsia="Times New Roman" w:hAnsi="Arial" w:cs="Arial"/>
          <w:b/>
          <w:sz w:val="24"/>
          <w:szCs w:val="24"/>
          <w:lang w:eastAsia="ru-RU"/>
        </w:rPr>
      </w:pPr>
      <w:r w:rsidRPr="00041E21">
        <w:rPr>
          <w:rFonts w:ascii="Arial" w:eastAsia="Times New Roman" w:hAnsi="Arial" w:cs="Arial"/>
          <w:b/>
          <w:sz w:val="24"/>
          <w:szCs w:val="24"/>
          <w:lang w:eastAsia="ru-RU"/>
        </w:rPr>
        <w:t>Перечень подпрограмм и краткое их описание</w:t>
      </w:r>
    </w:p>
    <w:p w:rsidR="006E2D09" w:rsidRPr="00041E21" w:rsidRDefault="006E2D09" w:rsidP="00371B94">
      <w:pPr>
        <w:tabs>
          <w:tab w:val="left" w:pos="6804"/>
        </w:tabs>
        <w:autoSpaceDE w:val="0"/>
        <w:autoSpaceDN w:val="0"/>
        <w:adjustRightInd w:val="0"/>
        <w:ind w:firstLine="540"/>
        <w:jc w:val="both"/>
        <w:rPr>
          <w:rFonts w:ascii="Arial" w:hAnsi="Arial" w:cs="Arial"/>
          <w:sz w:val="24"/>
          <w:szCs w:val="24"/>
        </w:rPr>
      </w:pPr>
      <w:r w:rsidRPr="00041E21">
        <w:rPr>
          <w:rFonts w:ascii="Arial" w:hAnsi="Arial" w:cs="Arial"/>
          <w:sz w:val="24"/>
          <w:szCs w:val="24"/>
        </w:rPr>
        <w:t>Подпрограмма 1 «Благоустройство и содержание территорий городского округа Клин» направлена на улучшение внешнего облика городского округа Клин,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6E2D09" w:rsidRPr="00041E21" w:rsidRDefault="006E2D09" w:rsidP="00371B94">
      <w:pPr>
        <w:tabs>
          <w:tab w:val="left" w:pos="6804"/>
        </w:tabs>
        <w:autoSpaceDE w:val="0"/>
        <w:autoSpaceDN w:val="0"/>
        <w:adjustRightInd w:val="0"/>
        <w:ind w:firstLine="540"/>
        <w:jc w:val="both"/>
        <w:rPr>
          <w:rFonts w:ascii="Arial" w:hAnsi="Arial" w:cs="Arial"/>
          <w:sz w:val="24"/>
          <w:szCs w:val="24"/>
        </w:rPr>
      </w:pPr>
      <w:r w:rsidRPr="00041E21">
        <w:rPr>
          <w:rFonts w:ascii="Arial" w:hAnsi="Arial" w:cs="Arial"/>
          <w:sz w:val="24"/>
          <w:szCs w:val="24"/>
        </w:rPr>
        <w:lastRenderedPageBreak/>
        <w:t>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городского округа Клин, требуют мероприятий по содержанию и ремонту. Назрела необходимость создания в городском округе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6E2D09" w:rsidRPr="00041E21" w:rsidRDefault="006E2D09" w:rsidP="00371B94">
      <w:pPr>
        <w:tabs>
          <w:tab w:val="left" w:pos="6804"/>
        </w:tabs>
        <w:autoSpaceDE w:val="0"/>
        <w:autoSpaceDN w:val="0"/>
        <w:adjustRightInd w:val="0"/>
        <w:ind w:firstLine="708"/>
        <w:jc w:val="both"/>
        <w:rPr>
          <w:rFonts w:ascii="Arial" w:hAnsi="Arial" w:cs="Arial"/>
          <w:sz w:val="24"/>
          <w:szCs w:val="24"/>
        </w:rPr>
      </w:pPr>
      <w:r w:rsidRPr="00041E21">
        <w:rPr>
          <w:rFonts w:ascii="Arial" w:hAnsi="Arial" w:cs="Arial"/>
          <w:sz w:val="24"/>
          <w:szCs w:val="24"/>
        </w:rPr>
        <w:t>Одной из проблем является регулирование численности брошенных собак и кошек. Для решения этой проблемы необходимо проведение иммобилизации бродячих животных. В подпрограмме «Благоустройство и содержание и городского округа Клин» предусмотрено мероприятие, направленное на решение данной проблемы.</w:t>
      </w:r>
    </w:p>
    <w:p w:rsidR="006E2D09" w:rsidRPr="00041E21" w:rsidRDefault="006E2D09" w:rsidP="00371B94">
      <w:pPr>
        <w:tabs>
          <w:tab w:val="left" w:pos="6804"/>
        </w:tabs>
        <w:ind w:firstLine="709"/>
        <w:jc w:val="both"/>
        <w:rPr>
          <w:rFonts w:ascii="Arial" w:hAnsi="Arial" w:cs="Arial"/>
          <w:sz w:val="24"/>
          <w:szCs w:val="24"/>
        </w:rPr>
      </w:pPr>
      <w:r w:rsidRPr="00041E21">
        <w:rPr>
          <w:rFonts w:ascii="Arial" w:hAnsi="Arial" w:cs="Arial"/>
          <w:sz w:val="24"/>
          <w:szCs w:val="24"/>
        </w:rPr>
        <w:t>По-прежнему серьезную озабоченность вызывает проблема освещения населенных пунктов городского округа Клин. Необходимо планомерно проводить работу по восстановлению и реконструкции, существующих линий уличного освещения.</w:t>
      </w:r>
    </w:p>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          </w:t>
      </w:r>
    </w:p>
    <w:p w:rsidR="006E2D09" w:rsidRPr="00041E21" w:rsidRDefault="006E2D09" w:rsidP="00371B94">
      <w:pPr>
        <w:tabs>
          <w:tab w:val="left" w:pos="6804"/>
        </w:tabs>
        <w:ind w:firstLine="708"/>
        <w:rPr>
          <w:rFonts w:ascii="Arial" w:hAnsi="Arial" w:cs="Arial"/>
          <w:sz w:val="24"/>
          <w:szCs w:val="24"/>
        </w:rPr>
      </w:pPr>
      <w:r w:rsidRPr="00041E21">
        <w:rPr>
          <w:rFonts w:ascii="Arial" w:hAnsi="Arial" w:cs="Arial"/>
          <w:sz w:val="24"/>
          <w:szCs w:val="24"/>
        </w:rPr>
        <w:t>В связи с определением комплекса проблемных вопросов в сфере благоустройства были определены цели и задачи подпрограммы - обеспечение чистоты и порядка городского округа Клин, формирование единого облика общественных территорий городского округа Клин.</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Мероприятия подпрограммы 2 «Комплексное благоустройство дворовых территорий» направлены на решение задач по приведению не менее 10% дворовых территорий в нормативное состояние.</w:t>
      </w:r>
    </w:p>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Одной из приоритетных задач подпрограммы 3 «Капитальный ремонт и содержание жилищного фонда» является повышение качества и условий проживания населения в жилищном фонде на территории городского округа Клин.</w:t>
      </w:r>
    </w:p>
    <w:p w:rsidR="006E2D09" w:rsidRPr="00041E21" w:rsidRDefault="006E2D09" w:rsidP="00371B94">
      <w:pPr>
        <w:widowControl w:val="0"/>
        <w:tabs>
          <w:tab w:val="left" w:pos="6804"/>
        </w:tabs>
        <w:autoSpaceDE w:val="0"/>
        <w:rPr>
          <w:rFonts w:ascii="Arial" w:hAnsi="Arial" w:cs="Arial"/>
          <w:sz w:val="24"/>
          <w:szCs w:val="24"/>
        </w:rPr>
      </w:pPr>
      <w:r w:rsidRPr="00041E21">
        <w:rPr>
          <w:rFonts w:ascii="Arial" w:hAnsi="Arial" w:cs="Arial"/>
          <w:sz w:val="24"/>
          <w:szCs w:val="24"/>
        </w:rPr>
        <w:t>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В рамках подпрограммы «Капитальный ремонт и содержание жилищного фонда» данная практика по синхронизации будет продолжаться на всем протяжении реализации муниципальной программы «Формирование современной городской среды» на 2018-2022гг.</w:t>
      </w:r>
    </w:p>
    <w:p w:rsidR="006E2D09" w:rsidRPr="00041E21" w:rsidRDefault="006E2D09" w:rsidP="00371B94">
      <w:pPr>
        <w:tabs>
          <w:tab w:val="left" w:pos="6804"/>
        </w:tabs>
        <w:ind w:firstLine="708"/>
        <w:jc w:val="both"/>
        <w:rPr>
          <w:rFonts w:ascii="Arial" w:hAnsi="Arial" w:cs="Arial"/>
          <w:sz w:val="24"/>
          <w:szCs w:val="24"/>
        </w:rPr>
      </w:pPr>
      <w:r w:rsidRPr="00041E21">
        <w:rPr>
          <w:rFonts w:ascii="Arial" w:hAnsi="Arial" w:cs="Arial"/>
          <w:sz w:val="24"/>
          <w:szCs w:val="24"/>
        </w:rPr>
        <w:t xml:space="preserve">Подпрограмма 4 «Вовлечение общественности и жителей в участие по реализации мероприятий муниципальной программы» </w:t>
      </w:r>
      <w:r w:rsidRPr="00041E21">
        <w:rPr>
          <w:rFonts w:ascii="Arial" w:hAnsi="Arial" w:cs="Arial"/>
          <w:spacing w:val="6"/>
          <w:sz w:val="24"/>
          <w:szCs w:val="24"/>
        </w:rPr>
        <w:t>с учётом рекомендаций Минстроя России предполагается участие граждан в ряде мероприятию по формированию современной городской среды.</w:t>
      </w:r>
      <w:r w:rsidRPr="00041E21">
        <w:rPr>
          <w:rFonts w:ascii="Arial" w:hAnsi="Arial" w:cs="Arial"/>
          <w:sz w:val="24"/>
          <w:szCs w:val="24"/>
        </w:rPr>
        <w:t xml:space="preserve"> Мероприятия подпрограммы </w:t>
      </w:r>
      <w:r w:rsidRPr="00041E21">
        <w:rPr>
          <w:rFonts w:ascii="Arial" w:hAnsi="Arial" w:cs="Arial"/>
          <w:spacing w:val="6"/>
          <w:sz w:val="24"/>
          <w:szCs w:val="24"/>
        </w:rPr>
        <w:t xml:space="preserve">предусматривают более активное участие граждан, в том числе, учет мнения граждан при формировании программ, </w:t>
      </w:r>
      <w:r w:rsidRPr="00041E21">
        <w:rPr>
          <w:rFonts w:ascii="Arial" w:hAnsi="Arial" w:cs="Arial"/>
          <w:sz w:val="24"/>
          <w:szCs w:val="24"/>
        </w:rPr>
        <w:t xml:space="preserve">организация и проведение муниципальных форумов «Управдом» с участием активных жителей города, информирование граждан через местные СМИ, аккаунты в соцсетях и официальный сайт Администрации о ходе реализации проектов муниципальной программы, участие общественности в областных акциях «День Леса», месячнике по благоустройству. </w:t>
      </w:r>
      <w:r w:rsidRPr="00041E21">
        <w:rPr>
          <w:rFonts w:ascii="Arial" w:hAnsi="Arial" w:cs="Arial"/>
          <w:spacing w:val="6"/>
          <w:sz w:val="24"/>
          <w:szCs w:val="24"/>
        </w:rPr>
        <w:t xml:space="preserve">Одним из возможных этапов поддержки мероприятий по благоустройству, инициированными гражданами и организациями в перспективе является так же финансовое участие граждан и организаций в их реализации. </w:t>
      </w: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pStyle w:val="af0"/>
        <w:numPr>
          <w:ilvl w:val="0"/>
          <w:numId w:val="39"/>
        </w:numPr>
        <w:tabs>
          <w:tab w:val="left" w:pos="360"/>
          <w:tab w:val="left" w:pos="6804"/>
        </w:tabs>
        <w:spacing w:after="0" w:line="240" w:lineRule="auto"/>
        <w:ind w:left="0"/>
        <w:jc w:val="center"/>
        <w:rPr>
          <w:rFonts w:ascii="Arial" w:eastAsia="Times New Roman" w:hAnsi="Arial" w:cs="Arial"/>
          <w:b/>
          <w:sz w:val="24"/>
          <w:szCs w:val="24"/>
          <w:lang w:eastAsia="ru-RU"/>
        </w:rPr>
      </w:pPr>
      <w:r w:rsidRPr="00041E21">
        <w:rPr>
          <w:rFonts w:ascii="Arial" w:eastAsia="Times New Roman" w:hAnsi="Arial" w:cs="Arial"/>
          <w:b/>
          <w:sz w:val="24"/>
          <w:szCs w:val="24"/>
          <w:lang w:eastAsia="ru-RU"/>
        </w:rPr>
        <w:t>Основные цели и задачи муниципальной программы</w:t>
      </w:r>
    </w:p>
    <w:p w:rsidR="006E2D09" w:rsidRPr="00041E21" w:rsidRDefault="00F036E2"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w:t>
      </w:r>
      <w:r w:rsidR="006E2D09" w:rsidRPr="00041E21">
        <w:rPr>
          <w:rFonts w:ascii="Arial" w:hAnsi="Arial" w:cs="Arial"/>
          <w:sz w:val="24"/>
          <w:szCs w:val="24"/>
        </w:rPr>
        <w:t xml:space="preserve">Целью реализации Программы является формирование современной, комфортной городской среды на территории городского округа Клин. Реализация Программы осуществляется по трем основным направлениям: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содержание и благоустройство общественных территорий;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благоустройство дворовых территорий;</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выполнение планов реализации капитального ремонта общего имущества многоквартирных домов и текущего ремонта подъездов. </w:t>
      </w:r>
    </w:p>
    <w:p w:rsidR="006E2D09" w:rsidRPr="00041E21" w:rsidRDefault="006E2D09" w:rsidP="003869A1">
      <w:pPr>
        <w:tabs>
          <w:tab w:val="left" w:pos="0"/>
        </w:tabs>
        <w:jc w:val="both"/>
        <w:rPr>
          <w:rFonts w:ascii="Arial" w:hAnsi="Arial" w:cs="Arial"/>
          <w:sz w:val="24"/>
          <w:szCs w:val="24"/>
        </w:rPr>
      </w:pPr>
      <w:r w:rsidRPr="00041E21">
        <w:rPr>
          <w:rFonts w:ascii="Arial" w:hAnsi="Arial" w:cs="Arial"/>
          <w:sz w:val="24"/>
          <w:szCs w:val="24"/>
        </w:rPr>
        <w:lastRenderedPageBreak/>
        <w:tab/>
        <w:t>Дополнительным направлением является повышение уровня вовлеченности заинтересованных граждан, организаций в реализацию мероприятий по благоустройству территорий.</w:t>
      </w:r>
    </w:p>
    <w:p w:rsidR="006E2D09" w:rsidRPr="00041E21" w:rsidRDefault="006E2D09" w:rsidP="00371B94">
      <w:pPr>
        <w:pStyle w:val="af0"/>
        <w:tabs>
          <w:tab w:val="left" w:pos="6804"/>
        </w:tabs>
        <w:spacing w:after="0" w:line="240" w:lineRule="auto"/>
        <w:ind w:left="0"/>
        <w:rPr>
          <w:rFonts w:ascii="Arial" w:eastAsia="Times New Roman" w:hAnsi="Arial" w:cs="Arial"/>
          <w:b/>
          <w:sz w:val="24"/>
          <w:szCs w:val="24"/>
          <w:lang w:eastAsia="ru-RU"/>
        </w:rPr>
      </w:pPr>
    </w:p>
    <w:p w:rsidR="006E2D09" w:rsidRPr="00041E21" w:rsidRDefault="006E2D09" w:rsidP="00371B94">
      <w:pPr>
        <w:pStyle w:val="af0"/>
        <w:numPr>
          <w:ilvl w:val="0"/>
          <w:numId w:val="39"/>
        </w:numPr>
        <w:tabs>
          <w:tab w:val="left" w:pos="6804"/>
        </w:tabs>
        <w:spacing w:after="0" w:line="240" w:lineRule="auto"/>
        <w:ind w:left="0"/>
        <w:jc w:val="center"/>
        <w:rPr>
          <w:rFonts w:ascii="Arial" w:eastAsia="Times New Roman" w:hAnsi="Arial" w:cs="Arial"/>
          <w:b/>
          <w:sz w:val="24"/>
          <w:szCs w:val="24"/>
          <w:lang w:eastAsia="ru-RU"/>
        </w:rPr>
      </w:pPr>
      <w:r w:rsidRPr="00041E21">
        <w:rPr>
          <w:rFonts w:ascii="Arial" w:eastAsia="Times New Roman" w:hAnsi="Arial" w:cs="Arial"/>
          <w:b/>
          <w:sz w:val="24"/>
          <w:szCs w:val="24"/>
          <w:lang w:eastAsia="ru-RU"/>
        </w:rPr>
        <w:t>Обобщенная характеристика основных мероприятий с обоснованием   необходимости их осуществления</w:t>
      </w:r>
    </w:p>
    <w:p w:rsidR="006E2D09" w:rsidRPr="00041E21" w:rsidRDefault="006E2D09" w:rsidP="003869A1">
      <w:pPr>
        <w:tabs>
          <w:tab w:val="left" w:pos="0"/>
          <w:tab w:val="left" w:pos="360"/>
        </w:tabs>
        <w:jc w:val="both"/>
        <w:rPr>
          <w:rFonts w:ascii="Arial" w:hAnsi="Arial" w:cs="Arial"/>
          <w:sz w:val="24"/>
          <w:szCs w:val="24"/>
        </w:rPr>
      </w:pPr>
      <w:r w:rsidRPr="00041E21">
        <w:rPr>
          <w:rFonts w:ascii="Arial" w:hAnsi="Arial" w:cs="Arial"/>
          <w:sz w:val="24"/>
          <w:szCs w:val="24"/>
        </w:rPr>
        <w:t xml:space="preserve">      </w:t>
      </w:r>
      <w:r w:rsidRPr="00041E21">
        <w:rPr>
          <w:rFonts w:ascii="Arial" w:hAnsi="Arial" w:cs="Arial"/>
          <w:sz w:val="24"/>
          <w:szCs w:val="24"/>
        </w:rPr>
        <w:tab/>
        <w:t>Мероприятия по формированию современной 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обеспечение выполнения текущего ремонта подъездов в многоквартирных домах, а также мероприятия по содержанию муниципального жилищного фонда.</w:t>
      </w:r>
    </w:p>
    <w:p w:rsidR="006E2D09" w:rsidRPr="00041E21" w:rsidRDefault="006E2D09" w:rsidP="00371B94">
      <w:pPr>
        <w:widowControl w:val="0"/>
        <w:tabs>
          <w:tab w:val="left" w:pos="6804"/>
        </w:tabs>
        <w:autoSpaceDE w:val="0"/>
        <w:ind w:firstLine="708"/>
        <w:jc w:val="both"/>
        <w:rPr>
          <w:rFonts w:ascii="Arial" w:hAnsi="Arial" w:cs="Arial"/>
          <w:sz w:val="24"/>
          <w:szCs w:val="24"/>
        </w:rPr>
      </w:pPr>
    </w:p>
    <w:p w:rsidR="006E2D09" w:rsidRPr="00041E21" w:rsidRDefault="006E2D09" w:rsidP="00371B94">
      <w:pPr>
        <w:widowControl w:val="0"/>
        <w:tabs>
          <w:tab w:val="left" w:pos="6804"/>
        </w:tabs>
        <w:autoSpaceDE w:val="0"/>
        <w:ind w:firstLine="708"/>
        <w:jc w:val="both"/>
        <w:rPr>
          <w:rFonts w:ascii="Arial" w:hAnsi="Arial" w:cs="Arial"/>
          <w:sz w:val="24"/>
          <w:szCs w:val="24"/>
        </w:rPr>
      </w:pPr>
      <w:r w:rsidRPr="00041E21">
        <w:rPr>
          <w:rFonts w:ascii="Arial" w:hAnsi="Arial" w:cs="Arial"/>
          <w:sz w:val="24"/>
          <w:szCs w:val="24"/>
        </w:rPr>
        <w:t xml:space="preserve">Основное мероприятие 1 «Благоустройство и содержание общественных территорий» подпрограммы «Благоустройство и содержание территорий городского округа Клин» направлено на улучшение внешнего облика общественных территорий и содержание мест общего пользования. Основное мероприятие 2 «Озеленение общественных территорий» позволяет содержать территории городского округа в летнее время в нормативном состоянии. Мероприятия по озеленению включают в себя не только окос газонов, но и устройство цветников и клумб. Основное мероприятие 3 «Содержание и ремонт сетей уличного освещения» направлено в основе своей на оплату уличного освещения и содержание линий электропередач. Мероприятия по реализации проекта «Светлый город» является приоритетной задачей в Московской области. В рамках данного мероприятия выполняется строительство новых линий уличного освещения с участием финансирования из бюджета Московской области. </w:t>
      </w:r>
    </w:p>
    <w:p w:rsidR="006E2D09" w:rsidRPr="00041E21" w:rsidRDefault="006E2D09" w:rsidP="00371B94">
      <w:pPr>
        <w:widowControl w:val="0"/>
        <w:tabs>
          <w:tab w:val="left" w:pos="6804"/>
        </w:tabs>
        <w:autoSpaceDE w:val="0"/>
        <w:jc w:val="both"/>
        <w:rPr>
          <w:rFonts w:ascii="Arial" w:hAnsi="Arial" w:cs="Arial"/>
          <w:sz w:val="24"/>
          <w:szCs w:val="24"/>
        </w:rPr>
      </w:pPr>
      <w:r w:rsidRPr="00041E21">
        <w:rPr>
          <w:rFonts w:ascii="Arial" w:hAnsi="Arial" w:cs="Arial"/>
          <w:sz w:val="24"/>
          <w:szCs w:val="24"/>
        </w:rPr>
        <w:t xml:space="preserve">       </w:t>
      </w:r>
      <w:r w:rsidRPr="00041E21">
        <w:rPr>
          <w:rFonts w:ascii="Arial" w:hAnsi="Arial" w:cs="Arial"/>
          <w:sz w:val="24"/>
          <w:szCs w:val="24"/>
        </w:rPr>
        <w:tab/>
        <w:t>В рамках подпрограммы «Комплексное благоустройство дворовых территорий» Основное мероприятие направлено на работы по комплексному благоустройству 10 процентов дворовых территорий от общего их числа. Адресный перечень ежегодно формируется с учетом обращений граждан и голосования на портале «Добродел». Не менее половины дворовых территорий каждый год включаются в программу по результатам подведения итогов на портале «Добродел».</w:t>
      </w:r>
    </w:p>
    <w:p w:rsidR="006E2D09" w:rsidRPr="00041E21" w:rsidRDefault="006E2D09" w:rsidP="00371B94">
      <w:pPr>
        <w:widowControl w:val="0"/>
        <w:tabs>
          <w:tab w:val="left" w:pos="6804"/>
        </w:tabs>
        <w:autoSpaceDE w:val="0"/>
        <w:jc w:val="both"/>
        <w:rPr>
          <w:rFonts w:ascii="Arial" w:hAnsi="Arial" w:cs="Arial"/>
          <w:sz w:val="24"/>
          <w:szCs w:val="24"/>
        </w:rPr>
      </w:pPr>
      <w:r w:rsidRPr="00041E21">
        <w:rPr>
          <w:rFonts w:ascii="Arial" w:hAnsi="Arial" w:cs="Arial"/>
          <w:sz w:val="24"/>
          <w:szCs w:val="24"/>
        </w:rPr>
        <w:t xml:space="preserve">       </w:t>
      </w:r>
      <w:r w:rsidRPr="00041E21">
        <w:rPr>
          <w:rFonts w:ascii="Arial" w:hAnsi="Arial" w:cs="Arial"/>
          <w:sz w:val="24"/>
          <w:szCs w:val="24"/>
        </w:rPr>
        <w:tab/>
        <w:t xml:space="preserve"> Основное мероприятие 1 подпрограммы 3 «Капитальный ремонт и содержание жилищного фонда» - «Ремонт жилищного фонда» направлено на исполнение своих обязательств по содержанию и ремонту муниципального жилищного фонда, а также  взносы на капитальный ремонт общего имущества многоквартирных домов за помещения, которые находятся в муниципальной собственности. Основное мероприятие 2</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«Создание благоприятных условий для проживания граждан в многоквартирных домах, расположенных на территории городских и сельских поселений» направлена на реализацию текущего ремонта подъездов в многоквартирных домах. Мероприятие реализуется с участием бюджета Московской области, бюджета муниципального образования и внебюджетных источников (средства управляющих компаний и собственников жилых помещений в МКД).</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Основное мероприятие «Вовлечение граждан к участию в формировании единого облика современно городской среды» подпрограммы 4 связано с необходимостью учета мнения граждан при формировании программ, организация и проведение муниципальных форумов «Управдом» с участием активных жителей города, информирование граждан через местные СМИ, аккаунты в соцсетях и официальный сайт Администрации о ходе реализации муниципальной программы, участие общественности в областных акциях «День Леса», месячнике по благоустройству.</w:t>
      </w: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numPr>
          <w:ilvl w:val="0"/>
          <w:numId w:val="39"/>
        </w:numPr>
        <w:tabs>
          <w:tab w:val="left" w:pos="360"/>
          <w:tab w:val="left" w:pos="6804"/>
        </w:tabs>
        <w:ind w:left="0"/>
        <w:jc w:val="center"/>
        <w:rPr>
          <w:rFonts w:ascii="Arial" w:hAnsi="Arial" w:cs="Arial"/>
          <w:sz w:val="24"/>
          <w:szCs w:val="24"/>
        </w:rPr>
      </w:pPr>
      <w:r w:rsidRPr="00041E21">
        <w:rPr>
          <w:rFonts w:ascii="Arial" w:hAnsi="Arial" w:cs="Arial"/>
          <w:b/>
          <w:sz w:val="24"/>
          <w:szCs w:val="24"/>
        </w:rPr>
        <w:t>Сроки реализации программы.</w:t>
      </w: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lastRenderedPageBreak/>
        <w:t xml:space="preserve">       Для достижения поставленных целей, решения задач необходимо реализовывать мероприятия программы в 5-ти летний период (2018-2022 гг). Предусмотрена поэтапная реализация с возможностью внесения изменений в сроки реализации Программы. </w:t>
      </w: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tabs>
          <w:tab w:val="left" w:pos="360"/>
          <w:tab w:val="left" w:pos="6804"/>
        </w:tabs>
        <w:jc w:val="center"/>
        <w:rPr>
          <w:rFonts w:ascii="Arial" w:hAnsi="Arial" w:cs="Arial"/>
          <w:sz w:val="24"/>
          <w:szCs w:val="24"/>
        </w:rPr>
      </w:pPr>
      <w:r w:rsidRPr="00041E21">
        <w:rPr>
          <w:rFonts w:ascii="Arial" w:hAnsi="Arial" w:cs="Arial"/>
          <w:b/>
          <w:sz w:val="24"/>
          <w:szCs w:val="24"/>
        </w:rPr>
        <w:t xml:space="preserve">                       6. Ожидаемые результаты реализации муниципальной программы с указанием целевых индикаторов и показателей и методика их расчета</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В результате реализации программы к 2022 году планируется обеспечить: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1. Комфортные и безопасные условия проживания граждан;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2. Сохранение в нормативном состоянии и улучшены места общего пользования и массового отдыха населения;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3. Формирование современного, единого, узнаваемого облика территорий и положительного имиджа городского округа в целях привлечения туристов.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Результатом оценки выполнения поставленных задач муниципальной программы является достижение следующих показателей: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Количество благоустроенных общественных территорий (ед.) определяется как общее количество объектов, общественных территорий, зон отдыха, скверов, запланированных к ремонту и благоустройству в текущем году;</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Количество объектов электросетевого хозяйства, систем наружного и архитектурно-художественного освещения на которых реализованы мероприятия по устройству и капитального ремонту (ед.) определяется как общее количество объектов систем наружного освещения, запланированных к реализации в текущем году;</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Сокращение уровня износа электросетевого хозяйства системы наружного освещения с применением СИП и высокоэффективных светильников (%) рассчитывается как отношение системы наружного освещения с применением СИП и высокоэффективных светильников в км. к общей протяженности систем наружного освещения, требующих ремонта, замены, модернизации;</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Светлый город. Показатель характеризует долю освещенных улиц, проездов, набережных, площадей с уровнем освещенности, соответствующим установленным нормативам в общей протяженности освещенных улиц, проездов, набережных, площадей (%) и рассчитывается как:</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Досв=Посв/Побщ*100%</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Где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Досв - доля освещенных улиц, проездов, набережных, площадей с уровнем освещенности, соответствующим установленным нормативам в общей протяженности освещенных улиц, проездов, набережных, площадей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Посв – протяженность освещенных улиц, проездов, набережных, площадей с уровнем освещенности, соответствующим установленным нормативам в границах населенных пунктов городского округа (км)</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Побщ – общая протяженность освещенных улиц, проездов, набережных, площадей (км)</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Источник информации- ежеквартальный мониторинг Министерства энергетики Московской области на основании заполнения подсистемы «ведомственные данные» в ГАС «Управление». Контроль информации на основании статистической формы «Форма 1-КХ Сведения о благоустройстве городских населенных пунктов».</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Площадь содержания озелененных территорий (газоны, цветники) (га)определена муниципальным заданием МБУ «Городское хозяйство» на содержание муниципальных территорий;</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Обеспеченность обустроенными дворовыми территориями %/шт рассчитывается как отношение количества дворовых территорий, включенных в план ремонта к общему количеству дворовых территорий городского округа Клин.  </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Количество установленных детских игровых площадок (шт) – общее количество планируемых к установке детских игровых площадок по результатам обращений </w:t>
      </w:r>
      <w:r w:rsidRPr="00041E21">
        <w:rPr>
          <w:rFonts w:ascii="Arial" w:hAnsi="Arial" w:cs="Arial"/>
          <w:sz w:val="24"/>
          <w:szCs w:val="24"/>
        </w:rPr>
        <w:lastRenderedPageBreak/>
        <w:t xml:space="preserve">граждан и определении технической возможности для установки ДИП на дворовых территориях. </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Увеличение площади асфальтового покрытия дворовых территорий (кв.м) определяется дефектной ведомостью после определения адресного перечня дворовых территорий, включенных в план работ на текущий год с учетом мнения жителей о необходимости увеличивать площадь асфальтового покрытия в целях устройства автопарковок во дворах.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Количество многоквартирных домов, прошедших комплексный капитальный ремонт и соответствующих классу энергоэффективности (А,В,С,D). Показатель определяется как отношение количества многоквартирных домов, соответствующей нормальному уровню энергетической эффективности и выше (А, В,С,D), к общему количеству многоквартирных домов, расположенных на территории муниципального образования.</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Количество отремонтированных подъездов (шт) – 20 % от общего количества подъездов в многоквартирных домах, расположенных на территории муниципального образования.</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Количество МКД, в которых проведен капитальный ремонт в рамках региональной программы (шт) – источником информации является утвержденный адресный перечень региональной программы капитального ремонта.</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Проведение муниципальных форумов «Управдом» (шт) – рассчитывается как произведение суммы кварталов в году умноженной на 1.</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Проведение месячников по благоустройству (шт) – ежегодное проведение весеннего месячника благоустройства;</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Количество публикаций СМИ, в соц. сетях и на официальном сайте Администрации о проведении публичных обсуждений и реализации мероприятий муниципальной программы (шт.) определено количественным соответствием подобных публикаций в предшествующим началу реализации году.</w:t>
      </w:r>
    </w:p>
    <w:p w:rsidR="006E2D09" w:rsidRPr="00041E21" w:rsidRDefault="006E2D09" w:rsidP="00371B94">
      <w:pPr>
        <w:tabs>
          <w:tab w:val="left" w:pos="6804"/>
        </w:tabs>
        <w:rPr>
          <w:rFonts w:ascii="Arial" w:hAnsi="Arial" w:cs="Arial"/>
          <w:b/>
          <w:sz w:val="24"/>
          <w:szCs w:val="24"/>
        </w:rPr>
      </w:pPr>
      <w:r w:rsidRPr="00041E21">
        <w:rPr>
          <w:rFonts w:ascii="Arial" w:hAnsi="Arial" w:cs="Arial"/>
          <w:b/>
          <w:sz w:val="24"/>
          <w:szCs w:val="24"/>
        </w:rPr>
        <w:t>- Методика расчета показателя «Уютный двор (Реализация программы комплексного благоустройства дворовых территорий)»:</w:t>
      </w:r>
    </w:p>
    <w:p w:rsidR="006E2D09" w:rsidRPr="00041E21" w:rsidRDefault="006E2D09" w:rsidP="00371B94">
      <w:pPr>
        <w:tabs>
          <w:tab w:val="left" w:pos="6804"/>
        </w:tabs>
        <w:jc w:val="center"/>
        <w:rPr>
          <w:rFonts w:ascii="Arial" w:hAnsi="Arial" w:cs="Arial"/>
          <w:sz w:val="24"/>
          <w:szCs w:val="24"/>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905"/>
        <w:gridCol w:w="1403"/>
        <w:gridCol w:w="1115"/>
        <w:gridCol w:w="2793"/>
      </w:tblGrid>
      <w:tr w:rsidR="006E2D09" w:rsidRPr="00041E21" w:rsidTr="003869A1">
        <w:trPr>
          <w:jc w:val="center"/>
        </w:trPr>
        <w:tc>
          <w:tcPr>
            <w:tcW w:w="710"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 п/п</w:t>
            </w:r>
          </w:p>
        </w:tc>
        <w:tc>
          <w:tcPr>
            <w:tcW w:w="3965"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Наименование показателя</w:t>
            </w:r>
          </w:p>
        </w:tc>
        <w:tc>
          <w:tcPr>
            <w:tcW w:w="1422"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Крайний срок</w:t>
            </w:r>
          </w:p>
        </w:tc>
        <w:tc>
          <w:tcPr>
            <w:tcW w:w="1129" w:type="dxa"/>
            <w:shd w:val="clear" w:color="auto" w:fill="auto"/>
            <w:vAlign w:val="center"/>
            <w:hideMark/>
          </w:tcPr>
          <w:p w:rsidR="003869A1" w:rsidRDefault="006E2D09" w:rsidP="00371B94">
            <w:pPr>
              <w:tabs>
                <w:tab w:val="left" w:pos="6804"/>
              </w:tabs>
              <w:jc w:val="center"/>
              <w:rPr>
                <w:rFonts w:ascii="Arial" w:hAnsi="Arial" w:cs="Arial"/>
                <w:sz w:val="24"/>
                <w:szCs w:val="24"/>
              </w:rPr>
            </w:pPr>
            <w:r w:rsidRPr="00041E21">
              <w:rPr>
                <w:rFonts w:ascii="Arial" w:hAnsi="Arial" w:cs="Arial"/>
                <w:sz w:val="24"/>
                <w:szCs w:val="24"/>
              </w:rPr>
              <w:t>Макси</w:t>
            </w:r>
          </w:p>
          <w:p w:rsidR="003869A1" w:rsidRDefault="006E2D09" w:rsidP="00371B94">
            <w:pPr>
              <w:tabs>
                <w:tab w:val="left" w:pos="6804"/>
              </w:tabs>
              <w:jc w:val="center"/>
              <w:rPr>
                <w:rFonts w:ascii="Arial" w:hAnsi="Arial" w:cs="Arial"/>
                <w:sz w:val="24"/>
                <w:szCs w:val="24"/>
              </w:rPr>
            </w:pPr>
            <w:r w:rsidRPr="00041E21">
              <w:rPr>
                <w:rFonts w:ascii="Arial" w:hAnsi="Arial" w:cs="Arial"/>
                <w:sz w:val="24"/>
                <w:szCs w:val="24"/>
              </w:rPr>
              <w:t>маль</w:t>
            </w:r>
          </w:p>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ное число баллов</w:t>
            </w:r>
          </w:p>
        </w:tc>
        <w:tc>
          <w:tcPr>
            <w:tcW w:w="2835"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Расчет показателя</w:t>
            </w:r>
          </w:p>
        </w:tc>
      </w:tr>
      <w:tr w:rsidR="006E2D09" w:rsidRPr="00041E21" w:rsidTr="003869A1">
        <w:trPr>
          <w:jc w:val="center"/>
        </w:trPr>
        <w:tc>
          <w:tcPr>
            <w:tcW w:w="6097" w:type="dxa"/>
            <w:gridSpan w:val="3"/>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 xml:space="preserve">Благоустройство дворов </w:t>
            </w:r>
          </w:p>
        </w:tc>
        <w:tc>
          <w:tcPr>
            <w:tcW w:w="1129"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20</w:t>
            </w:r>
          </w:p>
        </w:tc>
        <w:tc>
          <w:tcPr>
            <w:tcW w:w="2835"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Сумма показателей</w:t>
            </w:r>
          </w:p>
        </w:tc>
      </w:tr>
      <w:tr w:rsidR="006E2D09" w:rsidRPr="00041E21" w:rsidTr="003869A1">
        <w:trPr>
          <w:jc w:val="center"/>
        </w:trPr>
        <w:tc>
          <w:tcPr>
            <w:tcW w:w="710"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w:t>
            </w:r>
          </w:p>
        </w:tc>
        <w:tc>
          <w:tcPr>
            <w:tcW w:w="3965" w:type="dxa"/>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Представление в Министерство ЖКХ МО адресного перечня дворовых территорий, запланированных к комплексному благоустройству, сформированный по результатам голосования на интернет-портале "Добродел" и по результатам заседаний общественных комиссий. </w:t>
            </w:r>
          </w:p>
        </w:tc>
        <w:tc>
          <w:tcPr>
            <w:tcW w:w="1422"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 xml:space="preserve">1.12. года предшествующего </w:t>
            </w:r>
          </w:p>
        </w:tc>
        <w:tc>
          <w:tcPr>
            <w:tcW w:w="1129"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1,5</w:t>
            </w:r>
          </w:p>
        </w:tc>
        <w:tc>
          <w:tcPr>
            <w:tcW w:w="2835" w:type="dxa"/>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адресного перечня КБДТ согласованного ГАТН МО</w:t>
            </w:r>
            <w:r w:rsidRPr="00041E21">
              <w:rPr>
                <w:rFonts w:ascii="Arial" w:hAnsi="Arial" w:cs="Arial"/>
                <w:sz w:val="24"/>
                <w:szCs w:val="24"/>
              </w:rPr>
              <w:br/>
              <w:t>- да - 1,5 балла</w:t>
            </w:r>
            <w:r w:rsidRPr="00041E21">
              <w:rPr>
                <w:rFonts w:ascii="Arial" w:hAnsi="Arial" w:cs="Arial"/>
                <w:sz w:val="24"/>
                <w:szCs w:val="24"/>
              </w:rPr>
              <w:br/>
              <w:t xml:space="preserve">- нет - 0 </w:t>
            </w:r>
          </w:p>
        </w:tc>
      </w:tr>
      <w:tr w:rsidR="006E2D09" w:rsidRPr="00041E21" w:rsidTr="003869A1">
        <w:trPr>
          <w:jc w:val="center"/>
        </w:trPr>
        <w:tc>
          <w:tcPr>
            <w:tcW w:w="710"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396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Министерство ЖКХ МО Актов согласования мероприятий КБДТ с представителями заинтересованных лиц (жители, АПСД МО и т.д.) и дизайн- проектов благоустройства дворовых территорий.</w:t>
            </w:r>
          </w:p>
        </w:tc>
        <w:tc>
          <w:tcPr>
            <w:tcW w:w="1422"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20.02</w:t>
            </w:r>
          </w:p>
        </w:tc>
        <w:tc>
          <w:tcPr>
            <w:tcW w:w="1129"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283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Представление в ГАСУ Актов согласования мероприятий КБДТ с представителями заинтересованных лиц (жители, АПСД МО и т.д.) и дизайн-проектов </w:t>
            </w:r>
            <w:r w:rsidRPr="00041E21">
              <w:rPr>
                <w:rFonts w:ascii="Arial" w:hAnsi="Arial" w:cs="Arial"/>
                <w:sz w:val="24"/>
                <w:szCs w:val="24"/>
              </w:rPr>
              <w:lastRenderedPageBreak/>
              <w:t>благоустройства дворовых территорий.</w:t>
            </w:r>
            <w:r w:rsidRPr="00041E21">
              <w:rPr>
                <w:rFonts w:ascii="Arial" w:hAnsi="Arial" w:cs="Arial"/>
                <w:sz w:val="24"/>
                <w:szCs w:val="24"/>
              </w:rPr>
              <w:br/>
              <w:t>- да - 2 балла (представлены все акты и дизайн-проекты)</w:t>
            </w:r>
            <w:r w:rsidRPr="00041E21">
              <w:rPr>
                <w:rFonts w:ascii="Arial" w:hAnsi="Arial" w:cs="Arial"/>
                <w:sz w:val="24"/>
                <w:szCs w:val="24"/>
              </w:rPr>
              <w:br/>
              <w:t xml:space="preserve">- нет - 0 </w:t>
            </w:r>
          </w:p>
        </w:tc>
      </w:tr>
      <w:tr w:rsidR="006E2D09" w:rsidRPr="00041E21" w:rsidTr="003869A1">
        <w:trPr>
          <w:jc w:val="center"/>
        </w:trPr>
        <w:tc>
          <w:tcPr>
            <w:tcW w:w="710"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lastRenderedPageBreak/>
              <w:t>3</w:t>
            </w:r>
          </w:p>
        </w:tc>
        <w:tc>
          <w:tcPr>
            <w:tcW w:w="396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Размещение конкурсной документации на выполнение мероприятий по КБДТ, подготовка соглашений на привлечение внебюджетных источников, формирование муниципальных заданий на оказание муниципальных услуг по благоустройству </w:t>
            </w:r>
          </w:p>
        </w:tc>
        <w:tc>
          <w:tcPr>
            <w:tcW w:w="1422"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10.03</w:t>
            </w:r>
          </w:p>
        </w:tc>
        <w:tc>
          <w:tcPr>
            <w:tcW w:w="1129"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283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отчета о размещение конкурсной документации на выполнение мероприятий по КБДТ, подготовка соглашений на привлечение внебюджетных источников, формирование муниципальных заданий на оказание муниципальных услуг по благоустройству по всем дворовым территориям запланированным к комплексному благоустройству.</w:t>
            </w:r>
            <w:r w:rsidRPr="00041E21">
              <w:rPr>
                <w:rFonts w:ascii="Arial" w:hAnsi="Arial" w:cs="Arial"/>
                <w:sz w:val="24"/>
                <w:szCs w:val="24"/>
              </w:rPr>
              <w:br/>
              <w:t>- да - 2 балла</w:t>
            </w:r>
            <w:r w:rsidRPr="00041E21">
              <w:rPr>
                <w:rFonts w:ascii="Arial" w:hAnsi="Arial" w:cs="Arial"/>
                <w:sz w:val="24"/>
                <w:szCs w:val="24"/>
              </w:rPr>
              <w:br/>
              <w:t xml:space="preserve">- нет - 0 </w:t>
            </w:r>
          </w:p>
        </w:tc>
      </w:tr>
      <w:tr w:rsidR="006E2D09" w:rsidRPr="00041E21" w:rsidTr="003869A1">
        <w:trPr>
          <w:jc w:val="center"/>
        </w:trPr>
        <w:tc>
          <w:tcPr>
            <w:tcW w:w="710"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4</w:t>
            </w:r>
          </w:p>
        </w:tc>
        <w:tc>
          <w:tcPr>
            <w:tcW w:w="3965" w:type="dxa"/>
            <w:tcBorders>
              <w:top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Заключение муниципальных контрактов на выполнение мероприятий по КБДТ, заключение соглашений на привлечение внебюджетных источников, поручение муниципальным учреждениям заданий на оказание муниципальных услуг по благоустройству </w:t>
            </w:r>
          </w:p>
        </w:tc>
        <w:tc>
          <w:tcPr>
            <w:tcW w:w="1422"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30.04</w:t>
            </w:r>
          </w:p>
        </w:tc>
        <w:tc>
          <w:tcPr>
            <w:tcW w:w="1129"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w:t>
            </w:r>
          </w:p>
        </w:tc>
        <w:tc>
          <w:tcPr>
            <w:tcW w:w="2835" w:type="dxa"/>
            <w:tcBorders>
              <w:top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отчета о заключение муниципальных контрактов на выполнение мероприятий по КБДТ, заключение соглашений на привлечение внебюджетных источников, поручение муниципальным учреждениям заданий на оказание муниципальных услуг по благоустройству по всем дворовым территориям запланированным к комплексному благоустройству.</w:t>
            </w:r>
            <w:r w:rsidRPr="00041E21">
              <w:rPr>
                <w:rFonts w:ascii="Arial" w:hAnsi="Arial" w:cs="Arial"/>
                <w:sz w:val="24"/>
                <w:szCs w:val="24"/>
              </w:rPr>
              <w:br/>
              <w:t>- да - 1 балл</w:t>
            </w:r>
            <w:r w:rsidRPr="00041E21">
              <w:rPr>
                <w:rFonts w:ascii="Arial" w:hAnsi="Arial" w:cs="Arial"/>
                <w:sz w:val="24"/>
                <w:szCs w:val="24"/>
              </w:rPr>
              <w:br/>
              <w:t xml:space="preserve">- нет - 0 </w:t>
            </w:r>
          </w:p>
        </w:tc>
      </w:tr>
      <w:tr w:rsidR="006E2D09" w:rsidRPr="00041E21" w:rsidTr="003869A1">
        <w:trPr>
          <w:jc w:val="center"/>
        </w:trPr>
        <w:tc>
          <w:tcPr>
            <w:tcW w:w="710"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lastRenderedPageBreak/>
              <w:t>5</w:t>
            </w:r>
          </w:p>
        </w:tc>
        <w:tc>
          <w:tcPr>
            <w:tcW w:w="3965" w:type="dxa"/>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информации о начале работ и размещение на информационных стендах информации о проведение работ по КБДТ с приложением фотоматериалов (с геотегами) по каждой дворовой территории</w:t>
            </w:r>
          </w:p>
        </w:tc>
        <w:tc>
          <w:tcPr>
            <w:tcW w:w="1422"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01.05</w:t>
            </w:r>
          </w:p>
        </w:tc>
        <w:tc>
          <w:tcPr>
            <w:tcW w:w="1129"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w:t>
            </w:r>
          </w:p>
        </w:tc>
        <w:tc>
          <w:tcPr>
            <w:tcW w:w="2835" w:type="dxa"/>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отчета о начале работ и размещение на информационных стендах информации о проведение работ по КБДТ с приложением фотоматериалов (с геотегами) по каждой дворовой территории.</w:t>
            </w:r>
            <w:r w:rsidRPr="00041E21">
              <w:rPr>
                <w:rFonts w:ascii="Arial" w:hAnsi="Arial" w:cs="Arial"/>
                <w:sz w:val="24"/>
                <w:szCs w:val="24"/>
              </w:rPr>
              <w:br/>
              <w:t>- да - 1 балл</w:t>
            </w:r>
            <w:r w:rsidRPr="00041E21">
              <w:rPr>
                <w:rFonts w:ascii="Arial" w:hAnsi="Arial" w:cs="Arial"/>
                <w:sz w:val="24"/>
                <w:szCs w:val="24"/>
              </w:rPr>
              <w:br/>
              <w:t xml:space="preserve">- нет - 0 </w:t>
            </w:r>
          </w:p>
        </w:tc>
      </w:tr>
      <w:tr w:rsidR="006E2D09" w:rsidRPr="00041E21" w:rsidTr="003869A1">
        <w:trPr>
          <w:jc w:val="center"/>
        </w:trPr>
        <w:tc>
          <w:tcPr>
            <w:tcW w:w="710"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6</w:t>
            </w:r>
          </w:p>
        </w:tc>
        <w:tc>
          <w:tcPr>
            <w:tcW w:w="396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 xml:space="preserve">Предоставление ежемесячных отчетных данных </w:t>
            </w:r>
          </w:p>
        </w:tc>
        <w:tc>
          <w:tcPr>
            <w:tcW w:w="1422"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ежемесячно не позднее 5 числа следующего месяца за отчетным</w:t>
            </w:r>
          </w:p>
        </w:tc>
        <w:tc>
          <w:tcPr>
            <w:tcW w:w="1129"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2,5</w:t>
            </w:r>
          </w:p>
        </w:tc>
        <w:tc>
          <w:tcPr>
            <w:tcW w:w="283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отчетов:</w:t>
            </w:r>
            <w:r w:rsidRPr="00041E21">
              <w:rPr>
                <w:rFonts w:ascii="Arial" w:hAnsi="Arial" w:cs="Arial"/>
                <w:sz w:val="24"/>
                <w:szCs w:val="24"/>
              </w:rPr>
              <w:br/>
              <w:t>- да - 0,5 балла</w:t>
            </w:r>
            <w:r w:rsidRPr="00041E21">
              <w:rPr>
                <w:rFonts w:ascii="Arial" w:hAnsi="Arial" w:cs="Arial"/>
                <w:sz w:val="24"/>
                <w:szCs w:val="24"/>
              </w:rPr>
              <w:br/>
              <w:t xml:space="preserve">- нет - 0 </w:t>
            </w:r>
            <w:r w:rsidRPr="00041E21">
              <w:rPr>
                <w:rFonts w:ascii="Arial" w:hAnsi="Arial" w:cs="Arial"/>
                <w:sz w:val="24"/>
                <w:szCs w:val="24"/>
              </w:rPr>
              <w:br/>
              <w:t>Ежемесячный отчет - 5 месяцев по 0,5 балла (отчёты представляются за период с мая по сентябрь)</w:t>
            </w:r>
          </w:p>
        </w:tc>
      </w:tr>
      <w:tr w:rsidR="006E2D09" w:rsidRPr="00041E21" w:rsidTr="003869A1">
        <w:trPr>
          <w:jc w:val="center"/>
        </w:trPr>
        <w:tc>
          <w:tcPr>
            <w:tcW w:w="710"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7</w:t>
            </w:r>
          </w:p>
        </w:tc>
        <w:tc>
          <w:tcPr>
            <w:tcW w:w="396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Завершение КБДТ 10% дворовых территорий от общего количества запланированных к благоустройству</w:t>
            </w:r>
          </w:p>
        </w:tc>
        <w:tc>
          <w:tcPr>
            <w:tcW w:w="1422"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30.06</w:t>
            </w:r>
          </w:p>
        </w:tc>
        <w:tc>
          <w:tcPr>
            <w:tcW w:w="1129"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w:t>
            </w:r>
          </w:p>
        </w:tc>
        <w:tc>
          <w:tcPr>
            <w:tcW w:w="283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Актов о завершении КБДТ не менее 10% от общего количества дворовых территорий запланированных к комплексному благоустройству.</w:t>
            </w:r>
            <w:r w:rsidRPr="00041E21">
              <w:rPr>
                <w:rFonts w:ascii="Arial" w:hAnsi="Arial" w:cs="Arial"/>
                <w:sz w:val="24"/>
                <w:szCs w:val="24"/>
              </w:rPr>
              <w:br/>
              <w:t xml:space="preserve">- да - 1 балл </w:t>
            </w:r>
            <w:r w:rsidRPr="00041E21">
              <w:rPr>
                <w:rFonts w:ascii="Arial" w:hAnsi="Arial" w:cs="Arial"/>
                <w:sz w:val="24"/>
                <w:szCs w:val="24"/>
              </w:rPr>
              <w:br/>
              <w:t xml:space="preserve">- нет - 0 </w:t>
            </w:r>
          </w:p>
        </w:tc>
      </w:tr>
      <w:tr w:rsidR="006E2D09" w:rsidRPr="00041E21" w:rsidTr="003869A1">
        <w:trPr>
          <w:jc w:val="center"/>
        </w:trPr>
        <w:tc>
          <w:tcPr>
            <w:tcW w:w="710"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8</w:t>
            </w:r>
          </w:p>
        </w:tc>
        <w:tc>
          <w:tcPr>
            <w:tcW w:w="3965" w:type="dxa"/>
            <w:tcBorders>
              <w:top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Завершение КБДТ 40% дворовых территорий от общего количества запланированных к благоустройству</w:t>
            </w:r>
          </w:p>
        </w:tc>
        <w:tc>
          <w:tcPr>
            <w:tcW w:w="1422"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31.07</w:t>
            </w:r>
          </w:p>
        </w:tc>
        <w:tc>
          <w:tcPr>
            <w:tcW w:w="1129"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2835" w:type="dxa"/>
            <w:tcBorders>
              <w:top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Актов о завершении КБДТ не менее 40% от общего количества дворовых территорий запланированных к комплексному благоустройству.</w:t>
            </w:r>
            <w:r w:rsidRPr="00041E21">
              <w:rPr>
                <w:rFonts w:ascii="Arial" w:hAnsi="Arial" w:cs="Arial"/>
                <w:sz w:val="24"/>
                <w:szCs w:val="24"/>
              </w:rPr>
              <w:br/>
              <w:t>- да - 2 балла</w:t>
            </w:r>
            <w:r w:rsidRPr="00041E21">
              <w:rPr>
                <w:rFonts w:ascii="Arial" w:hAnsi="Arial" w:cs="Arial"/>
                <w:sz w:val="24"/>
                <w:szCs w:val="24"/>
              </w:rPr>
              <w:br/>
              <w:t xml:space="preserve">- нет - 0 </w:t>
            </w:r>
          </w:p>
        </w:tc>
      </w:tr>
      <w:tr w:rsidR="006E2D09" w:rsidRPr="00041E21" w:rsidTr="003869A1">
        <w:trPr>
          <w:jc w:val="center"/>
        </w:trPr>
        <w:tc>
          <w:tcPr>
            <w:tcW w:w="710"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9</w:t>
            </w:r>
          </w:p>
        </w:tc>
        <w:tc>
          <w:tcPr>
            <w:tcW w:w="396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Завершение КБДТ 70% дворовых территорий от общего количества запланированных к благоустройству</w:t>
            </w:r>
          </w:p>
        </w:tc>
        <w:tc>
          <w:tcPr>
            <w:tcW w:w="1422"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31.08</w:t>
            </w:r>
          </w:p>
        </w:tc>
        <w:tc>
          <w:tcPr>
            <w:tcW w:w="1129"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283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Актов о завершении КБДТ не менее 70% от общего количества дворовых территорий запланированных к комплексному благоустройству.</w:t>
            </w:r>
            <w:r w:rsidRPr="00041E21">
              <w:rPr>
                <w:rFonts w:ascii="Arial" w:hAnsi="Arial" w:cs="Arial"/>
                <w:sz w:val="24"/>
                <w:szCs w:val="24"/>
              </w:rPr>
              <w:br/>
              <w:t>- да - 2 балла</w:t>
            </w:r>
            <w:r w:rsidRPr="00041E21">
              <w:rPr>
                <w:rFonts w:ascii="Arial" w:hAnsi="Arial" w:cs="Arial"/>
                <w:sz w:val="24"/>
                <w:szCs w:val="24"/>
              </w:rPr>
              <w:br/>
              <w:t xml:space="preserve">- нет - 0 </w:t>
            </w:r>
          </w:p>
        </w:tc>
      </w:tr>
      <w:tr w:rsidR="006E2D09" w:rsidRPr="00041E21" w:rsidTr="003869A1">
        <w:trPr>
          <w:jc w:val="center"/>
        </w:trPr>
        <w:tc>
          <w:tcPr>
            <w:tcW w:w="710"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lastRenderedPageBreak/>
              <w:t>10</w:t>
            </w:r>
          </w:p>
        </w:tc>
        <w:tc>
          <w:tcPr>
            <w:tcW w:w="396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Завершение КБДТ 100% дворовых территорий от общего количества запланированных к благоустройству</w:t>
            </w:r>
          </w:p>
        </w:tc>
        <w:tc>
          <w:tcPr>
            <w:tcW w:w="1422"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30.09</w:t>
            </w:r>
          </w:p>
        </w:tc>
        <w:tc>
          <w:tcPr>
            <w:tcW w:w="1129" w:type="dxa"/>
            <w:tcBorders>
              <w:bottom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2835" w:type="dxa"/>
            <w:tcBorders>
              <w:bottom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Актов о завершении КБДТ не менее 100% от общего количества дворовых территорий запланированных к комплексному благоустройству.</w:t>
            </w:r>
            <w:r w:rsidRPr="00041E21">
              <w:rPr>
                <w:rFonts w:ascii="Arial" w:hAnsi="Arial" w:cs="Arial"/>
                <w:sz w:val="24"/>
                <w:szCs w:val="24"/>
              </w:rPr>
              <w:br/>
              <w:t>- да - 2 балла</w:t>
            </w:r>
            <w:r w:rsidRPr="00041E21">
              <w:rPr>
                <w:rFonts w:ascii="Arial" w:hAnsi="Arial" w:cs="Arial"/>
                <w:sz w:val="24"/>
                <w:szCs w:val="24"/>
              </w:rPr>
              <w:br/>
              <w:t xml:space="preserve">- нет - 0 </w:t>
            </w:r>
          </w:p>
        </w:tc>
      </w:tr>
      <w:tr w:rsidR="006E2D09" w:rsidRPr="00041E21" w:rsidTr="003869A1">
        <w:trPr>
          <w:jc w:val="center"/>
        </w:trPr>
        <w:tc>
          <w:tcPr>
            <w:tcW w:w="710"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11</w:t>
            </w:r>
          </w:p>
        </w:tc>
        <w:tc>
          <w:tcPr>
            <w:tcW w:w="3965" w:type="dxa"/>
            <w:tcBorders>
              <w:top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Министерство ЖКХ МО итоговых отчетных данных по благоустроенным дворовым территориям</w:t>
            </w:r>
          </w:p>
        </w:tc>
        <w:tc>
          <w:tcPr>
            <w:tcW w:w="1422"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15.10</w:t>
            </w:r>
          </w:p>
        </w:tc>
        <w:tc>
          <w:tcPr>
            <w:tcW w:w="1129" w:type="dxa"/>
            <w:tcBorders>
              <w:top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w:t>
            </w:r>
          </w:p>
        </w:tc>
        <w:tc>
          <w:tcPr>
            <w:tcW w:w="2835" w:type="dxa"/>
            <w:tcBorders>
              <w:top w:val="single" w:sz="4" w:space="0" w:color="auto"/>
            </w:tcBorders>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ГАСУ отчета по благоустроенным дворовым территориям.</w:t>
            </w:r>
            <w:r w:rsidRPr="00041E21">
              <w:rPr>
                <w:rFonts w:ascii="Arial" w:hAnsi="Arial" w:cs="Arial"/>
                <w:sz w:val="24"/>
                <w:szCs w:val="24"/>
              </w:rPr>
              <w:br/>
              <w:t>- да - 1 балл</w:t>
            </w:r>
            <w:r w:rsidRPr="00041E21">
              <w:rPr>
                <w:rFonts w:ascii="Arial" w:hAnsi="Arial" w:cs="Arial"/>
                <w:sz w:val="24"/>
                <w:szCs w:val="24"/>
              </w:rPr>
              <w:br/>
              <w:t xml:space="preserve">- нет - 0 </w:t>
            </w:r>
          </w:p>
        </w:tc>
      </w:tr>
      <w:tr w:rsidR="006E2D09" w:rsidRPr="00041E21" w:rsidTr="003869A1">
        <w:trPr>
          <w:jc w:val="center"/>
        </w:trPr>
        <w:tc>
          <w:tcPr>
            <w:tcW w:w="710"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12</w:t>
            </w:r>
          </w:p>
        </w:tc>
        <w:tc>
          <w:tcPr>
            <w:tcW w:w="3965" w:type="dxa"/>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Информирование жителей о мероприятиях комплексного благоустройства дворовых территорий</w:t>
            </w:r>
          </w:p>
        </w:tc>
        <w:tc>
          <w:tcPr>
            <w:tcW w:w="1422"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31.10</w:t>
            </w:r>
          </w:p>
        </w:tc>
        <w:tc>
          <w:tcPr>
            <w:tcW w:w="1129" w:type="dxa"/>
            <w:shd w:val="clear" w:color="auto" w:fill="auto"/>
            <w:vAlign w:val="center"/>
            <w:hideMark/>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2</w:t>
            </w:r>
          </w:p>
        </w:tc>
        <w:tc>
          <w:tcPr>
            <w:tcW w:w="2835" w:type="dxa"/>
            <w:shd w:val="clear" w:color="auto" w:fill="auto"/>
            <w:vAlign w:val="center"/>
            <w:hideMark/>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Представление в министерство ЖКХ МО отчетных сведений о проведенной работе по информированию жителей о мероприятиях комплексного благоустройства дворовых территорий.</w:t>
            </w:r>
            <w:r w:rsidRPr="00041E21">
              <w:rPr>
                <w:rFonts w:ascii="Arial" w:hAnsi="Arial" w:cs="Arial"/>
                <w:sz w:val="24"/>
                <w:szCs w:val="24"/>
              </w:rPr>
              <w:br/>
              <w:t>- да - 2 балла</w:t>
            </w:r>
            <w:r w:rsidRPr="00041E21">
              <w:rPr>
                <w:rFonts w:ascii="Arial" w:hAnsi="Arial" w:cs="Arial"/>
                <w:sz w:val="24"/>
                <w:szCs w:val="24"/>
              </w:rPr>
              <w:br/>
              <w:t xml:space="preserve">- нет - 0 </w:t>
            </w:r>
          </w:p>
        </w:tc>
      </w:tr>
    </w:tbl>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6804"/>
        </w:tabs>
        <w:rPr>
          <w:rFonts w:ascii="Arial" w:hAnsi="Arial" w:cs="Arial"/>
          <w:b/>
          <w:sz w:val="24"/>
          <w:szCs w:val="24"/>
        </w:rPr>
      </w:pPr>
      <w:r w:rsidRPr="00041E21">
        <w:rPr>
          <w:rFonts w:ascii="Arial" w:hAnsi="Arial" w:cs="Arial"/>
          <w:b/>
          <w:sz w:val="24"/>
          <w:szCs w:val="24"/>
        </w:rPr>
        <w:t>-Территория для жизни</w:t>
      </w:r>
    </w:p>
    <w:p w:rsidR="006E2D09" w:rsidRPr="00041E21" w:rsidRDefault="006E2D09" w:rsidP="00371B94">
      <w:pPr>
        <w:tabs>
          <w:tab w:val="left" w:pos="6804"/>
        </w:tabs>
        <w:rPr>
          <w:rFonts w:ascii="Arial" w:hAnsi="Arial" w:cs="Arial"/>
          <w:b/>
          <w:sz w:val="24"/>
          <w:szCs w:val="24"/>
        </w:rPr>
      </w:pPr>
      <w:r w:rsidRPr="00041E21">
        <w:rPr>
          <w:rFonts w:ascii="Arial" w:hAnsi="Arial" w:cs="Arial"/>
          <w:b/>
          <w:sz w:val="24"/>
          <w:szCs w:val="24"/>
        </w:rPr>
        <w:t xml:space="preserve"> (Благоустройство территорий муниципальных образований: улиц, общественных пространств, пешеходных улиц, скверов, парков, парков культуры и отдыха). </w:t>
      </w:r>
    </w:p>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Показатель носит интегральный характер и формируется с учётом следующих подкатегорий: благоустройство общественных территорий; содержание объектов благоустройства; рекламно-информационный облик территорий Московской области; наличие концепции развития парков, согласованной с Главным управлением архитектуры и градостроительства Московской области и получившей поддержку жителей.</w:t>
      </w:r>
    </w:p>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Ввод данных осуществляется только по пп. 27.1, 27.2, 27.3, 27.4. Значение итогового показателя формируется автоматически.</w:t>
      </w:r>
    </w:p>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1134"/>
          <w:tab w:val="left" w:pos="6804"/>
        </w:tabs>
        <w:spacing w:line="276" w:lineRule="auto"/>
        <w:contextualSpacing/>
        <w:jc w:val="center"/>
        <w:rPr>
          <w:rFonts w:ascii="Arial" w:hAnsi="Arial" w:cs="Arial"/>
          <w:sz w:val="24"/>
          <w:szCs w:val="24"/>
        </w:rPr>
      </w:pPr>
      <w:r w:rsidRPr="00041E21">
        <w:rPr>
          <w:rFonts w:ascii="Arial" w:hAnsi="Arial" w:cs="Arial"/>
          <w:sz w:val="24"/>
          <w:szCs w:val="24"/>
        </w:rPr>
        <w:t>Методика расчета раздела № 27.1 «Благоустройство общественных территорий» показателя «Территория для жизни (Благоустройство территорий муниципальных образований: улиц, общественных пространств, пешеходных улиц, скверов, парков)»:</w:t>
      </w:r>
    </w:p>
    <w:p w:rsidR="006E2D09" w:rsidRPr="00041E21" w:rsidRDefault="006E2D09" w:rsidP="00371B94">
      <w:pPr>
        <w:tabs>
          <w:tab w:val="left" w:pos="6804"/>
        </w:tabs>
        <w:rPr>
          <w:rFonts w:ascii="Arial" w:hAnsi="Arial" w:cs="Arial"/>
          <w:sz w:val="24"/>
          <w:szCs w:val="24"/>
        </w:rPr>
      </w:pPr>
    </w:p>
    <w:tbl>
      <w:tblPr>
        <w:tblW w:w="10745" w:type="dxa"/>
        <w:tblInd w:w="-431" w:type="dxa"/>
        <w:tblLook w:val="04A0" w:firstRow="1" w:lastRow="0" w:firstColumn="1" w:lastColumn="0" w:noHBand="0" w:noVBand="1"/>
      </w:tblPr>
      <w:tblGrid>
        <w:gridCol w:w="568"/>
        <w:gridCol w:w="4034"/>
        <w:gridCol w:w="1192"/>
        <w:gridCol w:w="1872"/>
        <w:gridCol w:w="3079"/>
      </w:tblGrid>
      <w:tr w:rsidR="006E2D09" w:rsidRPr="00041E21" w:rsidTr="00F036E2">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 п/п</w:t>
            </w:r>
          </w:p>
        </w:tc>
        <w:tc>
          <w:tcPr>
            <w:tcW w:w="4044" w:type="dxa"/>
            <w:tcBorders>
              <w:top w:val="single" w:sz="4" w:space="0" w:color="auto"/>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Наименование показателя</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Крайний срок</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Максимальное число баллов</w:t>
            </w:r>
          </w:p>
        </w:tc>
        <w:tc>
          <w:tcPr>
            <w:tcW w:w="3084" w:type="dxa"/>
            <w:tcBorders>
              <w:top w:val="single" w:sz="4" w:space="0" w:color="auto"/>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Расчет показателя</w:t>
            </w:r>
          </w:p>
        </w:tc>
      </w:tr>
      <w:tr w:rsidR="006E2D09" w:rsidRPr="00041E21" w:rsidTr="00F036E2">
        <w:tc>
          <w:tcPr>
            <w:tcW w:w="5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Благоустройство общественных территорий</w:t>
            </w:r>
          </w:p>
        </w:tc>
        <w:tc>
          <w:tcPr>
            <w:tcW w:w="1857"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bCs/>
                <w:color w:val="000000"/>
                <w:sz w:val="24"/>
                <w:szCs w:val="24"/>
              </w:rPr>
            </w:pPr>
            <w:r w:rsidRPr="00041E21">
              <w:rPr>
                <w:rFonts w:ascii="Arial" w:hAnsi="Arial" w:cs="Arial"/>
                <w:bCs/>
                <w:color w:val="000000"/>
                <w:sz w:val="24"/>
                <w:szCs w:val="24"/>
              </w:rPr>
              <w:t>20</w:t>
            </w:r>
          </w:p>
        </w:tc>
        <w:tc>
          <w:tcPr>
            <w:tcW w:w="308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Сумма показателей</w:t>
            </w:r>
          </w:p>
        </w:tc>
      </w:tr>
      <w:tr w:rsidR="006E2D09" w:rsidRPr="00041E21" w:rsidTr="00F036E2">
        <w:tc>
          <w:tcPr>
            <w:tcW w:w="568" w:type="dxa"/>
            <w:tcBorders>
              <w:top w:val="nil"/>
              <w:left w:val="single" w:sz="4" w:space="0" w:color="auto"/>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lastRenderedPageBreak/>
              <w:t>1</w:t>
            </w:r>
          </w:p>
        </w:tc>
        <w:tc>
          <w:tcPr>
            <w:tcW w:w="404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Представление в Министерство ЖКХ МО адресного перечня общественных территорий, запланированных к благоустройству в текущим году, включенных в муниципальные программы. </w:t>
            </w:r>
          </w:p>
        </w:tc>
        <w:tc>
          <w:tcPr>
            <w:tcW w:w="1192"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15.03</w:t>
            </w:r>
          </w:p>
        </w:tc>
        <w:tc>
          <w:tcPr>
            <w:tcW w:w="1857"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5</w:t>
            </w:r>
          </w:p>
        </w:tc>
        <w:tc>
          <w:tcPr>
            <w:tcW w:w="308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Представление в ГАСУ адресного перечня общественных территорий, запланированных к благоустройству в текущим году, включенных в муниципальные программы. </w:t>
            </w:r>
            <w:r w:rsidRPr="00041E21">
              <w:rPr>
                <w:rFonts w:ascii="Arial" w:hAnsi="Arial" w:cs="Arial"/>
                <w:color w:val="000000"/>
                <w:sz w:val="24"/>
                <w:szCs w:val="24"/>
              </w:rPr>
              <w:br/>
              <w:t>- да - 5 баллов,</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 нет - 0 </w:t>
            </w:r>
          </w:p>
        </w:tc>
      </w:tr>
      <w:tr w:rsidR="006E2D09" w:rsidRPr="00041E21" w:rsidTr="00F036E2">
        <w:tc>
          <w:tcPr>
            <w:tcW w:w="568" w:type="dxa"/>
            <w:tcBorders>
              <w:top w:val="nil"/>
              <w:left w:val="single" w:sz="4" w:space="0" w:color="auto"/>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2</w:t>
            </w:r>
          </w:p>
        </w:tc>
        <w:tc>
          <w:tcPr>
            <w:tcW w:w="404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Представление в МинЖКХ информации о наличии утвержденной главой муниципального образования архитектурно-планировочной концепции благоустройства общественной территории, имеющей положительное заключение художественного совета Главархитектуры МО</w:t>
            </w:r>
          </w:p>
        </w:tc>
        <w:tc>
          <w:tcPr>
            <w:tcW w:w="1192"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1.05</w:t>
            </w:r>
          </w:p>
        </w:tc>
        <w:tc>
          <w:tcPr>
            <w:tcW w:w="1857"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5</w:t>
            </w:r>
          </w:p>
        </w:tc>
        <w:tc>
          <w:tcPr>
            <w:tcW w:w="308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Представление в ГАСУ информации о наличии утвержденной главой муниципального образования архитектурно-планировочной концепции благоустройства общественной территории, имеющей положительное заключение художественного совета Главархитектуры МО. </w:t>
            </w:r>
            <w:r w:rsidRPr="00041E21">
              <w:rPr>
                <w:rFonts w:ascii="Arial" w:hAnsi="Arial" w:cs="Arial"/>
                <w:color w:val="000000"/>
                <w:sz w:val="24"/>
                <w:szCs w:val="24"/>
              </w:rPr>
              <w:br/>
              <w:t>- да - 5 баллов,</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 нет - 0 </w:t>
            </w:r>
          </w:p>
        </w:tc>
      </w:tr>
      <w:tr w:rsidR="006E2D09" w:rsidRPr="00041E21" w:rsidTr="00F036E2">
        <w:tc>
          <w:tcPr>
            <w:tcW w:w="568" w:type="dxa"/>
            <w:tcBorders>
              <w:top w:val="nil"/>
              <w:left w:val="single" w:sz="4" w:space="0" w:color="auto"/>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3</w:t>
            </w:r>
          </w:p>
        </w:tc>
        <w:tc>
          <w:tcPr>
            <w:tcW w:w="404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Представление в Министерство ЖКХ МО информации о завершении работ по благоустройству общественных территорий. </w:t>
            </w:r>
          </w:p>
        </w:tc>
        <w:tc>
          <w:tcPr>
            <w:tcW w:w="1192"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30.09</w:t>
            </w:r>
          </w:p>
        </w:tc>
        <w:tc>
          <w:tcPr>
            <w:tcW w:w="1857"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5</w:t>
            </w:r>
          </w:p>
        </w:tc>
        <w:tc>
          <w:tcPr>
            <w:tcW w:w="3084" w:type="dxa"/>
            <w:tcBorders>
              <w:top w:val="nil"/>
              <w:left w:val="nil"/>
              <w:bottom w:val="single" w:sz="4" w:space="0" w:color="auto"/>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Представление в ГАСУ отчета о завершении работ по благоустройству общественных территорий. </w:t>
            </w:r>
            <w:r w:rsidRPr="00041E21">
              <w:rPr>
                <w:rFonts w:ascii="Arial" w:hAnsi="Arial" w:cs="Arial"/>
                <w:color w:val="000000"/>
                <w:sz w:val="24"/>
                <w:szCs w:val="24"/>
              </w:rPr>
              <w:br/>
              <w:t xml:space="preserve">- да - 5 баллов </w:t>
            </w:r>
            <w:r w:rsidRPr="00041E21">
              <w:rPr>
                <w:rFonts w:ascii="Arial" w:hAnsi="Arial" w:cs="Arial"/>
                <w:color w:val="000000"/>
                <w:sz w:val="24"/>
                <w:szCs w:val="24"/>
              </w:rPr>
              <w:br/>
              <w:t xml:space="preserve">- нет - 0 </w:t>
            </w:r>
          </w:p>
        </w:tc>
      </w:tr>
      <w:tr w:rsidR="006E2D09" w:rsidRPr="00041E21" w:rsidTr="00F036E2">
        <w:tc>
          <w:tcPr>
            <w:tcW w:w="568" w:type="dxa"/>
            <w:tcBorders>
              <w:top w:val="nil"/>
              <w:left w:val="single" w:sz="4" w:space="0" w:color="auto"/>
              <w:bottom w:val="nil"/>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4</w:t>
            </w:r>
          </w:p>
        </w:tc>
        <w:tc>
          <w:tcPr>
            <w:tcW w:w="4044" w:type="dxa"/>
            <w:tcBorders>
              <w:top w:val="nil"/>
              <w:left w:val="nil"/>
              <w:bottom w:val="nil"/>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Информирование жителей о благоустройстве общественных территорий</w:t>
            </w:r>
          </w:p>
        </w:tc>
        <w:tc>
          <w:tcPr>
            <w:tcW w:w="1192" w:type="dxa"/>
            <w:tcBorders>
              <w:top w:val="nil"/>
              <w:left w:val="nil"/>
              <w:bottom w:val="nil"/>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31.10</w:t>
            </w:r>
          </w:p>
        </w:tc>
        <w:tc>
          <w:tcPr>
            <w:tcW w:w="1857" w:type="dxa"/>
            <w:tcBorders>
              <w:top w:val="nil"/>
              <w:left w:val="nil"/>
              <w:bottom w:val="nil"/>
              <w:right w:val="single" w:sz="4" w:space="0" w:color="auto"/>
            </w:tcBorders>
            <w:shd w:val="clear" w:color="auto" w:fill="auto"/>
            <w:vAlign w:val="center"/>
            <w:hideMark/>
          </w:tcPr>
          <w:p w:rsidR="006E2D09" w:rsidRPr="00041E21" w:rsidRDefault="006E2D09" w:rsidP="00371B94">
            <w:pPr>
              <w:tabs>
                <w:tab w:val="left" w:pos="6804"/>
              </w:tabs>
              <w:jc w:val="center"/>
              <w:rPr>
                <w:rFonts w:ascii="Arial" w:hAnsi="Arial" w:cs="Arial"/>
                <w:color w:val="000000"/>
                <w:sz w:val="24"/>
                <w:szCs w:val="24"/>
              </w:rPr>
            </w:pPr>
            <w:r w:rsidRPr="00041E21">
              <w:rPr>
                <w:rFonts w:ascii="Arial" w:hAnsi="Arial" w:cs="Arial"/>
                <w:color w:val="000000"/>
                <w:sz w:val="24"/>
                <w:szCs w:val="24"/>
              </w:rPr>
              <w:t>5</w:t>
            </w:r>
          </w:p>
        </w:tc>
        <w:tc>
          <w:tcPr>
            <w:tcW w:w="3084" w:type="dxa"/>
            <w:tcBorders>
              <w:top w:val="nil"/>
              <w:left w:val="nil"/>
              <w:bottom w:val="nil"/>
              <w:right w:val="single" w:sz="4" w:space="0" w:color="auto"/>
            </w:tcBorders>
            <w:shd w:val="clear" w:color="auto" w:fill="auto"/>
            <w:vAlign w:val="center"/>
            <w:hideMark/>
          </w:tcPr>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Представление в Министерство ЖКХ МО отчетных сведений о проведенной работе по информированию жителей о мероприятиях комплексного благоустройства дворовых территорий. </w:t>
            </w:r>
            <w:r w:rsidRPr="00041E21">
              <w:rPr>
                <w:rFonts w:ascii="Arial" w:hAnsi="Arial" w:cs="Arial"/>
                <w:color w:val="000000"/>
                <w:sz w:val="24"/>
                <w:szCs w:val="24"/>
              </w:rPr>
              <w:br/>
              <w:t>- да - 5 баллов,</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 нет - 0 </w:t>
            </w:r>
          </w:p>
        </w:tc>
      </w:tr>
      <w:tr w:rsidR="006E2D09" w:rsidRPr="00041E21" w:rsidTr="00F036E2">
        <w:trPr>
          <w:trHeight w:val="81"/>
        </w:trPr>
        <w:tc>
          <w:tcPr>
            <w:tcW w:w="568" w:type="dxa"/>
            <w:tcBorders>
              <w:top w:val="nil"/>
              <w:left w:val="single" w:sz="4" w:space="0" w:color="auto"/>
              <w:bottom w:val="nil"/>
              <w:right w:val="single" w:sz="4" w:space="0" w:color="auto"/>
            </w:tcBorders>
            <w:shd w:val="clear" w:color="auto" w:fill="auto"/>
            <w:vAlign w:val="center"/>
          </w:tcPr>
          <w:p w:rsidR="006E2D09" w:rsidRPr="00041E21" w:rsidRDefault="006E2D09" w:rsidP="00371B94">
            <w:pPr>
              <w:tabs>
                <w:tab w:val="left" w:pos="6804"/>
              </w:tabs>
              <w:rPr>
                <w:rFonts w:ascii="Arial" w:hAnsi="Arial" w:cs="Arial"/>
                <w:color w:val="000000"/>
                <w:sz w:val="24"/>
                <w:szCs w:val="24"/>
              </w:rPr>
            </w:pPr>
          </w:p>
        </w:tc>
        <w:tc>
          <w:tcPr>
            <w:tcW w:w="4044" w:type="dxa"/>
            <w:tcBorders>
              <w:top w:val="nil"/>
              <w:left w:val="nil"/>
              <w:bottom w:val="nil"/>
              <w:right w:val="single" w:sz="4" w:space="0" w:color="auto"/>
            </w:tcBorders>
            <w:shd w:val="clear" w:color="auto" w:fill="auto"/>
            <w:vAlign w:val="center"/>
          </w:tcPr>
          <w:p w:rsidR="006E2D09" w:rsidRPr="00041E21" w:rsidRDefault="006E2D09" w:rsidP="00371B94">
            <w:pPr>
              <w:tabs>
                <w:tab w:val="left" w:pos="6804"/>
              </w:tabs>
              <w:rPr>
                <w:rFonts w:ascii="Arial" w:hAnsi="Arial" w:cs="Arial"/>
                <w:color w:val="000000"/>
                <w:sz w:val="24"/>
                <w:szCs w:val="24"/>
              </w:rPr>
            </w:pPr>
          </w:p>
        </w:tc>
        <w:tc>
          <w:tcPr>
            <w:tcW w:w="1192" w:type="dxa"/>
            <w:tcBorders>
              <w:top w:val="nil"/>
              <w:left w:val="nil"/>
              <w:bottom w:val="nil"/>
              <w:right w:val="single" w:sz="4" w:space="0" w:color="auto"/>
            </w:tcBorders>
            <w:shd w:val="clear" w:color="auto" w:fill="auto"/>
            <w:vAlign w:val="center"/>
          </w:tcPr>
          <w:p w:rsidR="006E2D09" w:rsidRPr="00041E21" w:rsidRDefault="006E2D09" w:rsidP="00371B94">
            <w:pPr>
              <w:tabs>
                <w:tab w:val="left" w:pos="6804"/>
              </w:tabs>
              <w:jc w:val="center"/>
              <w:rPr>
                <w:rFonts w:ascii="Arial" w:hAnsi="Arial" w:cs="Arial"/>
                <w:color w:val="000000"/>
                <w:sz w:val="24"/>
                <w:szCs w:val="24"/>
              </w:rPr>
            </w:pPr>
          </w:p>
        </w:tc>
        <w:tc>
          <w:tcPr>
            <w:tcW w:w="1857" w:type="dxa"/>
            <w:tcBorders>
              <w:top w:val="nil"/>
              <w:left w:val="nil"/>
              <w:bottom w:val="nil"/>
              <w:right w:val="single" w:sz="4" w:space="0" w:color="auto"/>
            </w:tcBorders>
            <w:shd w:val="clear" w:color="auto" w:fill="auto"/>
            <w:vAlign w:val="center"/>
          </w:tcPr>
          <w:p w:rsidR="006E2D09" w:rsidRPr="00041E21" w:rsidRDefault="006E2D09" w:rsidP="00371B94">
            <w:pPr>
              <w:tabs>
                <w:tab w:val="left" w:pos="6804"/>
              </w:tabs>
              <w:jc w:val="center"/>
              <w:rPr>
                <w:rFonts w:ascii="Arial" w:hAnsi="Arial" w:cs="Arial"/>
                <w:color w:val="000000"/>
                <w:sz w:val="24"/>
                <w:szCs w:val="24"/>
              </w:rPr>
            </w:pPr>
          </w:p>
        </w:tc>
        <w:tc>
          <w:tcPr>
            <w:tcW w:w="3084" w:type="dxa"/>
            <w:tcBorders>
              <w:top w:val="nil"/>
              <w:left w:val="nil"/>
              <w:bottom w:val="nil"/>
              <w:right w:val="single" w:sz="4" w:space="0" w:color="auto"/>
            </w:tcBorders>
            <w:shd w:val="clear" w:color="auto" w:fill="auto"/>
            <w:vAlign w:val="center"/>
          </w:tcPr>
          <w:p w:rsidR="006E2D09" w:rsidRPr="00041E21" w:rsidRDefault="006E2D09" w:rsidP="00371B94">
            <w:pPr>
              <w:tabs>
                <w:tab w:val="left" w:pos="6804"/>
              </w:tabs>
              <w:rPr>
                <w:rFonts w:ascii="Arial" w:hAnsi="Arial" w:cs="Arial"/>
                <w:color w:val="000000"/>
                <w:sz w:val="24"/>
                <w:szCs w:val="24"/>
              </w:rPr>
            </w:pPr>
          </w:p>
        </w:tc>
      </w:tr>
      <w:tr w:rsidR="006E2D09" w:rsidRPr="00041E21" w:rsidTr="00F036E2">
        <w:trPr>
          <w:trHeight w:val="81"/>
        </w:trPr>
        <w:tc>
          <w:tcPr>
            <w:tcW w:w="568" w:type="dxa"/>
            <w:tcBorders>
              <w:top w:val="nil"/>
              <w:left w:val="single" w:sz="4" w:space="0" w:color="auto"/>
              <w:bottom w:val="single" w:sz="4" w:space="0" w:color="auto"/>
              <w:right w:val="single" w:sz="4" w:space="0" w:color="auto"/>
            </w:tcBorders>
            <w:shd w:val="clear" w:color="auto" w:fill="auto"/>
            <w:vAlign w:val="center"/>
          </w:tcPr>
          <w:p w:rsidR="006E2D09" w:rsidRPr="00041E21" w:rsidRDefault="006E2D09" w:rsidP="00371B94">
            <w:pPr>
              <w:tabs>
                <w:tab w:val="left" w:pos="6804"/>
              </w:tabs>
              <w:rPr>
                <w:rFonts w:ascii="Arial" w:hAnsi="Arial" w:cs="Arial"/>
                <w:color w:val="000000"/>
                <w:sz w:val="24"/>
                <w:szCs w:val="24"/>
              </w:rPr>
            </w:pPr>
          </w:p>
        </w:tc>
        <w:tc>
          <w:tcPr>
            <w:tcW w:w="4044" w:type="dxa"/>
            <w:tcBorders>
              <w:top w:val="nil"/>
              <w:left w:val="nil"/>
              <w:bottom w:val="single" w:sz="4" w:space="0" w:color="auto"/>
              <w:right w:val="single" w:sz="4" w:space="0" w:color="auto"/>
            </w:tcBorders>
            <w:shd w:val="clear" w:color="auto" w:fill="auto"/>
            <w:vAlign w:val="center"/>
          </w:tcPr>
          <w:p w:rsidR="006E2D09" w:rsidRPr="00041E21" w:rsidRDefault="006E2D09" w:rsidP="00371B94">
            <w:pPr>
              <w:tabs>
                <w:tab w:val="left" w:pos="6804"/>
              </w:tabs>
              <w:rPr>
                <w:rFonts w:ascii="Arial" w:hAnsi="Arial" w:cs="Arial"/>
                <w:color w:val="000000"/>
                <w:sz w:val="24"/>
                <w:szCs w:val="24"/>
              </w:rPr>
            </w:pPr>
          </w:p>
        </w:tc>
        <w:tc>
          <w:tcPr>
            <w:tcW w:w="1192" w:type="dxa"/>
            <w:tcBorders>
              <w:top w:val="nil"/>
              <w:left w:val="nil"/>
              <w:bottom w:val="single" w:sz="4" w:space="0" w:color="auto"/>
              <w:right w:val="single" w:sz="4" w:space="0" w:color="auto"/>
            </w:tcBorders>
            <w:shd w:val="clear" w:color="auto" w:fill="auto"/>
            <w:vAlign w:val="center"/>
          </w:tcPr>
          <w:p w:rsidR="006E2D09" w:rsidRPr="00041E21" w:rsidRDefault="006E2D09" w:rsidP="00371B94">
            <w:pPr>
              <w:tabs>
                <w:tab w:val="left" w:pos="6804"/>
              </w:tabs>
              <w:jc w:val="center"/>
              <w:rPr>
                <w:rFonts w:ascii="Arial" w:hAnsi="Arial" w:cs="Arial"/>
                <w:color w:val="000000"/>
                <w:sz w:val="24"/>
                <w:szCs w:val="24"/>
              </w:rPr>
            </w:pPr>
          </w:p>
        </w:tc>
        <w:tc>
          <w:tcPr>
            <w:tcW w:w="1857" w:type="dxa"/>
            <w:tcBorders>
              <w:top w:val="nil"/>
              <w:left w:val="nil"/>
              <w:bottom w:val="single" w:sz="4" w:space="0" w:color="auto"/>
              <w:right w:val="single" w:sz="4" w:space="0" w:color="auto"/>
            </w:tcBorders>
            <w:shd w:val="clear" w:color="auto" w:fill="auto"/>
            <w:vAlign w:val="center"/>
          </w:tcPr>
          <w:p w:rsidR="006E2D09" w:rsidRPr="00041E21" w:rsidRDefault="006E2D09" w:rsidP="00371B94">
            <w:pPr>
              <w:tabs>
                <w:tab w:val="left" w:pos="6804"/>
              </w:tabs>
              <w:jc w:val="center"/>
              <w:rPr>
                <w:rFonts w:ascii="Arial" w:hAnsi="Arial" w:cs="Arial"/>
                <w:color w:val="000000"/>
                <w:sz w:val="24"/>
                <w:szCs w:val="24"/>
              </w:rPr>
            </w:pPr>
          </w:p>
        </w:tc>
        <w:tc>
          <w:tcPr>
            <w:tcW w:w="3084" w:type="dxa"/>
            <w:tcBorders>
              <w:top w:val="nil"/>
              <w:left w:val="nil"/>
              <w:bottom w:val="single" w:sz="4" w:space="0" w:color="auto"/>
              <w:right w:val="single" w:sz="4" w:space="0" w:color="auto"/>
            </w:tcBorders>
            <w:shd w:val="clear" w:color="auto" w:fill="auto"/>
            <w:vAlign w:val="center"/>
          </w:tcPr>
          <w:p w:rsidR="006E2D09" w:rsidRPr="00041E21" w:rsidRDefault="006E2D09" w:rsidP="00371B94">
            <w:pPr>
              <w:tabs>
                <w:tab w:val="left" w:pos="6804"/>
              </w:tabs>
              <w:rPr>
                <w:rFonts w:ascii="Arial" w:hAnsi="Arial" w:cs="Arial"/>
                <w:color w:val="000000"/>
                <w:sz w:val="24"/>
                <w:szCs w:val="24"/>
              </w:rPr>
            </w:pPr>
          </w:p>
        </w:tc>
      </w:tr>
    </w:tbl>
    <w:p w:rsidR="006E2D09" w:rsidRPr="00041E21" w:rsidRDefault="006E2D09" w:rsidP="00371B94">
      <w:pPr>
        <w:pStyle w:val="af0"/>
        <w:tabs>
          <w:tab w:val="left" w:pos="1134"/>
          <w:tab w:val="left" w:pos="6804"/>
        </w:tabs>
        <w:spacing w:after="0"/>
        <w:ind w:left="0"/>
        <w:rPr>
          <w:rFonts w:ascii="Arial" w:hAnsi="Arial" w:cs="Arial"/>
          <w:sz w:val="24"/>
          <w:szCs w:val="24"/>
        </w:rPr>
      </w:pPr>
      <w:r w:rsidRPr="00041E21">
        <w:rPr>
          <w:rFonts w:ascii="Arial" w:hAnsi="Arial" w:cs="Arial"/>
          <w:sz w:val="24"/>
          <w:szCs w:val="24"/>
        </w:rPr>
        <w:t xml:space="preserve">   </w:t>
      </w:r>
    </w:p>
    <w:p w:rsidR="006E2D09" w:rsidRPr="00041E21" w:rsidRDefault="006E2D09" w:rsidP="00371B94">
      <w:pPr>
        <w:pStyle w:val="af0"/>
        <w:tabs>
          <w:tab w:val="left" w:pos="1134"/>
          <w:tab w:val="left" w:pos="6804"/>
        </w:tabs>
        <w:spacing w:after="0"/>
        <w:ind w:left="0"/>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Методика расчета раздела № 27.2 «Содержание объектов благоустройства» показателя «Территория для жизни (Благоустройство территорий муниципальных </w:t>
      </w:r>
      <w:r w:rsidRPr="00041E21">
        <w:rPr>
          <w:rFonts w:ascii="Arial" w:eastAsia="Times New Roman" w:hAnsi="Arial" w:cs="Arial"/>
          <w:color w:val="000000"/>
          <w:sz w:val="24"/>
          <w:szCs w:val="24"/>
          <w:lang w:eastAsia="ru-RU"/>
        </w:rPr>
        <w:lastRenderedPageBreak/>
        <w:t>образований: улиц, общественных пространств, пешеходных улиц, скверов, парков)»:</w:t>
      </w:r>
    </w:p>
    <w:tbl>
      <w:tblPr>
        <w:tblStyle w:val="af2"/>
        <w:tblW w:w="10632" w:type="dxa"/>
        <w:tblInd w:w="-459" w:type="dxa"/>
        <w:tblLayout w:type="fixed"/>
        <w:tblLook w:val="04A0" w:firstRow="1" w:lastRow="0" w:firstColumn="1" w:lastColumn="0" w:noHBand="0" w:noVBand="1"/>
      </w:tblPr>
      <w:tblGrid>
        <w:gridCol w:w="544"/>
        <w:gridCol w:w="4559"/>
        <w:gridCol w:w="1560"/>
        <w:gridCol w:w="3969"/>
      </w:tblGrid>
      <w:tr w:rsidR="006E2D09" w:rsidRPr="00041E21" w:rsidTr="003869A1">
        <w:tc>
          <w:tcPr>
            <w:tcW w:w="544"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п/п</w:t>
            </w:r>
          </w:p>
        </w:tc>
        <w:tc>
          <w:tcPr>
            <w:tcW w:w="4559"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Критерии оценки</w:t>
            </w:r>
          </w:p>
        </w:tc>
        <w:tc>
          <w:tcPr>
            <w:tcW w:w="1560"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Расчетный квартал</w:t>
            </w:r>
          </w:p>
        </w:tc>
        <w:tc>
          <w:tcPr>
            <w:tcW w:w="3969"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Макс. кол-во баллов</w:t>
            </w:r>
          </w:p>
        </w:tc>
      </w:tr>
      <w:tr w:rsidR="006E2D09" w:rsidRPr="00041E21" w:rsidTr="003869A1">
        <w:tc>
          <w:tcPr>
            <w:tcW w:w="544"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1.</w:t>
            </w:r>
          </w:p>
        </w:tc>
        <w:tc>
          <w:tcPr>
            <w:tcW w:w="4559"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Детские игровые и физкультурно-оздоровительные </w:t>
            </w:r>
          </w:p>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площадки (далее площадки):</w:t>
            </w:r>
          </w:p>
          <w:p w:rsidR="006E2D09" w:rsidRPr="00041E21" w:rsidRDefault="006E2D09" w:rsidP="00371B94">
            <w:pPr>
              <w:pStyle w:val="af0"/>
              <w:numPr>
                <w:ilvl w:val="0"/>
                <w:numId w:val="42"/>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наличие документов, установленных нормативно-правовыми актами (законом) Московской области, правильность и своевременность заполнения актов и графиков осмотра игрового оборудования (площадки);</w:t>
            </w:r>
          </w:p>
          <w:p w:rsidR="006E2D09" w:rsidRPr="00041E21" w:rsidRDefault="006E2D09" w:rsidP="00371B94">
            <w:pPr>
              <w:pStyle w:val="af0"/>
              <w:numPr>
                <w:ilvl w:val="0"/>
                <w:numId w:val="42"/>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наличие информационных щитов на площадках;</w:t>
            </w:r>
          </w:p>
          <w:p w:rsidR="006E2D09" w:rsidRPr="00041E21" w:rsidRDefault="006E2D09" w:rsidP="00371B94">
            <w:pPr>
              <w:pStyle w:val="af0"/>
              <w:numPr>
                <w:ilvl w:val="0"/>
                <w:numId w:val="42"/>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отсутствие бесхозяйных площадок;</w:t>
            </w:r>
          </w:p>
          <w:p w:rsidR="006E2D09" w:rsidRPr="00041E21" w:rsidRDefault="006E2D09" w:rsidP="00371B94">
            <w:pPr>
              <w:pStyle w:val="af0"/>
              <w:numPr>
                <w:ilvl w:val="0"/>
                <w:numId w:val="42"/>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нарушения содержания оборудования площадок. </w:t>
            </w:r>
          </w:p>
        </w:tc>
        <w:tc>
          <w:tcPr>
            <w:tcW w:w="1560"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tc>
        <w:tc>
          <w:tcPr>
            <w:tcW w:w="3969"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2</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tc>
      </w:tr>
      <w:tr w:rsidR="006E2D09" w:rsidRPr="00041E21" w:rsidTr="003869A1">
        <w:tc>
          <w:tcPr>
            <w:tcW w:w="544"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2.</w:t>
            </w:r>
          </w:p>
        </w:tc>
        <w:tc>
          <w:tcPr>
            <w:tcW w:w="4559"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Сезонное содержание территории муниципального образования:</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договор (муниципальное задание) по уборке дорог и улиц (зимняя и летняя уборка);</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договор со специализированными бригадами по очистке кровель от снега и наледи;</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травматизм населения на тротуарах и пешеходных дорожках и при сходе с кровель зданий снега и наледи;</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травматизм на объектах благоустройства в летнее время;</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готовность (до 1 октября) мест для приема снега;</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соответствие мест отдыха у воды установленным нормам и требованиям;</w:t>
            </w:r>
          </w:p>
          <w:p w:rsidR="006E2D09" w:rsidRPr="00041E21" w:rsidRDefault="006E2D09" w:rsidP="00371B94">
            <w:pPr>
              <w:pStyle w:val="af0"/>
              <w:numPr>
                <w:ilvl w:val="0"/>
                <w:numId w:val="41"/>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договор на содержание зеленых насаждений и окоса травы.</w:t>
            </w:r>
          </w:p>
        </w:tc>
        <w:tc>
          <w:tcPr>
            <w:tcW w:w="1560" w:type="dxa"/>
          </w:tcPr>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I – IV</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 xml:space="preserve">I – IV  </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 xml:space="preserve">I, IV </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I, IV</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II, III</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I, IV</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r w:rsidRPr="00041E21">
              <w:rPr>
                <w:rFonts w:ascii="Arial" w:eastAsia="Times New Roman" w:hAnsi="Arial" w:cs="Arial"/>
                <w:color w:val="000000"/>
                <w:sz w:val="24"/>
                <w:szCs w:val="24"/>
                <w:lang w:val="en-US" w:eastAsia="ru-RU"/>
              </w:rPr>
              <w:t>II, III</w:t>
            </w:r>
          </w:p>
          <w:p w:rsidR="006E2D09" w:rsidRPr="00041E21" w:rsidRDefault="006E2D09" w:rsidP="00371B94">
            <w:pPr>
              <w:tabs>
                <w:tab w:val="left" w:pos="6804"/>
              </w:tabs>
              <w:jc w:val="center"/>
              <w:rPr>
                <w:rFonts w:ascii="Arial" w:eastAsia="Times New Roman" w:hAnsi="Arial" w:cs="Arial"/>
                <w:color w:val="000000"/>
                <w:sz w:val="24"/>
                <w:szCs w:val="24"/>
                <w:lang w:val="en-US"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II, III</w:t>
            </w:r>
          </w:p>
          <w:p w:rsidR="006E2D09" w:rsidRPr="00041E21" w:rsidRDefault="006E2D09" w:rsidP="00371B94">
            <w:pPr>
              <w:tabs>
                <w:tab w:val="left" w:pos="6804"/>
              </w:tabs>
              <w:rPr>
                <w:rFonts w:ascii="Arial" w:eastAsia="Times New Roman" w:hAnsi="Arial" w:cs="Arial"/>
                <w:color w:val="000000"/>
                <w:sz w:val="24"/>
                <w:szCs w:val="24"/>
                <w:lang w:eastAsia="ru-RU"/>
              </w:rPr>
            </w:pPr>
          </w:p>
        </w:tc>
        <w:tc>
          <w:tcPr>
            <w:tcW w:w="3969"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2</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0,5</w:t>
            </w:r>
          </w:p>
          <w:p w:rsidR="006E2D09" w:rsidRPr="00041E21" w:rsidRDefault="006E2D09" w:rsidP="00371B94">
            <w:pPr>
              <w:tabs>
                <w:tab w:val="left" w:pos="6804"/>
              </w:tabs>
              <w:jc w:val="center"/>
              <w:rPr>
                <w:rFonts w:ascii="Arial" w:eastAsia="Times New Roman" w:hAnsi="Arial" w:cs="Arial"/>
                <w:color w:val="000000"/>
                <w:sz w:val="24"/>
                <w:szCs w:val="24"/>
                <w:lang w:eastAsia="ru-RU"/>
              </w:rPr>
            </w:pPr>
          </w:p>
        </w:tc>
      </w:tr>
      <w:tr w:rsidR="006E2D09" w:rsidRPr="00041E21" w:rsidTr="003869A1">
        <w:tc>
          <w:tcPr>
            <w:tcW w:w="544" w:type="dxa"/>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3.</w:t>
            </w:r>
          </w:p>
        </w:tc>
        <w:tc>
          <w:tcPr>
            <w:tcW w:w="4559" w:type="dxa"/>
          </w:tcPr>
          <w:p w:rsidR="006E2D09" w:rsidRPr="00041E21" w:rsidRDefault="006E2D09" w:rsidP="00371B94">
            <w:pPr>
              <w:tabs>
                <w:tab w:val="left" w:pos="6804"/>
              </w:tabs>
              <w:rPr>
                <w:rFonts w:ascii="Arial" w:hAnsi="Arial" w:cs="Arial"/>
                <w:sz w:val="24"/>
                <w:szCs w:val="24"/>
              </w:rPr>
            </w:pPr>
            <w:r w:rsidRPr="00041E21">
              <w:rPr>
                <w:rFonts w:ascii="Arial" w:hAnsi="Arial" w:cs="Arial"/>
                <w:sz w:val="24"/>
                <w:szCs w:val="24"/>
              </w:rPr>
              <w:t>Работа с обращениями граждан на портале «Добродел» по вопросам благоустройства и содержания объектов и территории</w:t>
            </w:r>
          </w:p>
        </w:tc>
        <w:tc>
          <w:tcPr>
            <w:tcW w:w="1560" w:type="dxa"/>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lang w:val="en-US"/>
              </w:rPr>
              <w:t>I</w:t>
            </w:r>
            <w:r w:rsidRPr="00041E21">
              <w:rPr>
                <w:rFonts w:ascii="Arial" w:hAnsi="Arial" w:cs="Arial"/>
                <w:sz w:val="24"/>
                <w:szCs w:val="24"/>
              </w:rPr>
              <w:t xml:space="preserve"> – </w:t>
            </w:r>
            <w:r w:rsidRPr="00041E21">
              <w:rPr>
                <w:rFonts w:ascii="Arial" w:hAnsi="Arial" w:cs="Arial"/>
                <w:sz w:val="24"/>
                <w:szCs w:val="24"/>
                <w:lang w:val="en-US"/>
              </w:rPr>
              <w:t>IV</w:t>
            </w:r>
            <w:r w:rsidRPr="00041E21">
              <w:rPr>
                <w:rFonts w:ascii="Arial" w:hAnsi="Arial" w:cs="Arial"/>
                <w:sz w:val="24"/>
                <w:szCs w:val="24"/>
              </w:rPr>
              <w:t xml:space="preserve">  </w:t>
            </w:r>
          </w:p>
          <w:p w:rsidR="006E2D09" w:rsidRPr="00041E21" w:rsidRDefault="006E2D09" w:rsidP="00371B94">
            <w:pPr>
              <w:tabs>
                <w:tab w:val="left" w:pos="6804"/>
              </w:tabs>
              <w:rPr>
                <w:rFonts w:ascii="Arial" w:hAnsi="Arial" w:cs="Arial"/>
                <w:sz w:val="24"/>
                <w:szCs w:val="24"/>
              </w:rPr>
            </w:pPr>
          </w:p>
        </w:tc>
        <w:tc>
          <w:tcPr>
            <w:tcW w:w="3969" w:type="dxa"/>
          </w:tcPr>
          <w:p w:rsidR="006E2D09" w:rsidRPr="00041E21" w:rsidRDefault="006E2D09" w:rsidP="00371B94">
            <w:pPr>
              <w:tabs>
                <w:tab w:val="left" w:pos="6804"/>
              </w:tabs>
              <w:jc w:val="center"/>
              <w:rPr>
                <w:rFonts w:ascii="Arial" w:hAnsi="Arial" w:cs="Arial"/>
                <w:sz w:val="24"/>
                <w:szCs w:val="24"/>
              </w:rPr>
            </w:pPr>
            <w:r w:rsidRPr="00041E21">
              <w:rPr>
                <w:rFonts w:ascii="Arial" w:hAnsi="Arial" w:cs="Arial"/>
                <w:sz w:val="24"/>
                <w:szCs w:val="24"/>
              </w:rPr>
              <w:t>1</w:t>
            </w:r>
          </w:p>
        </w:tc>
      </w:tr>
    </w:tbl>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Максимальное число баллов за год по разделу «Содержание объектов благоустройства» – 20.</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расчете учитывается содержание объектов в зимнее и летнее время.</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 xml:space="preserve">Расчет баллов производится до сотых (0,01). </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pStyle w:val="af0"/>
        <w:numPr>
          <w:ilvl w:val="0"/>
          <w:numId w:val="40"/>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Детские игровые и физкультурно-оздоровительные площадки </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Количество баллов показателя рассчитывается по формуле:</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Б1 = Пдок+Пщ+Пж+Пнар</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Источник данных: Реестр детских игровых и физкультурно-оздоровительных площадок Госадмтехнадзора Московской области и муниципальных образований Московской области.</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lastRenderedPageBreak/>
        <w:t>Критерии:</w:t>
      </w:r>
    </w:p>
    <w:p w:rsidR="006E2D09" w:rsidRPr="00041E21" w:rsidRDefault="006E2D09" w:rsidP="00371B94">
      <w:pPr>
        <w:numPr>
          <w:ilvl w:val="0"/>
          <w:numId w:val="43"/>
        </w:numPr>
        <w:tabs>
          <w:tab w:val="left" w:pos="6804"/>
        </w:tabs>
        <w:ind w:left="0"/>
        <w:jc w:val="both"/>
        <w:rPr>
          <w:rFonts w:ascii="Arial" w:hAnsi="Arial" w:cs="Arial"/>
          <w:color w:val="000000"/>
          <w:sz w:val="24"/>
          <w:szCs w:val="24"/>
        </w:rPr>
      </w:pPr>
      <w:r w:rsidRPr="00041E21">
        <w:rPr>
          <w:rFonts w:ascii="Arial" w:hAnsi="Arial" w:cs="Arial"/>
          <w:color w:val="000000"/>
          <w:sz w:val="24"/>
          <w:szCs w:val="24"/>
        </w:rPr>
        <w:t>Пдок – наличие документов, установленных нормативно-правовыми актами (законом) Московской области, правильность и своевременность заполнения актов и графиков осмотра игрового оборудования (площадки). При наличии установленных документов на всех площадках – 0,5, в противном случае – 0;</w:t>
      </w:r>
    </w:p>
    <w:p w:rsidR="006E2D09" w:rsidRPr="00041E21" w:rsidRDefault="006E2D09" w:rsidP="00371B94">
      <w:pPr>
        <w:numPr>
          <w:ilvl w:val="0"/>
          <w:numId w:val="43"/>
        </w:numPr>
        <w:tabs>
          <w:tab w:val="left" w:pos="6804"/>
        </w:tabs>
        <w:ind w:left="0"/>
        <w:jc w:val="both"/>
        <w:rPr>
          <w:rFonts w:ascii="Arial" w:hAnsi="Arial" w:cs="Arial"/>
          <w:color w:val="000000"/>
          <w:sz w:val="24"/>
          <w:szCs w:val="24"/>
        </w:rPr>
      </w:pPr>
      <w:r w:rsidRPr="00041E21">
        <w:rPr>
          <w:rFonts w:ascii="Arial" w:hAnsi="Arial" w:cs="Arial"/>
          <w:color w:val="000000"/>
          <w:sz w:val="24"/>
          <w:szCs w:val="24"/>
        </w:rPr>
        <w:t>Пщ – наличие информационных щитов на площадках. При наличии информационных щитов на всех площадках – 0,5 в противном случае – 0;</w:t>
      </w:r>
    </w:p>
    <w:p w:rsidR="006E2D09" w:rsidRPr="00041E21" w:rsidRDefault="006E2D09" w:rsidP="00371B94">
      <w:pPr>
        <w:numPr>
          <w:ilvl w:val="0"/>
          <w:numId w:val="43"/>
        </w:numPr>
        <w:tabs>
          <w:tab w:val="left" w:pos="6804"/>
        </w:tabs>
        <w:ind w:left="0"/>
        <w:jc w:val="both"/>
        <w:rPr>
          <w:rFonts w:ascii="Arial" w:hAnsi="Arial" w:cs="Arial"/>
          <w:color w:val="000000"/>
          <w:sz w:val="24"/>
          <w:szCs w:val="24"/>
        </w:rPr>
      </w:pPr>
      <w:r w:rsidRPr="00041E21">
        <w:rPr>
          <w:rFonts w:ascii="Arial" w:hAnsi="Arial" w:cs="Arial"/>
          <w:color w:val="000000"/>
          <w:sz w:val="24"/>
          <w:szCs w:val="24"/>
        </w:rPr>
        <w:t>Пж – критерий – «отсутствие качелей на детских площадках с жёсткими элементами подвеса» при отсутствии качелей с жёстким подвесом показатель равен 0,5, при наличии качелей с жёстким подвесом показатель равен -0,5.</w:t>
      </w:r>
    </w:p>
    <w:p w:rsidR="006E2D09" w:rsidRPr="00041E21" w:rsidRDefault="006E2D09" w:rsidP="00371B94">
      <w:pPr>
        <w:numPr>
          <w:ilvl w:val="0"/>
          <w:numId w:val="43"/>
        </w:numPr>
        <w:tabs>
          <w:tab w:val="left" w:pos="6804"/>
        </w:tabs>
        <w:ind w:left="0"/>
        <w:jc w:val="both"/>
        <w:rPr>
          <w:rFonts w:ascii="Arial" w:hAnsi="Arial" w:cs="Arial"/>
          <w:color w:val="000000"/>
          <w:sz w:val="24"/>
          <w:szCs w:val="24"/>
        </w:rPr>
      </w:pPr>
      <w:r w:rsidRPr="00041E21">
        <w:rPr>
          <w:rFonts w:ascii="Arial" w:hAnsi="Arial" w:cs="Arial"/>
          <w:color w:val="000000"/>
          <w:sz w:val="24"/>
          <w:szCs w:val="24"/>
        </w:rPr>
        <w:t>Пнар – критерий – «нарушения содержания оборудования площадок» определяется следующим образом:</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0&lt; Дн%&lt;10%, Пнар =0,5;</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10&lt; Дн%&lt;15%, Пнар =0,4;</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15&lt; Дн%&lt;20%, Пнар =0,2;</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20&lt; Дн%&lt;25%, Пнар =0,1;</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Дн% &gt;25%, Пнар =0, где:</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noProof/>
          <w:color w:val="000000"/>
          <w:sz w:val="24"/>
          <w:szCs w:val="24"/>
        </w:rPr>
        <mc:AlternateContent>
          <mc:Choice Requires="wps">
            <w:drawing>
              <wp:anchor distT="0" distB="0" distL="114300" distR="114300" simplePos="0" relativeHeight="251652608" behindDoc="0" locked="0" layoutInCell="1" allowOverlap="1" wp14:anchorId="0B7C4236" wp14:editId="3904BF53">
                <wp:simplePos x="0" y="0"/>
                <wp:positionH relativeFrom="column">
                  <wp:posOffset>875665</wp:posOffset>
                </wp:positionH>
                <wp:positionV relativeFrom="paragraph">
                  <wp:posOffset>12700</wp:posOffset>
                </wp:positionV>
                <wp:extent cx="476250" cy="704850"/>
                <wp:effectExtent l="0" t="0" r="0" b="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704850"/>
                        </a:xfrm>
                        <a:prstGeom prst="rect">
                          <a:avLst/>
                        </a:prstGeom>
                        <a:solidFill>
                          <a:srgbClr val="FFFFFF"/>
                        </a:solidFill>
                        <a:ln w="9525">
                          <a:noFill/>
                          <a:miter lim="800000"/>
                          <a:headEnd/>
                          <a:tailEnd/>
                        </a:ln>
                      </wps:spPr>
                      <wps:txbx>
                        <w:txbxContent>
                          <w:p w:rsidR="00362505" w:rsidRPr="00927199" w:rsidRDefault="00362505" w:rsidP="006E2D09">
                            <w:pPr>
                              <w:rPr>
                                <w:sz w:val="24"/>
                                <w:szCs w:val="24"/>
                                <w:vertAlign w:val="subscript"/>
                              </w:rPr>
                            </w:pPr>
                            <w:r w:rsidRPr="00927199">
                              <w:rPr>
                                <w:sz w:val="24"/>
                                <w:szCs w:val="24"/>
                              </w:rPr>
                              <w:t>Д</w:t>
                            </w:r>
                            <w:r w:rsidRPr="00927199">
                              <w:rPr>
                                <w:sz w:val="24"/>
                                <w:szCs w:val="24"/>
                                <w:vertAlign w:val="subscript"/>
                              </w:rPr>
                              <w:t>н</w:t>
                            </w:r>
                          </w:p>
                          <w:p w:rsidR="00362505" w:rsidRPr="00927199" w:rsidRDefault="00362505" w:rsidP="006E2D09">
                            <w:pPr>
                              <w:rPr>
                                <w:sz w:val="24"/>
                                <w:szCs w:val="24"/>
                                <w:vertAlign w:val="subscript"/>
                              </w:rPr>
                            </w:pPr>
                          </w:p>
                          <w:p w:rsidR="00362505" w:rsidRPr="00927199" w:rsidRDefault="00362505" w:rsidP="006E2D09">
                            <w:pPr>
                              <w:rPr>
                                <w:sz w:val="24"/>
                                <w:szCs w:val="24"/>
                                <w:vertAlign w:val="subscript"/>
                              </w:rPr>
                            </w:pPr>
                            <w:r w:rsidRPr="00927199">
                              <w:rPr>
                                <w:sz w:val="24"/>
                                <w:szCs w:val="24"/>
                              </w:rPr>
                              <w:t>Д</w:t>
                            </w:r>
                            <w:r w:rsidRPr="00927199">
                              <w:rPr>
                                <w:sz w:val="24"/>
                                <w:szCs w:val="24"/>
                                <w:vertAlign w:val="subscript"/>
                              </w:rPr>
                              <w:t>ок</w:t>
                            </w:r>
                          </w:p>
                          <w:p w:rsidR="00362505" w:rsidRDefault="00362505" w:rsidP="006E2D09">
                            <w:pPr>
                              <w:spacing w:line="20" w:lineRule="exact"/>
                              <w:rPr>
                                <w:sz w:val="36"/>
                              </w:rPr>
                            </w:pPr>
                            <w:r>
                              <w:rPr>
                                <w:sz w:val="36"/>
                              </w:rPr>
                              <w:t>__</w:t>
                            </w:r>
                          </w:p>
                          <w:p w:rsidR="00362505" w:rsidRPr="002B6B73" w:rsidRDefault="00362505" w:rsidP="006E2D09">
                            <w:pPr>
                              <w:spacing w:line="240" w:lineRule="exact"/>
                              <w:rPr>
                                <w:sz w:val="36"/>
                              </w:rPr>
                            </w:pPr>
                            <w:r>
                              <w:rPr>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C4236" id="_x0000_t202" coordsize="21600,21600" o:spt="202" path="m,l,21600r21600,l21600,xe">
                <v:stroke joinstyle="miter"/>
                <v:path gradientshapeok="t" o:connecttype="rect"/>
              </v:shapetype>
              <v:shape id="Надпись 21" o:spid="_x0000_s1026" type="#_x0000_t202" style="position:absolute;margin-left:68.95pt;margin-top:1pt;width:37.5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" stroked="f">
                <v:textbox>
                  <w:txbxContent>
                    <w:p w:rsidR="00362505" w:rsidRPr="00927199" w:rsidRDefault="00362505" w:rsidP="006E2D09">
                      <w:pPr>
                        <w:rPr>
                          <w:sz w:val="24"/>
                          <w:szCs w:val="24"/>
                          <w:vertAlign w:val="subscript"/>
                        </w:rPr>
                      </w:pPr>
                      <w:r w:rsidRPr="00927199">
                        <w:rPr>
                          <w:sz w:val="24"/>
                          <w:szCs w:val="24"/>
                        </w:rPr>
                        <w:t>Д</w:t>
                      </w:r>
                      <w:r w:rsidRPr="00927199">
                        <w:rPr>
                          <w:sz w:val="24"/>
                          <w:szCs w:val="24"/>
                          <w:vertAlign w:val="subscript"/>
                        </w:rPr>
                        <w:t>н</w:t>
                      </w:r>
                    </w:p>
                    <w:p w:rsidR="00362505" w:rsidRPr="00927199" w:rsidRDefault="00362505" w:rsidP="006E2D09">
                      <w:pPr>
                        <w:rPr>
                          <w:sz w:val="24"/>
                          <w:szCs w:val="24"/>
                          <w:vertAlign w:val="subscript"/>
                        </w:rPr>
                      </w:pPr>
                    </w:p>
                    <w:p w:rsidR="00362505" w:rsidRPr="00927199" w:rsidRDefault="00362505" w:rsidP="006E2D09">
                      <w:pPr>
                        <w:rPr>
                          <w:sz w:val="24"/>
                          <w:szCs w:val="24"/>
                          <w:vertAlign w:val="subscript"/>
                        </w:rPr>
                      </w:pPr>
                      <w:r w:rsidRPr="00927199">
                        <w:rPr>
                          <w:sz w:val="24"/>
                          <w:szCs w:val="24"/>
                        </w:rPr>
                        <w:t>Д</w:t>
                      </w:r>
                      <w:r w:rsidRPr="00927199">
                        <w:rPr>
                          <w:sz w:val="24"/>
                          <w:szCs w:val="24"/>
                          <w:vertAlign w:val="subscript"/>
                        </w:rPr>
                        <w:t>ок</w:t>
                      </w:r>
                    </w:p>
                    <w:p w:rsidR="00362505" w:rsidRDefault="00362505" w:rsidP="006E2D09">
                      <w:pPr>
                        <w:spacing w:line="20" w:lineRule="exact"/>
                        <w:rPr>
                          <w:sz w:val="36"/>
                        </w:rPr>
                      </w:pPr>
                      <w:r>
                        <w:rPr>
                          <w:sz w:val="36"/>
                        </w:rPr>
                        <w:t>__</w:t>
                      </w:r>
                    </w:p>
                    <w:p w:rsidR="00362505" w:rsidRPr="002B6B73" w:rsidRDefault="00362505" w:rsidP="006E2D09">
                      <w:pPr>
                        <w:spacing w:line="240" w:lineRule="exact"/>
                        <w:rPr>
                          <w:sz w:val="36"/>
                        </w:rPr>
                      </w:pPr>
                      <w:r>
                        <w:rPr>
                          <w:sz w:val="36"/>
                        </w:rPr>
                        <w:t xml:space="preserve">    </w:t>
                      </w:r>
                    </w:p>
                  </w:txbxContent>
                </v:textbox>
              </v:shape>
            </w:pict>
          </mc:Fallback>
        </mc:AlternateConten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noProof/>
          <w:color w:val="000000"/>
          <w:sz w:val="24"/>
          <w:szCs w:val="24"/>
        </w:rPr>
        <mc:AlternateContent>
          <mc:Choice Requires="wps">
            <w:drawing>
              <wp:anchor distT="0" distB="0" distL="114300" distR="114300" simplePos="0" relativeHeight="251655680" behindDoc="0" locked="0" layoutInCell="1" allowOverlap="1" wp14:anchorId="062CA55A" wp14:editId="79D02B22">
                <wp:simplePos x="0" y="0"/>
                <wp:positionH relativeFrom="column">
                  <wp:posOffset>838835</wp:posOffset>
                </wp:positionH>
                <wp:positionV relativeFrom="paragraph">
                  <wp:posOffset>104775</wp:posOffset>
                </wp:positionV>
                <wp:extent cx="413385" cy="0"/>
                <wp:effectExtent l="0" t="0" r="247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133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6DFF4" id="Прямая соединительная линия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8.25pt" to="9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" strokecolor="black [3040]" strokeweight="1pt"/>
            </w:pict>
          </mc:Fallback>
        </mc:AlternateContent>
      </w:r>
      <w:r w:rsidRPr="00041E21">
        <w:rPr>
          <w:rFonts w:ascii="Arial" w:hAnsi="Arial" w:cs="Arial"/>
          <w:color w:val="000000"/>
          <w:sz w:val="24"/>
          <w:szCs w:val="24"/>
        </w:rPr>
        <w:t>Дн% =              *100</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Дн% - процент площадок с нарушениями от общего количества площадок;</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Дн    - количество площадок с нарушениями;</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Док  - общее количество площадок в муниципальном образовании.</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pStyle w:val="af0"/>
        <w:numPr>
          <w:ilvl w:val="0"/>
          <w:numId w:val="40"/>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Сезонное содержание территории муниципального образования </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Критерии:</w:t>
      </w:r>
    </w:p>
    <w:p w:rsidR="006E2D09" w:rsidRPr="00041E21" w:rsidRDefault="006E2D09" w:rsidP="00FE713D">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Пу – договор (муниципальное задание) по уборке дорог и улиц (зимняя и летняя уборка). При наличии 0,5, при отсутствии – 0;</w:t>
      </w:r>
    </w:p>
    <w:p w:rsidR="006E2D09" w:rsidRPr="00041E21" w:rsidRDefault="006E2D09" w:rsidP="00FE713D">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Пдог – договор со специализированными бригадами по очистке кровель от снега и наледи (муниципальное задание с наличием аттестованных сотрудников к работе на высоте). При наличии 0,5, при отсутствии – 0;</w:t>
      </w:r>
    </w:p>
    <w:p w:rsidR="006E2D09" w:rsidRPr="00041E21" w:rsidRDefault="006E2D09" w:rsidP="00FE713D">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Псс – готовность (до 1 октября) мест для приема снега и наличие принятого муниципального правового акта. При наличии 0,5, при отсутствии – 0;</w:t>
      </w:r>
    </w:p>
    <w:p w:rsidR="006E2D09" w:rsidRPr="00041E21" w:rsidRDefault="006E2D09" w:rsidP="00FE713D">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Потд – соответствие мест отдыха у воды установленным нормам и требованиям. При наличии 0,5, при отсутствии – 0;</w:t>
      </w:r>
    </w:p>
    <w:p w:rsidR="006E2D09" w:rsidRPr="00041E21" w:rsidRDefault="006E2D09" w:rsidP="00FE713D">
      <w:pPr>
        <w:pStyle w:val="af0"/>
        <w:numPr>
          <w:ilvl w:val="0"/>
          <w:numId w:val="44"/>
        </w:numPr>
        <w:spacing w:after="0" w:line="240" w:lineRule="auto"/>
        <w:ind w:left="0" w:firstLine="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Пзн – договор (муниципальное задание) на содержание зеленых насаждений и окоса травы. При наличии 0,5, при отсутствии – 0.</w:t>
      </w:r>
    </w:p>
    <w:p w:rsidR="006E2D09" w:rsidRPr="00041E21" w:rsidRDefault="006E2D09" w:rsidP="00FE713D">
      <w:pPr>
        <w:rPr>
          <w:rFonts w:ascii="Arial" w:hAnsi="Arial" w:cs="Arial"/>
          <w:color w:val="000000"/>
          <w:sz w:val="24"/>
          <w:szCs w:val="24"/>
        </w:rPr>
      </w:pPr>
      <w:r w:rsidRPr="00041E21">
        <w:rPr>
          <w:rFonts w:ascii="Arial" w:hAnsi="Arial" w:cs="Arial"/>
          <w:color w:val="000000"/>
          <w:sz w:val="24"/>
          <w:szCs w:val="24"/>
        </w:rPr>
        <w:t>Критерии:</w:t>
      </w:r>
    </w:p>
    <w:p w:rsidR="006E2D09" w:rsidRPr="00041E21" w:rsidRDefault="006E2D09" w:rsidP="00FE713D">
      <w:pPr>
        <w:rPr>
          <w:rFonts w:ascii="Arial" w:hAnsi="Arial" w:cs="Arial"/>
          <w:color w:val="000000"/>
          <w:sz w:val="24"/>
          <w:szCs w:val="24"/>
        </w:rPr>
      </w:pPr>
      <w:r w:rsidRPr="00041E21">
        <w:rPr>
          <w:rFonts w:ascii="Arial" w:hAnsi="Arial" w:cs="Arial"/>
          <w:color w:val="000000"/>
          <w:sz w:val="24"/>
          <w:szCs w:val="24"/>
        </w:rPr>
        <w:t>6.</w:t>
      </w:r>
      <w:r w:rsidRPr="00041E21">
        <w:rPr>
          <w:rFonts w:ascii="Arial" w:hAnsi="Arial" w:cs="Arial"/>
          <w:color w:val="000000"/>
          <w:sz w:val="24"/>
          <w:szCs w:val="24"/>
        </w:rPr>
        <w:tab/>
        <w:t xml:space="preserve">Птз – травматизм населения на тротуарах, пешеходных дорожках и при сходе с кровель зданий снега и наледи. При отсутствии случаев травматизма – (+0,5), в случаях травматизма – </w:t>
      </w:r>
      <w:r w:rsidRPr="00041E21">
        <w:rPr>
          <w:rFonts w:ascii="Arial" w:hAnsi="Arial" w:cs="Arial"/>
          <w:color w:val="000000"/>
          <w:sz w:val="24"/>
          <w:szCs w:val="24"/>
        </w:rPr>
        <w:br/>
        <w:t>(-0,5);</w:t>
      </w:r>
    </w:p>
    <w:p w:rsidR="006E2D09" w:rsidRPr="00041E21" w:rsidRDefault="006E2D09" w:rsidP="00FE713D">
      <w:pPr>
        <w:rPr>
          <w:rFonts w:ascii="Arial" w:hAnsi="Arial" w:cs="Arial"/>
          <w:color w:val="000000"/>
          <w:sz w:val="24"/>
          <w:szCs w:val="24"/>
        </w:rPr>
      </w:pPr>
      <w:r w:rsidRPr="00041E21">
        <w:rPr>
          <w:rFonts w:ascii="Arial" w:hAnsi="Arial" w:cs="Arial"/>
          <w:color w:val="000000"/>
          <w:sz w:val="24"/>
          <w:szCs w:val="24"/>
        </w:rPr>
        <w:t>7.</w:t>
      </w:r>
      <w:r w:rsidRPr="00041E21">
        <w:rPr>
          <w:rFonts w:ascii="Arial" w:hAnsi="Arial" w:cs="Arial"/>
          <w:color w:val="000000"/>
          <w:sz w:val="24"/>
          <w:szCs w:val="24"/>
        </w:rPr>
        <w:tab/>
        <w:t>Птл – травматизм на объектах благоустройства в летнее время. При отсутствии случаев травматизма – (+0,5), в случаях травматизма – (-0,5).</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Количество баллов показателя рассчитывается по формуле:</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Б2 = Пу+Пдог+Псс+Потд+Пзн+Птз +Птл</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pStyle w:val="af0"/>
        <w:numPr>
          <w:ilvl w:val="0"/>
          <w:numId w:val="40"/>
        </w:numPr>
        <w:tabs>
          <w:tab w:val="left" w:pos="6804"/>
        </w:tabs>
        <w:spacing w:after="0" w:line="240" w:lineRule="auto"/>
        <w:ind w:left="0"/>
        <w:contextualSpacing/>
        <w:jc w:val="both"/>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Обращения граждан на портал «Добродел» по вопросам подкатегорий, закрепленных за Госадмтехнадзором Московской области</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Показатель определяется следующим образом:</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0&lt; Ор% &lt;10%, Б3=0;</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10&lt; Ор% &lt;20%, Б3=0,1;</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lastRenderedPageBreak/>
        <w:t>При 20&lt; Ор% &lt;30%, Б3=0,2;</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30&lt; Ор% &lt;40%, Б3=0,4;</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40&lt; Ор% &lt;60%, Б3=0,7;</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60&lt; Ор% &lt;80%, Б3=0,8;</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При Ор%  &gt;80%, Б3=1, где:</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noProof/>
          <w:color w:val="000000"/>
          <w:sz w:val="24"/>
          <w:szCs w:val="24"/>
        </w:rPr>
        <mc:AlternateContent>
          <mc:Choice Requires="wps">
            <w:drawing>
              <wp:anchor distT="0" distB="0" distL="114300" distR="114300" simplePos="0" relativeHeight="251658752" behindDoc="0" locked="0" layoutInCell="1" allowOverlap="1" wp14:anchorId="4213B575" wp14:editId="092517F5">
                <wp:simplePos x="0" y="0"/>
                <wp:positionH relativeFrom="column">
                  <wp:posOffset>969645</wp:posOffset>
                </wp:positionH>
                <wp:positionV relativeFrom="paragraph">
                  <wp:posOffset>203835</wp:posOffset>
                </wp:positionV>
                <wp:extent cx="502920" cy="612140"/>
                <wp:effectExtent l="0" t="0" r="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612140"/>
                        </a:xfrm>
                        <a:prstGeom prst="rect">
                          <a:avLst/>
                        </a:prstGeom>
                        <a:solidFill>
                          <a:srgbClr val="FFFFFF"/>
                        </a:solidFill>
                        <a:ln w="9525">
                          <a:noFill/>
                          <a:miter lim="800000"/>
                          <a:headEnd/>
                          <a:tailEnd/>
                        </a:ln>
                      </wps:spPr>
                      <wps:txbx>
                        <w:txbxContent>
                          <w:p w:rsidR="00362505" w:rsidRPr="00253466" w:rsidRDefault="00362505" w:rsidP="006E2D09">
                            <w:pPr>
                              <w:rPr>
                                <w:vertAlign w:val="subscript"/>
                              </w:rPr>
                            </w:pPr>
                            <w:r>
                              <w:t>О</w:t>
                            </w:r>
                            <w:r>
                              <w:rPr>
                                <w:vertAlign w:val="subscript"/>
                              </w:rPr>
                              <w:t>р</w:t>
                            </w:r>
                          </w:p>
                          <w:p w:rsidR="00362505" w:rsidRPr="00253466" w:rsidRDefault="00362505" w:rsidP="006E2D09">
                            <w:pPr>
                              <w:rPr>
                                <w:vertAlign w:val="subscript"/>
                              </w:rPr>
                            </w:pPr>
                            <w:r>
                              <w:t>О</w:t>
                            </w:r>
                            <w:r>
                              <w:rPr>
                                <w:vertAlign w:val="subscript"/>
                              </w:rPr>
                              <w:t>п</w:t>
                            </w:r>
                          </w:p>
                          <w:p w:rsidR="00362505" w:rsidRDefault="00362505" w:rsidP="006E2D09">
                            <w:pPr>
                              <w:spacing w:line="20" w:lineRule="exact"/>
                              <w:rPr>
                                <w:sz w:val="36"/>
                              </w:rPr>
                            </w:pPr>
                            <w:r>
                              <w:rPr>
                                <w:sz w:val="36"/>
                              </w:rPr>
                              <w:t>__</w:t>
                            </w:r>
                          </w:p>
                          <w:p w:rsidR="00362505" w:rsidRPr="002B6B73" w:rsidRDefault="00362505" w:rsidP="006E2D09">
                            <w:pPr>
                              <w:spacing w:line="240" w:lineRule="exact"/>
                              <w:rPr>
                                <w:sz w:val="36"/>
                              </w:rPr>
                            </w:pPr>
                            <w:r>
                              <w:rPr>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3B575" id="Надпись 2" o:spid="_x0000_s1027" type="#_x0000_t202" style="position:absolute;margin-left:76.35pt;margin-top:16.05pt;width:39.6pt;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" stroked="f">
                <v:textbox>
                  <w:txbxContent>
                    <w:p w:rsidR="00362505" w:rsidRPr="00253466" w:rsidRDefault="00362505" w:rsidP="006E2D09">
                      <w:pPr>
                        <w:rPr>
                          <w:vertAlign w:val="subscript"/>
                        </w:rPr>
                      </w:pPr>
                      <w:r>
                        <w:t>О</w:t>
                      </w:r>
                      <w:r>
                        <w:rPr>
                          <w:vertAlign w:val="subscript"/>
                        </w:rPr>
                        <w:t>р</w:t>
                      </w:r>
                    </w:p>
                    <w:p w:rsidR="00362505" w:rsidRPr="00253466" w:rsidRDefault="00362505" w:rsidP="006E2D09">
                      <w:pPr>
                        <w:rPr>
                          <w:vertAlign w:val="subscript"/>
                        </w:rPr>
                      </w:pPr>
                      <w:r>
                        <w:t>О</w:t>
                      </w:r>
                      <w:r>
                        <w:rPr>
                          <w:vertAlign w:val="subscript"/>
                        </w:rPr>
                        <w:t>п</w:t>
                      </w:r>
                    </w:p>
                    <w:p w:rsidR="00362505" w:rsidRDefault="00362505" w:rsidP="006E2D09">
                      <w:pPr>
                        <w:spacing w:line="20" w:lineRule="exact"/>
                        <w:rPr>
                          <w:sz w:val="36"/>
                        </w:rPr>
                      </w:pPr>
                      <w:r>
                        <w:rPr>
                          <w:sz w:val="36"/>
                        </w:rPr>
                        <w:t>__</w:t>
                      </w:r>
                    </w:p>
                    <w:p w:rsidR="00362505" w:rsidRPr="002B6B73" w:rsidRDefault="00362505" w:rsidP="006E2D09">
                      <w:pPr>
                        <w:spacing w:line="240" w:lineRule="exact"/>
                        <w:rPr>
                          <w:sz w:val="36"/>
                        </w:rPr>
                      </w:pPr>
                      <w:r>
                        <w:rPr>
                          <w:sz w:val="36"/>
                        </w:rPr>
                        <w:t xml:space="preserve">    </w:t>
                      </w:r>
                    </w:p>
                  </w:txbxContent>
                </v:textbox>
              </v:shape>
            </w:pict>
          </mc:Fallback>
        </mc:AlternateContent>
      </w:r>
      <w:r w:rsidRPr="00041E21">
        <w:rPr>
          <w:rFonts w:ascii="Arial" w:hAnsi="Arial" w:cs="Arial"/>
          <w:noProof/>
          <w:color w:val="000000"/>
          <w:sz w:val="24"/>
          <w:szCs w:val="24"/>
        </w:rPr>
        <mc:AlternateContent>
          <mc:Choice Requires="wps">
            <w:drawing>
              <wp:anchor distT="0" distB="0" distL="114300" distR="114300" simplePos="0" relativeHeight="251661824" behindDoc="0" locked="0" layoutInCell="1" allowOverlap="1" wp14:anchorId="6F14CC4C" wp14:editId="0BEE6597">
                <wp:simplePos x="0" y="0"/>
                <wp:positionH relativeFrom="column">
                  <wp:posOffset>1004570</wp:posOffset>
                </wp:positionH>
                <wp:positionV relativeFrom="paragraph">
                  <wp:posOffset>467360</wp:posOffset>
                </wp:positionV>
                <wp:extent cx="413385" cy="0"/>
                <wp:effectExtent l="0" t="0" r="2476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41338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53723" id="Прямая соединительная линия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36.8pt" to="111.6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" strokecolor="black [3040]" strokeweight="1pt"/>
            </w:pict>
          </mc:Fallback>
        </mc:AlternateConten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Ор% =               *100</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Ор% - процент положительно решенных обращений;</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Ор    - количество обращений, решенных положительно;</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Оп   - количество обращений, поступивших на портал «Добродел».</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Общий балл рассчитывается по формуле:</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Б =Б1 + Б2  + Б3, где</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Б1 - Детские игровые и физкультурно-оздоровительные площадки;</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Б2 - Сезонное содержание территории муниципального образования;</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Б3 - Обращения граждан на портал «Добродел» по вопросам благоустройства и содержания объектов и территории.</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widowControl w:val="0"/>
        <w:tabs>
          <w:tab w:val="left" w:pos="1260"/>
          <w:tab w:val="left" w:pos="6804"/>
        </w:tabs>
        <w:jc w:val="both"/>
        <w:rPr>
          <w:rFonts w:ascii="Arial" w:hAnsi="Arial" w:cs="Arial"/>
          <w:color w:val="000000"/>
          <w:sz w:val="24"/>
          <w:szCs w:val="24"/>
        </w:rPr>
      </w:pPr>
      <w:r w:rsidRPr="00041E21">
        <w:rPr>
          <w:rFonts w:ascii="Arial" w:hAnsi="Arial" w:cs="Arial"/>
          <w:color w:val="000000"/>
          <w:sz w:val="24"/>
          <w:szCs w:val="24"/>
        </w:rPr>
        <w:t xml:space="preserve">Методика расчета раздела № 27.3 «Рекламно-информационный облик территорий Московской области» показателя «Территория для жизни (Благоустройство территорий муниципальных образований: улиц, общественных пространств, пешеходных улиц, скверов, парков)»: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1. Под территориями Московской области понимаются пристанционные территории ж/д станций и платформ общего пользования, вылетные магистрали, главные улицы и др.</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2. Количество некондиционных объектов, находящихся на конкретной территории, определяется при создании Главархитектурой МО совместно с администрацией муниципального образования «Альбома мероприятий по приведению в порядок территории» при обнаружении нарушений Архитектурно-художественного регламента № 31РВ-72, либо при обнаружении самовольно установленных рекламно-информационных конструкций.</w:t>
      </w:r>
    </w:p>
    <w:p w:rsidR="006E2D09" w:rsidRPr="00041E21" w:rsidRDefault="006E2D09" w:rsidP="00371B94">
      <w:pPr>
        <w:tabs>
          <w:tab w:val="left" w:pos="6804"/>
        </w:tabs>
        <w:rPr>
          <w:rFonts w:ascii="Arial" w:hAnsi="Arial" w:cs="Arial"/>
          <w:color w:val="000000"/>
          <w:sz w:val="24"/>
          <w:szCs w:val="24"/>
        </w:rPr>
      </w:pPr>
    </w:p>
    <w:tbl>
      <w:tblPr>
        <w:tblStyle w:val="af2"/>
        <w:tblW w:w="9571" w:type="dxa"/>
        <w:tblInd w:w="137" w:type="dxa"/>
        <w:tblLook w:val="04A0" w:firstRow="1" w:lastRow="0" w:firstColumn="1" w:lastColumn="0" w:noHBand="0" w:noVBand="1"/>
      </w:tblPr>
      <w:tblGrid>
        <w:gridCol w:w="543"/>
        <w:gridCol w:w="6562"/>
        <w:gridCol w:w="1438"/>
        <w:gridCol w:w="1028"/>
      </w:tblGrid>
      <w:tr w:rsidR="006E2D09" w:rsidRPr="00041E21" w:rsidTr="001B082A">
        <w:tc>
          <w:tcPr>
            <w:tcW w:w="540"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п/п</w:t>
            </w:r>
          </w:p>
        </w:tc>
        <w:tc>
          <w:tcPr>
            <w:tcW w:w="6763"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Критерии оценки</w:t>
            </w:r>
          </w:p>
        </w:tc>
        <w:tc>
          <w:tcPr>
            <w:tcW w:w="1313"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Расчетный квартал</w:t>
            </w:r>
          </w:p>
          <w:p w:rsidR="006E2D09" w:rsidRPr="00041E21" w:rsidRDefault="006E2D09" w:rsidP="00371B94">
            <w:pPr>
              <w:tabs>
                <w:tab w:val="left" w:pos="6804"/>
              </w:tabs>
              <w:rPr>
                <w:rFonts w:ascii="Arial" w:eastAsia="Times New Roman" w:hAnsi="Arial" w:cs="Arial"/>
                <w:color w:val="000000"/>
                <w:sz w:val="24"/>
                <w:szCs w:val="24"/>
                <w:lang w:eastAsia="ru-RU"/>
              </w:rPr>
            </w:pPr>
          </w:p>
        </w:tc>
        <w:tc>
          <w:tcPr>
            <w:tcW w:w="955"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Макс. кол-во баллов</w:t>
            </w:r>
          </w:p>
        </w:tc>
      </w:tr>
      <w:tr w:rsidR="006E2D09" w:rsidRPr="00041E21" w:rsidTr="001B082A">
        <w:tc>
          <w:tcPr>
            <w:tcW w:w="540"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1.</w:t>
            </w:r>
          </w:p>
        </w:tc>
        <w:tc>
          <w:tcPr>
            <w:tcW w:w="6763" w:type="dxa"/>
          </w:tcPr>
          <w:p w:rsidR="006E2D09" w:rsidRPr="00041E21" w:rsidRDefault="006E2D09" w:rsidP="00371B94">
            <w:pPr>
              <w:tabs>
                <w:tab w:val="left" w:pos="6804"/>
              </w:tabs>
              <w:contextualSpacing/>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Наличие согласованных Главархитектурой МО «Альбомов мероприятий по приведению в порядок территории»</w:t>
            </w:r>
          </w:p>
        </w:tc>
        <w:tc>
          <w:tcPr>
            <w:tcW w:w="1313"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w:t>
            </w:r>
          </w:p>
        </w:tc>
        <w:tc>
          <w:tcPr>
            <w:tcW w:w="955"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1,5</w:t>
            </w:r>
          </w:p>
        </w:tc>
      </w:tr>
      <w:tr w:rsidR="006E2D09" w:rsidRPr="00041E21" w:rsidTr="001B082A">
        <w:tc>
          <w:tcPr>
            <w:tcW w:w="540"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2.</w:t>
            </w:r>
          </w:p>
        </w:tc>
        <w:tc>
          <w:tcPr>
            <w:tcW w:w="6763" w:type="dxa"/>
          </w:tcPr>
          <w:p w:rsidR="006E2D09" w:rsidRPr="00041E21" w:rsidRDefault="006E2D09" w:rsidP="00371B94">
            <w:pPr>
              <w:tabs>
                <w:tab w:val="left" w:pos="6804"/>
              </w:tabs>
              <w:contextualSpacing/>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Наличие утверждённого главой муниципального образования плана-графика реализации работ, сроком: IV квартал 2017 года</w:t>
            </w:r>
          </w:p>
        </w:tc>
        <w:tc>
          <w:tcPr>
            <w:tcW w:w="1313"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II  </w:t>
            </w:r>
          </w:p>
        </w:tc>
        <w:tc>
          <w:tcPr>
            <w:tcW w:w="955"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1,5</w:t>
            </w:r>
          </w:p>
        </w:tc>
      </w:tr>
      <w:tr w:rsidR="006E2D09" w:rsidRPr="00041E21" w:rsidTr="001B082A">
        <w:tc>
          <w:tcPr>
            <w:tcW w:w="540"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3.</w:t>
            </w:r>
          </w:p>
        </w:tc>
        <w:tc>
          <w:tcPr>
            <w:tcW w:w="6763"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Приведение территорий в соответствие с «Альбомами мероприятий по приведению в порядок территории»</w:t>
            </w:r>
          </w:p>
        </w:tc>
        <w:tc>
          <w:tcPr>
            <w:tcW w:w="1313"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tc>
        <w:tc>
          <w:tcPr>
            <w:tcW w:w="955"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14</w:t>
            </w:r>
          </w:p>
        </w:tc>
      </w:tr>
      <w:tr w:rsidR="006E2D09" w:rsidRPr="00041E21" w:rsidTr="001B082A">
        <w:tc>
          <w:tcPr>
            <w:tcW w:w="540"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4.</w:t>
            </w:r>
          </w:p>
        </w:tc>
        <w:tc>
          <w:tcPr>
            <w:tcW w:w="6763" w:type="dxa"/>
          </w:tcPr>
          <w:p w:rsidR="006E2D09" w:rsidRPr="00041E21" w:rsidRDefault="006E2D09" w:rsidP="00371B94">
            <w:pPr>
              <w:tabs>
                <w:tab w:val="left" w:pos="6804"/>
              </w:tabs>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Совершенствование нормативной базы по согласованию установки средств размещения информации</w:t>
            </w:r>
          </w:p>
        </w:tc>
        <w:tc>
          <w:tcPr>
            <w:tcW w:w="1313"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 xml:space="preserve">I – IV  </w:t>
            </w:r>
          </w:p>
        </w:tc>
        <w:tc>
          <w:tcPr>
            <w:tcW w:w="955" w:type="dxa"/>
          </w:tcPr>
          <w:p w:rsidR="006E2D09" w:rsidRPr="00041E21" w:rsidRDefault="006E2D09" w:rsidP="00371B94">
            <w:pPr>
              <w:tabs>
                <w:tab w:val="left" w:pos="6804"/>
              </w:tabs>
              <w:jc w:val="center"/>
              <w:rPr>
                <w:rFonts w:ascii="Arial" w:eastAsia="Times New Roman" w:hAnsi="Arial" w:cs="Arial"/>
                <w:color w:val="000000"/>
                <w:sz w:val="24"/>
                <w:szCs w:val="24"/>
                <w:lang w:eastAsia="ru-RU"/>
              </w:rPr>
            </w:pPr>
            <w:r w:rsidRPr="00041E21">
              <w:rPr>
                <w:rFonts w:ascii="Arial" w:eastAsia="Times New Roman" w:hAnsi="Arial" w:cs="Arial"/>
                <w:color w:val="000000"/>
                <w:sz w:val="24"/>
                <w:szCs w:val="24"/>
                <w:lang w:eastAsia="ru-RU"/>
              </w:rPr>
              <w:t>3</w:t>
            </w:r>
          </w:p>
        </w:tc>
      </w:tr>
    </w:tbl>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Расчет значения по разделу «Рекламно-информационный облик территорий Московской области»:</w:t>
      </w:r>
    </w:p>
    <w:p w:rsidR="006E2D09" w:rsidRPr="00041E21" w:rsidRDefault="006E2D09" w:rsidP="00371B94">
      <w:pPr>
        <w:widowControl w:val="0"/>
        <w:tabs>
          <w:tab w:val="left" w:pos="1260"/>
          <w:tab w:val="left" w:pos="6804"/>
        </w:tabs>
        <w:rPr>
          <w:rFonts w:ascii="Arial" w:hAnsi="Arial" w:cs="Arial"/>
          <w:color w:val="000000"/>
          <w:sz w:val="24"/>
          <w:szCs w:val="24"/>
        </w:rPr>
      </w:pP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noProof/>
          <w:color w:val="000000"/>
          <w:sz w:val="24"/>
          <w:szCs w:val="24"/>
        </w:rPr>
        <mc:AlternateContent>
          <mc:Choice Requires="wps">
            <w:drawing>
              <wp:anchor distT="0" distB="0" distL="114300" distR="114300" simplePos="0" relativeHeight="251664896" behindDoc="0" locked="0" layoutInCell="1" allowOverlap="1" wp14:anchorId="493BFCC7" wp14:editId="1D5D43F9">
                <wp:simplePos x="0" y="0"/>
                <wp:positionH relativeFrom="column">
                  <wp:posOffset>2292350</wp:posOffset>
                </wp:positionH>
                <wp:positionV relativeFrom="paragraph">
                  <wp:posOffset>4445</wp:posOffset>
                </wp:positionV>
                <wp:extent cx="158115" cy="596265"/>
                <wp:effectExtent l="0" t="0" r="13335" b="13335"/>
                <wp:wrapNone/>
                <wp:docPr id="6" name="Левая круглая скобка 6"/>
                <wp:cNvGraphicFramePr/>
                <a:graphic xmlns:a="http://schemas.openxmlformats.org/drawingml/2006/main">
                  <a:graphicData uri="http://schemas.microsoft.com/office/word/2010/wordprocessingShape">
                    <wps:wsp>
                      <wps:cNvSpPr/>
                      <wps:spPr>
                        <a:xfrm flipH="1">
                          <a:off x="0" y="0"/>
                          <a:ext cx="158115" cy="596265"/>
                        </a:xfrm>
                        <a:prstGeom prst="leftBracket">
                          <a:avLst>
                            <a:gd name="adj" fmla="val 14974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DF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6" o:spid="_x0000_s1026" type="#_x0000_t85" style="position:absolute;margin-left:180.5pt;margin-top:.35pt;width:12.45pt;height:46.9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" adj="8577"/>
            </w:pict>
          </mc:Fallback>
        </mc:AlternateContent>
      </w:r>
      <w:r w:rsidRPr="00041E21">
        <w:rPr>
          <w:rFonts w:ascii="Arial" w:hAnsi="Arial" w:cs="Arial"/>
          <w:noProof/>
          <w:color w:val="000000"/>
          <w:sz w:val="24"/>
          <w:szCs w:val="24"/>
        </w:rPr>
        <mc:AlternateContent>
          <mc:Choice Requires="wps">
            <w:drawing>
              <wp:anchor distT="0" distB="0" distL="114300" distR="114300" simplePos="0" relativeHeight="251667968" behindDoc="0" locked="0" layoutInCell="1" allowOverlap="1" wp14:anchorId="1E056D98" wp14:editId="514A144B">
                <wp:simplePos x="0" y="0"/>
                <wp:positionH relativeFrom="column">
                  <wp:posOffset>741045</wp:posOffset>
                </wp:positionH>
                <wp:positionV relativeFrom="paragraph">
                  <wp:posOffset>0</wp:posOffset>
                </wp:positionV>
                <wp:extent cx="158115" cy="595630"/>
                <wp:effectExtent l="0" t="0" r="13335" b="13970"/>
                <wp:wrapNone/>
                <wp:docPr id="2" name="Левая круглая скобка 2"/>
                <wp:cNvGraphicFramePr/>
                <a:graphic xmlns:a="http://schemas.openxmlformats.org/drawingml/2006/main">
                  <a:graphicData uri="http://schemas.microsoft.com/office/word/2010/wordprocessingShape">
                    <wps:wsp>
                      <wps:cNvSpPr/>
                      <wps:spPr>
                        <a:xfrm>
                          <a:off x="0" y="0"/>
                          <a:ext cx="158115" cy="595630"/>
                        </a:xfrm>
                        <a:prstGeom prst="leftBracket">
                          <a:avLst>
                            <a:gd name="adj" fmla="val 10834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DA974" id="Левая круглая скобка 2" o:spid="_x0000_s1026" type="#_x0000_t85" style="position:absolute;margin-left:58.35pt;margin-top:0;width:12.45pt;height:46.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" adj="6213"/>
            </w:pict>
          </mc:Fallback>
        </mc:AlternateContent>
      </w:r>
      <w:r w:rsidRPr="00041E21">
        <w:rPr>
          <w:rFonts w:ascii="Arial" w:hAnsi="Arial" w:cs="Arial"/>
          <w:color w:val="000000"/>
          <w:sz w:val="24"/>
          <w:szCs w:val="24"/>
        </w:rPr>
        <w:t xml:space="preserve">        (А * 1,5)   +  (D * 1,5)                                            x</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noProof/>
          <w:color w:val="000000"/>
          <w:sz w:val="24"/>
          <w:szCs w:val="24"/>
        </w:rPr>
        <mc:AlternateContent>
          <mc:Choice Requires="wps">
            <w:drawing>
              <wp:anchor distT="0" distB="0" distL="114300" distR="114300" simplePos="0" relativeHeight="251674112" behindDoc="0" locked="0" layoutInCell="1" allowOverlap="1" wp14:anchorId="21F9644E" wp14:editId="7789BCC1">
                <wp:simplePos x="0" y="0"/>
                <wp:positionH relativeFrom="column">
                  <wp:posOffset>4237990</wp:posOffset>
                </wp:positionH>
                <wp:positionV relativeFrom="paragraph">
                  <wp:posOffset>118745</wp:posOffset>
                </wp:positionV>
                <wp:extent cx="219075" cy="0"/>
                <wp:effectExtent l="0" t="0" r="28575"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21907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EEF369" id="Прямая соединительная линия 3"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pt,9.35pt" to="3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" strokeweight="1pt"/>
            </w:pict>
          </mc:Fallback>
        </mc:AlternateContent>
      </w:r>
      <w:r w:rsidRPr="00041E21">
        <w:rPr>
          <w:rFonts w:ascii="Arial" w:hAnsi="Arial" w:cs="Arial"/>
          <w:noProof/>
          <w:color w:val="000000"/>
          <w:sz w:val="24"/>
          <w:szCs w:val="24"/>
        </w:rPr>
        <mc:AlternateContent>
          <mc:Choice Requires="wps">
            <w:drawing>
              <wp:anchor distT="0" distB="0" distL="114300" distR="114300" simplePos="0" relativeHeight="251671040" behindDoc="0" locked="0" layoutInCell="1" allowOverlap="1" wp14:anchorId="7A1B2FB2" wp14:editId="0001BBF9">
                <wp:simplePos x="0" y="0"/>
                <wp:positionH relativeFrom="column">
                  <wp:posOffset>842018</wp:posOffset>
                </wp:positionH>
                <wp:positionV relativeFrom="paragraph">
                  <wp:posOffset>93914</wp:posOffset>
                </wp:positionV>
                <wp:extent cx="1478478" cy="11875"/>
                <wp:effectExtent l="0" t="0" r="26670" b="2667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478478" cy="1187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688832" id="Прямая соединительная линия 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7.4pt" to="182.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" strokeweight="1pt"/>
            </w:pict>
          </mc:Fallback>
        </mc:AlternateContent>
      </w:r>
      <w:r w:rsidRPr="00041E21">
        <w:rPr>
          <w:rFonts w:ascii="Arial" w:hAnsi="Arial" w:cs="Arial"/>
          <w:color w:val="000000"/>
          <w:sz w:val="24"/>
          <w:szCs w:val="24"/>
        </w:rPr>
        <w:t xml:space="preserve">I =                                          + (W * 14) + N, где W =  </w:t>
      </w:r>
    </w:p>
    <w:p w:rsidR="006E2D09" w:rsidRPr="00041E21" w:rsidRDefault="006E2D09" w:rsidP="00371B94">
      <w:pPr>
        <w:widowControl w:val="0"/>
        <w:tabs>
          <w:tab w:val="left" w:pos="1260"/>
          <w:tab w:val="left" w:pos="6804"/>
        </w:tabs>
        <w:rPr>
          <w:rFonts w:ascii="Arial" w:hAnsi="Arial" w:cs="Arial"/>
          <w:color w:val="000000"/>
          <w:sz w:val="24"/>
          <w:szCs w:val="24"/>
        </w:rPr>
      </w:pPr>
      <w:r w:rsidRPr="00041E21">
        <w:rPr>
          <w:rFonts w:ascii="Arial" w:hAnsi="Arial" w:cs="Arial"/>
          <w:color w:val="000000"/>
          <w:sz w:val="24"/>
          <w:szCs w:val="24"/>
        </w:rPr>
        <w:t xml:space="preserve">                              k                                                                     y</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lastRenderedPageBreak/>
        <w:t>I – итоговый балл по подразделу «Устранение нарушений рекламно-информационного облика территорий Московской области»;</w:t>
      </w:r>
    </w:p>
    <w:p w:rsidR="006E2D09" w:rsidRPr="00041E21" w:rsidRDefault="006E2D09" w:rsidP="00371B94">
      <w:pPr>
        <w:tabs>
          <w:tab w:val="left" w:pos="6804"/>
        </w:tabs>
        <w:ind w:firstLine="708"/>
        <w:jc w:val="both"/>
        <w:rPr>
          <w:rFonts w:ascii="Arial" w:hAnsi="Arial" w:cs="Arial"/>
          <w:color w:val="000000"/>
          <w:sz w:val="24"/>
          <w:szCs w:val="24"/>
        </w:rPr>
      </w:pPr>
      <w:r w:rsidRPr="00041E21">
        <w:rPr>
          <w:rFonts w:ascii="Arial" w:hAnsi="Arial" w:cs="Arial"/>
          <w:color w:val="000000"/>
          <w:sz w:val="24"/>
          <w:szCs w:val="24"/>
        </w:rPr>
        <w:t>A – количество согласованных Главархитектурой МО «Альбомов мероприятий по приведению в порядок территорий»; максимальное возможное количество альбомов определяется коэффициентом k;</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D – количество утверждённых главой муниципального образования планов-графиков реализации работ; максимальное возможное количество планов-графиков определяется коэффициентом k;</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W – доля приведенных в порядок объектов от общего количества выявленных некондиционных объектов;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N – наличие нормативно-правовых актов, в сфере установки вывесок (средств размещения информации), утвержденных согласно типовым и модельным регламентам/порядкам Главархитектуры Московской области, количество баллов за наличие НПА – 3 балла;</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х – количество приведенных в порядок некондиционных объектов;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y – количество выявленных некондиционных объектов, согласно «Альбомам мероприятий по приведению в порядок территорий»;</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k – необходимое количество территорий Московской области, определенное для каждой категории муниципальных образований:</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1 категория (от 150 тыс. жителей и выше) - 8 территорий;</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2 категория (от 50 до 150 тыс. жителей) - 6 территории;</w:t>
      </w:r>
    </w:p>
    <w:p w:rsidR="006E2D09" w:rsidRPr="00041E21" w:rsidRDefault="006E2D09" w:rsidP="00371B94">
      <w:pPr>
        <w:tabs>
          <w:tab w:val="left" w:pos="6804"/>
        </w:tabs>
        <w:rPr>
          <w:rFonts w:ascii="Arial" w:hAnsi="Arial" w:cs="Arial"/>
          <w:color w:val="000000"/>
          <w:sz w:val="24"/>
          <w:szCs w:val="24"/>
        </w:rPr>
      </w:pPr>
      <w:r w:rsidRPr="00041E21">
        <w:rPr>
          <w:rFonts w:ascii="Arial" w:hAnsi="Arial" w:cs="Arial"/>
          <w:color w:val="000000"/>
          <w:sz w:val="24"/>
          <w:szCs w:val="24"/>
        </w:rPr>
        <w:t>3 категория (до 50 тыс. жителей) - 3 территории.</w:t>
      </w:r>
    </w:p>
    <w:p w:rsidR="006E2D09" w:rsidRPr="00041E21" w:rsidRDefault="006E2D09" w:rsidP="00371B94">
      <w:pPr>
        <w:tabs>
          <w:tab w:val="left" w:pos="6804"/>
        </w:tabs>
        <w:rPr>
          <w:rFonts w:ascii="Arial" w:hAnsi="Arial" w:cs="Arial"/>
          <w:color w:val="000000"/>
          <w:sz w:val="24"/>
          <w:szCs w:val="24"/>
        </w:rPr>
      </w:pPr>
    </w:p>
    <w:p w:rsidR="006E2D09" w:rsidRPr="00041E21" w:rsidRDefault="006E2D09" w:rsidP="00371B94">
      <w:pPr>
        <w:tabs>
          <w:tab w:val="left" w:pos="6804"/>
        </w:tabs>
        <w:jc w:val="both"/>
        <w:rPr>
          <w:rFonts w:ascii="Arial" w:hAnsi="Arial" w:cs="Arial"/>
          <w:b/>
          <w:color w:val="000000"/>
          <w:sz w:val="24"/>
          <w:szCs w:val="24"/>
        </w:rPr>
      </w:pPr>
      <w:r w:rsidRPr="00041E21">
        <w:rPr>
          <w:rFonts w:ascii="Arial" w:hAnsi="Arial" w:cs="Arial"/>
          <w:b/>
          <w:color w:val="000000"/>
          <w:sz w:val="24"/>
          <w:szCs w:val="24"/>
        </w:rPr>
        <w:t>- Методика расчета показателя «Мой дом» (Капитальный ремонт многоквартирных домов)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Показатель носит интегральный характер и формируется с учётом следующих подкатегорий: качество формирования региональной программы капитального ремонта; исполнение обязанности по уплате взносов; уровень собираемости взносов на капитальный ремонт.</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Ввод данных осуществляется по пунктам:</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1. Качество формирования региональной программы капитального ремонта</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Определяется по формуле:</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Оп = 10×((Pp+Pa+P3+Pi+Pn–Pap–Pip)/Pобщ), где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 – оценка показателя муниципального образования, если она ≤ 10;</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если в результате расчета оценка показателя муниципального образования превышает 10, то она равна Оп¹ и окончательная оценка рассчитывается по формуле: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Оп=10-(Оп¹-10);</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Pp – количество многоквартирных домов (МКД) на территории муниципального образования, включенных в региональную программу капитального ремонта (постановление об утверждении региональной программы капитального ремонта);</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Pa – количество МКД на территории муниципального образования, признанных в установленном порядке аварийными (показатель сверяется с АИС ГЖИ);</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P3 – количество МКД на территории муниципального образования, имеющих менее 3 квартир (показатель сверяется с АИС ГЖИ);</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Pi – количество МКД на территории муниципального образования, по которым принято решение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(показатель сверяется с АИС ГЖИ);</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Pn – количество МКД на территории муниципального образования, введенных в эксплуатацию, но не включенных в региональную программу, по которым направлены сведения в уполномоченный орган в установленном порядке;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lastRenderedPageBreak/>
        <w:t>Pap – количество МКД на территории муниципального образования, признанных аварийными, но не исключенных из региональной программы, по которым в установленном порядке направлены сведения в уполномоченный орган и уполномоченным органом принято решение об исключении МКД из региональной программы;</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Pip – количество МКД на территории муниципального образования, по которым принято решение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но не исключенных из региональной программы, по которым в установленном порядке направлены сведения в уполномоченный орган и уполномоченным органом принято решение об исключении МКД из региональной программы;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Pобщ – общее количество МКД на территории муниципального образования (показатель сверяется с АИС ГЖИ).</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Показатели Pn, Pap и Pip введены для учета МКД, по которым информация в уполномоченный орган направлена, но в действующей редакции региональной программы капитального ремонта МКД отсутствует.</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В соответствии с действующим законодательством актуализация региональной программы капитального ремонта должна проходить ежегодно.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Формирование ведомственного значения показателя по данной подкатегории осуществляет Министерство ЖХК Московской области на основании данных, предоставляемых Государственной жилищной инспекцией Московской области.</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2. Исполнение обязанности по уплате взносов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Определяется по формуле:</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Оп = 10×(Vf/Vp), где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 – оценка показателя муниципального образования;</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Vp – плановый объем взносов на капитальный ремонт по МКД, включенным в региональную программу капитального ремонта, формирующим фонд капитального ремонта на счете регионального оператора по помещениям, находящимся в собственности муниципального образования (руб.);</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Vf – фактический размер оплаты, поступившей в Фонд капитального ремонта общего имущества многоквартирных домов Московской области (далее – Фонд) до 10 числа (включительно) месяца, следующего за отчетным периодом (руб.).</w:t>
      </w:r>
    </w:p>
    <w:p w:rsidR="006E2D09" w:rsidRPr="00041E21" w:rsidRDefault="006E2D09" w:rsidP="00371B94">
      <w:pPr>
        <w:tabs>
          <w:tab w:val="left" w:pos="6804"/>
        </w:tabs>
        <w:jc w:val="both"/>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Пример: При формовании отчета за 1 квартал 2018 года по Vp учитывается объем начисленных средств за период январь-март 2018 (3 месяца), по Vf учитываются все поступившие средства до 10 апреля 2018 года.</w:t>
      </w:r>
    </w:p>
    <w:p w:rsidR="006E2D09" w:rsidRPr="00041E21" w:rsidRDefault="006E2D09" w:rsidP="00371B94">
      <w:pPr>
        <w:tabs>
          <w:tab w:val="left" w:pos="6804"/>
        </w:tabs>
        <w:jc w:val="both"/>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Оплата, поступившая в Фонд после 10 числа месяца, следующего за отчетным периодом, учитываться не будет.</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Формирование ведомственного значения показателя по данной подкатегории осуществляет Фонд капитального ремонта общего имущества многоквартирных домов.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3. Уровень собираемости взносов на капитальный ремонт</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Определяется по формуле:</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Оп = 10×(Vf/Vp), где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 – оценка показателя муниципального образования;</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Vp – размер взноса на капитальный ремонт, установленный Правительством Московской области на текущий год, умноженный на сумму площади домового фонда муниципального образования в соответствии с редакциями Региональной программы, формирующим фонд капитального ремонта на счете регионального оператора (руб.);</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lastRenderedPageBreak/>
        <w:t>Vf – фактический размер оплаты, поступившей в Фонд капитального ремонта общего имущества многоквартирных домов Московской области в отчётный период (руб.).</w:t>
      </w:r>
    </w:p>
    <w:p w:rsidR="006E2D09" w:rsidRPr="00041E21" w:rsidRDefault="006E2D09" w:rsidP="00371B94">
      <w:pPr>
        <w:tabs>
          <w:tab w:val="left" w:pos="6804"/>
        </w:tabs>
        <w:jc w:val="both"/>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Пример: При формовании отчета по Vp - учитывается площадь домового фонда в соответствии с действующей редакцией региональной программы капитального ремонта, по Vf учитываются все поступившие средства до отчетной даты.</w:t>
      </w:r>
    </w:p>
    <w:p w:rsidR="006E2D09" w:rsidRPr="00041E21" w:rsidRDefault="006E2D09" w:rsidP="00371B94">
      <w:pPr>
        <w:tabs>
          <w:tab w:val="left" w:pos="6804"/>
        </w:tabs>
        <w:jc w:val="both"/>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Значение показателя формируется на основании информации, поступающей от платёжных агентов по начислению взносов.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 ООО «Мос ОблЕИРЦ» ) </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Формирование ведомственного значения показателя по данной подкатегории осуществляет Фонд капитального ремонта общего имущества многоквартирных домов</w:t>
      </w:r>
    </w:p>
    <w:p w:rsidR="006E2D09" w:rsidRPr="00041E21" w:rsidRDefault="006E2D09" w:rsidP="00371B94">
      <w:pPr>
        <w:tabs>
          <w:tab w:val="left" w:pos="1276"/>
          <w:tab w:val="left" w:pos="6804"/>
        </w:tabs>
        <w:jc w:val="both"/>
        <w:rPr>
          <w:rFonts w:ascii="Arial" w:hAnsi="Arial" w:cs="Arial"/>
          <w:color w:val="000000"/>
          <w:sz w:val="24"/>
          <w:szCs w:val="24"/>
        </w:rPr>
      </w:pPr>
    </w:p>
    <w:p w:rsidR="006E2D09" w:rsidRPr="00041E21" w:rsidRDefault="006E2D09" w:rsidP="00371B94">
      <w:pPr>
        <w:tabs>
          <w:tab w:val="left" w:pos="1276"/>
          <w:tab w:val="left" w:pos="6804"/>
        </w:tabs>
        <w:jc w:val="both"/>
        <w:rPr>
          <w:rFonts w:ascii="Arial" w:hAnsi="Arial" w:cs="Arial"/>
          <w:b/>
          <w:color w:val="000000"/>
          <w:sz w:val="24"/>
          <w:szCs w:val="24"/>
        </w:rPr>
      </w:pPr>
      <w:r w:rsidRPr="00041E21">
        <w:rPr>
          <w:rFonts w:ascii="Arial" w:hAnsi="Arial" w:cs="Arial"/>
          <w:b/>
          <w:color w:val="000000"/>
          <w:sz w:val="24"/>
          <w:szCs w:val="24"/>
        </w:rPr>
        <w:t>- Методика расчета показателя «Мой подъезд» (Ремонт подъездов многоквартирных домов):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Показатель оценивает работу органов местного самоуправления  по организации ремонта подъездов многоквартирных домов.</w:t>
      </w: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 xml:space="preserve">Показатель определяется по формуле: </w:t>
      </w:r>
    </w:p>
    <w:p w:rsidR="006E2D09" w:rsidRPr="00041E21" w:rsidRDefault="006E2D09" w:rsidP="00371B94">
      <w:pPr>
        <w:tabs>
          <w:tab w:val="left" w:pos="6804"/>
        </w:tabs>
        <w:jc w:val="both"/>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Оп = 30 Крем /Кпл, где</w:t>
      </w:r>
    </w:p>
    <w:p w:rsidR="006E2D09" w:rsidRPr="00041E21" w:rsidRDefault="006E2D09" w:rsidP="00371B94">
      <w:pPr>
        <w:tabs>
          <w:tab w:val="left" w:pos="6804"/>
        </w:tabs>
        <w:jc w:val="both"/>
        <w:rPr>
          <w:rFonts w:ascii="Arial" w:hAnsi="Arial" w:cs="Arial"/>
          <w:color w:val="000000"/>
          <w:sz w:val="24"/>
          <w:szCs w:val="24"/>
        </w:rPr>
      </w:pPr>
    </w:p>
    <w:p w:rsidR="006E2D09"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Крем – количество отремонтированных подъездов;</w:t>
      </w:r>
    </w:p>
    <w:p w:rsidR="00BE47A5" w:rsidRPr="00041E21" w:rsidRDefault="006E2D09" w:rsidP="00371B94">
      <w:pPr>
        <w:tabs>
          <w:tab w:val="left" w:pos="6804"/>
        </w:tabs>
        <w:jc w:val="both"/>
        <w:rPr>
          <w:rFonts w:ascii="Arial" w:hAnsi="Arial" w:cs="Arial"/>
          <w:color w:val="000000"/>
          <w:sz w:val="24"/>
          <w:szCs w:val="24"/>
        </w:rPr>
      </w:pPr>
      <w:r w:rsidRPr="00041E21">
        <w:rPr>
          <w:rFonts w:ascii="Arial" w:hAnsi="Arial" w:cs="Arial"/>
          <w:color w:val="000000"/>
          <w:sz w:val="24"/>
          <w:szCs w:val="24"/>
        </w:rPr>
        <w:t>Кпл – плановое количество подъездов, подлежащих ремонту на отчетный период.</w:t>
      </w:r>
      <w:r w:rsidR="00BE47A5" w:rsidRPr="00041E21">
        <w:rPr>
          <w:rFonts w:ascii="Arial" w:hAnsi="Arial" w:cs="Arial"/>
          <w:color w:val="000000"/>
          <w:sz w:val="24"/>
          <w:szCs w:val="24"/>
        </w:rPr>
        <w:t xml:space="preserve"> </w:t>
      </w:r>
    </w:p>
    <w:p w:rsidR="00BE47A5" w:rsidRPr="00041E21" w:rsidRDefault="00BE47A5" w:rsidP="00371B94">
      <w:pPr>
        <w:tabs>
          <w:tab w:val="left" w:pos="6804"/>
        </w:tabs>
        <w:jc w:val="both"/>
        <w:rPr>
          <w:rFonts w:ascii="Arial" w:hAnsi="Arial" w:cs="Arial"/>
          <w:color w:val="000000"/>
          <w:sz w:val="24"/>
          <w:szCs w:val="24"/>
        </w:rPr>
      </w:pPr>
    </w:p>
    <w:p w:rsidR="00B9597C" w:rsidRPr="00041E21" w:rsidRDefault="00BE47A5" w:rsidP="00371B94">
      <w:pPr>
        <w:tabs>
          <w:tab w:val="left" w:pos="360"/>
          <w:tab w:val="left" w:pos="6804"/>
        </w:tabs>
        <w:jc w:val="center"/>
        <w:rPr>
          <w:rFonts w:ascii="Arial" w:hAnsi="Arial" w:cs="Arial"/>
          <w:b/>
          <w:sz w:val="24"/>
          <w:szCs w:val="24"/>
        </w:rPr>
      </w:pPr>
      <w:r w:rsidRPr="00041E21">
        <w:rPr>
          <w:rFonts w:ascii="Arial" w:hAnsi="Arial" w:cs="Arial"/>
          <w:b/>
          <w:sz w:val="24"/>
          <w:szCs w:val="24"/>
        </w:rPr>
        <w:t>7. Порядок взаимодействия ответственного за выполнение мероприятия</w:t>
      </w:r>
    </w:p>
    <w:p w:rsidR="00BE47A5" w:rsidRPr="00041E21" w:rsidRDefault="00BE47A5" w:rsidP="00371B94">
      <w:pPr>
        <w:tabs>
          <w:tab w:val="left" w:pos="360"/>
          <w:tab w:val="left" w:pos="6804"/>
        </w:tabs>
        <w:jc w:val="center"/>
        <w:rPr>
          <w:rFonts w:ascii="Arial" w:hAnsi="Arial" w:cs="Arial"/>
          <w:sz w:val="24"/>
          <w:szCs w:val="24"/>
        </w:rPr>
      </w:pPr>
      <w:r w:rsidRPr="00041E21">
        <w:rPr>
          <w:rFonts w:ascii="Arial" w:hAnsi="Arial" w:cs="Arial"/>
          <w:b/>
          <w:sz w:val="24"/>
          <w:szCs w:val="24"/>
        </w:rPr>
        <w:t>с муниципальным заказчиком программы (подпрограммы)</w:t>
      </w:r>
    </w:p>
    <w:p w:rsidR="00BE47A5" w:rsidRPr="00041E21" w:rsidRDefault="00BE47A5" w:rsidP="00371B94">
      <w:pPr>
        <w:pStyle w:val="ConsPlusNormal"/>
        <w:tabs>
          <w:tab w:val="left" w:pos="6804"/>
        </w:tabs>
        <w:jc w:val="center"/>
        <w:rPr>
          <w:rFonts w:ascii="Arial" w:hAnsi="Arial" w:cs="Arial"/>
          <w:sz w:val="24"/>
          <w:szCs w:val="24"/>
        </w:rPr>
      </w:pPr>
    </w:p>
    <w:p w:rsidR="00BE47A5" w:rsidRPr="00041E21" w:rsidRDefault="00BE47A5" w:rsidP="00371B94">
      <w:pPr>
        <w:tabs>
          <w:tab w:val="left" w:pos="6804"/>
        </w:tabs>
        <w:ind w:firstLine="708"/>
        <w:jc w:val="both"/>
        <w:rPr>
          <w:rFonts w:ascii="Arial" w:hAnsi="Arial" w:cs="Arial"/>
          <w:sz w:val="24"/>
          <w:szCs w:val="24"/>
        </w:rPr>
      </w:pPr>
      <w:r w:rsidRPr="00041E21">
        <w:rPr>
          <w:rFonts w:ascii="Arial" w:hAnsi="Arial" w:cs="Arial"/>
          <w:sz w:val="24"/>
          <w:szCs w:val="24"/>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постановления Администрации Клинского муниципального района от 17.07.2013 № 1356 "Об утверждении Порядка разработки и реализации муниципальных программ городского округа Клин" (с внесенными изменениями) (далее - Порядок).</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 xml:space="preserve">Ответственными за выполнение мероприятий муниципальной программы и подпрограмм являются: </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 xml:space="preserve">Администрация городского округа Клин; </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Заместитель Главы Администрации по вопросам жилищно-коммунального хозяйства</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Управление по вопросам ЖКХ Администрации;</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Управление дорожно-транспортной инфраструктуры;</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Муниципальные бюджетные учреждения городского округа Клин;</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Муниципальное казенное учреждение «Централизованная бухгалтерия городского округа Клин».</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Ответственный за выполнение мероприятия муниципальной программы (подпрограммы):</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формирует прогноз расходов на реализацию мероприятия;</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разрабатывает «Дорожные карты» по выполнению основных мероприятий подпрограммы.</w:t>
      </w:r>
    </w:p>
    <w:p w:rsidR="00BE47A5" w:rsidRPr="00041E21" w:rsidRDefault="00BE47A5" w:rsidP="00371B94">
      <w:pPr>
        <w:pStyle w:val="ConsPlusNormal"/>
        <w:tabs>
          <w:tab w:val="left" w:pos="6804"/>
        </w:tabs>
        <w:ind w:firstLine="540"/>
        <w:jc w:val="both"/>
        <w:rPr>
          <w:rFonts w:ascii="Arial" w:hAnsi="Arial" w:cs="Arial"/>
          <w:sz w:val="24"/>
          <w:szCs w:val="24"/>
        </w:rPr>
      </w:pPr>
      <w:r w:rsidRPr="00041E21">
        <w:rPr>
          <w:rFonts w:ascii="Arial" w:hAnsi="Arial" w:cs="Arial"/>
          <w:sz w:val="24"/>
          <w:szCs w:val="24"/>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8" w:history="1">
        <w:r w:rsidRPr="00041E21">
          <w:rPr>
            <w:rFonts w:ascii="Arial" w:hAnsi="Arial" w:cs="Arial"/>
            <w:sz w:val="24"/>
            <w:szCs w:val="24"/>
          </w:rPr>
          <w:t>Порядком</w:t>
        </w:r>
      </w:hyperlink>
      <w:r w:rsidRPr="00041E21">
        <w:rPr>
          <w:rFonts w:ascii="Arial" w:hAnsi="Arial" w:cs="Arial"/>
          <w:sz w:val="24"/>
          <w:szCs w:val="24"/>
        </w:rPr>
        <w:t>.</w:t>
      </w:r>
    </w:p>
    <w:p w:rsidR="00BE47A5" w:rsidRPr="00041E21" w:rsidRDefault="00BE47A5" w:rsidP="00371B94">
      <w:pPr>
        <w:tabs>
          <w:tab w:val="left" w:pos="6804"/>
        </w:tabs>
        <w:autoSpaceDE w:val="0"/>
        <w:ind w:firstLine="540"/>
        <w:jc w:val="both"/>
        <w:rPr>
          <w:rFonts w:ascii="Arial" w:hAnsi="Arial" w:cs="Arial"/>
          <w:sz w:val="24"/>
          <w:szCs w:val="24"/>
        </w:rPr>
      </w:pPr>
    </w:p>
    <w:p w:rsidR="003869A1" w:rsidRDefault="003869A1" w:rsidP="00371B94">
      <w:pPr>
        <w:tabs>
          <w:tab w:val="left" w:pos="6804"/>
        </w:tabs>
        <w:jc w:val="center"/>
        <w:rPr>
          <w:rFonts w:ascii="Arial" w:hAnsi="Arial" w:cs="Arial"/>
          <w:b/>
          <w:sz w:val="24"/>
          <w:szCs w:val="24"/>
        </w:rPr>
      </w:pPr>
    </w:p>
    <w:p w:rsidR="003869A1" w:rsidRDefault="003869A1" w:rsidP="00371B94">
      <w:pPr>
        <w:tabs>
          <w:tab w:val="left" w:pos="6804"/>
        </w:tabs>
        <w:jc w:val="center"/>
        <w:rPr>
          <w:rFonts w:ascii="Arial" w:hAnsi="Arial" w:cs="Arial"/>
          <w:b/>
          <w:sz w:val="24"/>
          <w:szCs w:val="24"/>
        </w:rPr>
      </w:pPr>
    </w:p>
    <w:p w:rsidR="003869A1" w:rsidRDefault="003869A1" w:rsidP="00371B94">
      <w:pPr>
        <w:tabs>
          <w:tab w:val="left" w:pos="6804"/>
        </w:tabs>
        <w:jc w:val="center"/>
        <w:rPr>
          <w:rFonts w:ascii="Arial" w:hAnsi="Arial" w:cs="Arial"/>
          <w:b/>
          <w:sz w:val="24"/>
          <w:szCs w:val="24"/>
        </w:rPr>
      </w:pPr>
    </w:p>
    <w:p w:rsidR="00BE47A5" w:rsidRPr="00041E21" w:rsidRDefault="00BE47A5" w:rsidP="00371B94">
      <w:pPr>
        <w:tabs>
          <w:tab w:val="left" w:pos="6804"/>
        </w:tabs>
        <w:jc w:val="center"/>
        <w:rPr>
          <w:rFonts w:ascii="Arial" w:hAnsi="Arial" w:cs="Arial"/>
          <w:b/>
          <w:sz w:val="24"/>
          <w:szCs w:val="24"/>
        </w:rPr>
      </w:pPr>
      <w:r w:rsidRPr="00041E21">
        <w:rPr>
          <w:rFonts w:ascii="Arial" w:hAnsi="Arial" w:cs="Arial"/>
          <w:b/>
          <w:sz w:val="24"/>
          <w:szCs w:val="24"/>
        </w:rPr>
        <w:t>8. Состав, форма и сроки представления отчетности о ходе реализации</w:t>
      </w:r>
    </w:p>
    <w:p w:rsidR="00BE47A5" w:rsidRPr="00041E21" w:rsidRDefault="00BE47A5" w:rsidP="00371B94">
      <w:pPr>
        <w:tabs>
          <w:tab w:val="left" w:pos="6804"/>
        </w:tabs>
        <w:jc w:val="center"/>
        <w:rPr>
          <w:rFonts w:ascii="Arial" w:hAnsi="Arial" w:cs="Arial"/>
          <w:b/>
          <w:sz w:val="24"/>
          <w:szCs w:val="24"/>
        </w:rPr>
      </w:pPr>
      <w:r w:rsidRPr="00041E21">
        <w:rPr>
          <w:rFonts w:ascii="Arial" w:hAnsi="Arial" w:cs="Arial"/>
          <w:b/>
          <w:sz w:val="24"/>
          <w:szCs w:val="24"/>
        </w:rPr>
        <w:t>мероприятий муниципальной программы.</w:t>
      </w:r>
    </w:p>
    <w:p w:rsidR="00BE47A5" w:rsidRPr="00041E21" w:rsidRDefault="00BE47A5" w:rsidP="00371B94">
      <w:pPr>
        <w:tabs>
          <w:tab w:val="left" w:pos="6804"/>
        </w:tabs>
        <w:jc w:val="center"/>
        <w:rPr>
          <w:rFonts w:ascii="Arial" w:hAnsi="Arial" w:cs="Arial"/>
          <w:b/>
          <w:sz w:val="24"/>
          <w:szCs w:val="24"/>
        </w:rPr>
      </w:pPr>
    </w:p>
    <w:p w:rsidR="00BE47A5" w:rsidRPr="00041E21" w:rsidRDefault="00BE47A5" w:rsidP="00371B94">
      <w:pPr>
        <w:tabs>
          <w:tab w:val="left" w:pos="6804"/>
        </w:tabs>
        <w:ind w:firstLine="708"/>
        <w:jc w:val="both"/>
        <w:rPr>
          <w:rFonts w:ascii="Arial" w:hAnsi="Arial" w:cs="Arial"/>
          <w:sz w:val="24"/>
          <w:szCs w:val="24"/>
        </w:rPr>
      </w:pPr>
      <w:r w:rsidRPr="00041E21">
        <w:rPr>
          <w:rFonts w:ascii="Arial" w:hAnsi="Arial" w:cs="Arial"/>
          <w:sz w:val="24"/>
          <w:szCs w:val="24"/>
        </w:rPr>
        <w:t>Отчетность при реализации программы осуществляется в соответствии с постановлением Администрации Клинского муниципального района от 17.07.2013 № 1356 "Об утверждении Порядка разработки и реализации муниципальных программ городского округа Клин" (с внесенными изменениями).</w:t>
      </w:r>
    </w:p>
    <w:p w:rsidR="00BE47A5" w:rsidRPr="00041E21" w:rsidRDefault="00BE47A5" w:rsidP="00371B94">
      <w:pPr>
        <w:tabs>
          <w:tab w:val="left" w:pos="6804"/>
        </w:tabs>
        <w:jc w:val="both"/>
        <w:rPr>
          <w:rFonts w:ascii="Arial" w:hAnsi="Arial" w:cs="Arial"/>
          <w:sz w:val="24"/>
          <w:szCs w:val="24"/>
        </w:rPr>
      </w:pPr>
    </w:p>
    <w:p w:rsidR="00BE47A5" w:rsidRPr="00041E21" w:rsidRDefault="00BE47A5" w:rsidP="00371B94">
      <w:pPr>
        <w:tabs>
          <w:tab w:val="left" w:pos="6804"/>
        </w:tabs>
        <w:jc w:val="both"/>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rPr>
          <w:rFonts w:ascii="Arial" w:hAnsi="Arial" w:cs="Arial"/>
          <w:b/>
          <w:sz w:val="24"/>
          <w:szCs w:val="24"/>
        </w:rPr>
        <w:sectPr w:rsidR="006E2D09" w:rsidRPr="00041E21" w:rsidSect="008E1B02">
          <w:pgSz w:w="11907" w:h="16840"/>
          <w:pgMar w:top="357" w:right="851" w:bottom="1134" w:left="1418" w:header="720" w:footer="720" w:gutter="0"/>
          <w:cols w:space="720"/>
        </w:sectPr>
      </w:pPr>
    </w:p>
    <w:p w:rsidR="006E2D09" w:rsidRPr="00041E21" w:rsidRDefault="006E2D09" w:rsidP="00371B94">
      <w:pPr>
        <w:pStyle w:val="ConsPlusNormal"/>
        <w:tabs>
          <w:tab w:val="left" w:pos="6804"/>
        </w:tabs>
        <w:jc w:val="center"/>
        <w:rPr>
          <w:rFonts w:ascii="Arial" w:hAnsi="Arial" w:cs="Arial"/>
          <w:b/>
          <w:sz w:val="24"/>
          <w:szCs w:val="24"/>
        </w:rPr>
      </w:pPr>
      <w:r w:rsidRPr="00041E21">
        <w:rPr>
          <w:rFonts w:ascii="Arial" w:hAnsi="Arial" w:cs="Arial"/>
          <w:b/>
          <w:sz w:val="24"/>
          <w:szCs w:val="24"/>
        </w:rPr>
        <w:lastRenderedPageBreak/>
        <w:t>Планируемые результаты реализации муниципальной программы</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«Формирование современной городской среды»</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на 2018 – 2022 годы</w:t>
      </w:r>
    </w:p>
    <w:p w:rsidR="006E2D09" w:rsidRPr="00041E21" w:rsidRDefault="006E2D09" w:rsidP="00371B94">
      <w:pPr>
        <w:pStyle w:val="ConsPlusNormal"/>
        <w:tabs>
          <w:tab w:val="left" w:pos="6804"/>
        </w:tabs>
        <w:jc w:val="both"/>
        <w:rPr>
          <w:rFonts w:ascii="Arial" w:hAnsi="Arial" w:cs="Arial"/>
          <w:sz w:val="24"/>
          <w:szCs w:val="24"/>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3320"/>
        <w:gridCol w:w="1842"/>
        <w:gridCol w:w="993"/>
        <w:gridCol w:w="1275"/>
        <w:gridCol w:w="993"/>
        <w:gridCol w:w="992"/>
        <w:gridCol w:w="850"/>
        <w:gridCol w:w="1134"/>
        <w:gridCol w:w="993"/>
        <w:gridCol w:w="1984"/>
      </w:tblGrid>
      <w:tr w:rsidR="006E2D09" w:rsidRPr="00362505" w:rsidTr="00362505">
        <w:tc>
          <w:tcPr>
            <w:tcW w:w="570" w:type="dxa"/>
            <w:vMerge w:val="restart"/>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N п/п</w:t>
            </w:r>
          </w:p>
        </w:tc>
        <w:tc>
          <w:tcPr>
            <w:tcW w:w="3320" w:type="dxa"/>
            <w:vMerge w:val="restart"/>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 xml:space="preserve">Планируемые результаты реализации мероприятий муниципальной программы </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Тип показателя*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362505"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Еди</w:t>
            </w:r>
          </w:p>
          <w:p w:rsidR="00362505"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ница изме</w:t>
            </w:r>
          </w:p>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рения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362505"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Базовое значение показа</w:t>
            </w:r>
          </w:p>
          <w:p w:rsidR="00362505"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теля (на начало реали</w:t>
            </w:r>
          </w:p>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зации подпрограммы)</w:t>
            </w:r>
          </w:p>
        </w:tc>
        <w:tc>
          <w:tcPr>
            <w:tcW w:w="4962" w:type="dxa"/>
            <w:gridSpan w:val="5"/>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Планируемое значение показателя по годам реализации</w:t>
            </w:r>
          </w:p>
        </w:tc>
        <w:tc>
          <w:tcPr>
            <w:tcW w:w="1984" w:type="dxa"/>
            <w:vMerge w:val="restart"/>
            <w:tcBorders>
              <w:top w:val="single" w:sz="4" w:space="0" w:color="auto"/>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Номер основного мероприятия в перечне мероприятий подпрограммы</w:t>
            </w:r>
          </w:p>
        </w:tc>
      </w:tr>
      <w:tr w:rsidR="006E2D09" w:rsidRPr="00362505" w:rsidTr="00362505">
        <w:tc>
          <w:tcPr>
            <w:tcW w:w="570" w:type="dxa"/>
            <w:vMerge/>
            <w:tcBorders>
              <w:top w:val="single" w:sz="4" w:space="0" w:color="auto"/>
              <w:left w:val="single" w:sz="4" w:space="0" w:color="auto"/>
              <w:bottom w:val="single" w:sz="4" w:space="0" w:color="auto"/>
              <w:right w:val="single" w:sz="4" w:space="0" w:color="auto"/>
            </w:tcBorders>
            <w:vAlign w:val="center"/>
            <w:hideMark/>
          </w:tcPr>
          <w:p w:rsidR="006E2D09" w:rsidRPr="00362505" w:rsidRDefault="006E2D09" w:rsidP="00371B94">
            <w:pPr>
              <w:tabs>
                <w:tab w:val="left" w:pos="6804"/>
              </w:tabs>
              <w:jc w:val="center"/>
              <w:rPr>
                <w:rFonts w:ascii="Arial" w:hAnsi="Arial" w:cs="Arial"/>
                <w:b/>
                <w:i/>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rsidR="006E2D09" w:rsidRPr="00362505" w:rsidRDefault="006E2D09" w:rsidP="00371B94">
            <w:pPr>
              <w:tabs>
                <w:tab w:val="left" w:pos="6804"/>
              </w:tabs>
              <w:jc w:val="center"/>
              <w:rPr>
                <w:rFonts w:ascii="Arial" w:hAnsi="Arial" w:cs="Arial"/>
                <w:b/>
                <w:i/>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E2D09" w:rsidRPr="00362505" w:rsidRDefault="006E2D09" w:rsidP="00371B94">
            <w:pPr>
              <w:tabs>
                <w:tab w:val="left" w:pos="6804"/>
              </w:tabs>
              <w:jc w:val="center"/>
              <w:rPr>
                <w:rFonts w:ascii="Arial" w:hAnsi="Arial" w:cs="Arial"/>
                <w:b/>
                <w:i/>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2D09" w:rsidRPr="00362505" w:rsidRDefault="006E2D09" w:rsidP="00371B94">
            <w:pPr>
              <w:tabs>
                <w:tab w:val="left" w:pos="6804"/>
              </w:tabs>
              <w:jc w:val="center"/>
              <w:rPr>
                <w:rFonts w:ascii="Arial" w:hAnsi="Arial" w:cs="Arial"/>
                <w:b/>
                <w:i/>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E2D09" w:rsidRPr="00362505" w:rsidRDefault="006E2D09" w:rsidP="00371B94">
            <w:pPr>
              <w:tabs>
                <w:tab w:val="left" w:pos="6804"/>
              </w:tabs>
              <w:jc w:val="center"/>
              <w:rPr>
                <w:rFonts w:ascii="Arial" w:hAnsi="Arial" w:cs="Arial"/>
                <w:b/>
                <w:i/>
              </w:rPr>
            </w:pPr>
          </w:p>
        </w:tc>
        <w:tc>
          <w:tcPr>
            <w:tcW w:w="993" w:type="dxa"/>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2018</w:t>
            </w:r>
          </w:p>
        </w:tc>
        <w:tc>
          <w:tcPr>
            <w:tcW w:w="992" w:type="dxa"/>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2019</w:t>
            </w:r>
          </w:p>
        </w:tc>
        <w:tc>
          <w:tcPr>
            <w:tcW w:w="850" w:type="dxa"/>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2020</w:t>
            </w:r>
          </w:p>
        </w:tc>
        <w:tc>
          <w:tcPr>
            <w:tcW w:w="1134" w:type="dxa"/>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2021</w:t>
            </w:r>
          </w:p>
        </w:tc>
        <w:tc>
          <w:tcPr>
            <w:tcW w:w="993" w:type="dxa"/>
            <w:tcBorders>
              <w:top w:val="single" w:sz="4" w:space="0" w:color="auto"/>
              <w:left w:val="single" w:sz="4" w:space="0" w:color="auto"/>
              <w:bottom w:val="single" w:sz="4" w:space="0" w:color="auto"/>
              <w:right w:val="single" w:sz="4" w:space="0" w:color="auto"/>
            </w:tcBorders>
            <w:hideMark/>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2022</w:t>
            </w:r>
          </w:p>
        </w:tc>
        <w:tc>
          <w:tcPr>
            <w:tcW w:w="1984" w:type="dxa"/>
            <w:vMerge/>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i/>
              </w:rPr>
            </w:pPr>
            <w:r w:rsidRPr="00362505">
              <w:rPr>
                <w:rFonts w:ascii="Arial" w:hAnsi="Arial" w:cs="Arial"/>
                <w:b/>
                <w:i/>
              </w:rPr>
              <w:t>1</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i/>
              </w:rPr>
            </w:pPr>
            <w:r w:rsidRPr="00362505">
              <w:rPr>
                <w:rFonts w:ascii="Arial" w:hAnsi="Arial" w:cs="Arial"/>
                <w:b/>
                <w:i/>
              </w:rPr>
              <w:t>2</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i/>
              </w:rPr>
            </w:pPr>
            <w:r w:rsidRPr="00362505">
              <w:rPr>
                <w:rFonts w:ascii="Arial" w:hAnsi="Arial" w:cs="Arial"/>
                <w:b/>
                <w:i/>
              </w:rPr>
              <w:t>3</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i/>
              </w:rPr>
            </w:pPr>
            <w:r w:rsidRPr="00362505">
              <w:rPr>
                <w:rFonts w:ascii="Arial" w:hAnsi="Arial" w:cs="Arial"/>
                <w:b/>
                <w:i/>
              </w:rPr>
              <w:t>4</w:t>
            </w:r>
          </w:p>
        </w:tc>
        <w:tc>
          <w:tcPr>
            <w:tcW w:w="1275"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i/>
              </w:rPr>
            </w:pPr>
            <w:r w:rsidRPr="00362505">
              <w:rPr>
                <w:rFonts w:ascii="Arial" w:hAnsi="Arial" w:cs="Arial"/>
                <w:b/>
                <w:i/>
              </w:rPr>
              <w:t>5</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6</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7</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8</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9</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10</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11</w:t>
            </w:r>
          </w:p>
        </w:tc>
      </w:tr>
      <w:tr w:rsidR="006E2D09" w:rsidRPr="00362505" w:rsidTr="001B082A">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1</w:t>
            </w:r>
          </w:p>
        </w:tc>
        <w:tc>
          <w:tcPr>
            <w:tcW w:w="12392" w:type="dxa"/>
            <w:gridSpan w:val="9"/>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pStyle w:val="ConsPlusNormal"/>
              <w:tabs>
                <w:tab w:val="left" w:pos="6804"/>
              </w:tabs>
              <w:jc w:val="center"/>
              <w:rPr>
                <w:rFonts w:ascii="Arial" w:hAnsi="Arial" w:cs="Arial"/>
                <w:b/>
                <w:sz w:val="20"/>
              </w:rPr>
            </w:pPr>
            <w:r w:rsidRPr="00362505">
              <w:rPr>
                <w:rFonts w:ascii="Arial" w:hAnsi="Arial" w:cs="Arial"/>
                <w:b/>
                <w:sz w:val="20"/>
              </w:rPr>
              <w:t>Подпрограмма 1 «Благоустройство и содержание территорий городского округа Клин»</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i/>
                <w:sz w:val="20"/>
              </w:rPr>
            </w:pPr>
            <w:r w:rsidRPr="00362505">
              <w:rPr>
                <w:rFonts w:ascii="Arial" w:hAnsi="Arial" w:cs="Arial"/>
                <w:b/>
                <w:i/>
                <w:sz w:val="20"/>
              </w:rPr>
              <w:t>Х</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1.1</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 xml:space="preserve">Целевой показатель 1 </w:t>
            </w:r>
          </w:p>
          <w:p w:rsidR="006E2D09" w:rsidRPr="00362505" w:rsidRDefault="006E2D09" w:rsidP="00371B94">
            <w:pPr>
              <w:tabs>
                <w:tab w:val="left" w:pos="6804"/>
              </w:tabs>
              <w:jc w:val="center"/>
              <w:rPr>
                <w:rFonts w:ascii="Arial" w:hAnsi="Arial" w:cs="Arial"/>
              </w:rPr>
            </w:pPr>
            <w:r w:rsidRPr="00362505">
              <w:rPr>
                <w:rFonts w:ascii="Arial" w:hAnsi="Arial" w:cs="Arial"/>
              </w:rPr>
              <w:t xml:space="preserve">Количество благоустроенных общественных территорий  </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1.2</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2</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объектов электросетевого хозяйств, систем наружного и архитектурно-художественного освещения на которых реализованы мероприятия по устройству и капитального ремонту</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2</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4</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1.3</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3</w:t>
            </w:r>
          </w:p>
          <w:p w:rsidR="006E2D09" w:rsidRPr="00362505" w:rsidRDefault="006E2D09" w:rsidP="00371B94">
            <w:pPr>
              <w:tabs>
                <w:tab w:val="left" w:pos="6804"/>
              </w:tabs>
              <w:jc w:val="center"/>
              <w:rPr>
                <w:rFonts w:ascii="Arial" w:hAnsi="Arial" w:cs="Arial"/>
              </w:rPr>
            </w:pPr>
            <w:r w:rsidRPr="00362505">
              <w:rPr>
                <w:rFonts w:ascii="Arial" w:hAnsi="Arial" w:cs="Arial"/>
              </w:rPr>
              <w:t>Сокращение уровня износа электросетевого хозяйства системы наружного освещения с применением СИП и высокоэффективных светильников</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3,7</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8,3</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12,3</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16,0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23,0</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1.4</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 xml:space="preserve">Показатель </w:t>
            </w:r>
          </w:p>
          <w:p w:rsidR="006E2D09" w:rsidRPr="00362505" w:rsidRDefault="006E2D09" w:rsidP="00371B94">
            <w:pPr>
              <w:tabs>
                <w:tab w:val="left" w:pos="6804"/>
              </w:tabs>
              <w:rPr>
                <w:rFonts w:ascii="Arial" w:hAnsi="Arial" w:cs="Arial"/>
              </w:rPr>
            </w:pPr>
            <w:r w:rsidRPr="00362505">
              <w:rPr>
                <w:rFonts w:ascii="Arial" w:hAnsi="Arial" w:cs="Arial"/>
              </w:rPr>
              <w:t>Площадь содержания озелененных территорий (газоны, цветники)</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га</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26,6</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26,6</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26,6</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26,6</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26,6</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26,6</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lastRenderedPageBreak/>
              <w:t>1.5</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3</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архитектурно-планировочных концепций благоустройства общественных территорий</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1</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1</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1.6</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4</w:t>
            </w:r>
          </w:p>
          <w:p w:rsidR="006E2D09" w:rsidRPr="00362505" w:rsidRDefault="006E2D09" w:rsidP="00371B94">
            <w:pPr>
              <w:tabs>
                <w:tab w:val="left" w:pos="6804"/>
              </w:tabs>
              <w:jc w:val="center"/>
              <w:rPr>
                <w:rFonts w:ascii="Arial" w:hAnsi="Arial" w:cs="Arial"/>
              </w:rPr>
            </w:pPr>
            <w:r w:rsidRPr="00362505">
              <w:rPr>
                <w:rFonts w:ascii="Arial" w:hAnsi="Arial" w:cs="Arial"/>
              </w:rPr>
              <w:t>Территория для жизни</w:t>
            </w:r>
          </w:p>
          <w:p w:rsidR="006E2D09" w:rsidRPr="00362505" w:rsidRDefault="006E2D09" w:rsidP="00371B94">
            <w:pPr>
              <w:tabs>
                <w:tab w:val="left" w:pos="6804"/>
              </w:tabs>
              <w:jc w:val="center"/>
              <w:rPr>
                <w:rFonts w:ascii="Arial" w:hAnsi="Arial" w:cs="Arial"/>
              </w:rPr>
            </w:pPr>
            <w:r w:rsidRPr="00362505">
              <w:rPr>
                <w:rFonts w:ascii="Arial" w:hAnsi="Arial" w:cs="Arial"/>
              </w:rPr>
              <w:t xml:space="preserve"> - Благоустройство территорий муниципальных образований: улиц, общественных пространств, пешеходных улиц, скверов, парков, парков культуры и отдыха)</w:t>
            </w:r>
          </w:p>
          <w:p w:rsidR="006E2D09" w:rsidRPr="00362505" w:rsidRDefault="006E2D09" w:rsidP="00371B94">
            <w:pPr>
              <w:tabs>
                <w:tab w:val="left" w:pos="6804"/>
              </w:tabs>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балл</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80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80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80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rPr>
                <w:rFonts w:ascii="Arial" w:hAnsi="Arial" w:cs="Arial"/>
              </w:rPr>
            </w:pPr>
            <w:r w:rsidRPr="00362505">
              <w:rPr>
                <w:rFonts w:ascii="Arial" w:hAnsi="Arial" w:cs="Arial"/>
              </w:rPr>
              <w:t>80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80</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1, 2</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1.7</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 xml:space="preserve">Целевой Показатель 5 </w:t>
            </w:r>
          </w:p>
          <w:p w:rsidR="006E2D09" w:rsidRPr="00362505" w:rsidRDefault="006E2D09" w:rsidP="00371B94">
            <w:pPr>
              <w:tabs>
                <w:tab w:val="left" w:pos="6804"/>
              </w:tabs>
              <w:jc w:val="center"/>
              <w:rPr>
                <w:rFonts w:ascii="Arial" w:hAnsi="Arial" w:cs="Arial"/>
              </w:rPr>
            </w:pPr>
            <w:r w:rsidRPr="00362505">
              <w:rPr>
                <w:rFonts w:ascii="Arial" w:hAnsi="Arial" w:cs="Arial"/>
              </w:rPr>
              <w:t>Светлый город – Приведение к нормативному освещению улиц, проездов, набережных в городских и сельских поселениях Московской области</w:t>
            </w:r>
          </w:p>
          <w:p w:rsidR="006E2D09" w:rsidRPr="00362505" w:rsidRDefault="006E2D09" w:rsidP="00371B94">
            <w:pPr>
              <w:tabs>
                <w:tab w:val="left" w:pos="6804"/>
              </w:tabs>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76,46</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81,2</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85,9</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90,6</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95,3</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100</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 xml:space="preserve">               3</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1.8</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6</w:t>
            </w:r>
          </w:p>
          <w:p w:rsidR="006E2D09" w:rsidRPr="00362505" w:rsidRDefault="006E2D09" w:rsidP="00371B94">
            <w:pPr>
              <w:tabs>
                <w:tab w:val="left" w:pos="6804"/>
              </w:tabs>
              <w:jc w:val="center"/>
              <w:rPr>
                <w:rFonts w:ascii="Arial" w:hAnsi="Arial" w:cs="Arial"/>
                <w:color w:val="000000" w:themeColor="text1"/>
              </w:rPr>
            </w:pPr>
            <w:r w:rsidRPr="00362505">
              <w:rPr>
                <w:rFonts w:ascii="Arial" w:hAnsi="Arial" w:cs="Arial"/>
                <w:color w:val="000000" w:themeColor="text1"/>
              </w:rPr>
              <w:t>Устройство электросетевого хозяйства и систем наружного освещения по адресу:мкр. Западныйг.п. Клин Клинского м.р. Московской области в рамках реализации приоритетного проекта «Светлый город»</w:t>
            </w:r>
          </w:p>
          <w:p w:rsidR="006E2D09" w:rsidRPr="00362505" w:rsidRDefault="006E2D09" w:rsidP="00371B94">
            <w:pPr>
              <w:tabs>
                <w:tab w:val="left" w:pos="6804"/>
              </w:tabs>
              <w:jc w:val="center"/>
              <w:rPr>
                <w:rFonts w:ascii="Arial" w:hAnsi="Arial" w:cs="Arial"/>
                <w:color w:val="000000" w:themeColor="text1"/>
              </w:rPr>
            </w:pPr>
          </w:p>
          <w:p w:rsidR="006E2D09" w:rsidRPr="00362505" w:rsidRDefault="006E2D09" w:rsidP="00371B94">
            <w:pPr>
              <w:tabs>
                <w:tab w:val="left" w:pos="6804"/>
              </w:tabs>
              <w:jc w:val="right"/>
              <w:rPr>
                <w:rFonts w:ascii="Arial" w:hAnsi="Arial" w:cs="Arial"/>
                <w:color w:val="000000" w:themeColor="text1"/>
              </w:rPr>
            </w:pPr>
            <w:r w:rsidRPr="00362505">
              <w:rPr>
                <w:rFonts w:ascii="Arial" w:hAnsi="Arial" w:cs="Arial"/>
                <w:color w:val="000000" w:themeColor="text1"/>
              </w:rPr>
              <w:t>протяженность</w:t>
            </w:r>
          </w:p>
          <w:p w:rsidR="006E2D09" w:rsidRPr="00362505" w:rsidRDefault="006E2D09" w:rsidP="00371B94">
            <w:pPr>
              <w:tabs>
                <w:tab w:val="left" w:pos="6804"/>
              </w:tabs>
              <w:jc w:val="right"/>
              <w:rPr>
                <w:rFonts w:ascii="Arial" w:hAnsi="Arial" w:cs="Arial"/>
                <w:color w:val="000000" w:themeColor="text1"/>
              </w:rPr>
            </w:pPr>
            <w:r w:rsidRPr="00362505">
              <w:rPr>
                <w:rFonts w:ascii="Arial" w:hAnsi="Arial" w:cs="Arial"/>
                <w:color w:val="000000" w:themeColor="text1"/>
              </w:rPr>
              <w:t>светильник</w:t>
            </w:r>
          </w:p>
          <w:p w:rsidR="006E2D09" w:rsidRPr="00362505" w:rsidRDefault="006E2D09" w:rsidP="00371B94">
            <w:pPr>
              <w:tabs>
                <w:tab w:val="left" w:pos="6804"/>
              </w:tabs>
              <w:jc w:val="right"/>
              <w:rPr>
                <w:rFonts w:ascii="Arial" w:hAnsi="Arial" w:cs="Arial"/>
                <w:color w:val="000000" w:themeColor="text1"/>
              </w:rPr>
            </w:pPr>
            <w:r w:rsidRPr="00362505">
              <w:rPr>
                <w:rFonts w:ascii="Arial" w:hAnsi="Arial" w:cs="Arial"/>
                <w:color w:val="000000" w:themeColor="text1"/>
              </w:rPr>
              <w:t>опора</w:t>
            </w:r>
          </w:p>
          <w:p w:rsidR="006E2D09" w:rsidRPr="00362505" w:rsidRDefault="006E2D09" w:rsidP="00371B94">
            <w:pPr>
              <w:tabs>
                <w:tab w:val="left" w:pos="6804"/>
              </w:tabs>
              <w:jc w:val="right"/>
              <w:rPr>
                <w:rFonts w:ascii="Arial" w:hAnsi="Arial" w:cs="Arial"/>
                <w:color w:val="000000" w:themeColor="text1"/>
              </w:rPr>
            </w:pPr>
            <w:r w:rsidRPr="00362505">
              <w:rPr>
                <w:rFonts w:ascii="Arial" w:hAnsi="Arial" w:cs="Arial"/>
                <w:color w:val="000000" w:themeColor="text1"/>
              </w:rPr>
              <w:t>СИП</w:t>
            </w:r>
          </w:p>
          <w:p w:rsidR="006E2D09" w:rsidRPr="00362505" w:rsidRDefault="006E2D09" w:rsidP="00371B94">
            <w:pPr>
              <w:tabs>
                <w:tab w:val="left" w:pos="6804"/>
              </w:tabs>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показатель соглашений</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p>
          <w:p w:rsidR="006E2D09" w:rsidRPr="00362505" w:rsidRDefault="006E2D09" w:rsidP="00371B94">
            <w:pPr>
              <w:tabs>
                <w:tab w:val="left" w:pos="6804"/>
              </w:tabs>
              <w:jc w:val="center"/>
              <w:rPr>
                <w:rFonts w:ascii="Arial" w:hAnsi="Arial" w:cs="Arial"/>
              </w:rPr>
            </w:pPr>
          </w:p>
          <w:p w:rsidR="006E2D09" w:rsidRPr="00362505" w:rsidRDefault="006E2D09" w:rsidP="00371B94">
            <w:pPr>
              <w:tabs>
                <w:tab w:val="left" w:pos="6804"/>
              </w:tabs>
              <w:jc w:val="center"/>
              <w:rPr>
                <w:rFonts w:ascii="Arial" w:hAnsi="Arial" w:cs="Arial"/>
              </w:rPr>
            </w:pPr>
          </w:p>
          <w:p w:rsidR="006E2D09" w:rsidRPr="00362505" w:rsidRDefault="006E2D09" w:rsidP="00371B94">
            <w:pPr>
              <w:tabs>
                <w:tab w:val="left" w:pos="6804"/>
              </w:tabs>
              <w:jc w:val="center"/>
              <w:rPr>
                <w:rFonts w:ascii="Arial" w:hAnsi="Arial" w:cs="Arial"/>
              </w:rPr>
            </w:pPr>
          </w:p>
          <w:p w:rsidR="006E2D09" w:rsidRPr="00362505" w:rsidRDefault="006E2D09" w:rsidP="00371B94">
            <w:pPr>
              <w:tabs>
                <w:tab w:val="left" w:pos="6804"/>
              </w:tabs>
              <w:jc w:val="center"/>
              <w:rPr>
                <w:rFonts w:ascii="Arial" w:hAnsi="Arial" w:cs="Arial"/>
              </w:rPr>
            </w:pPr>
          </w:p>
          <w:p w:rsidR="006E2D09" w:rsidRPr="00362505" w:rsidRDefault="006E2D09" w:rsidP="00371B94">
            <w:pPr>
              <w:tabs>
                <w:tab w:val="left" w:pos="6804"/>
              </w:tabs>
              <w:jc w:val="center"/>
              <w:rPr>
                <w:rFonts w:ascii="Arial" w:hAnsi="Arial" w:cs="Arial"/>
              </w:rPr>
            </w:pPr>
          </w:p>
          <w:p w:rsidR="006E2D09" w:rsidRPr="00362505" w:rsidRDefault="006E2D09" w:rsidP="00371B94">
            <w:pPr>
              <w:tabs>
                <w:tab w:val="left" w:pos="6804"/>
              </w:tabs>
              <w:jc w:val="center"/>
              <w:rPr>
                <w:rFonts w:ascii="Arial" w:hAnsi="Arial" w:cs="Arial"/>
              </w:rPr>
            </w:pPr>
            <w:r w:rsidRPr="00362505">
              <w:rPr>
                <w:rFonts w:ascii="Arial" w:hAnsi="Arial" w:cs="Arial"/>
              </w:rPr>
              <w:t>метр</w:t>
            </w:r>
          </w:p>
          <w:p w:rsidR="006E2D09" w:rsidRPr="00362505" w:rsidRDefault="006E2D09" w:rsidP="00371B94">
            <w:pPr>
              <w:tabs>
                <w:tab w:val="left" w:pos="6804"/>
              </w:tabs>
              <w:jc w:val="center"/>
              <w:rPr>
                <w:rFonts w:ascii="Arial" w:hAnsi="Arial" w:cs="Arial"/>
              </w:rPr>
            </w:pPr>
            <w:r w:rsidRPr="00362505">
              <w:rPr>
                <w:rFonts w:ascii="Arial" w:hAnsi="Arial" w:cs="Arial"/>
              </w:rPr>
              <w:t>ед.</w:t>
            </w:r>
          </w:p>
          <w:p w:rsidR="006E2D09" w:rsidRPr="00362505" w:rsidRDefault="006E2D09" w:rsidP="00371B94">
            <w:pPr>
              <w:tabs>
                <w:tab w:val="left" w:pos="6804"/>
              </w:tabs>
              <w:jc w:val="center"/>
              <w:rPr>
                <w:rFonts w:ascii="Arial" w:hAnsi="Arial" w:cs="Arial"/>
              </w:rPr>
            </w:pPr>
            <w:r w:rsidRPr="00362505">
              <w:rPr>
                <w:rFonts w:ascii="Arial" w:hAnsi="Arial" w:cs="Arial"/>
              </w:rPr>
              <w:t>ед</w:t>
            </w:r>
          </w:p>
          <w:p w:rsidR="006E2D09" w:rsidRPr="00362505" w:rsidRDefault="006E2D09" w:rsidP="00371B94">
            <w:pPr>
              <w:tabs>
                <w:tab w:val="left" w:pos="6804"/>
              </w:tabs>
              <w:jc w:val="center"/>
              <w:rPr>
                <w:rFonts w:ascii="Arial" w:hAnsi="Arial" w:cs="Arial"/>
              </w:rPr>
            </w:pPr>
            <w:r w:rsidRPr="00362505">
              <w:rPr>
                <w:rFonts w:ascii="Arial" w:hAnsi="Arial" w:cs="Arial"/>
              </w:rPr>
              <w:t>метр</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4300</w:t>
            </w:r>
          </w:p>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173</w:t>
            </w:r>
          </w:p>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173</w:t>
            </w:r>
          </w:p>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4460</w:t>
            </w:r>
          </w:p>
          <w:p w:rsidR="006E2D09" w:rsidRPr="00362505" w:rsidRDefault="006E2D09" w:rsidP="00371B94">
            <w:pPr>
              <w:pStyle w:val="ConsPlusNormal"/>
              <w:tabs>
                <w:tab w:val="left" w:pos="6804"/>
              </w:tabs>
              <w:rPr>
                <w:rFonts w:ascii="Arial" w:hAnsi="Arial" w:cs="Arial"/>
                <w:sz w:val="20"/>
              </w:rPr>
            </w:pPr>
          </w:p>
          <w:p w:rsidR="006E2D09" w:rsidRPr="00362505" w:rsidRDefault="006E2D09" w:rsidP="00371B94">
            <w:pPr>
              <w:pStyle w:val="ConsPlusNormal"/>
              <w:tabs>
                <w:tab w:val="left" w:pos="6804"/>
              </w:tabs>
              <w:rPr>
                <w:rFonts w:ascii="Arial" w:hAnsi="Arial" w:cs="Arial"/>
                <w:sz w:val="20"/>
              </w:rPr>
            </w:pP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rPr>
                <w:rFonts w:ascii="Arial" w:hAnsi="Arial" w:cs="Arial"/>
                <w:sz w:val="20"/>
              </w:rPr>
            </w:pPr>
            <w:r w:rsidRPr="00362505">
              <w:rPr>
                <w:rFonts w:ascii="Arial" w:hAnsi="Arial" w:cs="Arial"/>
                <w:sz w:val="20"/>
              </w:rPr>
              <w:t>3</w:t>
            </w:r>
          </w:p>
        </w:tc>
      </w:tr>
      <w:tr w:rsidR="006E2D09" w:rsidRPr="00362505" w:rsidTr="001B082A">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2</w:t>
            </w:r>
          </w:p>
        </w:tc>
        <w:tc>
          <w:tcPr>
            <w:tcW w:w="12392" w:type="dxa"/>
            <w:gridSpan w:val="9"/>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sz w:val="20"/>
              </w:rPr>
            </w:pPr>
            <w:r w:rsidRPr="00362505">
              <w:rPr>
                <w:rFonts w:ascii="Arial" w:hAnsi="Arial" w:cs="Arial"/>
                <w:b/>
                <w:sz w:val="20"/>
              </w:rPr>
              <w:t>Подпрограмма 2 «Комплексное благоустройство дворовых территорий»</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sz w:val="20"/>
              </w:rPr>
            </w:pPr>
            <w:r w:rsidRPr="00362505">
              <w:rPr>
                <w:rFonts w:ascii="Arial" w:hAnsi="Arial" w:cs="Arial"/>
                <w:b/>
                <w:sz w:val="20"/>
              </w:rPr>
              <w:t>Х</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rPr>
                <w:rFonts w:ascii="Arial" w:hAnsi="Arial" w:cs="Arial"/>
              </w:rPr>
            </w:pPr>
            <w:r w:rsidRPr="00362505">
              <w:rPr>
                <w:rFonts w:ascii="Arial" w:hAnsi="Arial" w:cs="Arial"/>
              </w:rPr>
              <w:t xml:space="preserve"> 2.1</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 xml:space="preserve">Целевой показатель 1 </w:t>
            </w:r>
          </w:p>
          <w:p w:rsidR="006E2D09" w:rsidRPr="00362505" w:rsidRDefault="006E2D09" w:rsidP="00371B94">
            <w:pPr>
              <w:tabs>
                <w:tab w:val="left" w:pos="6804"/>
              </w:tabs>
              <w:jc w:val="center"/>
              <w:rPr>
                <w:rFonts w:ascii="Arial" w:hAnsi="Arial" w:cs="Arial"/>
              </w:rPr>
            </w:pPr>
            <w:r w:rsidRPr="00362505">
              <w:rPr>
                <w:rFonts w:ascii="Arial" w:hAnsi="Arial" w:cs="Arial"/>
              </w:rPr>
              <w:t xml:space="preserve">Обеспеченность обустроенными дворовыми территориями  </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10/20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10,8/25</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10/23</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10/23</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10/23</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10/23</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lastRenderedPageBreak/>
              <w:t>2.2</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2</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установленных детских игровых площадок</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10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2.3</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3</w:t>
            </w:r>
          </w:p>
          <w:p w:rsidR="006E2D09" w:rsidRPr="00362505" w:rsidRDefault="006E2D09" w:rsidP="00371B94">
            <w:pPr>
              <w:tabs>
                <w:tab w:val="left" w:pos="6804"/>
              </w:tabs>
              <w:jc w:val="center"/>
              <w:rPr>
                <w:rFonts w:ascii="Arial" w:hAnsi="Arial" w:cs="Arial"/>
              </w:rPr>
            </w:pPr>
            <w:r w:rsidRPr="00362505">
              <w:rPr>
                <w:rFonts w:ascii="Arial" w:hAnsi="Arial" w:cs="Arial"/>
              </w:rPr>
              <w:t>Увеличение площади асфальтового покрытия дворовых территорий</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кв.м</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500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500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350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2.4</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4</w:t>
            </w:r>
          </w:p>
          <w:p w:rsidR="006E2D09" w:rsidRPr="00362505" w:rsidRDefault="006E2D09" w:rsidP="00371B94">
            <w:pPr>
              <w:tabs>
                <w:tab w:val="left" w:pos="6804"/>
              </w:tabs>
              <w:jc w:val="center"/>
              <w:rPr>
                <w:rFonts w:ascii="Arial" w:hAnsi="Arial" w:cs="Arial"/>
              </w:rPr>
            </w:pPr>
            <w:r w:rsidRPr="00362505">
              <w:rPr>
                <w:rFonts w:ascii="Arial" w:hAnsi="Arial" w:cs="Arial"/>
              </w:rPr>
              <w:t>Уютный двор</w:t>
            </w:r>
          </w:p>
          <w:p w:rsidR="006E2D09" w:rsidRPr="00362505" w:rsidRDefault="006E2D09" w:rsidP="00371B94">
            <w:pPr>
              <w:tabs>
                <w:tab w:val="left" w:pos="6804"/>
              </w:tabs>
              <w:jc w:val="center"/>
              <w:rPr>
                <w:rFonts w:ascii="Arial" w:hAnsi="Arial" w:cs="Arial"/>
              </w:rPr>
            </w:pPr>
            <w:r w:rsidRPr="00362505">
              <w:rPr>
                <w:rFonts w:ascii="Arial" w:hAnsi="Arial" w:cs="Arial"/>
              </w:rPr>
              <w:t>- Реализация программы комплексного благоустройства дворовых территорий</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балл</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1B082A">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3</w:t>
            </w:r>
          </w:p>
        </w:tc>
        <w:tc>
          <w:tcPr>
            <w:tcW w:w="12392" w:type="dxa"/>
            <w:gridSpan w:val="9"/>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sz w:val="20"/>
              </w:rPr>
            </w:pPr>
            <w:r w:rsidRPr="00362505">
              <w:rPr>
                <w:rFonts w:ascii="Arial" w:hAnsi="Arial" w:cs="Arial"/>
                <w:b/>
                <w:sz w:val="20"/>
              </w:rPr>
              <w:t>Подпрограмма 3 «Капитальный ремонт и содержание жилищного фонда»</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sz w:val="20"/>
              </w:rPr>
            </w:pP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3.1</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 xml:space="preserve">Целевой показатель 1 </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многоквартирных домов, прошедших комплексный капитальный ремонт и соответствующих классу энергоэффективности (А,В,С,</w:t>
            </w:r>
            <w:r w:rsidRPr="00362505">
              <w:rPr>
                <w:rFonts w:ascii="Arial" w:hAnsi="Arial" w:cs="Arial"/>
                <w:lang w:val="en-US"/>
              </w:rPr>
              <w:t>D</w:t>
            </w:r>
            <w:r w:rsidRPr="00362505">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10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10</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3.2</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2</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отремонтированных подъездов МКД</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728</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600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570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570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570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570</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3.3</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3</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МКД, в которых проведен капитальный ремонт в рамках региональной программы</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26</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155</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20</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3.4</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4</w:t>
            </w:r>
          </w:p>
          <w:p w:rsidR="006E2D09" w:rsidRPr="00362505" w:rsidRDefault="006E2D09" w:rsidP="00371B94">
            <w:pPr>
              <w:tabs>
                <w:tab w:val="left" w:pos="6804"/>
              </w:tabs>
              <w:jc w:val="center"/>
              <w:rPr>
                <w:rFonts w:ascii="Arial" w:hAnsi="Arial" w:cs="Arial"/>
              </w:rPr>
            </w:pPr>
            <w:r w:rsidRPr="00362505">
              <w:rPr>
                <w:rFonts w:ascii="Arial" w:hAnsi="Arial" w:cs="Arial"/>
              </w:rPr>
              <w:t>Мой дом</w:t>
            </w:r>
          </w:p>
          <w:p w:rsidR="006E2D09" w:rsidRPr="00362505" w:rsidRDefault="006E2D09" w:rsidP="00371B94">
            <w:pPr>
              <w:tabs>
                <w:tab w:val="left" w:pos="6804"/>
              </w:tabs>
              <w:jc w:val="center"/>
              <w:rPr>
                <w:rFonts w:ascii="Arial" w:hAnsi="Arial" w:cs="Arial"/>
                <w:b/>
              </w:rPr>
            </w:pPr>
            <w:r w:rsidRPr="00362505">
              <w:rPr>
                <w:rFonts w:ascii="Arial" w:hAnsi="Arial" w:cs="Arial"/>
              </w:rPr>
              <w:t>- Капитальный ремонт многоквартирных домов</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балл</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3.5</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Целевой показатель 5</w:t>
            </w:r>
          </w:p>
          <w:p w:rsidR="006E2D09" w:rsidRPr="00362505" w:rsidRDefault="006E2D09" w:rsidP="00371B94">
            <w:pPr>
              <w:tabs>
                <w:tab w:val="left" w:pos="6804"/>
              </w:tabs>
              <w:jc w:val="center"/>
              <w:rPr>
                <w:rFonts w:ascii="Arial" w:hAnsi="Arial" w:cs="Arial"/>
              </w:rPr>
            </w:pPr>
            <w:r w:rsidRPr="00362505">
              <w:rPr>
                <w:rFonts w:ascii="Arial" w:hAnsi="Arial" w:cs="Arial"/>
              </w:rPr>
              <w:t>Мой подъезд</w:t>
            </w:r>
          </w:p>
          <w:p w:rsidR="006E2D09" w:rsidRPr="00362505" w:rsidRDefault="006E2D09" w:rsidP="00371B94">
            <w:pPr>
              <w:tabs>
                <w:tab w:val="left" w:pos="6804"/>
              </w:tabs>
              <w:jc w:val="center"/>
              <w:rPr>
                <w:rFonts w:ascii="Arial" w:hAnsi="Arial" w:cs="Arial"/>
                <w:b/>
              </w:rPr>
            </w:pPr>
            <w:r w:rsidRPr="00362505">
              <w:rPr>
                <w:rFonts w:ascii="Arial" w:hAnsi="Arial" w:cs="Arial"/>
              </w:rPr>
              <w:t>- Ремонт подъездов многоквартирных домов</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Приоритетный целевой показатель</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балл</w:t>
            </w:r>
          </w:p>
        </w:tc>
        <w:tc>
          <w:tcPr>
            <w:tcW w:w="1275"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tabs>
                <w:tab w:val="left" w:pos="6804"/>
              </w:tabs>
              <w:jc w:val="center"/>
              <w:rPr>
                <w:rFonts w:ascii="Arial" w:hAnsi="Arial" w:cs="Arial"/>
              </w:rPr>
            </w:pPr>
            <w:r w:rsidRPr="00362505">
              <w:rPr>
                <w:rFonts w:ascii="Arial" w:hAnsi="Arial" w:cs="Arial"/>
              </w:rPr>
              <w:t>-</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30</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2</w:t>
            </w:r>
          </w:p>
        </w:tc>
      </w:tr>
      <w:tr w:rsidR="006E2D09" w:rsidRPr="00362505" w:rsidTr="001B082A">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4</w:t>
            </w:r>
          </w:p>
        </w:tc>
        <w:tc>
          <w:tcPr>
            <w:tcW w:w="12392" w:type="dxa"/>
            <w:gridSpan w:val="9"/>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pStyle w:val="ConsPlusNormal"/>
              <w:tabs>
                <w:tab w:val="left" w:pos="6804"/>
              </w:tabs>
              <w:jc w:val="center"/>
              <w:rPr>
                <w:rFonts w:ascii="Arial" w:hAnsi="Arial" w:cs="Arial"/>
                <w:b/>
                <w:sz w:val="20"/>
              </w:rPr>
            </w:pPr>
            <w:r w:rsidRPr="00362505">
              <w:rPr>
                <w:rFonts w:ascii="Arial" w:hAnsi="Arial" w:cs="Arial"/>
                <w:b/>
                <w:sz w:val="20"/>
              </w:rPr>
              <w:t xml:space="preserve">Подпрограмма 4 «Вовлечение общественности и жителей в участие по реализации программы  </w:t>
            </w:r>
          </w:p>
          <w:p w:rsidR="006E2D09" w:rsidRPr="00362505" w:rsidRDefault="006E2D09" w:rsidP="00371B94">
            <w:pPr>
              <w:pStyle w:val="ConsPlusNormal"/>
              <w:tabs>
                <w:tab w:val="left" w:pos="6804"/>
              </w:tabs>
              <w:jc w:val="center"/>
              <w:rPr>
                <w:rFonts w:ascii="Arial" w:hAnsi="Arial" w:cs="Arial"/>
                <w:b/>
                <w:sz w:val="20"/>
              </w:rPr>
            </w:pPr>
            <w:r w:rsidRPr="00362505">
              <w:rPr>
                <w:rFonts w:ascii="Arial" w:hAnsi="Arial" w:cs="Arial"/>
                <w:b/>
                <w:sz w:val="20"/>
              </w:rPr>
              <w:lastRenderedPageBreak/>
              <w:t>«Формирование современной городской среды» на 2018-2022 годы</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b/>
                <w:sz w:val="20"/>
              </w:rPr>
            </w:pP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4.1</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Показатель 1</w:t>
            </w:r>
          </w:p>
          <w:p w:rsidR="006E2D09" w:rsidRPr="00362505" w:rsidRDefault="006E2D09" w:rsidP="00371B94">
            <w:pPr>
              <w:tabs>
                <w:tab w:val="left" w:pos="6804"/>
              </w:tabs>
              <w:jc w:val="center"/>
              <w:rPr>
                <w:rFonts w:ascii="Arial" w:hAnsi="Arial" w:cs="Arial"/>
              </w:rPr>
            </w:pPr>
            <w:r w:rsidRPr="00362505">
              <w:rPr>
                <w:rFonts w:ascii="Arial" w:hAnsi="Arial" w:cs="Arial"/>
              </w:rPr>
              <w:t>Проведение муниципальных форумов «Управдом»</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4</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4</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4</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4</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4</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4</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4.2</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Показатель 2</w:t>
            </w:r>
          </w:p>
          <w:p w:rsidR="006E2D09" w:rsidRPr="00362505" w:rsidRDefault="006E2D09" w:rsidP="00371B94">
            <w:pPr>
              <w:tabs>
                <w:tab w:val="left" w:pos="6804"/>
              </w:tabs>
              <w:rPr>
                <w:rFonts w:ascii="Arial" w:hAnsi="Arial" w:cs="Arial"/>
              </w:rPr>
            </w:pPr>
            <w:r w:rsidRPr="00362505">
              <w:rPr>
                <w:rFonts w:ascii="Arial" w:hAnsi="Arial" w:cs="Arial"/>
              </w:rPr>
              <w:t>Проведение месячников по благоустройству</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c>
          <w:tcPr>
            <w:tcW w:w="1984" w:type="dxa"/>
            <w:tcBorders>
              <w:left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r w:rsidR="006E2D09" w:rsidRPr="00362505" w:rsidTr="00362505">
        <w:tc>
          <w:tcPr>
            <w:tcW w:w="57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4.3</w:t>
            </w:r>
          </w:p>
        </w:tc>
        <w:tc>
          <w:tcPr>
            <w:tcW w:w="3320"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b/>
              </w:rPr>
            </w:pPr>
            <w:r w:rsidRPr="00362505">
              <w:rPr>
                <w:rFonts w:ascii="Arial" w:hAnsi="Arial" w:cs="Arial"/>
                <w:b/>
              </w:rPr>
              <w:t>Показатель 3</w:t>
            </w:r>
          </w:p>
          <w:p w:rsidR="006E2D09" w:rsidRPr="00362505" w:rsidRDefault="006E2D09" w:rsidP="00371B94">
            <w:pPr>
              <w:tabs>
                <w:tab w:val="left" w:pos="6804"/>
              </w:tabs>
              <w:jc w:val="center"/>
              <w:rPr>
                <w:rFonts w:ascii="Arial" w:hAnsi="Arial" w:cs="Arial"/>
              </w:rPr>
            </w:pPr>
            <w:r w:rsidRPr="00362505">
              <w:rPr>
                <w:rFonts w:ascii="Arial" w:hAnsi="Arial" w:cs="Arial"/>
              </w:rPr>
              <w:t>Количество публикаций СМИ, в соц. сетях и на официальном сайте Администрации о проведении публичных обсуждений и реализации мероприятий муниципальной программы</w:t>
            </w:r>
          </w:p>
        </w:tc>
        <w:tc>
          <w:tcPr>
            <w:tcW w:w="1842"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Показатель муниципальной программы</w:t>
            </w:r>
          </w:p>
        </w:tc>
        <w:tc>
          <w:tcPr>
            <w:tcW w:w="993"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шт</w:t>
            </w:r>
          </w:p>
        </w:tc>
        <w:tc>
          <w:tcPr>
            <w:tcW w:w="1275" w:type="dxa"/>
            <w:tcBorders>
              <w:top w:val="single" w:sz="4" w:space="0" w:color="auto"/>
              <w:left w:val="single" w:sz="4" w:space="0" w:color="auto"/>
              <w:bottom w:val="single" w:sz="4" w:space="0" w:color="auto"/>
              <w:right w:val="single" w:sz="4" w:space="0" w:color="auto"/>
            </w:tcBorders>
            <w:vAlign w:val="center"/>
          </w:tcPr>
          <w:p w:rsidR="006E2D09" w:rsidRPr="00362505" w:rsidRDefault="006E2D09" w:rsidP="00371B94">
            <w:pPr>
              <w:tabs>
                <w:tab w:val="left" w:pos="6804"/>
              </w:tabs>
              <w:jc w:val="center"/>
              <w:rPr>
                <w:rFonts w:ascii="Arial" w:hAnsi="Arial" w:cs="Arial"/>
              </w:rPr>
            </w:pPr>
            <w:r w:rsidRPr="00362505">
              <w:rPr>
                <w:rFonts w:ascii="Arial" w:hAnsi="Arial" w:cs="Arial"/>
              </w:rPr>
              <w:t>50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50</w:t>
            </w:r>
          </w:p>
        </w:tc>
        <w:tc>
          <w:tcPr>
            <w:tcW w:w="992"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50</w:t>
            </w:r>
          </w:p>
        </w:tc>
        <w:tc>
          <w:tcPr>
            <w:tcW w:w="850"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50</w:t>
            </w:r>
          </w:p>
        </w:tc>
        <w:tc>
          <w:tcPr>
            <w:tcW w:w="1134"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50</w:t>
            </w:r>
          </w:p>
        </w:tc>
        <w:tc>
          <w:tcPr>
            <w:tcW w:w="993" w:type="dxa"/>
            <w:tcBorders>
              <w:top w:val="single" w:sz="4" w:space="0" w:color="auto"/>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50</w:t>
            </w:r>
          </w:p>
        </w:tc>
        <w:tc>
          <w:tcPr>
            <w:tcW w:w="1984" w:type="dxa"/>
            <w:tcBorders>
              <w:left w:val="single" w:sz="4" w:space="0" w:color="auto"/>
              <w:bottom w:val="single" w:sz="4" w:space="0" w:color="auto"/>
              <w:right w:val="single" w:sz="4" w:space="0" w:color="auto"/>
            </w:tcBorders>
          </w:tcPr>
          <w:p w:rsidR="006E2D09" w:rsidRPr="00362505" w:rsidRDefault="006E2D09" w:rsidP="00371B94">
            <w:pPr>
              <w:pStyle w:val="ConsPlusNormal"/>
              <w:tabs>
                <w:tab w:val="left" w:pos="6804"/>
              </w:tabs>
              <w:jc w:val="center"/>
              <w:rPr>
                <w:rFonts w:ascii="Arial" w:hAnsi="Arial" w:cs="Arial"/>
                <w:sz w:val="20"/>
              </w:rPr>
            </w:pPr>
            <w:r w:rsidRPr="00362505">
              <w:rPr>
                <w:rFonts w:ascii="Arial" w:hAnsi="Arial" w:cs="Arial"/>
                <w:sz w:val="20"/>
              </w:rPr>
              <w:t>1</w:t>
            </w:r>
          </w:p>
        </w:tc>
      </w:tr>
    </w:tbl>
    <w:p w:rsidR="006E2D09" w:rsidRPr="00362505" w:rsidRDefault="006E2D09" w:rsidP="00371B94">
      <w:pPr>
        <w:tabs>
          <w:tab w:val="left" w:pos="6804"/>
        </w:tabs>
        <w:jc w:val="right"/>
        <w:rPr>
          <w:rFonts w:ascii="Arial" w:hAnsi="Arial" w:cs="Arial"/>
          <w:color w:val="FF0000"/>
        </w:rPr>
      </w:pPr>
    </w:p>
    <w:p w:rsidR="006E2D09" w:rsidRPr="00362505" w:rsidRDefault="006E2D09" w:rsidP="00371B94">
      <w:pPr>
        <w:tabs>
          <w:tab w:val="left" w:pos="6804"/>
        </w:tabs>
        <w:jc w:val="right"/>
        <w:rPr>
          <w:rFonts w:ascii="Arial" w:hAnsi="Arial" w:cs="Arial"/>
          <w:color w:val="FF0000"/>
        </w:rPr>
      </w:pPr>
    </w:p>
    <w:p w:rsidR="006E2D09" w:rsidRPr="00362505" w:rsidRDefault="006E2D09" w:rsidP="00371B94">
      <w:pPr>
        <w:tabs>
          <w:tab w:val="left" w:pos="6804"/>
        </w:tabs>
        <w:jc w:val="right"/>
        <w:rPr>
          <w:rFonts w:ascii="Arial" w:hAnsi="Arial" w:cs="Arial"/>
          <w:color w:val="FF0000"/>
        </w:rPr>
      </w:pPr>
    </w:p>
    <w:p w:rsidR="006E2D09" w:rsidRPr="00362505" w:rsidRDefault="006E2D09" w:rsidP="00371B94">
      <w:pPr>
        <w:tabs>
          <w:tab w:val="left" w:pos="6804"/>
        </w:tabs>
        <w:jc w:val="right"/>
        <w:rPr>
          <w:rFonts w:ascii="Arial" w:hAnsi="Arial" w:cs="Arial"/>
          <w:color w:val="FF0000"/>
        </w:rPr>
      </w:pPr>
    </w:p>
    <w:p w:rsidR="00362505" w:rsidRDefault="00362505"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Default="00F6122B" w:rsidP="00371B94">
      <w:pPr>
        <w:tabs>
          <w:tab w:val="left" w:pos="6804"/>
        </w:tabs>
        <w:jc w:val="right"/>
        <w:rPr>
          <w:rFonts w:ascii="Arial" w:hAnsi="Arial" w:cs="Arial"/>
          <w:sz w:val="24"/>
          <w:szCs w:val="24"/>
        </w:rPr>
      </w:pPr>
    </w:p>
    <w:p w:rsidR="00F6122B" w:rsidRPr="00041E21" w:rsidRDefault="00F6122B" w:rsidP="00371B94">
      <w:pPr>
        <w:tabs>
          <w:tab w:val="left" w:pos="6804"/>
        </w:tabs>
        <w:jc w:val="right"/>
        <w:rPr>
          <w:rFonts w:ascii="Arial" w:hAnsi="Arial" w:cs="Arial"/>
          <w:sz w:val="24"/>
          <w:szCs w:val="24"/>
        </w:rPr>
      </w:pPr>
    </w:p>
    <w:p w:rsidR="006E2D09" w:rsidRPr="00041E21" w:rsidRDefault="006E2D09" w:rsidP="00371B94">
      <w:pPr>
        <w:tabs>
          <w:tab w:val="left" w:pos="6804"/>
        </w:tabs>
        <w:jc w:val="right"/>
        <w:rPr>
          <w:rFonts w:ascii="Arial" w:hAnsi="Arial" w:cs="Arial"/>
          <w:sz w:val="24"/>
          <w:szCs w:val="24"/>
        </w:rPr>
      </w:pPr>
      <w:r w:rsidRPr="00041E21">
        <w:rPr>
          <w:rFonts w:ascii="Arial" w:hAnsi="Arial" w:cs="Arial"/>
          <w:sz w:val="24"/>
          <w:szCs w:val="24"/>
        </w:rPr>
        <w:lastRenderedPageBreak/>
        <w:t>Приложение № 1</w:t>
      </w:r>
    </w:p>
    <w:p w:rsidR="006E2D09" w:rsidRPr="00041E21" w:rsidRDefault="006E2D09" w:rsidP="00371B94">
      <w:pPr>
        <w:tabs>
          <w:tab w:val="left" w:pos="6804"/>
        </w:tabs>
        <w:jc w:val="right"/>
        <w:rPr>
          <w:rFonts w:ascii="Arial" w:hAnsi="Arial" w:cs="Arial"/>
          <w:sz w:val="24"/>
          <w:szCs w:val="24"/>
        </w:rPr>
      </w:pPr>
      <w:r w:rsidRPr="00041E21">
        <w:rPr>
          <w:rFonts w:ascii="Arial" w:hAnsi="Arial" w:cs="Arial"/>
          <w:sz w:val="24"/>
          <w:szCs w:val="24"/>
        </w:rPr>
        <w:t>к муниципальной программе</w:t>
      </w:r>
    </w:p>
    <w:p w:rsidR="006E2D09" w:rsidRPr="00041E21" w:rsidRDefault="006E2D09" w:rsidP="00371B94">
      <w:pPr>
        <w:tabs>
          <w:tab w:val="left" w:pos="6804"/>
        </w:tabs>
        <w:jc w:val="right"/>
        <w:rPr>
          <w:rFonts w:ascii="Arial" w:hAnsi="Arial" w:cs="Arial"/>
          <w:sz w:val="24"/>
          <w:szCs w:val="24"/>
        </w:rPr>
      </w:pPr>
      <w:r w:rsidRPr="00041E21">
        <w:rPr>
          <w:rFonts w:ascii="Arial" w:hAnsi="Arial" w:cs="Arial"/>
          <w:sz w:val="24"/>
          <w:szCs w:val="24"/>
        </w:rPr>
        <w:t>«Формирование современной городской среды»</w:t>
      </w:r>
    </w:p>
    <w:p w:rsidR="006E2D09" w:rsidRPr="00041E21" w:rsidRDefault="006E2D09" w:rsidP="00371B94">
      <w:pPr>
        <w:tabs>
          <w:tab w:val="left" w:pos="6804"/>
        </w:tabs>
        <w:jc w:val="right"/>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Паспорт подпрограммы 1 «Благоустройство и содержание территорий городского округа Клин»</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 xml:space="preserve"> Программы «Формирование современной городской среды» на 2018-2022 годы</w:t>
      </w: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tbl>
      <w:tblPr>
        <w:tblW w:w="155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410"/>
        <w:gridCol w:w="1559"/>
        <w:gridCol w:w="1276"/>
        <w:gridCol w:w="1276"/>
        <w:gridCol w:w="1276"/>
        <w:gridCol w:w="1559"/>
        <w:gridCol w:w="1560"/>
      </w:tblGrid>
      <w:tr w:rsidR="006E2D09" w:rsidRPr="00041E21" w:rsidTr="00362505">
        <w:trPr>
          <w:trHeight w:val="469"/>
        </w:trPr>
        <w:tc>
          <w:tcPr>
            <w:tcW w:w="4678" w:type="dxa"/>
            <w:gridSpan w:val="2"/>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Заказчик подпрограммы</w:t>
            </w:r>
          </w:p>
        </w:tc>
        <w:tc>
          <w:tcPr>
            <w:tcW w:w="10916" w:type="dxa"/>
            <w:gridSpan w:val="7"/>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 xml:space="preserve">Администрация </w:t>
            </w:r>
            <w:r w:rsidRPr="00041E21">
              <w:rPr>
                <w:rFonts w:ascii="Arial" w:hAnsi="Arial" w:cs="Arial"/>
                <w:b/>
                <w:i/>
                <w:sz w:val="24"/>
                <w:szCs w:val="24"/>
              </w:rPr>
              <w:t>городского округа Клин</w:t>
            </w:r>
          </w:p>
        </w:tc>
      </w:tr>
      <w:tr w:rsidR="006E2D09" w:rsidRPr="00041E21" w:rsidTr="00362505">
        <w:trPr>
          <w:trHeight w:val="300"/>
        </w:trPr>
        <w:tc>
          <w:tcPr>
            <w:tcW w:w="2410" w:type="dxa"/>
            <w:vMerge w:val="restart"/>
            <w:tcBorders>
              <w:top w:val="single" w:sz="4" w:space="0" w:color="auto"/>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Главный распорядитель бюджетных средств</w:t>
            </w: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Источник финансирования</w:t>
            </w:r>
          </w:p>
        </w:tc>
        <w:tc>
          <w:tcPr>
            <w:tcW w:w="8506" w:type="dxa"/>
            <w:gridSpan w:val="6"/>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Расходы (тыс. рублей)</w:t>
            </w:r>
          </w:p>
        </w:tc>
      </w:tr>
      <w:tr w:rsidR="006E2D09" w:rsidRPr="00041E21" w:rsidTr="00362505">
        <w:trPr>
          <w:trHeight w:val="291"/>
        </w:trPr>
        <w:tc>
          <w:tcPr>
            <w:tcW w:w="2410"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hAnsi="Arial" w:cs="Arial"/>
                <w:b/>
                <w:i/>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2018г.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2019г.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2020г.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2021г.</w:t>
            </w:r>
          </w:p>
        </w:tc>
        <w:tc>
          <w:tcPr>
            <w:tcW w:w="1559"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2022г.</w:t>
            </w:r>
          </w:p>
        </w:tc>
        <w:tc>
          <w:tcPr>
            <w:tcW w:w="156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Итого</w:t>
            </w:r>
          </w:p>
        </w:tc>
      </w:tr>
      <w:tr w:rsidR="006E2D09" w:rsidRPr="00041E21" w:rsidTr="00362505">
        <w:trPr>
          <w:trHeight w:val="565"/>
        </w:trPr>
        <w:tc>
          <w:tcPr>
            <w:tcW w:w="2410"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tc>
        <w:tc>
          <w:tcPr>
            <w:tcW w:w="2268" w:type="dxa"/>
            <w:vMerge w:val="restart"/>
            <w:tcBorders>
              <w:top w:val="single" w:sz="4" w:space="0" w:color="auto"/>
              <w:left w:val="single" w:sz="4" w:space="0" w:color="auto"/>
              <w:right w:val="single" w:sz="4" w:space="0" w:color="auto"/>
            </w:tcBorders>
            <w:hideMark/>
          </w:tcPr>
          <w:p w:rsidR="006E2D09" w:rsidRPr="00041E21" w:rsidRDefault="006E2D09" w:rsidP="00371B94">
            <w:pPr>
              <w:tabs>
                <w:tab w:val="left" w:pos="6804"/>
              </w:tabs>
              <w:jc w:val="center"/>
              <w:rPr>
                <w:rFonts w:ascii="Arial" w:hAnsi="Arial" w:cs="Arial"/>
                <w:b/>
                <w:i/>
                <w:sz w:val="24"/>
                <w:szCs w:val="24"/>
              </w:rPr>
            </w:pPr>
            <w:r w:rsidRPr="00041E21">
              <w:rPr>
                <w:rFonts w:ascii="Arial" w:eastAsia="Calibri" w:hAnsi="Arial" w:cs="Arial"/>
                <w:b/>
                <w:i/>
                <w:sz w:val="24"/>
                <w:szCs w:val="24"/>
              </w:rPr>
              <w:t xml:space="preserve">Администрация </w:t>
            </w:r>
            <w:r w:rsidRPr="00041E21">
              <w:rPr>
                <w:rFonts w:ascii="Arial" w:hAnsi="Arial" w:cs="Arial"/>
                <w:b/>
                <w:i/>
                <w:sz w:val="24"/>
                <w:szCs w:val="24"/>
              </w:rPr>
              <w:t>городского округа Клин</w:t>
            </w: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Всего</w:t>
            </w:r>
          </w:p>
        </w:tc>
        <w:tc>
          <w:tcPr>
            <w:tcW w:w="1559"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502 997,7</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56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502 997,7</w:t>
            </w:r>
          </w:p>
        </w:tc>
      </w:tr>
      <w:tr w:rsidR="006E2D09" w:rsidRPr="00041E21" w:rsidTr="00362505">
        <w:trPr>
          <w:trHeight w:val="553"/>
        </w:trPr>
        <w:tc>
          <w:tcPr>
            <w:tcW w:w="2410" w:type="dxa"/>
            <w:vMerge/>
            <w:tcBorders>
              <w:left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p>
        </w:tc>
        <w:tc>
          <w:tcPr>
            <w:tcW w:w="2268" w:type="dxa"/>
            <w:vMerge/>
            <w:tcBorders>
              <w:left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188 254,8</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560"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188 254,8</w:t>
            </w:r>
          </w:p>
        </w:tc>
      </w:tr>
      <w:tr w:rsidR="006E2D09" w:rsidRPr="00041E21" w:rsidTr="00362505">
        <w:trPr>
          <w:trHeight w:val="548"/>
        </w:trPr>
        <w:tc>
          <w:tcPr>
            <w:tcW w:w="2410"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tc>
        <w:tc>
          <w:tcPr>
            <w:tcW w:w="2268"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Средства бюджета   городского поселения Клин</w:t>
            </w:r>
          </w:p>
        </w:tc>
        <w:tc>
          <w:tcPr>
            <w:tcW w:w="1559"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314 742,9</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0,0</w:t>
            </w:r>
          </w:p>
        </w:tc>
        <w:tc>
          <w:tcPr>
            <w:tcW w:w="156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p w:rsidR="006E2D09" w:rsidRPr="00041E21" w:rsidRDefault="006E2D09" w:rsidP="00371B94">
            <w:pPr>
              <w:tabs>
                <w:tab w:val="left" w:pos="6804"/>
              </w:tabs>
              <w:jc w:val="center"/>
              <w:rPr>
                <w:rFonts w:ascii="Arial" w:eastAsia="Calibri" w:hAnsi="Arial" w:cs="Arial"/>
                <w:sz w:val="24"/>
                <w:szCs w:val="24"/>
              </w:rPr>
            </w:pPr>
            <w:r w:rsidRPr="00041E21">
              <w:rPr>
                <w:rFonts w:ascii="Arial" w:eastAsia="Calibri" w:hAnsi="Arial" w:cs="Arial"/>
                <w:sz w:val="24"/>
                <w:szCs w:val="24"/>
              </w:rPr>
              <w:t>314 742,9</w:t>
            </w:r>
          </w:p>
        </w:tc>
      </w:tr>
    </w:tbl>
    <w:p w:rsidR="006E2D09" w:rsidRPr="00041E21" w:rsidRDefault="006E2D09" w:rsidP="00371B94">
      <w:pPr>
        <w:tabs>
          <w:tab w:val="left" w:pos="6804"/>
        </w:tabs>
        <w:autoSpaceDE w:val="0"/>
        <w:autoSpaceDN w:val="0"/>
        <w:adjustRightInd w:val="0"/>
        <w:ind w:firstLine="540"/>
        <w:jc w:val="both"/>
        <w:rPr>
          <w:rFonts w:ascii="Arial" w:hAnsi="Arial" w:cs="Arial"/>
          <w:color w:val="FF0000"/>
          <w:sz w:val="24"/>
          <w:szCs w:val="24"/>
        </w:rPr>
      </w:pPr>
    </w:p>
    <w:p w:rsidR="006E2D09" w:rsidRPr="00041E21" w:rsidRDefault="006E2D09" w:rsidP="00371B94">
      <w:pPr>
        <w:tabs>
          <w:tab w:val="left" w:pos="6804"/>
        </w:tabs>
        <w:autoSpaceDE w:val="0"/>
        <w:autoSpaceDN w:val="0"/>
        <w:adjustRightInd w:val="0"/>
        <w:ind w:firstLine="540"/>
        <w:jc w:val="both"/>
        <w:rPr>
          <w:rFonts w:ascii="Arial" w:hAnsi="Arial" w:cs="Arial"/>
          <w:color w:val="FF0000"/>
          <w:sz w:val="24"/>
          <w:szCs w:val="24"/>
        </w:rPr>
      </w:pPr>
    </w:p>
    <w:p w:rsidR="006E2D09" w:rsidRPr="00041E21" w:rsidRDefault="006E2D09" w:rsidP="00371B94">
      <w:pPr>
        <w:tabs>
          <w:tab w:val="left" w:pos="6804"/>
        </w:tabs>
        <w:autoSpaceDE w:val="0"/>
        <w:autoSpaceDN w:val="0"/>
        <w:adjustRightInd w:val="0"/>
        <w:ind w:firstLine="540"/>
        <w:jc w:val="both"/>
        <w:rPr>
          <w:rFonts w:ascii="Arial" w:hAnsi="Arial" w:cs="Arial"/>
          <w:color w:val="FF0000"/>
          <w:sz w:val="24"/>
          <w:szCs w:val="24"/>
        </w:rPr>
        <w:sectPr w:rsidR="006E2D09" w:rsidRPr="00041E21" w:rsidSect="001B082A">
          <w:pgSz w:w="16840" w:h="11907" w:orient="landscape"/>
          <w:pgMar w:top="357" w:right="851" w:bottom="1134" w:left="1418" w:header="720" w:footer="720" w:gutter="0"/>
          <w:cols w:space="720"/>
        </w:sectPr>
      </w:pPr>
    </w:p>
    <w:p w:rsidR="006E2D09" w:rsidRPr="00041E21" w:rsidRDefault="006E2D09" w:rsidP="00371B94">
      <w:pPr>
        <w:tabs>
          <w:tab w:val="left" w:pos="6804"/>
        </w:tabs>
        <w:autoSpaceDE w:val="0"/>
        <w:autoSpaceDN w:val="0"/>
        <w:adjustRightInd w:val="0"/>
        <w:ind w:firstLine="540"/>
        <w:jc w:val="both"/>
        <w:rPr>
          <w:rFonts w:ascii="Arial" w:hAnsi="Arial" w:cs="Arial"/>
          <w:color w:val="FF0000"/>
          <w:sz w:val="24"/>
          <w:szCs w:val="24"/>
        </w:rPr>
      </w:pPr>
    </w:p>
    <w:p w:rsidR="006E2D09" w:rsidRPr="00041E21" w:rsidRDefault="006E2D09" w:rsidP="00371B94">
      <w:pPr>
        <w:tabs>
          <w:tab w:val="left" w:pos="6804"/>
        </w:tabs>
        <w:autoSpaceDE w:val="0"/>
        <w:autoSpaceDN w:val="0"/>
        <w:adjustRightInd w:val="0"/>
        <w:ind w:firstLine="540"/>
        <w:jc w:val="both"/>
        <w:rPr>
          <w:rFonts w:ascii="Arial" w:hAnsi="Arial" w:cs="Arial"/>
          <w:sz w:val="24"/>
          <w:szCs w:val="24"/>
        </w:rPr>
      </w:pPr>
      <w:r w:rsidRPr="00041E21">
        <w:rPr>
          <w:rFonts w:ascii="Arial" w:hAnsi="Arial" w:cs="Arial"/>
          <w:sz w:val="24"/>
          <w:szCs w:val="24"/>
        </w:rPr>
        <w:t>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городского округа Клин, требуют мероприятий по содержанию и ремонту. Назрела необходимость создания в городском округе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6E2D09" w:rsidRPr="00041E21" w:rsidRDefault="006E2D09" w:rsidP="00371B94">
      <w:pPr>
        <w:tabs>
          <w:tab w:val="left" w:pos="6804"/>
        </w:tabs>
        <w:autoSpaceDE w:val="0"/>
        <w:autoSpaceDN w:val="0"/>
        <w:adjustRightInd w:val="0"/>
        <w:ind w:firstLine="539"/>
        <w:jc w:val="both"/>
        <w:rPr>
          <w:rFonts w:ascii="Arial" w:hAnsi="Arial" w:cs="Arial"/>
          <w:sz w:val="24"/>
          <w:szCs w:val="24"/>
        </w:rPr>
      </w:pPr>
      <w:r w:rsidRPr="00041E21">
        <w:rPr>
          <w:rFonts w:ascii="Arial" w:hAnsi="Arial" w:cs="Arial"/>
          <w:sz w:val="24"/>
          <w:szCs w:val="24"/>
        </w:rPr>
        <w:t>Одной из проблем является регулирование численности брошенных собак и кошек. Для решения этой проблемы необходимо проведение иммобилизации бродячих животных. В подпрограмме «Благоустройство и содержание и городского округа Клин» предусмотрено мероприятие, направленное на решение данной проблемы.</w:t>
      </w:r>
    </w:p>
    <w:p w:rsidR="006E2D09" w:rsidRPr="00041E21" w:rsidRDefault="006E2D09" w:rsidP="00371B94">
      <w:pPr>
        <w:tabs>
          <w:tab w:val="left" w:pos="6804"/>
        </w:tabs>
        <w:ind w:firstLine="709"/>
        <w:jc w:val="both"/>
        <w:rPr>
          <w:rFonts w:ascii="Arial" w:hAnsi="Arial" w:cs="Arial"/>
          <w:sz w:val="24"/>
          <w:szCs w:val="24"/>
        </w:rPr>
      </w:pPr>
      <w:r w:rsidRPr="00041E21">
        <w:rPr>
          <w:rFonts w:ascii="Arial" w:hAnsi="Arial" w:cs="Arial"/>
          <w:sz w:val="24"/>
          <w:szCs w:val="24"/>
        </w:rPr>
        <w:t>По-прежнему серьезную озабоченность вызывает проблема освещения населенных пунктов городского округа Клин. Необходимо планомерно проводить работу по восстановлению и реконструкции, существующих линий уличного освещения.</w:t>
      </w:r>
    </w:p>
    <w:p w:rsidR="006E2D09" w:rsidRPr="00041E21" w:rsidRDefault="006E2D09" w:rsidP="00371B94">
      <w:pPr>
        <w:tabs>
          <w:tab w:val="left" w:pos="6804"/>
        </w:tabs>
        <w:rPr>
          <w:rFonts w:ascii="Arial" w:hAnsi="Arial" w:cs="Arial"/>
          <w:color w:val="FF0000"/>
          <w:sz w:val="24"/>
          <w:szCs w:val="24"/>
        </w:rPr>
      </w:pPr>
      <w:r w:rsidRPr="00041E21">
        <w:rPr>
          <w:rFonts w:ascii="Arial" w:hAnsi="Arial" w:cs="Arial"/>
          <w:sz w:val="24"/>
          <w:szCs w:val="24"/>
        </w:rPr>
        <w:t xml:space="preserve">          В связи с определением комплекса проблемных вопросов в сфере благоустройства были определены цели и задачи подпрограммы -</w:t>
      </w:r>
      <w:r w:rsidRPr="00041E21">
        <w:rPr>
          <w:rFonts w:ascii="Arial" w:eastAsia="Calibri" w:hAnsi="Arial" w:cs="Arial"/>
          <w:sz w:val="24"/>
          <w:szCs w:val="24"/>
        </w:rPr>
        <w:t xml:space="preserve"> обеспечение чистоты и порядка городского округа Клин, формирование единого облика общественных территорий городского округа Клин</w:t>
      </w:r>
      <w:r w:rsidRPr="00041E21">
        <w:rPr>
          <w:rFonts w:ascii="Arial" w:hAnsi="Arial" w:cs="Arial"/>
          <w:color w:val="FF0000"/>
          <w:sz w:val="24"/>
          <w:szCs w:val="24"/>
        </w:rPr>
        <w:t>.</w:t>
      </w:r>
    </w:p>
    <w:p w:rsidR="006E2D09" w:rsidRPr="00041E21" w:rsidRDefault="006E2D09" w:rsidP="00371B94">
      <w:pPr>
        <w:tabs>
          <w:tab w:val="left" w:pos="6804"/>
        </w:tabs>
        <w:autoSpaceDE w:val="0"/>
        <w:autoSpaceDN w:val="0"/>
        <w:adjustRightInd w:val="0"/>
        <w:ind w:firstLine="540"/>
        <w:jc w:val="both"/>
        <w:rPr>
          <w:rFonts w:ascii="Arial" w:hAnsi="Arial" w:cs="Arial"/>
          <w:sz w:val="24"/>
          <w:szCs w:val="24"/>
        </w:rPr>
      </w:pPr>
      <w:r w:rsidRPr="00041E21">
        <w:rPr>
          <w:rFonts w:ascii="Arial" w:hAnsi="Arial" w:cs="Arial"/>
          <w:sz w:val="24"/>
          <w:szCs w:val="24"/>
        </w:rPr>
        <w:t>Мероприятия подпрограмма «Благоустройство и содержание и городского округа Клин</w:t>
      </w:r>
      <w:r w:rsidRPr="00041E21">
        <w:rPr>
          <w:rFonts w:ascii="Arial" w:hAnsi="Arial" w:cs="Arial"/>
          <w:b/>
          <w:sz w:val="24"/>
          <w:szCs w:val="24"/>
        </w:rPr>
        <w:t>»</w:t>
      </w:r>
      <w:r w:rsidRPr="00041E21">
        <w:rPr>
          <w:rFonts w:ascii="Arial" w:hAnsi="Arial" w:cs="Arial"/>
          <w:sz w:val="24"/>
          <w:szCs w:val="24"/>
        </w:rPr>
        <w:t xml:space="preserve"> направлена на улучшение внешнего облика городского округа Клин,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6E2D09" w:rsidRPr="00041E21" w:rsidRDefault="006E2D09" w:rsidP="00371B94">
      <w:pPr>
        <w:tabs>
          <w:tab w:val="left" w:pos="6804"/>
        </w:tabs>
        <w:autoSpaceDE w:val="0"/>
        <w:autoSpaceDN w:val="0"/>
        <w:adjustRightInd w:val="0"/>
        <w:ind w:firstLine="540"/>
        <w:jc w:val="both"/>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 xml:space="preserve">Концептуальные направления реформирования, модернизации, </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преобразования сферы благоустройства в рамках подпрограммы</w:t>
      </w: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Концепция решения проблем в сфере благоустройства общественных территорий </w:t>
      </w:r>
      <w:r w:rsidRPr="00041E21">
        <w:rPr>
          <w:rFonts w:ascii="Arial" w:hAnsi="Arial" w:cs="Arial"/>
          <w:bCs/>
          <w:sz w:val="24"/>
          <w:szCs w:val="24"/>
        </w:rPr>
        <w:t>городского округа Клин</w:t>
      </w:r>
      <w:r w:rsidRPr="00041E21">
        <w:rPr>
          <w:rFonts w:ascii="Arial" w:hAnsi="Arial" w:cs="Arial"/>
          <w:sz w:val="24"/>
          <w:szCs w:val="24"/>
        </w:rPr>
        <w:t xml:space="preserve"> основывается на программно-целевом методе и планируется к реализации в период с 2018 по 2022 год в подпрограмме «Благоустройство и содержание территорий городского округа Клин», которая включает основные мероприятия, обеспечивающие одновременное решение существующих проблем и задач в сфере благоустройства.</w:t>
      </w:r>
    </w:p>
    <w:p w:rsidR="006E2D09" w:rsidRPr="00041E21" w:rsidRDefault="006E2D09" w:rsidP="00371B94">
      <w:pPr>
        <w:tabs>
          <w:tab w:val="left" w:pos="6804"/>
        </w:tabs>
        <w:jc w:val="both"/>
        <w:rPr>
          <w:rFonts w:ascii="Arial" w:hAnsi="Arial" w:cs="Arial"/>
          <w:sz w:val="24"/>
          <w:szCs w:val="24"/>
        </w:rPr>
      </w:pPr>
      <w:r w:rsidRPr="00041E21">
        <w:rPr>
          <w:rFonts w:ascii="Arial" w:hAnsi="Arial" w:cs="Arial"/>
          <w:sz w:val="24"/>
          <w:szCs w:val="24"/>
        </w:rPr>
        <w:t xml:space="preserve">        Реализация программных мероприятий по целям и задачам в период с 2018 по 2022 год обеспечит единый облик городских территорий, минимизирует усугубления существующих проблем в области благоустройства территорий, даст возможность городскому округу Клин выйти на целевые параметры развития.</w:t>
      </w:r>
    </w:p>
    <w:p w:rsidR="006E2D09" w:rsidRPr="00041E21" w:rsidRDefault="006E2D09" w:rsidP="00371B94">
      <w:pPr>
        <w:tabs>
          <w:tab w:val="left" w:pos="6804"/>
        </w:tabs>
        <w:jc w:val="both"/>
        <w:rPr>
          <w:rFonts w:ascii="Arial" w:hAnsi="Arial" w:cs="Arial"/>
          <w:sz w:val="24"/>
          <w:szCs w:val="24"/>
        </w:rPr>
        <w:sectPr w:rsidR="006E2D09" w:rsidRPr="00041E21" w:rsidSect="003B2BDF">
          <w:pgSz w:w="11907" w:h="16840"/>
          <w:pgMar w:top="357" w:right="851" w:bottom="1134" w:left="1418" w:header="720" w:footer="720" w:gutter="0"/>
          <w:cols w:space="720"/>
        </w:sectPr>
      </w:pPr>
    </w:p>
    <w:p w:rsidR="006E2D09" w:rsidRPr="00041E21" w:rsidRDefault="006E2D09" w:rsidP="00371B94">
      <w:pPr>
        <w:tabs>
          <w:tab w:val="left" w:pos="6804"/>
        </w:tabs>
        <w:jc w:val="right"/>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Перечень мероприятий подпрограммы 1 «Благоустройство и содержание территорий городского округа Клин»</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муниципальной программы «Формирование современной городской среды»</w:t>
      </w:r>
    </w:p>
    <w:p w:rsidR="006E2D09" w:rsidRPr="00041E21" w:rsidRDefault="006E2D09" w:rsidP="00371B94">
      <w:pPr>
        <w:tabs>
          <w:tab w:val="left" w:pos="6804"/>
        </w:tabs>
        <w:rPr>
          <w:rFonts w:ascii="Arial" w:hAnsi="Arial" w:cs="Arial"/>
          <w:b/>
          <w:sz w:val="24"/>
          <w:szCs w:val="24"/>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276"/>
        <w:gridCol w:w="992"/>
        <w:gridCol w:w="1134"/>
        <w:gridCol w:w="1134"/>
        <w:gridCol w:w="1134"/>
        <w:gridCol w:w="992"/>
        <w:gridCol w:w="992"/>
        <w:gridCol w:w="1134"/>
        <w:gridCol w:w="993"/>
        <w:gridCol w:w="1559"/>
        <w:gridCol w:w="1843"/>
      </w:tblGrid>
      <w:tr w:rsidR="006E2D09" w:rsidRPr="00041E21" w:rsidTr="00362505">
        <w:trPr>
          <w:trHeight w:val="300"/>
        </w:trPr>
        <w:tc>
          <w:tcPr>
            <w:tcW w:w="709" w:type="dxa"/>
            <w:vMerge w:val="restart"/>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N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Мероприятия по реализации подпрограммы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362505"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Источники финан</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62505"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Объем финанси</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 xml:space="preserve">рования мероприятия в текущем финансовом году (тыс. руб.)* </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2017 г</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 xml:space="preserve">Всего </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(тыс. руб.)</w:t>
            </w:r>
          </w:p>
        </w:tc>
        <w:tc>
          <w:tcPr>
            <w:tcW w:w="5245" w:type="dxa"/>
            <w:gridSpan w:val="5"/>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Объем финансирования по годам (тыс.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2505"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Ответст</w:t>
            </w:r>
          </w:p>
          <w:p w:rsidR="00362505"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венный за выполнение мероприятия подпро</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граммы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pStyle w:val="ConsPlusNormal"/>
              <w:tabs>
                <w:tab w:val="left" w:pos="6804"/>
              </w:tabs>
              <w:rPr>
                <w:rFonts w:ascii="Arial" w:eastAsia="Calibri" w:hAnsi="Arial" w:cs="Arial"/>
                <w:sz w:val="18"/>
                <w:szCs w:val="18"/>
              </w:rPr>
            </w:pPr>
            <w:r w:rsidRPr="001136D4">
              <w:rPr>
                <w:rFonts w:ascii="Arial" w:eastAsia="Calibri" w:hAnsi="Arial" w:cs="Arial"/>
                <w:b/>
                <w:i/>
                <w:sz w:val="18"/>
                <w:szCs w:val="18"/>
              </w:rPr>
              <w:t>Результаты выполнения мероприятий подпрограммы</w:t>
            </w:r>
          </w:p>
        </w:tc>
      </w:tr>
      <w:tr w:rsidR="006E2D09" w:rsidRPr="00041E21" w:rsidTr="00362505">
        <w:trPr>
          <w:trHeight w:val="1762"/>
        </w:trPr>
        <w:tc>
          <w:tcPr>
            <w:tcW w:w="709"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985"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276"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992"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2018г.</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2019г.</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2020г.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2021г.</w:t>
            </w:r>
          </w:p>
        </w:tc>
        <w:tc>
          <w:tcPr>
            <w:tcW w:w="993"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2022г.</w:t>
            </w:r>
          </w:p>
        </w:tc>
        <w:tc>
          <w:tcPr>
            <w:tcW w:w="1559"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843" w:type="dxa"/>
            <w:vMerge/>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tc>
      </w:tr>
      <w:tr w:rsidR="006E2D09" w:rsidRPr="001136D4" w:rsidTr="00362505">
        <w:trPr>
          <w:trHeight w:val="1126"/>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sz w:val="18"/>
                <w:szCs w:val="18"/>
              </w:rPr>
            </w:pPr>
            <w:r w:rsidRPr="001136D4">
              <w:rPr>
                <w:rFonts w:ascii="Arial" w:eastAsia="Calibri" w:hAnsi="Arial" w:cs="Arial"/>
                <w:b/>
                <w:sz w:val="18"/>
                <w:szCs w:val="18"/>
              </w:rPr>
              <w:t>Основное мероприятие 1.</w:t>
            </w:r>
          </w:p>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 xml:space="preserve"> Благоустройство и содержание общественных территорий</w:t>
            </w: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bCs/>
                <w:sz w:val="18"/>
                <w:szCs w:val="18"/>
              </w:rPr>
              <w:t>154715,8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382 320,8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382 320,8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Администрация городского округа Клин, МБУ «Городское хозяйст</w:t>
            </w:r>
            <w:r w:rsidR="00362505">
              <w:rPr>
                <w:rFonts w:ascii="Arial" w:eastAsia="Calibri" w:hAnsi="Arial" w:cs="Arial"/>
                <w:sz w:val="18"/>
                <w:szCs w:val="18"/>
              </w:rPr>
              <w:t>в</w:t>
            </w:r>
            <w:r w:rsidRPr="001136D4">
              <w:rPr>
                <w:rFonts w:ascii="Arial" w:eastAsia="Calibri" w:hAnsi="Arial" w:cs="Arial"/>
                <w:sz w:val="18"/>
                <w:szCs w:val="18"/>
              </w:rPr>
              <w:t>о»</w:t>
            </w:r>
          </w:p>
        </w:tc>
        <w:tc>
          <w:tcPr>
            <w:tcW w:w="1843"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hAnsi="Arial" w:cs="Arial"/>
                <w:i/>
                <w:sz w:val="18"/>
                <w:szCs w:val="18"/>
              </w:rPr>
              <w:t xml:space="preserve">Обеспечение благоустройства общественных территорий, поддержание территорий  в нормативном состоянии  </w:t>
            </w:r>
          </w:p>
        </w:tc>
      </w:tr>
      <w:tr w:rsidR="006E2D09" w:rsidRPr="001136D4" w:rsidTr="00362505">
        <w:trPr>
          <w:trHeight w:val="1241"/>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156 014,0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156 014,0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r>
      <w:tr w:rsidR="006E2D09" w:rsidRPr="001136D4" w:rsidTr="00362505">
        <w:trPr>
          <w:trHeight w:val="1241"/>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bCs/>
                <w:sz w:val="18"/>
                <w:szCs w:val="18"/>
              </w:rPr>
              <w:t>154715,8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226 306,8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226 306,8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r>
      <w:tr w:rsidR="006E2D09" w:rsidRPr="001136D4" w:rsidTr="00362505">
        <w:trPr>
          <w:trHeight w:val="560"/>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1.1.</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Обеспечение выполнения работ по благоустройству в рамках муниципального задания МБУ «Городское хозяйство»</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64 144,7</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64 144,7</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560"/>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64 144,7</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64 144,7</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880"/>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1.2.</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eastAsia="Calibri" w:hAnsi="Arial" w:cs="Arial"/>
                <w:sz w:val="18"/>
                <w:szCs w:val="18"/>
              </w:rPr>
            </w:pPr>
            <w:r w:rsidRPr="001136D4">
              <w:rPr>
                <w:rFonts w:ascii="Arial" w:eastAsia="Calibri" w:hAnsi="Arial" w:cs="Arial"/>
                <w:bCs/>
                <w:sz w:val="18"/>
                <w:szCs w:val="18"/>
              </w:rPr>
              <w:t>Мероприятия по благоустройству общественных территорий</w:t>
            </w: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87 411,8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 xml:space="preserve">   87 411,8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 xml:space="preserve">Пешеходная зона </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74374,9 (61375,0)</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 xml:space="preserve">велодорожка – </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11 345,9</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Обустройство и ремонт контейнерных площадок – 740,0</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Ремонт колодцев 780,0</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Оплата за газ 171,0</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87 411,8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 xml:space="preserve">   87 411,8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1.3</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Содержание</w:t>
            </w:r>
            <w:r w:rsidR="0024343B" w:rsidRPr="001136D4">
              <w:rPr>
                <w:rFonts w:ascii="Arial" w:eastAsia="Calibri" w:hAnsi="Arial" w:cs="Arial"/>
                <w:sz w:val="18"/>
                <w:szCs w:val="18"/>
              </w:rPr>
              <w:t xml:space="preserve"> и ремонт</w:t>
            </w:r>
            <w:r w:rsidRPr="001136D4">
              <w:rPr>
                <w:rFonts w:ascii="Arial" w:eastAsia="Calibri" w:hAnsi="Arial" w:cs="Arial"/>
                <w:sz w:val="18"/>
                <w:szCs w:val="18"/>
              </w:rPr>
              <w:t xml:space="preserve"> внутриквартальных проездов и дорог </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24343B"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1.3.1</w:t>
            </w:r>
          </w:p>
        </w:tc>
        <w:tc>
          <w:tcPr>
            <w:tcW w:w="1985"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 xml:space="preserve">Содержание и ремонт внутриквартальных проездов и дорог в рамках </w:t>
            </w:r>
            <w:r w:rsidRPr="001136D4">
              <w:rPr>
                <w:rFonts w:ascii="Arial" w:eastAsia="Calibri" w:hAnsi="Arial" w:cs="Arial"/>
                <w:bCs/>
                <w:sz w:val="18"/>
                <w:szCs w:val="18"/>
              </w:rPr>
              <w:t>муниципального задания МБУ «Городское хозяйство»</w:t>
            </w:r>
          </w:p>
        </w:tc>
        <w:tc>
          <w:tcPr>
            <w:tcW w:w="1276"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r>
      <w:tr w:rsidR="0024343B"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5 500,0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r>
      <w:tr w:rsidR="0024343B"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1.3.2</w:t>
            </w:r>
          </w:p>
        </w:tc>
        <w:tc>
          <w:tcPr>
            <w:tcW w:w="1985"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Ремонт внутриквартальных проездов и дорог</w:t>
            </w:r>
          </w:p>
        </w:tc>
        <w:tc>
          <w:tcPr>
            <w:tcW w:w="1276"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r>
      <w:tr w:rsidR="0024343B"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24343B" w:rsidRPr="001136D4" w:rsidRDefault="0024343B"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24343B" w:rsidRPr="001136D4" w:rsidRDefault="0024343B"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1.4</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Приобретение техники для нужд благоустройства</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11 254,3</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11 254,3</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в том числе:</w:t>
            </w:r>
          </w:p>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 xml:space="preserve">- софинаннсирование мероприятий на приобретение техники для нужд благоустройства </w:t>
            </w:r>
          </w:p>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lang w:val="en-US"/>
              </w:rPr>
              <w:t>1377</w:t>
            </w:r>
            <w:r w:rsidRPr="001136D4">
              <w:rPr>
                <w:rFonts w:ascii="Arial" w:eastAsia="Calibri" w:hAnsi="Arial" w:cs="Arial"/>
                <w:sz w:val="18"/>
                <w:szCs w:val="18"/>
              </w:rPr>
              <w:t>,</w:t>
            </w:r>
            <w:r w:rsidRPr="001136D4">
              <w:rPr>
                <w:rFonts w:ascii="Arial" w:eastAsia="Calibri" w:hAnsi="Arial" w:cs="Arial"/>
                <w:sz w:val="18"/>
                <w:szCs w:val="18"/>
                <w:lang w:val="en-US"/>
              </w:rPr>
              <w:t xml:space="preserve">2 </w:t>
            </w:r>
            <w:r w:rsidRPr="001136D4">
              <w:rPr>
                <w:rFonts w:ascii="Arial" w:eastAsia="Calibri" w:hAnsi="Arial" w:cs="Arial"/>
                <w:sz w:val="18"/>
                <w:szCs w:val="18"/>
              </w:rPr>
              <w:t>тыс. руб.</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4 456,0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4 456,0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416"/>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6 798,</w:t>
            </w:r>
            <w:r w:rsidR="005827A3" w:rsidRPr="001136D4">
              <w:rPr>
                <w:rFonts w:ascii="Arial" w:eastAsia="Calibri" w:hAnsi="Arial" w:cs="Arial"/>
                <w:bCs/>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6 798,</w:t>
            </w:r>
            <w:r w:rsidR="005827A3" w:rsidRPr="001136D4">
              <w:rPr>
                <w:rFonts w:ascii="Arial" w:eastAsia="Calibri" w:hAnsi="Arial" w:cs="Arial"/>
                <w:bCs/>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416"/>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1.4.1.</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Приобретение техники для нужд благоустройства</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5 421,1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5421,1</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416"/>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5 421,1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5421,1</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416"/>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1.4.2.</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Приобретение техники для нужд благоустройства</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5 833,1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5 833,1</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416"/>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4 456,0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4 456,0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416"/>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1 377,1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1 377,1</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1.5.</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Благоустройство территорий городского округа Клин в части защиты территорий от неблагоприятного воздействия безнадзорных животных</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 xml:space="preserve">    6110,8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6110,8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 xml:space="preserve">    6110,8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6110,8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1.6.</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Благоустройство зоны отдыха «Демьяновский парк»</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201 192,4</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 xml:space="preserve">  201 192,4</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150 558,0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150 558,0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50634,4</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50634,4</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1.7.</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Премирование победителей смотра-конкурса «Парки Подмосковья»</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1 000,0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1 000,0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1 000,0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1 000,0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1.8.</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 xml:space="preserve">Благоустройство территории по адресу: Московская область, г. Клин, в границах ул. Ленина, ул. Красная, ул.Гайдара и Красноармейская </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5 706,9</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5 706,9</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bCs/>
                <w:sz w:val="18"/>
                <w:szCs w:val="18"/>
              </w:rPr>
            </w:pPr>
            <w:r w:rsidRPr="001136D4">
              <w:rPr>
                <w:rFonts w:ascii="Arial" w:eastAsia="Calibri" w:hAnsi="Arial" w:cs="Arial"/>
                <w:bCs/>
                <w:sz w:val="18"/>
                <w:szCs w:val="18"/>
              </w:rPr>
              <w:t xml:space="preserve">   5 706,9</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5 706,9</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05"/>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r w:rsidRPr="001136D4">
              <w:rPr>
                <w:rFonts w:ascii="Arial" w:eastAsia="Calibri" w:hAnsi="Arial" w:cs="Arial"/>
                <w:b/>
                <w:bCs/>
                <w:sz w:val="18"/>
                <w:szCs w:val="18"/>
              </w:rPr>
              <w:t xml:space="preserve">Основное мероприятие 2 </w:t>
            </w:r>
          </w:p>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Озеленение общественных территорий</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22349,20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22 350,0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22 350,0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МБУ «Городское хозяйство»</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Поддержание в нормативном состоянии зеленых насаждений, устройство клумб и цветников</w:t>
            </w:r>
          </w:p>
        </w:tc>
      </w:tr>
      <w:tr w:rsidR="006E2D09" w:rsidRPr="001136D4" w:rsidTr="00362505">
        <w:trPr>
          <w:trHeight w:val="1262"/>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22349,20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22 350,0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22 350,0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1262"/>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2.1.</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bCs/>
                <w:sz w:val="18"/>
                <w:szCs w:val="18"/>
              </w:rPr>
              <w:t>Обеспечение выполнения работ по озеленению в рамках муниципального задания МБУ «Городское хозяйство»</w:t>
            </w: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color w:val="FF0000"/>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22 350,0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22 350,0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1262"/>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p w:rsidR="006E2D09" w:rsidRPr="001136D4" w:rsidRDefault="006E2D09" w:rsidP="00371B94">
            <w:pPr>
              <w:widowControl w:val="0"/>
              <w:tabs>
                <w:tab w:val="left" w:pos="6804"/>
              </w:tabs>
              <w:autoSpaceDE w:val="0"/>
              <w:jc w:val="center"/>
              <w:rPr>
                <w:rFonts w:ascii="Arial" w:eastAsia="Calibri" w:hAnsi="Arial" w:cs="Arial"/>
                <w:sz w:val="18"/>
                <w:szCs w:val="18"/>
              </w:rPr>
            </w:pPr>
          </w:p>
          <w:p w:rsidR="006E2D09" w:rsidRPr="001136D4" w:rsidRDefault="006E2D09" w:rsidP="00371B94">
            <w:pPr>
              <w:widowControl w:val="0"/>
              <w:tabs>
                <w:tab w:val="left" w:pos="6804"/>
              </w:tabs>
              <w:autoSpaceDE w:val="0"/>
              <w:jc w:val="center"/>
              <w:rPr>
                <w:rFonts w:ascii="Arial" w:eastAsia="Calibri" w:hAnsi="Arial" w:cs="Arial"/>
                <w:color w:val="FF0000"/>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color w:val="FF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22 350,0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22 350,0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699"/>
        </w:trPr>
        <w:tc>
          <w:tcPr>
            <w:tcW w:w="70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
                <w:bCs/>
                <w:sz w:val="18"/>
                <w:szCs w:val="18"/>
              </w:rPr>
              <w:t>Основное мероприятие 3</w:t>
            </w:r>
            <w:r w:rsidRPr="001136D4">
              <w:rPr>
                <w:rFonts w:ascii="Arial" w:eastAsia="Calibri" w:hAnsi="Arial" w:cs="Arial"/>
                <w:bCs/>
                <w:sz w:val="18"/>
                <w:szCs w:val="18"/>
              </w:rPr>
              <w:t xml:space="preserve">                        Содержание и ремонт сетей уличного освещения.</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15000,0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98 326,9</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98 326,9</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МБУ «Городское хозяйство»</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hAnsi="Arial" w:cs="Arial"/>
                <w:sz w:val="18"/>
                <w:szCs w:val="18"/>
              </w:rPr>
              <w:t>Сокращение уровня износа электросетевого хозяйства системы наружного освещения с применением СИП и высокоэффективных светильников</w:t>
            </w:r>
          </w:p>
        </w:tc>
      </w:tr>
      <w:tr w:rsidR="006E2D09" w:rsidRPr="001136D4" w:rsidTr="00362505">
        <w:trPr>
          <w:trHeight w:val="1126"/>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bCs/>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32 240,8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32 240,8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1099"/>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b/>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15000,0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66 086,1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66 086,1</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911"/>
        </w:trPr>
        <w:tc>
          <w:tcPr>
            <w:tcW w:w="70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 xml:space="preserve">   3.1.</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Оплата за электроэнергию, потребляемую для уличного освещения</w:t>
            </w: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32 500,0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32 500,0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1259"/>
        </w:trPr>
        <w:tc>
          <w:tcPr>
            <w:tcW w:w="70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bCs/>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32 500,0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32 500,0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934"/>
        </w:trPr>
        <w:tc>
          <w:tcPr>
            <w:tcW w:w="70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lastRenderedPageBreak/>
              <w:t>3.2.</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Приобретение энергосберегающих ламп для уличного освещения</w:t>
            </w: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3 854,6</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3 854,6</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1180"/>
        </w:trPr>
        <w:tc>
          <w:tcPr>
            <w:tcW w:w="70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bCs/>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3 854,6</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3 854,6</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930"/>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3.3.</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hAnsi="Arial" w:cs="Arial"/>
                <w:sz w:val="18"/>
                <w:szCs w:val="18"/>
              </w:rPr>
              <w:t>Мероприятия по содержанию и ремонту сетей уличного освещения</w:t>
            </w:r>
            <w:r w:rsidRPr="001136D4">
              <w:rPr>
                <w:rFonts w:ascii="Arial" w:eastAsia="Calibri" w:hAnsi="Arial" w:cs="Arial"/>
                <w:bCs/>
                <w:sz w:val="18"/>
                <w:szCs w:val="18"/>
              </w:rPr>
              <w:t xml:space="preserve"> (обеспечение выполнения муниципального задания МБУ «Городское хозяйство»)</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19 044,7</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19 044,7</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1270"/>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19 044,7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bCs/>
                <w:sz w:val="18"/>
                <w:szCs w:val="18"/>
              </w:rPr>
              <w:t>19 044,7</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1136D4" w:rsidTr="00362505">
        <w:trPr>
          <w:trHeight w:val="720"/>
        </w:trPr>
        <w:tc>
          <w:tcPr>
            <w:tcW w:w="709"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3.4.</w:t>
            </w:r>
          </w:p>
        </w:tc>
        <w:tc>
          <w:tcPr>
            <w:tcW w:w="1985"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Мероприятия по праздничному световому оформлению территорий</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tabs>
                <w:tab w:val="left" w:pos="6804"/>
              </w:tabs>
              <w:jc w:val="center"/>
              <w:rPr>
                <w:rFonts w:ascii="Arial" w:hAnsi="Arial" w:cs="Arial"/>
                <w:sz w:val="18"/>
                <w:szCs w:val="18"/>
              </w:rPr>
            </w:pPr>
          </w:p>
        </w:tc>
      </w:tr>
      <w:tr w:rsidR="006E2D09" w:rsidRPr="001136D4" w:rsidTr="00362505">
        <w:trPr>
          <w:trHeight w:val="1114"/>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2018-2022гг</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r>
      <w:tr w:rsidR="006E2D09" w:rsidRPr="001136D4"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3.5.</w:t>
            </w:r>
          </w:p>
        </w:tc>
        <w:tc>
          <w:tcPr>
            <w:tcW w:w="1985" w:type="dxa"/>
            <w:vMerge w:val="restart"/>
            <w:tcBorders>
              <w:top w:val="single" w:sz="4" w:space="0" w:color="auto"/>
              <w:left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Устройство и капитальный ремонт электросетевого хозяйства систем наружного освещения в рамках реализации приоритетного проекта «Светлый город»,</w:t>
            </w:r>
          </w:p>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В том числе:</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xml:space="preserve">- д.Покровка (городское </w:t>
            </w:r>
            <w:r w:rsidRPr="001136D4">
              <w:rPr>
                <w:rFonts w:ascii="Arial" w:hAnsi="Arial" w:cs="Arial"/>
                <w:sz w:val="18"/>
                <w:szCs w:val="18"/>
              </w:rPr>
              <w:lastRenderedPageBreak/>
              <w:t>поселение Клин);</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–ул.50 лет Октября;</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 ул.Б.Октябрьская, д.6, 26;</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ул.Мечникова, д.3,7,10,11,12,12а,14,16,18,20,20а,20б,22, ул.Танеева, д.3, 7/8, ул. Чайковского, д.58, 60</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ул.Первомайская,16, 18, ул.Ленинградская, д.12, корп.1,2, д.23, ул.Ленина, д.37</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д.Спасское , д.9;</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Клин-5, ул.Центральная, д.45,50,51,59,60,62,63</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п.Чайковского, д.23,24,25</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п.Майданово, д8;</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ул.50 лет Октября, д.23,25,27,29,31,33,35,37;</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ул.Калинина, д.1, ул.Герцена, д., Ленинградское ш.44, 44б;</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ул.Дурыманова, д.2,4,6,8;</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Железнодорожный проезд, д.12 ул.Карла Маркса, д.10,10а, 12/32 , ул.Загородная, д.34,36</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г.Клин-5, Центральная, д.71,72,73,75,76;</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lastRenderedPageBreak/>
              <w:t>- д.Бирево, д.1,2,3,4,5,6,7,8</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-д.Захарово, 13,14,8,9;</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ул.К.Маркса, д.92,94,96,98,100,102, ул.50лет Октября, д.39,41</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мкр. «Западный»</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-.г.Клин, Демьяновский пр., д.3</w:t>
            </w:r>
          </w:p>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г.Клин, ул.Чайковского, д.46</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42 200,0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42 200,0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r>
      <w:tr w:rsidR="006E2D09" w:rsidRPr="001136D4"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985" w:type="dxa"/>
            <w:vMerge/>
            <w:tcBorders>
              <w:left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32 240,8</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32 240,8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r>
      <w:tr w:rsidR="006E2D09" w:rsidRPr="001136D4"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985" w:type="dxa"/>
            <w:vMerge/>
            <w:tcBorders>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9 959,2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9 959,2</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r>
      <w:tr w:rsidR="006E2D09" w:rsidRPr="00041E21"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lastRenderedPageBreak/>
              <w:t>3.6.</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Выполнение проектных работ и экспертиза сметной документации на ремонт и реконструкцию сетей наружного освещения</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xml:space="preserve">      527,6</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xml:space="preserve">      527,6</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041E21" w:rsidRDefault="006E2D09" w:rsidP="00371B94">
            <w:pPr>
              <w:tabs>
                <w:tab w:val="left" w:pos="6804"/>
              </w:tabs>
              <w:jc w:val="center"/>
              <w:rPr>
                <w:rFonts w:ascii="Arial" w:hAnsi="Arial" w:cs="Arial"/>
                <w:sz w:val="24"/>
                <w:szCs w:val="24"/>
              </w:rPr>
            </w:pPr>
          </w:p>
        </w:tc>
      </w:tr>
      <w:tr w:rsidR="006E2D09" w:rsidRPr="00041E21"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 xml:space="preserve">      527,6</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xml:space="preserve">      527,6</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041E21" w:rsidRDefault="006E2D09" w:rsidP="00371B94">
            <w:pPr>
              <w:tabs>
                <w:tab w:val="left" w:pos="6804"/>
              </w:tabs>
              <w:jc w:val="center"/>
              <w:rPr>
                <w:rFonts w:ascii="Arial" w:hAnsi="Arial" w:cs="Arial"/>
                <w:sz w:val="24"/>
                <w:szCs w:val="24"/>
              </w:rPr>
            </w:pPr>
          </w:p>
        </w:tc>
      </w:tr>
      <w:tr w:rsidR="006E2D09" w:rsidRPr="00041E21"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3.7.</w:t>
            </w: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Технологическое присоединение энегопринимающих устройств сетей наружного освещения</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200,0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xml:space="preserve">      200,0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041E21" w:rsidRDefault="006E2D09" w:rsidP="00371B94">
            <w:pPr>
              <w:tabs>
                <w:tab w:val="left" w:pos="6804"/>
              </w:tabs>
              <w:jc w:val="center"/>
              <w:rPr>
                <w:rFonts w:ascii="Arial" w:hAnsi="Arial" w:cs="Arial"/>
                <w:sz w:val="24"/>
                <w:szCs w:val="24"/>
              </w:rPr>
            </w:pPr>
          </w:p>
        </w:tc>
      </w:tr>
      <w:tr w:rsidR="006E2D09" w:rsidRPr="00041E21" w:rsidTr="00362505">
        <w:trPr>
          <w:trHeight w:val="720"/>
        </w:trPr>
        <w:tc>
          <w:tcPr>
            <w:tcW w:w="709"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200,0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 xml:space="preserve">      200,0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993"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rPr>
                <w:rFonts w:ascii="Arial" w:hAnsi="Arial" w:cs="Arial"/>
                <w:sz w:val="18"/>
                <w:szCs w:val="18"/>
              </w:rPr>
            </w:pPr>
            <w:r w:rsidRPr="001136D4">
              <w:rPr>
                <w:rFonts w:ascii="Arial" w:hAnsi="Arial" w:cs="Arial"/>
                <w:sz w:val="18"/>
                <w:szCs w:val="18"/>
              </w:rPr>
              <w:t>0,0</w:t>
            </w:r>
          </w:p>
        </w:tc>
        <w:tc>
          <w:tcPr>
            <w:tcW w:w="155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tabs>
                <w:tab w:val="left" w:pos="6804"/>
              </w:tabs>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041E21" w:rsidRDefault="006E2D09" w:rsidP="00371B94">
            <w:pPr>
              <w:tabs>
                <w:tab w:val="left" w:pos="6804"/>
              </w:tabs>
              <w:jc w:val="center"/>
              <w:rPr>
                <w:rFonts w:ascii="Arial" w:hAnsi="Arial" w:cs="Arial"/>
                <w:sz w:val="24"/>
                <w:szCs w:val="24"/>
              </w:rPr>
            </w:pPr>
          </w:p>
        </w:tc>
      </w:tr>
    </w:tbl>
    <w:p w:rsidR="006E2D09" w:rsidRPr="00041E21" w:rsidRDefault="006E2D09" w:rsidP="00371B94">
      <w:pPr>
        <w:tabs>
          <w:tab w:val="left" w:pos="6804"/>
        </w:tabs>
        <w:rPr>
          <w:rFonts w:ascii="Arial" w:hAnsi="Arial" w:cs="Arial"/>
          <w:sz w:val="24"/>
          <w:szCs w:val="24"/>
        </w:rPr>
        <w:sectPr w:rsidR="006E2D09" w:rsidRPr="00041E21" w:rsidSect="008E1B02">
          <w:pgSz w:w="16840" w:h="11907" w:orient="landscape"/>
          <w:pgMar w:top="357" w:right="851" w:bottom="1134" w:left="1418" w:header="720" w:footer="720" w:gutter="0"/>
          <w:cols w:space="720"/>
        </w:sectPr>
      </w:pPr>
    </w:p>
    <w:p w:rsidR="006E2D09" w:rsidRPr="00041E21" w:rsidRDefault="006E2D09" w:rsidP="00371B94">
      <w:pPr>
        <w:tabs>
          <w:tab w:val="left" w:pos="6804"/>
        </w:tabs>
        <w:jc w:val="right"/>
        <w:rPr>
          <w:rFonts w:ascii="Arial" w:hAnsi="Arial" w:cs="Arial"/>
          <w:sz w:val="24"/>
          <w:szCs w:val="24"/>
        </w:rPr>
      </w:pPr>
      <w:r w:rsidRPr="00041E21">
        <w:rPr>
          <w:rFonts w:ascii="Arial" w:hAnsi="Arial" w:cs="Arial"/>
          <w:sz w:val="24"/>
          <w:szCs w:val="24"/>
        </w:rPr>
        <w:lastRenderedPageBreak/>
        <w:t>Приложение № 2</w:t>
      </w:r>
    </w:p>
    <w:p w:rsidR="006E2D09" w:rsidRPr="00041E21" w:rsidRDefault="006E2D09" w:rsidP="00371B94">
      <w:pPr>
        <w:tabs>
          <w:tab w:val="left" w:pos="6804"/>
        </w:tabs>
        <w:jc w:val="right"/>
        <w:rPr>
          <w:rFonts w:ascii="Arial" w:hAnsi="Arial" w:cs="Arial"/>
          <w:sz w:val="24"/>
          <w:szCs w:val="24"/>
        </w:rPr>
      </w:pPr>
      <w:r w:rsidRPr="00041E21">
        <w:rPr>
          <w:rFonts w:ascii="Arial" w:hAnsi="Arial" w:cs="Arial"/>
          <w:sz w:val="24"/>
          <w:szCs w:val="24"/>
        </w:rPr>
        <w:t>к муниципальной программе</w:t>
      </w:r>
    </w:p>
    <w:p w:rsidR="006E2D09" w:rsidRPr="00041E21" w:rsidRDefault="006E2D09" w:rsidP="00371B94">
      <w:pPr>
        <w:tabs>
          <w:tab w:val="left" w:pos="6804"/>
        </w:tabs>
        <w:jc w:val="right"/>
        <w:rPr>
          <w:rFonts w:ascii="Arial" w:hAnsi="Arial" w:cs="Arial"/>
          <w:sz w:val="24"/>
          <w:szCs w:val="24"/>
        </w:rPr>
      </w:pPr>
      <w:r w:rsidRPr="00041E21">
        <w:rPr>
          <w:rFonts w:ascii="Arial" w:hAnsi="Arial" w:cs="Arial"/>
          <w:sz w:val="24"/>
          <w:szCs w:val="24"/>
        </w:rPr>
        <w:t>«Формирование современной городской среды»</w:t>
      </w:r>
    </w:p>
    <w:p w:rsidR="006E2D09" w:rsidRPr="00041E21" w:rsidRDefault="006E2D09" w:rsidP="00371B94">
      <w:pPr>
        <w:tabs>
          <w:tab w:val="left" w:pos="6804"/>
        </w:tabs>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Паспорт подпрограммы 2 «Комплексное благоустройство дворовых территорий»</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 xml:space="preserve"> Программы «Формирование современной городской среды» на 2018-2022 годы</w:t>
      </w:r>
    </w:p>
    <w:p w:rsidR="006E2D09" w:rsidRPr="00041E21" w:rsidRDefault="006E2D09" w:rsidP="00371B94">
      <w:pPr>
        <w:tabs>
          <w:tab w:val="left" w:pos="6804"/>
        </w:tabs>
        <w:jc w:val="center"/>
        <w:rPr>
          <w:rFonts w:ascii="Arial" w:hAnsi="Arial" w:cs="Arial"/>
          <w:b/>
          <w:sz w:val="24"/>
          <w:szCs w:val="24"/>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2410"/>
        <w:gridCol w:w="1701"/>
        <w:gridCol w:w="1417"/>
        <w:gridCol w:w="1276"/>
        <w:gridCol w:w="1276"/>
        <w:gridCol w:w="1276"/>
        <w:gridCol w:w="1417"/>
      </w:tblGrid>
      <w:tr w:rsidR="006E2D09" w:rsidRPr="00041E21" w:rsidTr="001136D4">
        <w:trPr>
          <w:trHeight w:val="752"/>
        </w:trPr>
        <w:tc>
          <w:tcPr>
            <w:tcW w:w="4678" w:type="dxa"/>
            <w:gridSpan w:val="2"/>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Заказчик подпрограммы</w:t>
            </w:r>
          </w:p>
        </w:tc>
        <w:tc>
          <w:tcPr>
            <w:tcW w:w="10773" w:type="dxa"/>
            <w:gridSpan w:val="7"/>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 xml:space="preserve">Администрация </w:t>
            </w:r>
            <w:r w:rsidRPr="00041E21">
              <w:rPr>
                <w:rFonts w:ascii="Arial" w:hAnsi="Arial" w:cs="Arial"/>
                <w:b/>
                <w:i/>
                <w:sz w:val="24"/>
                <w:szCs w:val="24"/>
              </w:rPr>
              <w:t>городского округа Клин</w:t>
            </w:r>
          </w:p>
        </w:tc>
      </w:tr>
      <w:tr w:rsidR="006E2D09" w:rsidRPr="00041E21" w:rsidTr="001136D4">
        <w:trPr>
          <w:trHeight w:val="300"/>
        </w:trPr>
        <w:tc>
          <w:tcPr>
            <w:tcW w:w="2410" w:type="dxa"/>
            <w:vMerge w:val="restart"/>
            <w:tcBorders>
              <w:top w:val="single" w:sz="4" w:space="0" w:color="auto"/>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Главный распорядитель бюджетных средств</w:t>
            </w: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Источник финансирования</w:t>
            </w:r>
          </w:p>
        </w:tc>
        <w:tc>
          <w:tcPr>
            <w:tcW w:w="8363" w:type="dxa"/>
            <w:gridSpan w:val="6"/>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Расходы (тыс. рублей)</w:t>
            </w:r>
          </w:p>
        </w:tc>
      </w:tr>
      <w:tr w:rsidR="006E2D09" w:rsidRPr="00041E21" w:rsidTr="001136D4">
        <w:trPr>
          <w:trHeight w:val="291"/>
        </w:trPr>
        <w:tc>
          <w:tcPr>
            <w:tcW w:w="2410"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hAnsi="Arial" w:cs="Arial"/>
                <w:b/>
                <w:i/>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2018г.</w:t>
            </w:r>
          </w:p>
        </w:tc>
        <w:tc>
          <w:tcPr>
            <w:tcW w:w="1417"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2019г.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2020г.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2021г.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2022г.</w:t>
            </w:r>
          </w:p>
        </w:tc>
        <w:tc>
          <w:tcPr>
            <w:tcW w:w="1417"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Итого</w:t>
            </w:r>
          </w:p>
        </w:tc>
      </w:tr>
      <w:tr w:rsidR="006E2D09" w:rsidRPr="00041E21" w:rsidTr="001136D4">
        <w:trPr>
          <w:trHeight w:val="565"/>
        </w:trPr>
        <w:tc>
          <w:tcPr>
            <w:tcW w:w="2410"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tc>
        <w:tc>
          <w:tcPr>
            <w:tcW w:w="2268" w:type="dxa"/>
            <w:vMerge w:val="restart"/>
            <w:tcBorders>
              <w:top w:val="single" w:sz="4" w:space="0" w:color="auto"/>
              <w:left w:val="single" w:sz="4" w:space="0" w:color="auto"/>
              <w:right w:val="single" w:sz="4" w:space="0" w:color="auto"/>
            </w:tcBorders>
            <w:hideMark/>
          </w:tcPr>
          <w:p w:rsidR="006E2D09" w:rsidRPr="00041E21" w:rsidRDefault="006E2D09" w:rsidP="00371B94">
            <w:pPr>
              <w:tabs>
                <w:tab w:val="left" w:pos="6804"/>
              </w:tabs>
              <w:jc w:val="center"/>
              <w:rPr>
                <w:rFonts w:ascii="Arial" w:hAnsi="Arial" w:cs="Arial"/>
                <w:b/>
                <w:i/>
                <w:sz w:val="24"/>
                <w:szCs w:val="24"/>
              </w:rPr>
            </w:pPr>
            <w:r w:rsidRPr="00041E21">
              <w:rPr>
                <w:rFonts w:ascii="Arial" w:eastAsia="Calibri" w:hAnsi="Arial" w:cs="Arial"/>
                <w:b/>
                <w:i/>
                <w:sz w:val="24"/>
                <w:szCs w:val="24"/>
              </w:rPr>
              <w:t xml:space="preserve">Администрация </w:t>
            </w:r>
            <w:r w:rsidRPr="00041E21">
              <w:rPr>
                <w:rFonts w:ascii="Arial" w:hAnsi="Arial" w:cs="Arial"/>
                <w:b/>
                <w:i/>
                <w:sz w:val="24"/>
                <w:szCs w:val="24"/>
              </w:rPr>
              <w:t>городского округа Клин</w:t>
            </w: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73 849,0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73 849,0</w:t>
            </w:r>
          </w:p>
        </w:tc>
      </w:tr>
      <w:tr w:rsidR="006E2D09" w:rsidRPr="00041E21" w:rsidTr="001136D4">
        <w:trPr>
          <w:trHeight w:val="521"/>
        </w:trPr>
        <w:tc>
          <w:tcPr>
            <w:tcW w:w="2410" w:type="dxa"/>
            <w:vMerge/>
            <w:tcBorders>
              <w:left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tc>
        <w:tc>
          <w:tcPr>
            <w:tcW w:w="2268" w:type="dxa"/>
            <w:vMerge/>
            <w:tcBorders>
              <w:left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18 108,8</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18 108,8</w:t>
            </w:r>
          </w:p>
        </w:tc>
      </w:tr>
      <w:tr w:rsidR="006E2D09" w:rsidRPr="00041E21" w:rsidTr="001136D4">
        <w:trPr>
          <w:trHeight w:val="521"/>
        </w:trPr>
        <w:tc>
          <w:tcPr>
            <w:tcW w:w="2410" w:type="dxa"/>
            <w:vMerge/>
            <w:tcBorders>
              <w:left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tc>
        <w:tc>
          <w:tcPr>
            <w:tcW w:w="2268" w:type="dxa"/>
            <w:vMerge/>
            <w:tcBorders>
              <w:left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16 002,7</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16 002,7</w:t>
            </w:r>
          </w:p>
        </w:tc>
      </w:tr>
      <w:tr w:rsidR="006E2D09" w:rsidRPr="00041E21" w:rsidTr="001136D4">
        <w:trPr>
          <w:trHeight w:val="802"/>
        </w:trPr>
        <w:tc>
          <w:tcPr>
            <w:tcW w:w="2410"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sz w:val="24"/>
                <w:szCs w:val="24"/>
              </w:rPr>
            </w:pPr>
          </w:p>
        </w:tc>
        <w:tc>
          <w:tcPr>
            <w:tcW w:w="2268" w:type="dxa"/>
            <w:vMerge/>
            <w:tcBorders>
              <w:left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041E21" w:rsidRDefault="006E2D09" w:rsidP="00371B94">
            <w:pPr>
              <w:tabs>
                <w:tab w:val="left" w:pos="6804"/>
              </w:tabs>
              <w:jc w:val="center"/>
              <w:rPr>
                <w:rFonts w:ascii="Arial" w:eastAsia="Calibri" w:hAnsi="Arial" w:cs="Arial"/>
                <w:b/>
                <w:i/>
                <w:sz w:val="24"/>
                <w:szCs w:val="24"/>
              </w:rPr>
            </w:pPr>
            <w:r w:rsidRPr="00041E21">
              <w:rPr>
                <w:rFonts w:ascii="Arial" w:eastAsia="Calibri" w:hAnsi="Arial" w:cs="Arial"/>
                <w:b/>
                <w:i/>
                <w:sz w:val="24"/>
                <w:szCs w:val="24"/>
              </w:rPr>
              <w:t>Средства бюджета городского поселения Клин</w:t>
            </w:r>
          </w:p>
        </w:tc>
        <w:tc>
          <w:tcPr>
            <w:tcW w:w="1701"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39 612,5</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39 612,5</w:t>
            </w:r>
          </w:p>
        </w:tc>
      </w:tr>
      <w:tr w:rsidR="006E2D09" w:rsidRPr="00041E21" w:rsidTr="001136D4">
        <w:trPr>
          <w:trHeight w:val="575"/>
        </w:trPr>
        <w:tc>
          <w:tcPr>
            <w:tcW w:w="2410" w:type="dxa"/>
            <w:vMerge/>
            <w:tcBorders>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sz w:val="24"/>
                <w:szCs w:val="24"/>
              </w:rPr>
            </w:pPr>
          </w:p>
        </w:tc>
        <w:tc>
          <w:tcPr>
            <w:tcW w:w="2268" w:type="dxa"/>
            <w:vMerge/>
            <w:tcBorders>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widowControl w:val="0"/>
              <w:tabs>
                <w:tab w:val="left" w:pos="6804"/>
              </w:tabs>
              <w:autoSpaceDE w:val="0"/>
              <w:jc w:val="center"/>
              <w:rPr>
                <w:rFonts w:ascii="Arial" w:eastAsia="Calibri" w:hAnsi="Arial" w:cs="Arial"/>
                <w:b/>
                <w:i/>
                <w:sz w:val="24"/>
                <w:szCs w:val="24"/>
              </w:rPr>
            </w:pPr>
            <w:r w:rsidRPr="00041E21">
              <w:rPr>
                <w:rFonts w:ascii="Arial" w:eastAsia="Calibri" w:hAnsi="Arial" w:cs="Arial"/>
                <w:b/>
                <w:i/>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125,0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hAnsi="Arial" w:cs="Arial"/>
                <w:sz w:val="24"/>
                <w:szCs w:val="24"/>
              </w:rPr>
            </w:pPr>
            <w:r w:rsidRPr="00041E21">
              <w:rPr>
                <w:rFonts w:ascii="Arial" w:eastAsia="Calibri" w:hAnsi="Arial" w:cs="Arial"/>
                <w:bCs/>
                <w:sz w:val="24"/>
                <w:szCs w:val="24"/>
              </w:rPr>
              <w:t>0,0</w:t>
            </w:r>
          </w:p>
        </w:tc>
        <w:tc>
          <w:tcPr>
            <w:tcW w:w="1417" w:type="dxa"/>
            <w:tcBorders>
              <w:top w:val="single" w:sz="4" w:space="0" w:color="auto"/>
              <w:left w:val="single" w:sz="4" w:space="0" w:color="auto"/>
              <w:bottom w:val="single" w:sz="4" w:space="0" w:color="auto"/>
              <w:right w:val="single" w:sz="4" w:space="0" w:color="auto"/>
            </w:tcBorders>
          </w:tcPr>
          <w:p w:rsidR="006E2D09" w:rsidRPr="00041E21" w:rsidRDefault="006E2D09" w:rsidP="00371B94">
            <w:pPr>
              <w:tabs>
                <w:tab w:val="left" w:pos="6804"/>
              </w:tabs>
              <w:jc w:val="center"/>
              <w:rPr>
                <w:rFonts w:ascii="Arial" w:eastAsia="Calibri" w:hAnsi="Arial" w:cs="Arial"/>
                <w:bCs/>
                <w:sz w:val="24"/>
                <w:szCs w:val="24"/>
              </w:rPr>
            </w:pPr>
            <w:r w:rsidRPr="00041E21">
              <w:rPr>
                <w:rFonts w:ascii="Arial" w:eastAsia="Calibri" w:hAnsi="Arial" w:cs="Arial"/>
                <w:bCs/>
                <w:sz w:val="24"/>
                <w:szCs w:val="24"/>
              </w:rPr>
              <w:t>125,0</w:t>
            </w:r>
          </w:p>
        </w:tc>
      </w:tr>
    </w:tbl>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371B94">
      <w:pPr>
        <w:tabs>
          <w:tab w:val="left" w:pos="6804"/>
        </w:tabs>
        <w:rPr>
          <w:rFonts w:ascii="Arial" w:hAnsi="Arial" w:cs="Arial"/>
          <w:color w:val="FF0000"/>
          <w:sz w:val="24"/>
          <w:szCs w:val="24"/>
        </w:rPr>
      </w:pPr>
    </w:p>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360"/>
          <w:tab w:val="left" w:pos="6804"/>
        </w:tabs>
        <w:jc w:val="both"/>
        <w:rPr>
          <w:rFonts w:ascii="Arial" w:hAnsi="Arial" w:cs="Arial"/>
          <w:sz w:val="24"/>
          <w:szCs w:val="24"/>
        </w:rPr>
        <w:sectPr w:rsidR="006E2D09" w:rsidRPr="00041E21" w:rsidSect="008E1B02">
          <w:pgSz w:w="16840" w:h="11907" w:orient="landscape"/>
          <w:pgMar w:top="357" w:right="851" w:bottom="1134" w:left="1418" w:header="720" w:footer="720" w:gutter="0"/>
          <w:cols w:space="720"/>
        </w:sectPr>
      </w:pPr>
      <w:r w:rsidRPr="00041E21">
        <w:rPr>
          <w:rFonts w:ascii="Arial" w:hAnsi="Arial" w:cs="Arial"/>
          <w:sz w:val="24"/>
          <w:szCs w:val="24"/>
        </w:rPr>
        <w:t xml:space="preserve">        </w:t>
      </w:r>
    </w:p>
    <w:p w:rsidR="006E2D09" w:rsidRPr="00041E21" w:rsidRDefault="006E2D09" w:rsidP="00F6122B">
      <w:pPr>
        <w:tabs>
          <w:tab w:val="left" w:pos="360"/>
        </w:tabs>
        <w:jc w:val="both"/>
        <w:rPr>
          <w:rFonts w:ascii="Arial" w:hAnsi="Arial" w:cs="Arial"/>
          <w:sz w:val="24"/>
          <w:szCs w:val="24"/>
        </w:rPr>
      </w:pPr>
      <w:r w:rsidRPr="00041E21">
        <w:rPr>
          <w:rFonts w:ascii="Arial" w:hAnsi="Arial" w:cs="Arial"/>
          <w:sz w:val="24"/>
          <w:szCs w:val="24"/>
        </w:rPr>
        <w:lastRenderedPageBreak/>
        <w:tab/>
      </w:r>
      <w:r w:rsidRPr="00041E21">
        <w:rPr>
          <w:rFonts w:ascii="Arial" w:hAnsi="Arial" w:cs="Arial"/>
          <w:sz w:val="24"/>
          <w:szCs w:val="24"/>
        </w:rPr>
        <w:tab/>
        <w:t xml:space="preserve">Несмотря на реализацию мероприятий по комплексному благоустройству дворовых территорий с 2015 года, текущее состояние многих дворов городского округа Клин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города (села) многоквартирными домами истек,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не достаточно производятся работы по озеленению дворовых территорий,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малое количество парковок для временного хранения автомобилей,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 xml:space="preserve">- не достаточно оборудованных детских и спортивных площадок, многие площадки оборудованы устаревшими малыми формами. </w:t>
      </w:r>
    </w:p>
    <w:p w:rsidR="006E2D09" w:rsidRPr="00041E21" w:rsidRDefault="006E2D09" w:rsidP="00371B94">
      <w:pPr>
        <w:tabs>
          <w:tab w:val="left" w:pos="360"/>
          <w:tab w:val="left" w:pos="6804"/>
        </w:tabs>
        <w:jc w:val="both"/>
        <w:rPr>
          <w:rFonts w:ascii="Arial" w:hAnsi="Arial" w:cs="Arial"/>
          <w:sz w:val="24"/>
          <w:szCs w:val="24"/>
        </w:rPr>
      </w:pPr>
      <w:r w:rsidRPr="00041E21">
        <w:rPr>
          <w:rFonts w:ascii="Arial" w:hAnsi="Arial" w:cs="Arial"/>
          <w:sz w:val="24"/>
          <w:szCs w:val="24"/>
        </w:rPr>
        <w:t>Мероприятия подпрограммы направлены на решение задач по приведению не менее 10% дворовых территорий в нормативное состояние.</w:t>
      </w: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 xml:space="preserve">Концептуальные направления реформирования, модернизации, </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преобразования сферы благоустройства дворовых территорий в рамках подпрограммы</w:t>
      </w:r>
    </w:p>
    <w:p w:rsidR="006E2D09" w:rsidRPr="00041E21" w:rsidRDefault="006E2D09" w:rsidP="00371B94">
      <w:pPr>
        <w:tabs>
          <w:tab w:val="left" w:pos="6804"/>
        </w:tabs>
        <w:jc w:val="center"/>
        <w:rPr>
          <w:rFonts w:ascii="Arial" w:hAnsi="Arial" w:cs="Arial"/>
          <w:b/>
          <w:sz w:val="24"/>
          <w:szCs w:val="24"/>
        </w:rPr>
      </w:pPr>
    </w:p>
    <w:p w:rsidR="006E2D09" w:rsidRPr="00041E21" w:rsidRDefault="006E2D09" w:rsidP="00F6122B">
      <w:pPr>
        <w:tabs>
          <w:tab w:val="left" w:pos="0"/>
        </w:tabs>
        <w:jc w:val="both"/>
        <w:rPr>
          <w:rFonts w:ascii="Arial" w:hAnsi="Arial" w:cs="Arial"/>
          <w:sz w:val="24"/>
          <w:szCs w:val="24"/>
        </w:rPr>
      </w:pPr>
      <w:r w:rsidRPr="00041E21">
        <w:rPr>
          <w:rFonts w:ascii="Arial" w:hAnsi="Arial" w:cs="Arial"/>
          <w:sz w:val="24"/>
          <w:szCs w:val="24"/>
        </w:rPr>
        <w:t xml:space="preserve">      </w:t>
      </w:r>
      <w:r w:rsidRPr="00041E21">
        <w:rPr>
          <w:rFonts w:ascii="Arial" w:hAnsi="Arial" w:cs="Arial"/>
          <w:sz w:val="24"/>
          <w:szCs w:val="24"/>
        </w:rPr>
        <w:tab/>
        <w:t xml:space="preserve">Концепция решения проблем в сфере комплексного благоустройства дворовых территорий </w:t>
      </w:r>
      <w:r w:rsidRPr="00041E21">
        <w:rPr>
          <w:rFonts w:ascii="Arial" w:hAnsi="Arial" w:cs="Arial"/>
          <w:bCs/>
          <w:sz w:val="24"/>
          <w:szCs w:val="24"/>
        </w:rPr>
        <w:t>городского округа Клин</w:t>
      </w:r>
      <w:r w:rsidRPr="00041E21">
        <w:rPr>
          <w:rFonts w:ascii="Arial" w:hAnsi="Arial" w:cs="Arial"/>
          <w:sz w:val="24"/>
          <w:szCs w:val="24"/>
        </w:rPr>
        <w:t xml:space="preserve"> основывается на программно-целевом методе и планируется к реализации в период с 2018 по 2022 год в подпрограмме «Комплексное благоустройство дворовых территорий</w:t>
      </w:r>
      <w:r w:rsidRPr="00041E21">
        <w:rPr>
          <w:rFonts w:ascii="Arial" w:hAnsi="Arial" w:cs="Arial"/>
          <w:b/>
          <w:sz w:val="24"/>
          <w:szCs w:val="24"/>
        </w:rPr>
        <w:t>»</w:t>
      </w:r>
      <w:r w:rsidRPr="00041E21">
        <w:rPr>
          <w:rFonts w:ascii="Arial" w:hAnsi="Arial" w:cs="Arial"/>
          <w:sz w:val="24"/>
          <w:szCs w:val="24"/>
        </w:rPr>
        <w:t>, которая включает мероприятия по обустройству и приведению в нормативное состояние 6 обязательных элементов (озеленение, освещение, детские игровые площадки, площадки для ТБО, асфальтирование дворовой территории и устройство парковочных мест), обеспечивающие одновременное решение существующих проблем и задач в сфере благоустройства.</w:t>
      </w:r>
    </w:p>
    <w:p w:rsidR="006E2D09" w:rsidRPr="00041E21" w:rsidRDefault="006E2D09" w:rsidP="00F6122B">
      <w:pPr>
        <w:tabs>
          <w:tab w:val="left" w:pos="0"/>
        </w:tabs>
        <w:jc w:val="both"/>
        <w:rPr>
          <w:rFonts w:ascii="Arial" w:hAnsi="Arial" w:cs="Arial"/>
          <w:sz w:val="24"/>
          <w:szCs w:val="24"/>
        </w:rPr>
      </w:pPr>
      <w:r w:rsidRPr="00041E21">
        <w:rPr>
          <w:rFonts w:ascii="Arial" w:hAnsi="Arial" w:cs="Arial"/>
          <w:sz w:val="24"/>
          <w:szCs w:val="24"/>
        </w:rPr>
        <w:t xml:space="preserve">        </w:t>
      </w:r>
      <w:r w:rsidRPr="00041E21">
        <w:rPr>
          <w:rFonts w:ascii="Arial" w:hAnsi="Arial" w:cs="Arial"/>
          <w:sz w:val="24"/>
          <w:szCs w:val="24"/>
        </w:rPr>
        <w:tab/>
        <w:t>Реализация программных мероприятий по целям и задачам в период с 2018 по 2022 год обеспечит ежегодное привидение в нормативное состояние не менее 10% дворовых территорий от общего их количества, минимизирует усугубления существующих проблем в области благоустройства территорий, даст возможность городскому округу Клин выйти на целевые параметры развития.</w:t>
      </w:r>
    </w:p>
    <w:p w:rsidR="006E2D09" w:rsidRPr="00041E21" w:rsidRDefault="006E2D09" w:rsidP="00371B94">
      <w:pPr>
        <w:tabs>
          <w:tab w:val="left" w:pos="360"/>
          <w:tab w:val="left" w:pos="6804"/>
        </w:tabs>
        <w:jc w:val="both"/>
        <w:rPr>
          <w:rFonts w:ascii="Arial" w:hAnsi="Arial" w:cs="Arial"/>
          <w:sz w:val="24"/>
          <w:szCs w:val="24"/>
        </w:rPr>
        <w:sectPr w:rsidR="006E2D09" w:rsidRPr="00041E21" w:rsidSect="003B2BDF">
          <w:pgSz w:w="11907" w:h="16840"/>
          <w:pgMar w:top="357" w:right="851" w:bottom="1134" w:left="1418" w:header="720" w:footer="720" w:gutter="0"/>
          <w:cols w:space="720"/>
        </w:sectPr>
      </w:pPr>
    </w:p>
    <w:p w:rsidR="006E2D09" w:rsidRPr="00041E21" w:rsidRDefault="006E2D09" w:rsidP="00371B94">
      <w:pPr>
        <w:tabs>
          <w:tab w:val="left" w:pos="360"/>
          <w:tab w:val="left" w:pos="6804"/>
        </w:tabs>
        <w:jc w:val="both"/>
        <w:rPr>
          <w:rFonts w:ascii="Arial" w:hAnsi="Arial" w:cs="Arial"/>
          <w:sz w:val="24"/>
          <w:szCs w:val="24"/>
        </w:rPr>
      </w:pPr>
    </w:p>
    <w:p w:rsidR="006E2D09" w:rsidRPr="00041E21" w:rsidRDefault="006E2D09" w:rsidP="00371B94">
      <w:pPr>
        <w:tabs>
          <w:tab w:val="left" w:pos="6804"/>
        </w:tabs>
        <w:rPr>
          <w:rFonts w:ascii="Arial" w:hAnsi="Arial" w:cs="Arial"/>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Перечень мероприятий подпрограммы 2 «Комплексное благоустройство дворовых территорий»</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муниципальной программы «Формирование современной городской среды» на 2018-2022 годы</w:t>
      </w:r>
    </w:p>
    <w:p w:rsidR="006E2D09" w:rsidRPr="00041E21" w:rsidRDefault="006E2D09" w:rsidP="00371B94">
      <w:pPr>
        <w:tabs>
          <w:tab w:val="left" w:pos="6804"/>
        </w:tabs>
        <w:rPr>
          <w:rFonts w:ascii="Arial" w:hAnsi="Arial" w:cs="Arial"/>
          <w:b/>
          <w:sz w:val="24"/>
          <w:szCs w:val="24"/>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276"/>
        <w:gridCol w:w="992"/>
        <w:gridCol w:w="1134"/>
        <w:gridCol w:w="1134"/>
        <w:gridCol w:w="992"/>
        <w:gridCol w:w="993"/>
        <w:gridCol w:w="992"/>
        <w:gridCol w:w="992"/>
        <w:gridCol w:w="992"/>
        <w:gridCol w:w="1560"/>
        <w:gridCol w:w="1701"/>
      </w:tblGrid>
      <w:tr w:rsidR="006E2D09" w:rsidRPr="00041E21" w:rsidTr="001136D4">
        <w:trPr>
          <w:trHeight w:val="300"/>
        </w:trPr>
        <w:tc>
          <w:tcPr>
            <w:tcW w:w="709" w:type="dxa"/>
            <w:vMerge w:val="restart"/>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N п/п</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Мероприятия по реализации подпрограммы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Срок испол</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Объем финанси</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рования мероприятия в текущем финансовом году (тыс. руб.)*</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2017 г</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Всего (тыс. руб.)</w:t>
            </w:r>
          </w:p>
        </w:tc>
        <w:tc>
          <w:tcPr>
            <w:tcW w:w="4961" w:type="dxa"/>
            <w:gridSpan w:val="5"/>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Объем финансирования по годам (тыс. руб.)</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Ответст</w:t>
            </w:r>
          </w:p>
          <w:p w:rsid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венный за выполнение мероприятия подпрог</w:t>
            </w:r>
          </w:p>
          <w:p w:rsidR="006E2D09" w:rsidRPr="001136D4" w:rsidRDefault="006E2D09" w:rsidP="00371B94">
            <w:pPr>
              <w:widowControl w:val="0"/>
              <w:tabs>
                <w:tab w:val="left" w:pos="6804"/>
              </w:tabs>
              <w:autoSpaceDE w:val="0"/>
              <w:jc w:val="center"/>
              <w:rPr>
                <w:rFonts w:ascii="Arial" w:eastAsia="Calibri" w:hAnsi="Arial" w:cs="Arial"/>
                <w:b/>
                <w:i/>
                <w:sz w:val="18"/>
                <w:szCs w:val="18"/>
              </w:rPr>
            </w:pPr>
            <w:r w:rsidRPr="001136D4">
              <w:rPr>
                <w:rFonts w:ascii="Arial" w:eastAsia="Calibri" w:hAnsi="Arial" w:cs="Arial"/>
                <w:b/>
                <w:i/>
                <w:sz w:val="18"/>
                <w:szCs w:val="18"/>
              </w:rPr>
              <w:t>раммы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pStyle w:val="ConsPlusNormal"/>
              <w:tabs>
                <w:tab w:val="left" w:pos="6804"/>
              </w:tabs>
              <w:jc w:val="center"/>
              <w:rPr>
                <w:rFonts w:ascii="Arial" w:eastAsia="Calibri" w:hAnsi="Arial" w:cs="Arial"/>
                <w:sz w:val="18"/>
                <w:szCs w:val="18"/>
              </w:rPr>
            </w:pPr>
            <w:r w:rsidRPr="001136D4">
              <w:rPr>
                <w:rFonts w:ascii="Arial" w:eastAsia="Calibri" w:hAnsi="Arial" w:cs="Arial"/>
                <w:b/>
                <w:i/>
                <w:sz w:val="18"/>
                <w:szCs w:val="18"/>
              </w:rPr>
              <w:t>Результаты выполнения мероприятий подпрограммы</w:t>
            </w:r>
          </w:p>
        </w:tc>
      </w:tr>
      <w:tr w:rsidR="006E2D09" w:rsidRPr="00041E21" w:rsidTr="001136D4">
        <w:trPr>
          <w:trHeight w:val="1762"/>
        </w:trPr>
        <w:tc>
          <w:tcPr>
            <w:tcW w:w="709"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2552"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276"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992"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134"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2018г.</w:t>
            </w:r>
          </w:p>
        </w:tc>
        <w:tc>
          <w:tcPr>
            <w:tcW w:w="993"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2019г.</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2020г.</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2021г.</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r w:rsidRPr="001136D4">
              <w:rPr>
                <w:rFonts w:ascii="Arial" w:eastAsia="Calibri" w:hAnsi="Arial" w:cs="Arial"/>
                <w:b/>
                <w:i/>
                <w:sz w:val="18"/>
                <w:szCs w:val="18"/>
              </w:rPr>
              <w:t>2022г.</w:t>
            </w:r>
          </w:p>
        </w:tc>
        <w:tc>
          <w:tcPr>
            <w:tcW w:w="1560"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c>
          <w:tcPr>
            <w:tcW w:w="1701" w:type="dxa"/>
            <w:vMerge/>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b/>
                <w:i/>
                <w:sz w:val="18"/>
                <w:szCs w:val="18"/>
              </w:rPr>
            </w:pPr>
          </w:p>
        </w:tc>
      </w:tr>
      <w:tr w:rsidR="006E2D09" w:rsidRPr="00041E21" w:rsidTr="001136D4">
        <w:trPr>
          <w:trHeight w:val="1126"/>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w:t>
            </w:r>
          </w:p>
        </w:tc>
        <w:tc>
          <w:tcPr>
            <w:tcW w:w="255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sz w:val="18"/>
                <w:szCs w:val="18"/>
              </w:rPr>
            </w:pPr>
            <w:r w:rsidRPr="001136D4">
              <w:rPr>
                <w:rFonts w:ascii="Arial" w:eastAsia="Calibri" w:hAnsi="Arial" w:cs="Arial"/>
                <w:b/>
                <w:sz w:val="18"/>
                <w:szCs w:val="18"/>
              </w:rPr>
              <w:t>Основное мероприятие 1.</w:t>
            </w:r>
          </w:p>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Мероприятия по комплексному благоустройству дворовых территорий</w:t>
            </w: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13158,21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73 849,0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73 849,0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Администрация городского округа Клин, Управляющие компании, ЖСК, ТСЖ, ТСН</w:t>
            </w:r>
          </w:p>
        </w:tc>
        <w:tc>
          <w:tcPr>
            <w:tcW w:w="1701"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Обеспеченность благоустроенными дворовыми территориями</w:t>
            </w:r>
          </w:p>
        </w:tc>
      </w:tr>
      <w:tr w:rsidR="006E2D09" w:rsidRPr="00041E21" w:rsidTr="001136D4">
        <w:trPr>
          <w:trHeight w:val="1241"/>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18 108,8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18 108,8</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1241"/>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72,9</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16 002,7</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16 002,7</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r>
      <w:tr w:rsidR="006E2D09" w:rsidRPr="00041E21" w:rsidTr="001136D4">
        <w:trPr>
          <w:trHeight w:val="1241"/>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13085,31</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39 612,5</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39 612,5</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r>
      <w:tr w:rsidR="006E2D09" w:rsidRPr="00041E21" w:rsidTr="001136D4">
        <w:trPr>
          <w:trHeight w:val="48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r w:rsidRPr="001136D4">
              <w:rPr>
                <w:rFonts w:ascii="Arial" w:eastAsia="Calibri" w:hAnsi="Arial" w:cs="Arial"/>
                <w:sz w:val="18"/>
                <w:szCs w:val="18"/>
              </w:rPr>
              <w:t>0,0</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125,0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125,0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r>
      <w:tr w:rsidR="006E2D09" w:rsidRPr="00041E21" w:rsidTr="001136D4">
        <w:trPr>
          <w:trHeight w:val="560"/>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1.1.</w:t>
            </w:r>
          </w:p>
        </w:tc>
        <w:tc>
          <w:tcPr>
            <w:tcW w:w="255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 xml:space="preserve">Ремонт асфальтового покрытия на внутридворовых и внутриквартальных </w:t>
            </w:r>
            <w:r w:rsidRPr="001136D4">
              <w:rPr>
                <w:rFonts w:ascii="Arial" w:eastAsia="Calibri" w:hAnsi="Arial" w:cs="Arial"/>
                <w:bCs/>
                <w:sz w:val="18"/>
                <w:szCs w:val="18"/>
              </w:rPr>
              <w:lastRenderedPageBreak/>
              <w:t xml:space="preserve">проездах, в том числе </w:t>
            </w:r>
            <w:r w:rsidRPr="001136D4">
              <w:rPr>
                <w:rFonts w:ascii="Arial" w:eastAsia="Calibri" w:hAnsi="Arial" w:cs="Arial"/>
                <w:sz w:val="18"/>
                <w:szCs w:val="18"/>
              </w:rPr>
              <w:t xml:space="preserve">устройство парковок во дворах </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bCs/>
                <w:sz w:val="18"/>
                <w:szCs w:val="18"/>
              </w:rPr>
              <w:t>47 393,6</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47 393,6</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560"/>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18 108,8</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18 108,8</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560"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560"/>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15 425,9</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15 425,9</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560"/>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13 858,9</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13 858,9</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560"/>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1.2.</w:t>
            </w: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r w:rsidRPr="001136D4">
              <w:rPr>
                <w:rFonts w:ascii="Arial" w:eastAsia="Calibri" w:hAnsi="Arial" w:cs="Arial"/>
                <w:bCs/>
                <w:sz w:val="18"/>
                <w:szCs w:val="18"/>
              </w:rPr>
              <w:t xml:space="preserve">Контроль качества работ по ремонту асфальтового покрытия на внутридворовых и внутриквартальных проездах </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color w:val="FF0000"/>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940,5</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940,5</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560"/>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940,5</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940,5</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1.3.</w:t>
            </w: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Установка детских игровых площадок, малых игровых форм, а также хоккейных коробок, спортивных и воркаутных площадок</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21 060,9</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21 060,9</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576,82</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bCs/>
                <w:sz w:val="18"/>
                <w:szCs w:val="18"/>
              </w:rPr>
            </w:pPr>
            <w:r w:rsidRPr="001136D4">
              <w:rPr>
                <w:rFonts w:ascii="Arial" w:eastAsia="Calibri" w:hAnsi="Arial" w:cs="Arial"/>
                <w:bCs/>
                <w:sz w:val="18"/>
                <w:szCs w:val="18"/>
              </w:rPr>
              <w:t>576,82</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20 484,1</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20 484,1</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1.4.</w:t>
            </w: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Ремонт линий наружного освещения на дворовых территориях</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lastRenderedPageBreak/>
              <w:t>1.5.</w:t>
            </w: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Ремонт и установка информационных стендов</w:t>
            </w:r>
          </w:p>
        </w:tc>
        <w:tc>
          <w:tcPr>
            <w:tcW w:w="1276"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hideMark/>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125,0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125,0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hideMark/>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125,0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125,0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1.6.</w:t>
            </w: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Прочие работы по благоустройству дворовых территорий</w:t>
            </w: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Итого</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color w:val="FF0000"/>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4 329,0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4 329,0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Средства бюджета городского поселения Клин</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rPr>
                <w:rFonts w:ascii="Arial"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4 329,0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hAnsi="Arial" w:cs="Arial"/>
                <w:sz w:val="18"/>
                <w:szCs w:val="18"/>
              </w:rPr>
            </w:pPr>
            <w:r w:rsidRPr="001136D4">
              <w:rPr>
                <w:rFonts w:ascii="Arial" w:eastAsia="Calibri" w:hAnsi="Arial" w:cs="Arial"/>
                <w:bCs/>
                <w:sz w:val="18"/>
                <w:szCs w:val="18"/>
              </w:rPr>
              <w:t>4 329,0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r w:rsidR="006E2D09" w:rsidRPr="00041E21" w:rsidTr="001136D4">
        <w:trPr>
          <w:trHeight w:val="705"/>
        </w:trPr>
        <w:tc>
          <w:tcPr>
            <w:tcW w:w="709"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rPr>
                <w:rFonts w:ascii="Arial" w:eastAsia="Calibri" w:hAnsi="Arial" w:cs="Arial"/>
                <w:bCs/>
                <w:sz w:val="18"/>
                <w:szCs w:val="18"/>
              </w:rPr>
            </w:pPr>
          </w:p>
        </w:tc>
        <w:tc>
          <w:tcPr>
            <w:tcW w:w="1276"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sz w:val="18"/>
                <w:szCs w:val="18"/>
              </w:rPr>
            </w:pPr>
            <w:r w:rsidRPr="001136D4">
              <w:rPr>
                <w:rFonts w:ascii="Arial" w:eastAsia="Calibri"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tabs>
                <w:tab w:val="left" w:pos="6804"/>
              </w:tabs>
              <w:jc w:val="center"/>
              <w:rPr>
                <w:rFonts w:ascii="Arial" w:eastAsia="Calibri"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3"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992" w:type="dxa"/>
            <w:tcBorders>
              <w:top w:val="single" w:sz="4" w:space="0" w:color="auto"/>
              <w:left w:val="single" w:sz="4" w:space="0" w:color="auto"/>
              <w:bottom w:val="single" w:sz="4" w:space="0" w:color="auto"/>
              <w:right w:val="single" w:sz="4" w:space="0" w:color="auto"/>
            </w:tcBorders>
          </w:tcPr>
          <w:p w:rsidR="006E2D09" w:rsidRPr="001136D4" w:rsidRDefault="006E2D09" w:rsidP="00371B94">
            <w:pPr>
              <w:widowControl w:val="0"/>
              <w:tabs>
                <w:tab w:val="left" w:pos="6804"/>
              </w:tabs>
              <w:autoSpaceDE w:val="0"/>
              <w:jc w:val="center"/>
              <w:rPr>
                <w:rFonts w:ascii="Arial" w:eastAsia="Calibri" w:hAnsi="Arial" w:cs="Arial"/>
                <w:bCs/>
                <w:sz w:val="18"/>
                <w:szCs w:val="18"/>
              </w:rPr>
            </w:pPr>
            <w:r w:rsidRPr="001136D4">
              <w:rPr>
                <w:rFonts w:ascii="Arial" w:eastAsia="Calibri" w:hAnsi="Arial" w:cs="Arial"/>
                <w:bCs/>
                <w:sz w:val="18"/>
                <w:szCs w:val="18"/>
              </w:rPr>
              <w:t>0,0</w:t>
            </w:r>
          </w:p>
        </w:tc>
        <w:tc>
          <w:tcPr>
            <w:tcW w:w="1560"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noWrap/>
          </w:tcPr>
          <w:p w:rsidR="006E2D09" w:rsidRPr="001136D4" w:rsidRDefault="006E2D09" w:rsidP="00371B94">
            <w:pPr>
              <w:widowControl w:val="0"/>
              <w:tabs>
                <w:tab w:val="left" w:pos="6804"/>
              </w:tabs>
              <w:autoSpaceDE w:val="0"/>
              <w:jc w:val="center"/>
              <w:rPr>
                <w:rFonts w:ascii="Arial" w:eastAsia="Calibri" w:hAnsi="Arial" w:cs="Arial"/>
                <w:sz w:val="18"/>
                <w:szCs w:val="18"/>
              </w:rPr>
            </w:pPr>
          </w:p>
        </w:tc>
      </w:tr>
    </w:tbl>
    <w:p w:rsidR="006E2D09" w:rsidRPr="00041E21" w:rsidRDefault="006E2D09" w:rsidP="00371B94">
      <w:pPr>
        <w:tabs>
          <w:tab w:val="left" w:pos="6804"/>
        </w:tabs>
        <w:rPr>
          <w:rFonts w:ascii="Arial" w:hAnsi="Arial" w:cs="Arial"/>
          <w:sz w:val="24"/>
          <w:szCs w:val="24"/>
        </w:rPr>
        <w:sectPr w:rsidR="006E2D09" w:rsidRPr="00041E21" w:rsidSect="008E1B02">
          <w:pgSz w:w="16840" w:h="11907" w:orient="landscape"/>
          <w:pgMar w:top="357" w:right="851" w:bottom="1134" w:left="1418" w:header="720" w:footer="720" w:gutter="0"/>
          <w:cols w:space="720"/>
        </w:sectPr>
      </w:pPr>
    </w:p>
    <w:p w:rsidR="006E2D09" w:rsidRPr="00041E21" w:rsidRDefault="006E2D09" w:rsidP="00371B94">
      <w:pPr>
        <w:tabs>
          <w:tab w:val="left" w:pos="6804"/>
        </w:tabs>
        <w:rPr>
          <w:rFonts w:ascii="Arial" w:hAnsi="Arial" w:cs="Arial"/>
          <w:b/>
          <w:sz w:val="24"/>
          <w:szCs w:val="24"/>
        </w:rPr>
      </w:pPr>
    </w:p>
    <w:p w:rsidR="006E2D09" w:rsidRPr="00041E21" w:rsidRDefault="006E2D09" w:rsidP="00371B94">
      <w:pPr>
        <w:tabs>
          <w:tab w:val="left" w:pos="6804"/>
        </w:tabs>
        <w:jc w:val="right"/>
        <w:rPr>
          <w:rFonts w:ascii="Arial" w:hAnsi="Arial" w:cs="Arial"/>
          <w:b/>
          <w:sz w:val="24"/>
          <w:szCs w:val="24"/>
        </w:rPr>
      </w:pP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 xml:space="preserve">Адресный перечень дворовых территорий, прошедший обсуждение с общественностью </w:t>
      </w:r>
    </w:p>
    <w:p w:rsidR="006E2D09" w:rsidRPr="00041E21" w:rsidRDefault="006E2D09" w:rsidP="00371B94">
      <w:pPr>
        <w:tabs>
          <w:tab w:val="left" w:pos="6804"/>
        </w:tabs>
        <w:jc w:val="center"/>
        <w:rPr>
          <w:rFonts w:ascii="Arial" w:hAnsi="Arial" w:cs="Arial"/>
          <w:b/>
          <w:sz w:val="24"/>
          <w:szCs w:val="24"/>
        </w:rPr>
      </w:pPr>
      <w:r w:rsidRPr="00041E21">
        <w:rPr>
          <w:rFonts w:ascii="Arial" w:hAnsi="Arial" w:cs="Arial"/>
          <w:b/>
          <w:sz w:val="24"/>
          <w:szCs w:val="24"/>
        </w:rPr>
        <w:t>и участвующих в комплексном благоустройстве в 2018 году</w:t>
      </w:r>
    </w:p>
    <w:p w:rsidR="006E2D09" w:rsidRPr="00041E21" w:rsidRDefault="006E2D09" w:rsidP="00371B94">
      <w:pPr>
        <w:tabs>
          <w:tab w:val="left" w:pos="6804"/>
        </w:tabs>
        <w:jc w:val="center"/>
        <w:rPr>
          <w:rFonts w:ascii="Arial" w:hAnsi="Arial" w:cs="Arial"/>
          <w:b/>
          <w:sz w:val="24"/>
          <w:szCs w:val="24"/>
        </w:rPr>
      </w:pPr>
    </w:p>
    <w:tbl>
      <w:tblPr>
        <w:tblW w:w="15026" w:type="dxa"/>
        <w:tblInd w:w="-34" w:type="dxa"/>
        <w:tblLayout w:type="fixed"/>
        <w:tblLook w:val="04A0" w:firstRow="1" w:lastRow="0" w:firstColumn="1" w:lastColumn="0" w:noHBand="0" w:noVBand="1"/>
      </w:tblPr>
      <w:tblGrid>
        <w:gridCol w:w="417"/>
        <w:gridCol w:w="1555"/>
        <w:gridCol w:w="1714"/>
        <w:gridCol w:w="765"/>
        <w:gridCol w:w="1347"/>
        <w:gridCol w:w="3558"/>
        <w:gridCol w:w="1417"/>
        <w:gridCol w:w="4253"/>
      </w:tblGrid>
      <w:tr w:rsidR="006E2D09" w:rsidRPr="006D471A" w:rsidTr="001B082A">
        <w:trPr>
          <w:trHeight w:val="610"/>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color w:val="000000"/>
                <w:sz w:val="16"/>
                <w:szCs w:val="16"/>
              </w:rPr>
            </w:pPr>
            <w:r w:rsidRPr="006D471A">
              <w:rPr>
                <w:rFonts w:ascii="Arial" w:hAnsi="Arial" w:cs="Arial"/>
                <w:b/>
                <w:bCs/>
                <w:i/>
                <w:sz w:val="16"/>
                <w:szCs w:val="16"/>
              </w:rPr>
              <w:t>№</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 xml:space="preserve">Наименование ОМСУ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Инвентаризация (общее количество дворовых территорий)</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 xml:space="preserve">План КБДТ на 2018 </w:t>
            </w:r>
          </w:p>
        </w:tc>
        <w:tc>
          <w:tcPr>
            <w:tcW w:w="4905" w:type="dxa"/>
            <w:gridSpan w:val="2"/>
            <w:tcBorders>
              <w:top w:val="single" w:sz="4" w:space="0" w:color="000000"/>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Адреса, включенные в план по результатам голосования на Добродел</w:t>
            </w:r>
          </w:p>
        </w:tc>
        <w:tc>
          <w:tcPr>
            <w:tcW w:w="5670" w:type="dxa"/>
            <w:gridSpan w:val="2"/>
            <w:tcBorders>
              <w:top w:val="single" w:sz="4" w:space="0" w:color="000000"/>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 xml:space="preserve">Адреса, включенные в план по поручениям, </w:t>
            </w:r>
          </w:p>
          <w:p w:rsidR="006E2D09" w:rsidRPr="006D471A" w:rsidRDefault="006E2D09" w:rsidP="00371B94">
            <w:pPr>
              <w:tabs>
                <w:tab w:val="left" w:pos="6804"/>
              </w:tabs>
              <w:jc w:val="center"/>
              <w:rPr>
                <w:rFonts w:ascii="Arial" w:hAnsi="Arial" w:cs="Arial"/>
                <w:b/>
                <w:bCs/>
                <w:i/>
                <w:color w:val="000000"/>
                <w:sz w:val="16"/>
                <w:szCs w:val="16"/>
              </w:rPr>
            </w:pPr>
            <w:r w:rsidRPr="006D471A">
              <w:rPr>
                <w:rFonts w:ascii="Arial" w:hAnsi="Arial" w:cs="Arial"/>
                <w:b/>
                <w:bCs/>
                <w:i/>
                <w:sz w:val="16"/>
                <w:szCs w:val="16"/>
              </w:rPr>
              <w:t>обращениям и т.д.</w:t>
            </w:r>
          </w:p>
        </w:tc>
      </w:tr>
      <w:tr w:rsidR="006E2D09" w:rsidRPr="006D471A" w:rsidTr="001B082A">
        <w:trPr>
          <w:trHeight w:val="846"/>
        </w:trPr>
        <w:tc>
          <w:tcPr>
            <w:tcW w:w="417" w:type="dxa"/>
            <w:vMerge/>
            <w:tcBorders>
              <w:top w:val="single" w:sz="4" w:space="0" w:color="000000"/>
              <w:left w:val="single" w:sz="4" w:space="0" w:color="000000"/>
              <w:bottom w:val="single" w:sz="4" w:space="0" w:color="000000"/>
              <w:right w:val="single" w:sz="4" w:space="0" w:color="000000"/>
            </w:tcBorders>
            <w:vAlign w:val="center"/>
            <w:hideMark/>
          </w:tcPr>
          <w:p w:rsidR="006E2D09" w:rsidRPr="006D471A" w:rsidRDefault="006E2D09" w:rsidP="00371B94">
            <w:pPr>
              <w:tabs>
                <w:tab w:val="left" w:pos="6804"/>
              </w:tabs>
              <w:rPr>
                <w:rFonts w:ascii="Arial" w:hAnsi="Arial" w:cs="Arial"/>
                <w:b/>
                <w:bCs/>
                <w:i/>
                <w:color w:val="000000"/>
                <w:sz w:val="16"/>
                <w:szCs w:val="16"/>
              </w:rPr>
            </w:pPr>
          </w:p>
        </w:tc>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6E2D09" w:rsidRPr="006D471A" w:rsidRDefault="006E2D09" w:rsidP="00371B94">
            <w:pPr>
              <w:tabs>
                <w:tab w:val="left" w:pos="6804"/>
              </w:tabs>
              <w:rPr>
                <w:rFonts w:ascii="Arial" w:hAnsi="Arial" w:cs="Arial"/>
                <w:b/>
                <w:bCs/>
                <w:i/>
                <w:sz w:val="16"/>
                <w:szCs w:val="16"/>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rsidR="006E2D09" w:rsidRPr="006D471A" w:rsidRDefault="006E2D09" w:rsidP="00371B94">
            <w:pPr>
              <w:tabs>
                <w:tab w:val="left" w:pos="6804"/>
              </w:tabs>
              <w:rPr>
                <w:rFonts w:ascii="Arial" w:hAnsi="Arial" w:cs="Arial"/>
                <w:b/>
                <w:bCs/>
                <w:i/>
                <w:sz w:val="16"/>
                <w:szCs w:val="16"/>
              </w:rPr>
            </w:pPr>
          </w:p>
        </w:tc>
        <w:tc>
          <w:tcPr>
            <w:tcW w:w="765" w:type="dxa"/>
            <w:vMerge/>
            <w:tcBorders>
              <w:top w:val="single" w:sz="4" w:space="0" w:color="000000"/>
              <w:left w:val="single" w:sz="4" w:space="0" w:color="000000"/>
              <w:bottom w:val="single" w:sz="4" w:space="0" w:color="000000"/>
              <w:right w:val="single" w:sz="4" w:space="0" w:color="000000"/>
            </w:tcBorders>
            <w:vAlign w:val="center"/>
            <w:hideMark/>
          </w:tcPr>
          <w:p w:rsidR="006E2D09" w:rsidRPr="006D471A" w:rsidRDefault="006E2D09" w:rsidP="00371B94">
            <w:pPr>
              <w:tabs>
                <w:tab w:val="left" w:pos="6804"/>
              </w:tabs>
              <w:rPr>
                <w:rFonts w:ascii="Arial" w:hAnsi="Arial" w:cs="Arial"/>
                <w:b/>
                <w:bCs/>
                <w:i/>
                <w:sz w:val="16"/>
                <w:szCs w:val="16"/>
              </w:rPr>
            </w:pP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Количество дворовых территорий</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 xml:space="preserve">Адрес двора </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Количество дворовых территорий</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i/>
                <w:sz w:val="16"/>
                <w:szCs w:val="16"/>
              </w:rPr>
            </w:pPr>
            <w:r w:rsidRPr="006D471A">
              <w:rPr>
                <w:rFonts w:ascii="Arial" w:hAnsi="Arial" w:cs="Arial"/>
                <w:b/>
                <w:bCs/>
                <w:i/>
                <w:sz w:val="16"/>
                <w:szCs w:val="16"/>
              </w:rPr>
              <w:t xml:space="preserve">Адрес двора </w:t>
            </w:r>
          </w:p>
        </w:tc>
      </w:tr>
      <w:tr w:rsidR="006E2D09" w:rsidRPr="006D471A" w:rsidTr="001B082A">
        <w:trPr>
          <w:trHeight w:val="249"/>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1</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2</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3</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4</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5</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6</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7</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center"/>
              <w:rPr>
                <w:rFonts w:ascii="Arial" w:hAnsi="Arial" w:cs="Arial"/>
                <w:b/>
                <w:bCs/>
                <w:color w:val="000000"/>
                <w:sz w:val="16"/>
                <w:szCs w:val="16"/>
              </w:rPr>
            </w:pPr>
            <w:r w:rsidRPr="006D471A">
              <w:rPr>
                <w:rFonts w:ascii="Arial" w:hAnsi="Arial" w:cs="Arial"/>
                <w:b/>
                <w:bCs/>
                <w:sz w:val="16"/>
                <w:szCs w:val="16"/>
              </w:rPr>
              <w:t>8</w:t>
            </w:r>
          </w:p>
        </w:tc>
      </w:tr>
      <w:tr w:rsidR="006E2D09" w:rsidRPr="006D471A" w:rsidTr="001B082A">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rPr>
                <w:rFonts w:ascii="Arial" w:hAnsi="Arial" w:cs="Arial"/>
                <w:color w:val="000000"/>
                <w:sz w:val="16"/>
                <w:szCs w:val="16"/>
              </w:rPr>
            </w:pPr>
            <w:r w:rsidRPr="006D471A">
              <w:rPr>
                <w:rFonts w:ascii="Arial" w:hAnsi="Arial" w:cs="Arial"/>
                <w:sz w:val="16"/>
                <w:szCs w:val="16"/>
              </w:rPr>
              <w:t>1</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rPr>
                <w:rFonts w:ascii="Arial" w:hAnsi="Arial" w:cs="Arial"/>
                <w:sz w:val="16"/>
                <w:szCs w:val="16"/>
              </w:rPr>
            </w:pPr>
            <w:r w:rsidRPr="006D471A">
              <w:rPr>
                <w:rFonts w:ascii="Arial" w:hAnsi="Arial" w:cs="Arial"/>
                <w:sz w:val="16"/>
                <w:szCs w:val="16"/>
              </w:rPr>
              <w:t>городской округ Клин</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right"/>
              <w:rPr>
                <w:rFonts w:ascii="Arial" w:hAnsi="Arial" w:cs="Arial"/>
                <w:color w:val="000000"/>
                <w:sz w:val="16"/>
                <w:szCs w:val="16"/>
              </w:rPr>
            </w:pPr>
            <w:r w:rsidRPr="006D471A">
              <w:rPr>
                <w:rFonts w:ascii="Arial" w:hAnsi="Arial" w:cs="Arial"/>
                <w:color w:val="000000"/>
                <w:sz w:val="16"/>
                <w:szCs w:val="16"/>
              </w:rPr>
              <w:t>231</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right"/>
              <w:rPr>
                <w:rFonts w:ascii="Arial" w:hAnsi="Arial" w:cs="Arial"/>
                <w:color w:val="000000"/>
                <w:sz w:val="16"/>
                <w:szCs w:val="16"/>
              </w:rPr>
            </w:pPr>
            <w:r w:rsidRPr="006D471A">
              <w:rPr>
                <w:rFonts w:ascii="Arial" w:hAnsi="Arial" w:cs="Arial"/>
                <w:color w:val="000000"/>
                <w:sz w:val="16"/>
                <w:szCs w:val="16"/>
              </w:rPr>
              <w:t>25</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rPr>
                <w:rFonts w:ascii="Arial" w:hAnsi="Arial" w:cs="Arial"/>
                <w:color w:val="000000"/>
                <w:sz w:val="16"/>
                <w:szCs w:val="16"/>
              </w:rPr>
            </w:pPr>
            <w:r w:rsidRPr="006D471A">
              <w:rPr>
                <w:rFonts w:ascii="Arial" w:hAnsi="Arial" w:cs="Arial"/>
                <w:sz w:val="16"/>
                <w:szCs w:val="16"/>
              </w:rPr>
              <w:t>городской округ Клин, г. Клин, ул. 60 лет Комсомола д. 7/6, корпус 1,2,3,4, Клинская д. 6/7, ул. Клинская д. 4, корпус 1,2,3,4</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371B94">
            <w:pPr>
              <w:tabs>
                <w:tab w:val="left" w:pos="6804"/>
              </w:tabs>
              <w:rPr>
                <w:rFonts w:ascii="Arial" w:hAnsi="Arial" w:cs="Arial"/>
                <w:color w:val="000000"/>
                <w:sz w:val="16"/>
                <w:szCs w:val="16"/>
              </w:rPr>
            </w:pPr>
            <w:r w:rsidRPr="006D471A">
              <w:rPr>
                <w:rFonts w:ascii="Arial" w:hAnsi="Arial" w:cs="Arial"/>
                <w:sz w:val="16"/>
                <w:szCs w:val="16"/>
              </w:rPr>
              <w:t>городской округ Клин, Клин-5, ул. Центральная, д.45,50,51,59,60,62,63</w:t>
            </w:r>
          </w:p>
        </w:tc>
      </w:tr>
      <w:tr w:rsidR="006E2D09" w:rsidRPr="006D471A" w:rsidTr="001B082A">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2</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Клинская, д.50 к.1,2,3</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Высоковск, ул. Владыкина, д.8а ,10,14 ул. Октябрьская д.2</w:t>
            </w:r>
          </w:p>
        </w:tc>
      </w:tr>
      <w:tr w:rsidR="006E2D09" w:rsidRPr="006D471A" w:rsidTr="001B082A">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3</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60 лет Комсомола д.14 к.1,2,3,4</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Высоковск , ул. Ленина , д.21,23,25</w:t>
            </w:r>
          </w:p>
        </w:tc>
      </w:tr>
      <w:tr w:rsidR="006E2D09" w:rsidRPr="006D471A" w:rsidTr="001B082A">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4</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п. Чайковского д. 23,24,25</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д. Спасское, д.9</w:t>
            </w:r>
          </w:p>
        </w:tc>
      </w:tr>
      <w:tr w:rsidR="006E2D09" w:rsidRPr="006D471A" w:rsidTr="001B082A">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5</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Первомайская, д. 16, 18, ул. Ленинградская, д. 12 к.1, 12 к.2, 23, ул.Ленина 37</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Мечниково, д.3,7,10,11,12,12а,14,16,18,20,20а,20б,22, ул. Танеева д.3,7/8, ул. Чайковского д.58,60</w:t>
            </w:r>
          </w:p>
        </w:tc>
      </w:tr>
      <w:tr w:rsidR="006E2D09" w:rsidRPr="006D471A" w:rsidTr="001B082A">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6</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К. Маркса д. 92,94,96,98,100, 102 ул. 50 лет Октября д.39,41</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Северный пер, д.39,39а,39б,39в,39,41, ул Керамический пр.д.3,5 ул. Горького д.51,53/1</w:t>
            </w:r>
          </w:p>
        </w:tc>
      </w:tr>
      <w:tr w:rsidR="006E2D09" w:rsidRPr="006D471A" w:rsidTr="001B082A">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7</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К. Маркса д. 68, 70/1, 72, 74, 76, ул. 50 лет Октября д.3, 5, 7,</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50 лет Октября , д.23,25,27,29,31,33,35,37</w:t>
            </w:r>
          </w:p>
        </w:tc>
      </w:tr>
      <w:tr w:rsidR="006E2D09" w:rsidRPr="006D471A" w:rsidTr="001B082A">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8</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г.Клин-5 центральная 71,72, 73,75,76</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д. Бирево д.1,2,3,4,5,6,7,8</w:t>
            </w:r>
          </w:p>
        </w:tc>
      </w:tr>
      <w:tr w:rsidR="006E2D09" w:rsidRPr="006D471A" w:rsidTr="001B082A">
        <w:trPr>
          <w:trHeight w:val="450"/>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9</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60 лет Комсомола д.3 корп. 1,2,3,4,5 ул. 60 лет Октября дом 7/1</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п. Майданово, д. 8</w:t>
            </w:r>
          </w:p>
        </w:tc>
      </w:tr>
      <w:tr w:rsidR="006E2D09" w:rsidRPr="006D471A" w:rsidTr="001B082A">
        <w:trPr>
          <w:trHeight w:val="375"/>
        </w:trPr>
        <w:tc>
          <w:tcPr>
            <w:tcW w:w="417" w:type="dxa"/>
            <w:tcBorders>
              <w:top w:val="nil"/>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10</w:t>
            </w:r>
          </w:p>
        </w:tc>
        <w:tc>
          <w:tcPr>
            <w:tcW w:w="155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Высоковск, ул.Большевистская д.7/7</w:t>
            </w:r>
          </w:p>
        </w:tc>
        <w:tc>
          <w:tcPr>
            <w:tcW w:w="1417"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д. Захарово 13,14,8,9</w:t>
            </w:r>
          </w:p>
        </w:tc>
      </w:tr>
      <w:tr w:rsidR="006E2D09" w:rsidRPr="006D471A" w:rsidTr="001B082A">
        <w:trPr>
          <w:trHeight w:val="375"/>
        </w:trPr>
        <w:tc>
          <w:tcPr>
            <w:tcW w:w="417" w:type="dxa"/>
            <w:tcBorders>
              <w:top w:val="nil"/>
              <w:left w:val="single" w:sz="4" w:space="0" w:color="000000"/>
              <w:bottom w:val="single" w:sz="4" w:space="0" w:color="auto"/>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11</w:t>
            </w:r>
          </w:p>
        </w:tc>
        <w:tc>
          <w:tcPr>
            <w:tcW w:w="1555"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rPr>
                <w:rFonts w:ascii="Arial" w:hAnsi="Arial" w:cs="Arial"/>
                <w:sz w:val="16"/>
                <w:szCs w:val="16"/>
              </w:rPr>
            </w:pPr>
            <w:r w:rsidRPr="006D471A">
              <w:rPr>
                <w:rFonts w:ascii="Arial" w:hAnsi="Arial" w:cs="Arial"/>
                <w:sz w:val="16"/>
                <w:szCs w:val="16"/>
              </w:rPr>
              <w:t>городской округ Клин, г. Клин, ул. Большая Октябрьская д.6, д.26</w:t>
            </w:r>
          </w:p>
          <w:p w:rsidR="006E2D09" w:rsidRPr="006D471A" w:rsidRDefault="006E2D09" w:rsidP="00041E21">
            <w:pPr>
              <w:rPr>
                <w:rFonts w:ascii="Arial" w:hAnsi="Arial" w:cs="Arial"/>
                <w:color w:val="000000"/>
                <w:sz w:val="16"/>
                <w:szCs w:val="16"/>
              </w:rPr>
            </w:pPr>
          </w:p>
        </w:tc>
        <w:tc>
          <w:tcPr>
            <w:tcW w:w="1417"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nil"/>
              <w:left w:val="nil"/>
              <w:bottom w:val="single" w:sz="4" w:space="0" w:color="auto"/>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Калинина д.1 ул. Герцена д.5, Ленинградское ш. 44, 44б</w:t>
            </w:r>
          </w:p>
        </w:tc>
      </w:tr>
      <w:tr w:rsidR="006E2D09" w:rsidRPr="006D471A" w:rsidTr="001B082A">
        <w:trPr>
          <w:trHeight w:val="37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12</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3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 Дурыманово, д.2,4,6,8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 Клин, ул.Молодежная д. 5, 8, 11, пр.Молодежный 8</w:t>
            </w:r>
          </w:p>
        </w:tc>
      </w:tr>
      <w:tr w:rsidR="006E2D09" w:rsidRPr="006D471A" w:rsidTr="001B082A">
        <w:trPr>
          <w:trHeight w:val="450"/>
        </w:trPr>
        <w:tc>
          <w:tcPr>
            <w:tcW w:w="41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13</w:t>
            </w:r>
          </w:p>
        </w:tc>
        <w:tc>
          <w:tcPr>
            <w:tcW w:w="1555"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714"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765"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1347"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 </w:t>
            </w:r>
          </w:p>
        </w:tc>
        <w:tc>
          <w:tcPr>
            <w:tcW w:w="3558"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color w:val="000000"/>
                <w:sz w:val="16"/>
                <w:szCs w:val="16"/>
              </w:rPr>
              <w:t> </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jc w:val="right"/>
              <w:rPr>
                <w:rFonts w:ascii="Arial" w:hAnsi="Arial" w:cs="Arial"/>
                <w:color w:val="000000"/>
                <w:sz w:val="16"/>
                <w:szCs w:val="16"/>
              </w:rPr>
            </w:pPr>
            <w:r w:rsidRPr="006D471A">
              <w:rPr>
                <w:rFonts w:ascii="Arial" w:hAnsi="Arial" w:cs="Arial"/>
                <w:color w:val="000000"/>
                <w:sz w:val="16"/>
                <w:szCs w:val="16"/>
              </w:rPr>
              <w:t>1</w:t>
            </w:r>
          </w:p>
        </w:tc>
        <w:tc>
          <w:tcPr>
            <w:tcW w:w="4253" w:type="dxa"/>
            <w:tcBorders>
              <w:top w:val="single" w:sz="4" w:space="0" w:color="auto"/>
              <w:left w:val="nil"/>
              <w:bottom w:val="single" w:sz="4" w:space="0" w:color="000000"/>
              <w:right w:val="single" w:sz="4" w:space="0" w:color="000000"/>
            </w:tcBorders>
            <w:shd w:val="clear" w:color="auto" w:fill="auto"/>
            <w:vAlign w:val="center"/>
            <w:hideMark/>
          </w:tcPr>
          <w:p w:rsidR="006E2D09" w:rsidRPr="006D471A" w:rsidRDefault="006E2D09" w:rsidP="00041E21">
            <w:pPr>
              <w:rPr>
                <w:rFonts w:ascii="Arial" w:hAnsi="Arial" w:cs="Arial"/>
                <w:color w:val="000000"/>
                <w:sz w:val="16"/>
                <w:szCs w:val="16"/>
              </w:rPr>
            </w:pPr>
            <w:r w:rsidRPr="006D471A">
              <w:rPr>
                <w:rFonts w:ascii="Arial" w:hAnsi="Arial" w:cs="Arial"/>
                <w:sz w:val="16"/>
                <w:szCs w:val="16"/>
              </w:rPr>
              <w:t>городской округ Клин, г.Клин, Железнодорожный проезд д.12,ул. Карла Маркса д.10,10А,12/32, ул. Загородная д. 34,36,</w:t>
            </w:r>
          </w:p>
        </w:tc>
      </w:tr>
    </w:tbl>
    <w:p w:rsidR="006E2D09" w:rsidRPr="006D471A" w:rsidRDefault="006E2D09" w:rsidP="00041E21">
      <w:pPr>
        <w:jc w:val="right"/>
        <w:rPr>
          <w:rFonts w:ascii="Arial" w:hAnsi="Arial" w:cs="Arial"/>
          <w:sz w:val="16"/>
          <w:szCs w:val="16"/>
        </w:rPr>
      </w:pPr>
    </w:p>
    <w:p w:rsidR="006E2D09" w:rsidRPr="006D471A" w:rsidRDefault="006E2D09" w:rsidP="00041E21">
      <w:pPr>
        <w:jc w:val="right"/>
        <w:rPr>
          <w:rFonts w:ascii="Arial" w:hAnsi="Arial" w:cs="Arial"/>
          <w:sz w:val="16"/>
          <w:szCs w:val="16"/>
        </w:rPr>
      </w:pPr>
    </w:p>
    <w:p w:rsidR="006E2D09" w:rsidRPr="006D471A" w:rsidRDefault="006E2D09" w:rsidP="00041E21">
      <w:pPr>
        <w:jc w:val="right"/>
        <w:rPr>
          <w:rFonts w:ascii="Arial" w:hAnsi="Arial" w:cs="Arial"/>
          <w:sz w:val="16"/>
          <w:szCs w:val="16"/>
        </w:rPr>
      </w:pPr>
    </w:p>
    <w:p w:rsidR="006E2D09" w:rsidRPr="006D471A" w:rsidRDefault="006E2D09" w:rsidP="00041E21">
      <w:pPr>
        <w:jc w:val="right"/>
        <w:rPr>
          <w:rFonts w:ascii="Arial" w:hAnsi="Arial" w:cs="Arial"/>
          <w:sz w:val="16"/>
          <w:szCs w:val="16"/>
        </w:rPr>
      </w:pPr>
    </w:p>
    <w:p w:rsidR="006E2D09" w:rsidRPr="00041E21" w:rsidRDefault="006E2D09" w:rsidP="00041E21">
      <w:pPr>
        <w:jc w:val="right"/>
        <w:rPr>
          <w:rFonts w:ascii="Arial" w:hAnsi="Arial" w:cs="Arial"/>
          <w:sz w:val="24"/>
          <w:szCs w:val="24"/>
        </w:rPr>
      </w:pPr>
    </w:p>
    <w:p w:rsidR="006D471A" w:rsidRDefault="00B9597C" w:rsidP="00041E21">
      <w:pPr>
        <w:rPr>
          <w:rFonts w:ascii="Arial" w:hAnsi="Arial" w:cs="Arial"/>
          <w:b/>
          <w:i/>
          <w:sz w:val="24"/>
          <w:szCs w:val="24"/>
        </w:rPr>
      </w:pPr>
      <w:r w:rsidRPr="00041E21">
        <w:rPr>
          <w:rFonts w:ascii="Arial" w:hAnsi="Arial" w:cs="Arial"/>
          <w:b/>
          <w:i/>
          <w:sz w:val="24"/>
          <w:szCs w:val="24"/>
        </w:rPr>
        <w:lastRenderedPageBreak/>
        <w:t xml:space="preserve">                </w:t>
      </w:r>
    </w:p>
    <w:p w:rsidR="006D471A" w:rsidRDefault="006D471A" w:rsidP="00041E21">
      <w:pPr>
        <w:rPr>
          <w:rFonts w:ascii="Arial" w:hAnsi="Arial" w:cs="Arial"/>
          <w:b/>
          <w:i/>
          <w:sz w:val="24"/>
          <w:szCs w:val="24"/>
        </w:rPr>
      </w:pPr>
    </w:p>
    <w:p w:rsidR="006D471A" w:rsidRDefault="006D471A" w:rsidP="00041E21">
      <w:pPr>
        <w:rPr>
          <w:rFonts w:ascii="Arial" w:hAnsi="Arial" w:cs="Arial"/>
          <w:b/>
          <w:i/>
          <w:sz w:val="24"/>
          <w:szCs w:val="24"/>
        </w:rPr>
      </w:pPr>
    </w:p>
    <w:p w:rsidR="00B9597C" w:rsidRPr="00041E21" w:rsidRDefault="006E2D09" w:rsidP="006D471A">
      <w:pPr>
        <w:jc w:val="center"/>
        <w:rPr>
          <w:rFonts w:ascii="Arial" w:hAnsi="Arial" w:cs="Arial"/>
          <w:b/>
          <w:i/>
          <w:sz w:val="24"/>
          <w:szCs w:val="24"/>
        </w:rPr>
      </w:pPr>
      <w:r w:rsidRPr="00041E21">
        <w:rPr>
          <w:rFonts w:ascii="Arial" w:hAnsi="Arial" w:cs="Arial"/>
          <w:b/>
          <w:i/>
          <w:sz w:val="24"/>
          <w:szCs w:val="24"/>
        </w:rPr>
        <w:t>Типовая визуализация образцов элементов благоустройства дворовых территорий</w:t>
      </w:r>
    </w:p>
    <w:p w:rsidR="008A5AAE" w:rsidRPr="00041E21" w:rsidRDefault="008A5AAE" w:rsidP="006D471A">
      <w:pPr>
        <w:jc w:val="center"/>
        <w:rPr>
          <w:rFonts w:ascii="Arial" w:hAnsi="Arial" w:cs="Arial"/>
          <w:b/>
          <w:i/>
          <w:sz w:val="24"/>
          <w:szCs w:val="24"/>
        </w:rPr>
      </w:pPr>
    </w:p>
    <w:p w:rsidR="00B9597C" w:rsidRPr="00041E21" w:rsidRDefault="00B9597C" w:rsidP="006D471A">
      <w:pPr>
        <w:jc w:val="center"/>
        <w:rPr>
          <w:rFonts w:ascii="Arial" w:hAnsi="Arial" w:cs="Arial"/>
          <w:b/>
          <w:i/>
          <w:sz w:val="24"/>
          <w:szCs w:val="24"/>
        </w:rPr>
      </w:pPr>
    </w:p>
    <w:tbl>
      <w:tblPr>
        <w:tblStyle w:val="af2"/>
        <w:tblW w:w="0" w:type="auto"/>
        <w:tblLook w:val="04A0" w:firstRow="1" w:lastRow="0" w:firstColumn="1" w:lastColumn="0" w:noHBand="0" w:noVBand="1"/>
      </w:tblPr>
      <w:tblGrid>
        <w:gridCol w:w="675"/>
        <w:gridCol w:w="6237"/>
        <w:gridCol w:w="5812"/>
      </w:tblGrid>
      <w:tr w:rsidR="00B9597C" w:rsidRPr="00041E21" w:rsidTr="00685126">
        <w:trPr>
          <w:trHeight w:val="2633"/>
        </w:trPr>
        <w:tc>
          <w:tcPr>
            <w:tcW w:w="675" w:type="dxa"/>
          </w:tcPr>
          <w:p w:rsidR="00B9597C" w:rsidRPr="00041E21" w:rsidRDefault="00B9597C" w:rsidP="00041E21">
            <w:pPr>
              <w:rPr>
                <w:rFonts w:ascii="Arial" w:hAnsi="Arial" w:cs="Arial"/>
                <w:sz w:val="24"/>
                <w:szCs w:val="24"/>
              </w:rPr>
            </w:pPr>
            <w:r w:rsidRPr="00041E21">
              <w:rPr>
                <w:rFonts w:ascii="Arial" w:hAnsi="Arial" w:cs="Arial"/>
                <w:sz w:val="24"/>
                <w:szCs w:val="24"/>
              </w:rPr>
              <w:t>1</w:t>
            </w:r>
            <w:r w:rsidR="00685126" w:rsidRPr="00041E21">
              <w:rPr>
                <w:rFonts w:ascii="Arial" w:hAnsi="Arial" w:cs="Arial"/>
                <w:sz w:val="24"/>
                <w:szCs w:val="24"/>
              </w:rPr>
              <w:t>.</w:t>
            </w:r>
          </w:p>
        </w:tc>
        <w:tc>
          <w:tcPr>
            <w:tcW w:w="6237" w:type="dxa"/>
          </w:tcPr>
          <w:p w:rsidR="00B9597C" w:rsidRPr="00041E21" w:rsidRDefault="00B9597C" w:rsidP="00041E21">
            <w:pPr>
              <w:rPr>
                <w:rFonts w:ascii="Arial" w:hAnsi="Arial" w:cs="Arial"/>
                <w:sz w:val="24"/>
                <w:szCs w:val="24"/>
              </w:rPr>
            </w:pPr>
            <w:r w:rsidRPr="00041E21">
              <w:rPr>
                <w:rFonts w:ascii="Arial" w:hAnsi="Arial" w:cs="Arial"/>
                <w:sz w:val="24"/>
                <w:szCs w:val="24"/>
              </w:rPr>
              <w:t>Площадка по сбору ТКО</w:t>
            </w:r>
          </w:p>
        </w:tc>
        <w:tc>
          <w:tcPr>
            <w:tcW w:w="5812" w:type="dxa"/>
          </w:tcPr>
          <w:p w:rsidR="00B9597C" w:rsidRPr="00041E21" w:rsidRDefault="00685126" w:rsidP="00041E21">
            <w:pPr>
              <w:rPr>
                <w:rFonts w:ascii="Arial" w:hAnsi="Arial" w:cs="Arial"/>
                <w:sz w:val="24"/>
                <w:szCs w:val="24"/>
              </w:rPr>
            </w:pPr>
            <w:r w:rsidRPr="00041E21">
              <w:rPr>
                <w:rFonts w:ascii="Arial" w:hAnsi="Arial" w:cs="Arial"/>
                <w:noProof/>
                <w:sz w:val="24"/>
                <w:szCs w:val="24"/>
              </w:rPr>
              <w:drawing>
                <wp:inline distT="0" distB="0" distL="0" distR="0" wp14:anchorId="3171102C" wp14:editId="598629C5">
                  <wp:extent cx="3333750" cy="1819275"/>
                  <wp:effectExtent l="0" t="0" r="0" b="9525"/>
                  <wp:docPr id="11" name="Рисунок 1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661" cy="1821955"/>
                          </a:xfrm>
                          <a:prstGeom prst="rect">
                            <a:avLst/>
                          </a:prstGeom>
                          <a:noFill/>
                          <a:ln>
                            <a:noFill/>
                          </a:ln>
                        </pic:spPr>
                      </pic:pic>
                    </a:graphicData>
                  </a:graphic>
                </wp:inline>
              </w:drawing>
            </w:r>
          </w:p>
        </w:tc>
      </w:tr>
      <w:tr w:rsidR="00B9597C" w:rsidRPr="00041E21" w:rsidTr="00685126">
        <w:trPr>
          <w:trHeight w:val="1991"/>
        </w:trPr>
        <w:tc>
          <w:tcPr>
            <w:tcW w:w="675" w:type="dxa"/>
          </w:tcPr>
          <w:p w:rsidR="00B9597C" w:rsidRPr="00041E21" w:rsidRDefault="00685126" w:rsidP="00041E21">
            <w:pPr>
              <w:rPr>
                <w:rFonts w:ascii="Arial" w:hAnsi="Arial" w:cs="Arial"/>
                <w:sz w:val="24"/>
                <w:szCs w:val="24"/>
              </w:rPr>
            </w:pPr>
            <w:r w:rsidRPr="00041E21">
              <w:rPr>
                <w:rFonts w:ascii="Arial" w:hAnsi="Arial" w:cs="Arial"/>
                <w:sz w:val="24"/>
                <w:szCs w:val="24"/>
              </w:rPr>
              <w:t>2.</w:t>
            </w:r>
          </w:p>
        </w:tc>
        <w:tc>
          <w:tcPr>
            <w:tcW w:w="6237" w:type="dxa"/>
          </w:tcPr>
          <w:p w:rsidR="00B9597C" w:rsidRPr="00041E21" w:rsidRDefault="00685126" w:rsidP="00041E21">
            <w:pPr>
              <w:rPr>
                <w:rFonts w:ascii="Arial" w:hAnsi="Arial" w:cs="Arial"/>
                <w:sz w:val="24"/>
                <w:szCs w:val="24"/>
              </w:rPr>
            </w:pPr>
            <w:r w:rsidRPr="00041E21">
              <w:rPr>
                <w:rFonts w:ascii="Arial" w:hAnsi="Arial" w:cs="Arial"/>
                <w:sz w:val="24"/>
                <w:szCs w:val="24"/>
              </w:rPr>
              <w:t>Скамья</w:t>
            </w:r>
          </w:p>
        </w:tc>
        <w:tc>
          <w:tcPr>
            <w:tcW w:w="5812" w:type="dxa"/>
          </w:tcPr>
          <w:p w:rsidR="00B9597C" w:rsidRPr="00041E21" w:rsidRDefault="00685126" w:rsidP="00041E21">
            <w:pPr>
              <w:rPr>
                <w:rFonts w:ascii="Arial" w:hAnsi="Arial" w:cs="Arial"/>
                <w:sz w:val="24"/>
                <w:szCs w:val="24"/>
              </w:rPr>
            </w:pPr>
            <w:r w:rsidRPr="00041E21">
              <w:rPr>
                <w:rFonts w:ascii="Arial" w:hAnsi="Arial" w:cs="Arial"/>
                <w:noProof/>
                <w:sz w:val="24"/>
                <w:szCs w:val="24"/>
              </w:rPr>
              <w:drawing>
                <wp:inline distT="0" distB="0" distL="0" distR="0" wp14:anchorId="0AFD56D7" wp14:editId="33F93BA4">
                  <wp:extent cx="2571750" cy="1409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4467" cy="1422152"/>
                          </a:xfrm>
                          <a:prstGeom prst="rect">
                            <a:avLst/>
                          </a:prstGeom>
                          <a:noFill/>
                        </pic:spPr>
                      </pic:pic>
                    </a:graphicData>
                  </a:graphic>
                </wp:inline>
              </w:drawing>
            </w:r>
          </w:p>
        </w:tc>
      </w:tr>
      <w:tr w:rsidR="00B9597C" w:rsidRPr="00041E21" w:rsidTr="00685126">
        <w:trPr>
          <w:trHeight w:val="1694"/>
        </w:trPr>
        <w:tc>
          <w:tcPr>
            <w:tcW w:w="675" w:type="dxa"/>
          </w:tcPr>
          <w:p w:rsidR="00B9597C" w:rsidRPr="00041E21" w:rsidRDefault="00685126" w:rsidP="00041E21">
            <w:pPr>
              <w:rPr>
                <w:rFonts w:ascii="Arial" w:hAnsi="Arial" w:cs="Arial"/>
                <w:sz w:val="24"/>
                <w:szCs w:val="24"/>
              </w:rPr>
            </w:pPr>
            <w:r w:rsidRPr="00041E21">
              <w:rPr>
                <w:rFonts w:ascii="Arial" w:hAnsi="Arial" w:cs="Arial"/>
                <w:sz w:val="24"/>
                <w:szCs w:val="24"/>
              </w:rPr>
              <w:t>3.</w:t>
            </w:r>
          </w:p>
        </w:tc>
        <w:tc>
          <w:tcPr>
            <w:tcW w:w="6237" w:type="dxa"/>
          </w:tcPr>
          <w:p w:rsidR="00B9597C" w:rsidRPr="00041E21" w:rsidRDefault="00685126" w:rsidP="00041E21">
            <w:pPr>
              <w:rPr>
                <w:rFonts w:ascii="Arial" w:hAnsi="Arial" w:cs="Arial"/>
                <w:sz w:val="24"/>
                <w:szCs w:val="24"/>
              </w:rPr>
            </w:pPr>
            <w:r w:rsidRPr="00041E21">
              <w:rPr>
                <w:rFonts w:ascii="Arial" w:hAnsi="Arial" w:cs="Arial"/>
                <w:sz w:val="24"/>
                <w:szCs w:val="24"/>
              </w:rPr>
              <w:t>Урны</w:t>
            </w:r>
          </w:p>
        </w:tc>
        <w:tc>
          <w:tcPr>
            <w:tcW w:w="5812" w:type="dxa"/>
          </w:tcPr>
          <w:p w:rsidR="00B9597C" w:rsidRPr="00041E21" w:rsidRDefault="00685126" w:rsidP="00041E21">
            <w:pPr>
              <w:rPr>
                <w:rFonts w:ascii="Arial" w:hAnsi="Arial" w:cs="Arial"/>
                <w:sz w:val="24"/>
                <w:szCs w:val="24"/>
              </w:rPr>
            </w:pPr>
            <w:r w:rsidRPr="00041E21">
              <w:rPr>
                <w:rFonts w:ascii="Arial" w:hAnsi="Arial" w:cs="Arial"/>
                <w:noProof/>
                <w:sz w:val="24"/>
                <w:szCs w:val="24"/>
              </w:rPr>
              <w:drawing>
                <wp:inline distT="0" distB="0" distL="0" distR="0" wp14:anchorId="7B71CBA1" wp14:editId="579DE383">
                  <wp:extent cx="2438400" cy="1524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250" cy="1535781"/>
                          </a:xfrm>
                          <a:prstGeom prst="rect">
                            <a:avLst/>
                          </a:prstGeom>
                          <a:noFill/>
                        </pic:spPr>
                      </pic:pic>
                    </a:graphicData>
                  </a:graphic>
                </wp:inline>
              </w:drawing>
            </w:r>
          </w:p>
        </w:tc>
      </w:tr>
      <w:tr w:rsidR="008A5AAE" w:rsidRPr="00041E21" w:rsidTr="00685126">
        <w:trPr>
          <w:trHeight w:val="1636"/>
        </w:trPr>
        <w:tc>
          <w:tcPr>
            <w:tcW w:w="675" w:type="dxa"/>
            <w:vMerge w:val="restart"/>
          </w:tcPr>
          <w:p w:rsidR="008A5AAE" w:rsidRPr="00041E21" w:rsidRDefault="008A5AAE" w:rsidP="00041E21">
            <w:pPr>
              <w:rPr>
                <w:rFonts w:ascii="Arial" w:hAnsi="Arial" w:cs="Arial"/>
                <w:sz w:val="24"/>
                <w:szCs w:val="24"/>
              </w:rPr>
            </w:pPr>
            <w:r w:rsidRPr="00041E21">
              <w:rPr>
                <w:rFonts w:ascii="Arial" w:hAnsi="Arial" w:cs="Arial"/>
                <w:sz w:val="24"/>
                <w:szCs w:val="24"/>
              </w:rPr>
              <w:lastRenderedPageBreak/>
              <w:t>4.</w:t>
            </w:r>
          </w:p>
        </w:tc>
        <w:tc>
          <w:tcPr>
            <w:tcW w:w="6237" w:type="dxa"/>
            <w:vMerge w:val="restart"/>
          </w:tcPr>
          <w:p w:rsidR="008A5AAE" w:rsidRPr="00041E21" w:rsidRDefault="0093191E" w:rsidP="00041E21">
            <w:pPr>
              <w:rPr>
                <w:rFonts w:ascii="Arial" w:hAnsi="Arial" w:cs="Arial"/>
                <w:sz w:val="24"/>
                <w:szCs w:val="24"/>
              </w:rPr>
            </w:pPr>
            <w:r w:rsidRPr="00041E21">
              <w:rPr>
                <w:rFonts w:ascii="Arial" w:hAnsi="Arial" w:cs="Arial"/>
                <w:sz w:val="24"/>
                <w:szCs w:val="24"/>
              </w:rPr>
              <w:t>*</w:t>
            </w:r>
            <w:r w:rsidR="008A5AAE" w:rsidRPr="00041E21">
              <w:rPr>
                <w:rFonts w:ascii="Arial" w:hAnsi="Arial" w:cs="Arial"/>
                <w:sz w:val="24"/>
                <w:szCs w:val="24"/>
              </w:rPr>
              <w:t>Детские игровые элементы</w:t>
            </w:r>
          </w:p>
        </w:tc>
        <w:tc>
          <w:tcPr>
            <w:tcW w:w="5812" w:type="dxa"/>
          </w:tcPr>
          <w:p w:rsidR="008A5AAE" w:rsidRPr="00041E21" w:rsidRDefault="008A5AAE" w:rsidP="00041E21">
            <w:pPr>
              <w:rPr>
                <w:rFonts w:ascii="Arial" w:hAnsi="Arial" w:cs="Arial"/>
                <w:sz w:val="24"/>
                <w:szCs w:val="24"/>
              </w:rPr>
            </w:pPr>
            <w:r w:rsidRPr="00041E21">
              <w:rPr>
                <w:rFonts w:ascii="Arial" w:hAnsi="Arial" w:cs="Arial"/>
                <w:noProof/>
                <w:sz w:val="24"/>
                <w:szCs w:val="24"/>
              </w:rPr>
              <w:drawing>
                <wp:inline distT="0" distB="0" distL="0" distR="0" wp14:anchorId="5F2DF460" wp14:editId="0104F446">
                  <wp:extent cx="2438400" cy="1019174"/>
                  <wp:effectExtent l="0" t="0" r="0" b="0"/>
                  <wp:docPr id="17" name="Рисунок 21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170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9332" cy="1019564"/>
                          </a:xfrm>
                          <a:prstGeom prst="rect">
                            <a:avLst/>
                          </a:prstGeom>
                          <a:noFill/>
                          <a:ln>
                            <a:noFill/>
                          </a:ln>
                          <a:extLst/>
                        </pic:spPr>
                      </pic:pic>
                    </a:graphicData>
                  </a:graphic>
                </wp:inline>
              </w:drawing>
            </w:r>
          </w:p>
        </w:tc>
      </w:tr>
      <w:tr w:rsidR="008A5AAE" w:rsidRPr="00041E21" w:rsidTr="00685126">
        <w:trPr>
          <w:trHeight w:val="1594"/>
        </w:trPr>
        <w:tc>
          <w:tcPr>
            <w:tcW w:w="675" w:type="dxa"/>
            <w:vMerge/>
          </w:tcPr>
          <w:p w:rsidR="008A5AAE" w:rsidRPr="00041E21" w:rsidRDefault="008A5AAE" w:rsidP="00041E21">
            <w:pPr>
              <w:rPr>
                <w:rFonts w:ascii="Arial" w:hAnsi="Arial" w:cs="Arial"/>
                <w:sz w:val="24"/>
                <w:szCs w:val="24"/>
              </w:rPr>
            </w:pPr>
          </w:p>
        </w:tc>
        <w:tc>
          <w:tcPr>
            <w:tcW w:w="6237" w:type="dxa"/>
            <w:vMerge/>
          </w:tcPr>
          <w:p w:rsidR="008A5AAE" w:rsidRPr="00041E21" w:rsidRDefault="008A5AAE" w:rsidP="00041E21">
            <w:pPr>
              <w:rPr>
                <w:rFonts w:ascii="Arial" w:hAnsi="Arial" w:cs="Arial"/>
                <w:sz w:val="24"/>
                <w:szCs w:val="24"/>
              </w:rPr>
            </w:pPr>
          </w:p>
        </w:tc>
        <w:tc>
          <w:tcPr>
            <w:tcW w:w="5812" w:type="dxa"/>
          </w:tcPr>
          <w:p w:rsidR="008A5AAE" w:rsidRPr="00041E21" w:rsidRDefault="008A5AAE" w:rsidP="00041E21">
            <w:pPr>
              <w:rPr>
                <w:rFonts w:ascii="Arial" w:hAnsi="Arial" w:cs="Arial"/>
                <w:sz w:val="24"/>
                <w:szCs w:val="24"/>
              </w:rPr>
            </w:pPr>
            <w:r w:rsidRPr="00041E21">
              <w:rPr>
                <w:rFonts w:ascii="Arial" w:hAnsi="Arial" w:cs="Arial"/>
                <w:noProof/>
                <w:sz w:val="24"/>
                <w:szCs w:val="24"/>
              </w:rPr>
              <w:drawing>
                <wp:inline distT="0" distB="0" distL="0" distR="0" wp14:anchorId="361BDC66" wp14:editId="65E30D05">
                  <wp:extent cx="2438400" cy="1143000"/>
                  <wp:effectExtent l="0" t="0" r="0" b="0"/>
                  <wp:docPr id="18" name="Рисунок 21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171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8513" cy="1161803"/>
                          </a:xfrm>
                          <a:prstGeom prst="rect">
                            <a:avLst/>
                          </a:prstGeom>
                          <a:noFill/>
                          <a:ln>
                            <a:noFill/>
                          </a:ln>
                          <a:extLst/>
                        </pic:spPr>
                      </pic:pic>
                    </a:graphicData>
                  </a:graphic>
                </wp:inline>
              </w:drawing>
            </w:r>
          </w:p>
        </w:tc>
      </w:tr>
      <w:tr w:rsidR="008A5AAE" w:rsidRPr="00041E21" w:rsidTr="00685126">
        <w:trPr>
          <w:trHeight w:val="1985"/>
        </w:trPr>
        <w:tc>
          <w:tcPr>
            <w:tcW w:w="675" w:type="dxa"/>
            <w:vMerge/>
          </w:tcPr>
          <w:p w:rsidR="008A5AAE" w:rsidRPr="00041E21" w:rsidRDefault="008A5AAE" w:rsidP="00041E21">
            <w:pPr>
              <w:rPr>
                <w:rFonts w:ascii="Arial" w:hAnsi="Arial" w:cs="Arial"/>
                <w:sz w:val="24"/>
                <w:szCs w:val="24"/>
              </w:rPr>
            </w:pPr>
          </w:p>
        </w:tc>
        <w:tc>
          <w:tcPr>
            <w:tcW w:w="6237" w:type="dxa"/>
            <w:vMerge/>
          </w:tcPr>
          <w:p w:rsidR="008A5AAE" w:rsidRPr="00041E21" w:rsidRDefault="008A5AAE" w:rsidP="00041E21">
            <w:pPr>
              <w:rPr>
                <w:rFonts w:ascii="Arial" w:hAnsi="Arial" w:cs="Arial"/>
                <w:sz w:val="24"/>
                <w:szCs w:val="24"/>
              </w:rPr>
            </w:pPr>
          </w:p>
        </w:tc>
        <w:tc>
          <w:tcPr>
            <w:tcW w:w="5812" w:type="dxa"/>
          </w:tcPr>
          <w:p w:rsidR="008A5AAE" w:rsidRPr="00041E21" w:rsidRDefault="008A5AAE" w:rsidP="00041E21">
            <w:pPr>
              <w:rPr>
                <w:rFonts w:ascii="Arial" w:hAnsi="Arial" w:cs="Arial"/>
                <w:sz w:val="24"/>
                <w:szCs w:val="24"/>
              </w:rPr>
            </w:pPr>
            <w:r w:rsidRPr="00041E21">
              <w:rPr>
                <w:rFonts w:ascii="Arial" w:hAnsi="Arial" w:cs="Arial"/>
                <w:noProof/>
                <w:sz w:val="24"/>
                <w:szCs w:val="24"/>
              </w:rPr>
              <w:drawing>
                <wp:inline distT="0" distB="0" distL="0" distR="0" wp14:anchorId="5277678F" wp14:editId="49CCC49F">
                  <wp:extent cx="2257425" cy="1123950"/>
                  <wp:effectExtent l="0" t="0" r="9525" b="0"/>
                  <wp:docPr id="1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3390" cy="1121941"/>
                          </a:xfrm>
                          <a:prstGeom prst="rect">
                            <a:avLst/>
                          </a:prstGeom>
                          <a:noFill/>
                          <a:ln>
                            <a:noFill/>
                          </a:ln>
                          <a:extLst/>
                        </pic:spPr>
                      </pic:pic>
                    </a:graphicData>
                  </a:graphic>
                </wp:inline>
              </w:drawing>
            </w:r>
          </w:p>
        </w:tc>
      </w:tr>
      <w:tr w:rsidR="008A5AAE" w:rsidRPr="00041E21" w:rsidTr="00685126">
        <w:trPr>
          <w:trHeight w:val="1985"/>
        </w:trPr>
        <w:tc>
          <w:tcPr>
            <w:tcW w:w="675" w:type="dxa"/>
            <w:vMerge/>
          </w:tcPr>
          <w:p w:rsidR="008A5AAE" w:rsidRPr="00041E21" w:rsidRDefault="008A5AAE" w:rsidP="00041E21">
            <w:pPr>
              <w:rPr>
                <w:rFonts w:ascii="Arial" w:hAnsi="Arial" w:cs="Arial"/>
                <w:sz w:val="24"/>
                <w:szCs w:val="24"/>
              </w:rPr>
            </w:pPr>
          </w:p>
        </w:tc>
        <w:tc>
          <w:tcPr>
            <w:tcW w:w="6237" w:type="dxa"/>
            <w:vMerge/>
          </w:tcPr>
          <w:p w:rsidR="008A5AAE" w:rsidRPr="00041E21" w:rsidRDefault="008A5AAE" w:rsidP="00041E21">
            <w:pPr>
              <w:rPr>
                <w:rFonts w:ascii="Arial" w:hAnsi="Arial" w:cs="Arial"/>
                <w:sz w:val="24"/>
                <w:szCs w:val="24"/>
              </w:rPr>
            </w:pPr>
          </w:p>
        </w:tc>
        <w:tc>
          <w:tcPr>
            <w:tcW w:w="5812" w:type="dxa"/>
          </w:tcPr>
          <w:p w:rsidR="008A5AAE" w:rsidRPr="00041E21" w:rsidRDefault="008A5AAE" w:rsidP="00041E21">
            <w:pPr>
              <w:rPr>
                <w:rFonts w:ascii="Arial" w:hAnsi="Arial" w:cs="Arial"/>
                <w:noProof/>
                <w:sz w:val="24"/>
                <w:szCs w:val="24"/>
              </w:rPr>
            </w:pPr>
            <w:r w:rsidRPr="00041E21">
              <w:rPr>
                <w:rFonts w:ascii="Arial" w:hAnsi="Arial" w:cs="Arial"/>
                <w:noProof/>
                <w:sz w:val="24"/>
                <w:szCs w:val="24"/>
              </w:rPr>
              <w:drawing>
                <wp:inline distT="0" distB="0" distL="0" distR="0" wp14:anchorId="4F9FE246" wp14:editId="43B88174">
                  <wp:extent cx="2286000" cy="1285875"/>
                  <wp:effectExtent l="0" t="0" r="0" b="9525"/>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95451" cy="1291191"/>
                          </a:xfrm>
                          <a:prstGeom prst="rect">
                            <a:avLst/>
                          </a:prstGeom>
                          <a:noFill/>
                          <a:ln>
                            <a:noFill/>
                          </a:ln>
                          <a:extLst/>
                        </pic:spPr>
                      </pic:pic>
                    </a:graphicData>
                  </a:graphic>
                </wp:inline>
              </w:drawing>
            </w:r>
          </w:p>
        </w:tc>
      </w:tr>
      <w:tr w:rsidR="008A5AAE" w:rsidRPr="00041E21" w:rsidTr="00685126">
        <w:trPr>
          <w:trHeight w:val="1985"/>
        </w:trPr>
        <w:tc>
          <w:tcPr>
            <w:tcW w:w="675" w:type="dxa"/>
            <w:vMerge/>
          </w:tcPr>
          <w:p w:rsidR="008A5AAE" w:rsidRPr="00041E21" w:rsidRDefault="008A5AAE" w:rsidP="00041E21">
            <w:pPr>
              <w:rPr>
                <w:rFonts w:ascii="Arial" w:hAnsi="Arial" w:cs="Arial"/>
                <w:sz w:val="24"/>
                <w:szCs w:val="24"/>
              </w:rPr>
            </w:pPr>
          </w:p>
        </w:tc>
        <w:tc>
          <w:tcPr>
            <w:tcW w:w="6237" w:type="dxa"/>
            <w:vMerge/>
          </w:tcPr>
          <w:p w:rsidR="008A5AAE" w:rsidRPr="00041E21" w:rsidRDefault="008A5AAE" w:rsidP="00041E21">
            <w:pPr>
              <w:rPr>
                <w:rFonts w:ascii="Arial" w:hAnsi="Arial" w:cs="Arial"/>
                <w:sz w:val="24"/>
                <w:szCs w:val="24"/>
              </w:rPr>
            </w:pPr>
          </w:p>
        </w:tc>
        <w:tc>
          <w:tcPr>
            <w:tcW w:w="5812" w:type="dxa"/>
          </w:tcPr>
          <w:p w:rsidR="008A5AAE" w:rsidRPr="00041E21" w:rsidRDefault="008A5AAE" w:rsidP="00041E21">
            <w:pPr>
              <w:rPr>
                <w:rFonts w:ascii="Arial" w:hAnsi="Arial" w:cs="Arial"/>
                <w:noProof/>
                <w:sz w:val="24"/>
                <w:szCs w:val="24"/>
              </w:rPr>
            </w:pPr>
            <w:r w:rsidRPr="00041E21">
              <w:rPr>
                <w:rFonts w:ascii="Arial" w:hAnsi="Arial" w:cs="Arial"/>
                <w:noProof/>
                <w:sz w:val="24"/>
                <w:szCs w:val="24"/>
              </w:rPr>
              <w:drawing>
                <wp:inline distT="0" distB="0" distL="0" distR="0" wp14:anchorId="184B19CE" wp14:editId="1429C570">
                  <wp:extent cx="1628775" cy="12954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2"/>
                          <pic:cNvPicPr>
                            <a:picLocks noChangeAspect="1" noChangeArrowheads="1"/>
                          </pic:cNvPicPr>
                        </pic:nvPicPr>
                        <pic:blipFill>
                          <a:blip r:embed="rId16">
                            <a:extLst>
                              <a:ext uri="{28A0092B-C50C-407E-A947-70E740481C1C}">
                                <a14:useLocalDpi xmlns:a14="http://schemas.microsoft.com/office/drawing/2010/main" val="0"/>
                              </a:ext>
                            </a:extLst>
                          </a:blip>
                          <a:srcRect l="7835" r="25000"/>
                          <a:stretch>
                            <a:fillRect/>
                          </a:stretch>
                        </pic:blipFill>
                        <pic:spPr bwMode="auto">
                          <a:xfrm>
                            <a:off x="0" y="0"/>
                            <a:ext cx="1628775" cy="1295400"/>
                          </a:xfrm>
                          <a:prstGeom prst="rect">
                            <a:avLst/>
                          </a:prstGeom>
                          <a:noFill/>
                          <a:ln>
                            <a:noFill/>
                          </a:ln>
                        </pic:spPr>
                      </pic:pic>
                    </a:graphicData>
                  </a:graphic>
                </wp:inline>
              </w:drawing>
            </w:r>
          </w:p>
        </w:tc>
      </w:tr>
      <w:tr w:rsidR="008A5AAE" w:rsidRPr="00041E21" w:rsidTr="00685126">
        <w:trPr>
          <w:trHeight w:val="1985"/>
        </w:trPr>
        <w:tc>
          <w:tcPr>
            <w:tcW w:w="675" w:type="dxa"/>
          </w:tcPr>
          <w:p w:rsidR="008A5AAE" w:rsidRPr="00041E21" w:rsidRDefault="008A5AAE" w:rsidP="00041E21">
            <w:pPr>
              <w:rPr>
                <w:rFonts w:ascii="Arial" w:hAnsi="Arial" w:cs="Arial"/>
                <w:sz w:val="24"/>
                <w:szCs w:val="24"/>
              </w:rPr>
            </w:pPr>
            <w:r w:rsidRPr="00041E21">
              <w:rPr>
                <w:rFonts w:ascii="Arial" w:hAnsi="Arial" w:cs="Arial"/>
                <w:sz w:val="24"/>
                <w:szCs w:val="24"/>
              </w:rPr>
              <w:lastRenderedPageBreak/>
              <w:t>5</w:t>
            </w:r>
          </w:p>
        </w:tc>
        <w:tc>
          <w:tcPr>
            <w:tcW w:w="6237" w:type="dxa"/>
          </w:tcPr>
          <w:p w:rsidR="008A5AAE" w:rsidRPr="00041E21" w:rsidRDefault="008A5AAE" w:rsidP="00041E21">
            <w:pPr>
              <w:rPr>
                <w:rFonts w:ascii="Arial" w:hAnsi="Arial" w:cs="Arial"/>
                <w:sz w:val="24"/>
                <w:szCs w:val="24"/>
              </w:rPr>
            </w:pPr>
            <w:r w:rsidRPr="00041E21">
              <w:rPr>
                <w:rFonts w:ascii="Arial" w:hAnsi="Arial" w:cs="Arial"/>
                <w:sz w:val="24"/>
                <w:szCs w:val="24"/>
              </w:rPr>
              <w:t>Информационный стенд для дворовой территории</w:t>
            </w:r>
          </w:p>
          <w:p w:rsidR="008A5AAE" w:rsidRPr="00041E21" w:rsidRDefault="008A5AAE" w:rsidP="00041E21">
            <w:pPr>
              <w:rPr>
                <w:rFonts w:ascii="Arial" w:hAnsi="Arial" w:cs="Arial"/>
                <w:sz w:val="24"/>
                <w:szCs w:val="24"/>
              </w:rPr>
            </w:pPr>
          </w:p>
          <w:p w:rsidR="008A5AAE" w:rsidRPr="00041E21" w:rsidRDefault="008A5AAE" w:rsidP="00041E21">
            <w:pPr>
              <w:tabs>
                <w:tab w:val="left" w:pos="1335"/>
              </w:tabs>
              <w:rPr>
                <w:rFonts w:ascii="Arial" w:hAnsi="Arial" w:cs="Arial"/>
                <w:sz w:val="24"/>
                <w:szCs w:val="24"/>
              </w:rPr>
            </w:pPr>
            <w:r w:rsidRPr="00041E21">
              <w:rPr>
                <w:rFonts w:ascii="Arial" w:hAnsi="Arial" w:cs="Arial"/>
                <w:sz w:val="24"/>
                <w:szCs w:val="24"/>
              </w:rPr>
              <w:tab/>
            </w:r>
          </w:p>
        </w:tc>
        <w:tc>
          <w:tcPr>
            <w:tcW w:w="5812" w:type="dxa"/>
          </w:tcPr>
          <w:p w:rsidR="008A5AAE" w:rsidRPr="00041E21" w:rsidRDefault="008A5AAE" w:rsidP="00041E21">
            <w:pPr>
              <w:rPr>
                <w:rFonts w:ascii="Arial" w:hAnsi="Arial" w:cs="Arial"/>
                <w:noProof/>
                <w:sz w:val="24"/>
                <w:szCs w:val="24"/>
              </w:rPr>
            </w:pPr>
            <w:r w:rsidRPr="00041E21">
              <w:rPr>
                <w:rFonts w:ascii="Arial" w:hAnsi="Arial" w:cs="Arial"/>
                <w:noProof/>
                <w:sz w:val="24"/>
                <w:szCs w:val="24"/>
              </w:rPr>
              <w:drawing>
                <wp:inline distT="0" distB="0" distL="0" distR="0" wp14:anchorId="218805BF" wp14:editId="7A5142BB">
                  <wp:extent cx="2006600" cy="1504950"/>
                  <wp:effectExtent l="0" t="0" r="0" b="0"/>
                  <wp:docPr id="23" name="Рисунок 23" descr="https://www.svetogor.com/images/grafics/Materialy/stendi/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vetogor.com/images/grafics/Materialy/stendi/13_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9356" cy="1507017"/>
                          </a:xfrm>
                          <a:prstGeom prst="rect">
                            <a:avLst/>
                          </a:prstGeom>
                          <a:noFill/>
                          <a:ln>
                            <a:noFill/>
                          </a:ln>
                        </pic:spPr>
                      </pic:pic>
                    </a:graphicData>
                  </a:graphic>
                </wp:inline>
              </w:drawing>
            </w:r>
          </w:p>
        </w:tc>
      </w:tr>
    </w:tbl>
    <w:p w:rsidR="00B9597C" w:rsidRPr="00041E21" w:rsidRDefault="0093191E" w:rsidP="00041E21">
      <w:pPr>
        <w:rPr>
          <w:rFonts w:ascii="Arial" w:hAnsi="Arial" w:cs="Arial"/>
          <w:sz w:val="24"/>
          <w:szCs w:val="24"/>
        </w:rPr>
      </w:pPr>
      <w:r w:rsidRPr="00041E21">
        <w:rPr>
          <w:rFonts w:ascii="Arial" w:hAnsi="Arial" w:cs="Arial"/>
          <w:sz w:val="24"/>
          <w:szCs w:val="24"/>
        </w:rPr>
        <w:t>*Визуализация и комплектность детских игровых и спортивных площадок согласовывается с собственниками МКД</w:t>
      </w: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Default="006E2D0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Default="00375629" w:rsidP="00041E21">
      <w:pPr>
        <w:jc w:val="right"/>
        <w:rPr>
          <w:rFonts w:ascii="Arial" w:hAnsi="Arial" w:cs="Arial"/>
          <w:sz w:val="24"/>
          <w:szCs w:val="24"/>
        </w:rPr>
      </w:pPr>
    </w:p>
    <w:p w:rsidR="00375629" w:rsidRPr="00041E21" w:rsidRDefault="0037562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p>
    <w:p w:rsidR="006E2D09" w:rsidRPr="00041E21" w:rsidRDefault="006E2D09" w:rsidP="00041E21">
      <w:pPr>
        <w:jc w:val="right"/>
        <w:rPr>
          <w:rFonts w:ascii="Arial" w:hAnsi="Arial" w:cs="Arial"/>
          <w:sz w:val="24"/>
          <w:szCs w:val="24"/>
        </w:rPr>
      </w:pPr>
      <w:r w:rsidRPr="00041E21">
        <w:rPr>
          <w:rFonts w:ascii="Arial" w:hAnsi="Arial" w:cs="Arial"/>
          <w:sz w:val="24"/>
          <w:szCs w:val="24"/>
        </w:rPr>
        <w:t>Приложение № 3</w:t>
      </w:r>
    </w:p>
    <w:p w:rsidR="006E2D09" w:rsidRPr="00041E21" w:rsidRDefault="006E2D09" w:rsidP="00041E21">
      <w:pPr>
        <w:jc w:val="right"/>
        <w:rPr>
          <w:rFonts w:ascii="Arial" w:hAnsi="Arial" w:cs="Arial"/>
          <w:sz w:val="24"/>
          <w:szCs w:val="24"/>
        </w:rPr>
      </w:pPr>
      <w:r w:rsidRPr="00041E21">
        <w:rPr>
          <w:rFonts w:ascii="Arial" w:hAnsi="Arial" w:cs="Arial"/>
          <w:sz w:val="24"/>
          <w:szCs w:val="24"/>
        </w:rPr>
        <w:t>К муниципальной программе</w:t>
      </w:r>
    </w:p>
    <w:p w:rsidR="006E2D09" w:rsidRPr="00041E21" w:rsidRDefault="006E2D09" w:rsidP="00041E21">
      <w:pPr>
        <w:jc w:val="right"/>
        <w:rPr>
          <w:rFonts w:ascii="Arial" w:hAnsi="Arial" w:cs="Arial"/>
          <w:sz w:val="24"/>
          <w:szCs w:val="24"/>
        </w:rPr>
      </w:pPr>
      <w:r w:rsidRPr="00041E21">
        <w:rPr>
          <w:rFonts w:ascii="Arial" w:hAnsi="Arial" w:cs="Arial"/>
          <w:sz w:val="24"/>
          <w:szCs w:val="24"/>
        </w:rPr>
        <w:t>«Формирование современной городской среды» на 2018-2022 годы</w:t>
      </w:r>
    </w:p>
    <w:p w:rsidR="006E2D09" w:rsidRPr="00041E21" w:rsidRDefault="006E2D09" w:rsidP="00041E21">
      <w:pPr>
        <w:jc w:val="right"/>
        <w:rPr>
          <w:rFonts w:ascii="Arial" w:hAnsi="Arial" w:cs="Arial"/>
          <w:sz w:val="24"/>
          <w:szCs w:val="24"/>
        </w:rPr>
      </w:pP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 xml:space="preserve">Паспорт подпрограммы 3 «Капитальный ремонт и содержание жилищного фонда» </w:t>
      </w: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муниципальной программы «Формирование современной городской среды» на 2018-2022 годы</w:t>
      </w:r>
    </w:p>
    <w:p w:rsidR="006E2D09" w:rsidRPr="00041E21" w:rsidRDefault="006E2D09" w:rsidP="00041E21">
      <w:pPr>
        <w:jc w:val="center"/>
        <w:rPr>
          <w:rFonts w:ascii="Arial" w:hAnsi="Arial" w:cs="Arial"/>
          <w:b/>
          <w:sz w:val="24"/>
          <w:szCs w:val="24"/>
        </w:rPr>
      </w:pPr>
    </w:p>
    <w:tbl>
      <w:tblPr>
        <w:tblW w:w="15719"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2268"/>
        <w:gridCol w:w="2410"/>
        <w:gridCol w:w="1417"/>
        <w:gridCol w:w="1276"/>
        <w:gridCol w:w="1276"/>
        <w:gridCol w:w="1134"/>
        <w:gridCol w:w="1559"/>
        <w:gridCol w:w="2010"/>
      </w:tblGrid>
      <w:tr w:rsidR="006E2D09" w:rsidRPr="006D471A" w:rsidTr="006D471A">
        <w:trPr>
          <w:trHeight w:val="393"/>
        </w:trPr>
        <w:tc>
          <w:tcPr>
            <w:tcW w:w="4637" w:type="dxa"/>
            <w:gridSpan w:val="2"/>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Заказчик подпрограммы</w:t>
            </w:r>
          </w:p>
        </w:tc>
        <w:tc>
          <w:tcPr>
            <w:tcW w:w="11082" w:type="dxa"/>
            <w:gridSpan w:val="7"/>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Администрация городского округа Клин</w:t>
            </w:r>
          </w:p>
        </w:tc>
      </w:tr>
      <w:tr w:rsidR="006E2D09" w:rsidRPr="006D471A" w:rsidTr="006D471A">
        <w:trPr>
          <w:trHeight w:val="393"/>
        </w:trPr>
        <w:tc>
          <w:tcPr>
            <w:tcW w:w="2369" w:type="dxa"/>
            <w:vMerge w:val="restart"/>
            <w:tcBorders>
              <w:top w:val="single" w:sz="4" w:space="0" w:color="auto"/>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Главный распорядитель бюджетных средств</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Источник финансирования</w:t>
            </w:r>
          </w:p>
        </w:tc>
        <w:tc>
          <w:tcPr>
            <w:tcW w:w="8672" w:type="dxa"/>
            <w:gridSpan w:val="6"/>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Расходы (тыс. рублей)</w:t>
            </w:r>
          </w:p>
        </w:tc>
      </w:tr>
      <w:tr w:rsidR="006E2D09" w:rsidRPr="006D471A" w:rsidTr="006D471A">
        <w:trPr>
          <w:trHeight w:val="365"/>
        </w:trPr>
        <w:tc>
          <w:tcPr>
            <w:tcW w:w="2369"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2018г.</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2019г.</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2020г.</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2021г.</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2022г.</w:t>
            </w:r>
          </w:p>
        </w:tc>
        <w:tc>
          <w:tcPr>
            <w:tcW w:w="20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Итого</w:t>
            </w:r>
          </w:p>
        </w:tc>
      </w:tr>
      <w:tr w:rsidR="006E2D09" w:rsidRPr="006D471A" w:rsidTr="006D471A">
        <w:trPr>
          <w:trHeight w:val="434"/>
        </w:trPr>
        <w:tc>
          <w:tcPr>
            <w:tcW w:w="2369"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268" w:type="dxa"/>
            <w:vMerge w:val="restart"/>
            <w:tcBorders>
              <w:top w:val="single" w:sz="4" w:space="0" w:color="auto"/>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Администрация городского округа Клин</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Всего:</w:t>
            </w:r>
            <w:r w:rsidRPr="006D471A">
              <w:rPr>
                <w:rFonts w:ascii="Arial" w:hAnsi="Arial" w:cs="Arial"/>
                <w:b/>
                <w:i/>
                <w:sz w:val="24"/>
                <w:szCs w:val="24"/>
              </w:rPr>
              <w:br/>
              <w:t>в том числе:</w:t>
            </w:r>
          </w:p>
        </w:tc>
        <w:tc>
          <w:tcPr>
            <w:tcW w:w="1417"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126 553,3</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32 952,4</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28 452,4</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20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187 958,1</w:t>
            </w:r>
          </w:p>
        </w:tc>
      </w:tr>
      <w:tr w:rsidR="006E2D09" w:rsidRPr="006D471A" w:rsidTr="006D471A">
        <w:trPr>
          <w:trHeight w:val="542"/>
        </w:trPr>
        <w:tc>
          <w:tcPr>
            <w:tcW w:w="2369"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268"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27 599,2</w:t>
            </w:r>
          </w:p>
        </w:tc>
        <w:tc>
          <w:tcPr>
            <w:tcW w:w="1276"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20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27 599,2</w:t>
            </w:r>
          </w:p>
        </w:tc>
      </w:tr>
      <w:tr w:rsidR="006E2D09" w:rsidRPr="006D471A" w:rsidTr="006D471A">
        <w:trPr>
          <w:trHeight w:val="542"/>
        </w:trPr>
        <w:tc>
          <w:tcPr>
            <w:tcW w:w="2369"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268"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Средства бюджета Клинского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34 12</w:t>
            </w:r>
            <w:r w:rsidRPr="006D471A">
              <w:rPr>
                <w:rFonts w:ascii="Arial" w:hAnsi="Arial" w:cs="Arial"/>
                <w:sz w:val="24"/>
                <w:szCs w:val="24"/>
                <w:lang w:val="en-US"/>
              </w:rPr>
              <w:t>2</w:t>
            </w:r>
            <w:r w:rsidRPr="006D471A">
              <w:rPr>
                <w:rFonts w:ascii="Arial" w:hAnsi="Arial" w:cs="Arial"/>
                <w:sz w:val="24"/>
                <w:szCs w:val="24"/>
              </w:rPr>
              <w:t>,3</w:t>
            </w:r>
          </w:p>
        </w:tc>
        <w:tc>
          <w:tcPr>
            <w:tcW w:w="1276"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32 952,4</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28 452,4</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20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95 5</w:t>
            </w:r>
            <w:r w:rsidRPr="006D471A">
              <w:rPr>
                <w:rFonts w:ascii="Arial" w:hAnsi="Arial" w:cs="Arial"/>
                <w:sz w:val="24"/>
                <w:szCs w:val="24"/>
                <w:lang w:val="en-US"/>
              </w:rPr>
              <w:t>27</w:t>
            </w:r>
            <w:r w:rsidRPr="006D471A">
              <w:rPr>
                <w:rFonts w:ascii="Arial" w:hAnsi="Arial" w:cs="Arial"/>
                <w:sz w:val="24"/>
                <w:szCs w:val="24"/>
              </w:rPr>
              <w:t>,1</w:t>
            </w:r>
          </w:p>
        </w:tc>
      </w:tr>
      <w:tr w:rsidR="006E2D09" w:rsidRPr="006D471A" w:rsidTr="006D471A">
        <w:trPr>
          <w:trHeight w:val="401"/>
        </w:trPr>
        <w:tc>
          <w:tcPr>
            <w:tcW w:w="2369"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268" w:type="dxa"/>
            <w:vMerge/>
            <w:tcBorders>
              <w:left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Средства бюджета городского поселения Клин</w:t>
            </w:r>
          </w:p>
        </w:tc>
        <w:tc>
          <w:tcPr>
            <w:tcW w:w="141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11 832,0</w:t>
            </w:r>
          </w:p>
        </w:tc>
        <w:tc>
          <w:tcPr>
            <w:tcW w:w="1276"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20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11 832,0</w:t>
            </w:r>
          </w:p>
        </w:tc>
      </w:tr>
      <w:tr w:rsidR="006E2D09" w:rsidRPr="006D471A" w:rsidTr="006D471A">
        <w:trPr>
          <w:trHeight w:val="401"/>
        </w:trPr>
        <w:tc>
          <w:tcPr>
            <w:tcW w:w="2369" w:type="dxa"/>
            <w:vMerge/>
            <w:tcBorders>
              <w:left w:val="single" w:sz="4" w:space="0" w:color="auto"/>
              <w:right w:val="single" w:sz="4" w:space="0" w:color="auto"/>
            </w:tcBorders>
          </w:tcPr>
          <w:p w:rsidR="006E2D09" w:rsidRPr="006D471A" w:rsidRDefault="006E2D09" w:rsidP="00041E21">
            <w:pPr>
              <w:jc w:val="center"/>
              <w:rPr>
                <w:rFonts w:ascii="Arial" w:hAnsi="Arial" w:cs="Arial"/>
                <w:b/>
                <w:i/>
                <w:sz w:val="24"/>
                <w:szCs w:val="24"/>
              </w:rPr>
            </w:pPr>
          </w:p>
        </w:tc>
        <w:tc>
          <w:tcPr>
            <w:tcW w:w="2268" w:type="dxa"/>
            <w:vMerge/>
            <w:tcBorders>
              <w:left w:val="single" w:sz="4" w:space="0" w:color="auto"/>
              <w:right w:val="single" w:sz="4" w:space="0" w:color="auto"/>
            </w:tcBorders>
          </w:tcPr>
          <w:p w:rsidR="006E2D09" w:rsidRPr="006D471A" w:rsidRDefault="006E2D09" w:rsidP="00041E21">
            <w:pPr>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b/>
                <w:i/>
                <w:sz w:val="24"/>
                <w:szCs w:val="24"/>
              </w:rPr>
            </w:pPr>
            <w:r w:rsidRPr="006D471A">
              <w:rPr>
                <w:rFonts w:ascii="Arial" w:hAnsi="Arial" w:cs="Arial"/>
                <w:b/>
                <w:i/>
                <w:sz w:val="24"/>
                <w:szCs w:val="24"/>
              </w:rPr>
              <w:t>Средства бюджета городского поселения Решетниково</w:t>
            </w:r>
          </w:p>
        </w:tc>
        <w:tc>
          <w:tcPr>
            <w:tcW w:w="141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630,0</w:t>
            </w:r>
          </w:p>
        </w:tc>
        <w:tc>
          <w:tcPr>
            <w:tcW w:w="1276"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20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630,0</w:t>
            </w:r>
          </w:p>
        </w:tc>
      </w:tr>
      <w:tr w:rsidR="006E2D09" w:rsidRPr="006D471A" w:rsidTr="006D471A">
        <w:trPr>
          <w:trHeight w:val="179"/>
        </w:trPr>
        <w:tc>
          <w:tcPr>
            <w:tcW w:w="2369" w:type="dxa"/>
            <w:vMerge/>
            <w:tcBorders>
              <w:left w:val="single" w:sz="4" w:space="0" w:color="auto"/>
              <w:right w:val="single" w:sz="4" w:space="0" w:color="auto"/>
            </w:tcBorders>
          </w:tcPr>
          <w:p w:rsidR="006E2D09" w:rsidRPr="006D471A" w:rsidRDefault="006E2D09" w:rsidP="00041E21">
            <w:pPr>
              <w:jc w:val="center"/>
              <w:rPr>
                <w:rFonts w:ascii="Arial" w:hAnsi="Arial" w:cs="Arial"/>
                <w:b/>
                <w:i/>
                <w:sz w:val="24"/>
                <w:szCs w:val="24"/>
              </w:rPr>
            </w:pPr>
          </w:p>
        </w:tc>
        <w:tc>
          <w:tcPr>
            <w:tcW w:w="2268" w:type="dxa"/>
            <w:vMerge/>
            <w:tcBorders>
              <w:left w:val="single" w:sz="4" w:space="0" w:color="auto"/>
              <w:right w:val="single" w:sz="4" w:space="0" w:color="auto"/>
            </w:tcBorders>
          </w:tcPr>
          <w:p w:rsidR="006E2D09" w:rsidRPr="006D471A" w:rsidRDefault="006E2D09" w:rsidP="00041E21">
            <w:pPr>
              <w:jc w:val="center"/>
              <w:rPr>
                <w:rFonts w:ascii="Arial" w:hAnsi="Arial" w:cs="Arial"/>
                <w:b/>
                <w:i/>
                <w:sz w:val="24"/>
                <w:szCs w:val="24"/>
              </w:rPr>
            </w:pPr>
          </w:p>
        </w:tc>
        <w:tc>
          <w:tcPr>
            <w:tcW w:w="24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widowControl w:val="0"/>
              <w:autoSpaceDE w:val="0"/>
              <w:jc w:val="center"/>
              <w:rPr>
                <w:rFonts w:ascii="Arial" w:eastAsia="Calibri" w:hAnsi="Arial" w:cs="Arial"/>
                <w:b/>
                <w:i/>
                <w:sz w:val="24"/>
                <w:szCs w:val="24"/>
              </w:rPr>
            </w:pPr>
            <w:r w:rsidRPr="006D471A">
              <w:rPr>
                <w:rFonts w:ascii="Arial" w:eastAsia="Calibri" w:hAnsi="Arial" w:cs="Arial"/>
                <w:b/>
                <w:i/>
                <w:sz w:val="24"/>
                <w:szCs w:val="24"/>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52 369,8</w:t>
            </w:r>
          </w:p>
        </w:tc>
        <w:tc>
          <w:tcPr>
            <w:tcW w:w="1276"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0,0</w:t>
            </w:r>
          </w:p>
        </w:tc>
        <w:tc>
          <w:tcPr>
            <w:tcW w:w="20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24"/>
                <w:szCs w:val="24"/>
              </w:rPr>
            </w:pPr>
            <w:r w:rsidRPr="006D471A">
              <w:rPr>
                <w:rFonts w:ascii="Arial" w:hAnsi="Arial" w:cs="Arial"/>
                <w:sz w:val="24"/>
                <w:szCs w:val="24"/>
              </w:rPr>
              <w:t>52 369,8</w:t>
            </w:r>
          </w:p>
        </w:tc>
      </w:tr>
    </w:tbl>
    <w:p w:rsidR="006E2D09" w:rsidRPr="006D471A" w:rsidRDefault="006E2D09" w:rsidP="00041E21">
      <w:pPr>
        <w:widowControl w:val="0"/>
        <w:autoSpaceDE w:val="0"/>
        <w:rPr>
          <w:rFonts w:ascii="Arial" w:hAnsi="Arial" w:cs="Arial"/>
          <w:color w:val="FF0000"/>
        </w:rPr>
        <w:sectPr w:rsidR="006E2D09" w:rsidRPr="006D471A" w:rsidSect="008E1B02">
          <w:pgSz w:w="16840" w:h="11907" w:orient="landscape"/>
          <w:pgMar w:top="357" w:right="851" w:bottom="1134" w:left="1418" w:header="720" w:footer="720" w:gutter="0"/>
          <w:cols w:space="720"/>
        </w:sectPr>
      </w:pPr>
      <w:bookmarkStart w:id="0" w:name="_GoBack"/>
      <w:bookmarkEnd w:id="0"/>
    </w:p>
    <w:p w:rsidR="006E2D09" w:rsidRPr="00041E21" w:rsidRDefault="006E2D09" w:rsidP="00041E21">
      <w:pPr>
        <w:widowControl w:val="0"/>
        <w:autoSpaceDE w:val="0"/>
        <w:rPr>
          <w:rFonts w:ascii="Arial" w:hAnsi="Arial" w:cs="Arial"/>
          <w:color w:val="FF0000"/>
          <w:sz w:val="24"/>
          <w:szCs w:val="24"/>
        </w:rPr>
      </w:pPr>
      <w:r w:rsidRPr="00041E21">
        <w:rPr>
          <w:rFonts w:ascii="Arial" w:hAnsi="Arial" w:cs="Arial"/>
          <w:color w:val="FF0000"/>
          <w:sz w:val="24"/>
          <w:szCs w:val="24"/>
        </w:rPr>
        <w:lastRenderedPageBreak/>
        <w:t xml:space="preserve">           </w:t>
      </w:r>
    </w:p>
    <w:p w:rsidR="006E2D09" w:rsidRPr="00041E21" w:rsidRDefault="006E2D09" w:rsidP="00041E21">
      <w:pPr>
        <w:widowControl w:val="0"/>
        <w:autoSpaceDE w:val="0"/>
        <w:ind w:firstLine="708"/>
        <w:rPr>
          <w:rFonts w:ascii="Arial" w:hAnsi="Arial" w:cs="Arial"/>
          <w:sz w:val="24"/>
          <w:szCs w:val="24"/>
        </w:rPr>
      </w:pPr>
      <w:r w:rsidRPr="00041E21">
        <w:rPr>
          <w:rFonts w:ascii="Arial" w:hAnsi="Arial" w:cs="Arial"/>
          <w:sz w:val="24"/>
          <w:szCs w:val="24"/>
        </w:rPr>
        <w:t>Одной из приоритетных задач подпрограммы является повышение качества и условий проживания населения в жилищном фонде на территории городского округа Клин.</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В целом за период с 2008 работы по капитальному ремонту были проведены на         405 многоквартирных жилых домах на общую сумму 2 568 104,27 тыс. руб.</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Софинансирование собственников составило 436 023,15 тыс.руб., из местных бюджетов городских и сельских поселений было выделено 446 323,9 тыс.руб., софинансирование бюджета Московской области – 266 293,5 тыс. руб., средства Фонда содействия реформированию жилищно-коммунального хозяйства -1 419 463,71 тыс.руб.</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Были выполнены работы по:</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 утеплению и ремонту фасадов на 311 домах (119 утеплено);</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 ремонту кровель 274 МКД;</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 замена и модернизация лифтового оборудования 112 лифтов на 32 МКД;</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 замена внутренних инженерных систем и коммуникаций – 310 МКД;</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 установке общедомовых (коллективных) приборов учета и узлов управления -206 МКД;</w:t>
      </w: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ab/>
        <w:t>- энергетическому обследованию домов - 211 МКД.</w:t>
      </w:r>
    </w:p>
    <w:p w:rsidR="006E2D09" w:rsidRPr="00041E21" w:rsidRDefault="006E2D09" w:rsidP="00041E21">
      <w:pPr>
        <w:widowControl w:val="0"/>
        <w:autoSpaceDE w:val="0"/>
        <w:ind w:firstLine="708"/>
        <w:rPr>
          <w:rFonts w:ascii="Arial" w:hAnsi="Arial" w:cs="Arial"/>
          <w:sz w:val="24"/>
          <w:szCs w:val="24"/>
        </w:rPr>
      </w:pPr>
      <w:r w:rsidRPr="00041E21">
        <w:rPr>
          <w:rFonts w:ascii="Arial" w:hAnsi="Arial" w:cs="Arial"/>
          <w:sz w:val="24"/>
          <w:szCs w:val="24"/>
        </w:rPr>
        <w:t>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В рамках подпрограммы «Капитальный ремонт и содержание жилищного фонда» данная практика по синхронизации будет продолжаться на всем протяжении реализации муниципальной программы «Формирование современной городской среды» на 2018-2022 годы.</w:t>
      </w:r>
    </w:p>
    <w:p w:rsidR="006E2D09" w:rsidRPr="00041E21" w:rsidRDefault="006E2D09" w:rsidP="00041E21">
      <w:pPr>
        <w:tabs>
          <w:tab w:val="left" w:pos="720"/>
        </w:tabs>
        <w:jc w:val="both"/>
        <w:rPr>
          <w:rFonts w:ascii="Arial" w:hAnsi="Arial" w:cs="Arial"/>
          <w:sz w:val="24"/>
          <w:szCs w:val="24"/>
        </w:rPr>
      </w:pPr>
    </w:p>
    <w:p w:rsidR="006E2D09" w:rsidRPr="00041E21" w:rsidRDefault="006E2D09" w:rsidP="00041E21">
      <w:pPr>
        <w:jc w:val="center"/>
        <w:rPr>
          <w:rFonts w:ascii="Arial" w:hAnsi="Arial" w:cs="Arial"/>
          <w:b/>
          <w:sz w:val="24"/>
          <w:szCs w:val="24"/>
        </w:rPr>
      </w:pPr>
      <w:r w:rsidRPr="00041E21">
        <w:rPr>
          <w:rFonts w:ascii="Arial" w:hAnsi="Arial" w:cs="Arial"/>
          <w:color w:val="FF0000"/>
          <w:sz w:val="24"/>
          <w:szCs w:val="24"/>
        </w:rPr>
        <w:tab/>
      </w:r>
      <w:r w:rsidRPr="00041E21">
        <w:rPr>
          <w:rFonts w:ascii="Arial" w:hAnsi="Arial" w:cs="Arial"/>
          <w:b/>
          <w:sz w:val="24"/>
          <w:szCs w:val="24"/>
        </w:rPr>
        <w:t xml:space="preserve">Концептуальные направления реформирования, модернизации, </w:t>
      </w: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 xml:space="preserve">преобразования сферы благоустройства дворовых территорийв </w:t>
      </w: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рамках подпрограммы</w:t>
      </w:r>
    </w:p>
    <w:p w:rsidR="006E2D09" w:rsidRPr="00041E21" w:rsidRDefault="006E2D09" w:rsidP="00041E21">
      <w:pPr>
        <w:jc w:val="center"/>
        <w:rPr>
          <w:rFonts w:ascii="Arial" w:hAnsi="Arial" w:cs="Arial"/>
          <w:b/>
          <w:sz w:val="24"/>
          <w:szCs w:val="24"/>
        </w:rPr>
      </w:pPr>
    </w:p>
    <w:p w:rsidR="006E2D09" w:rsidRPr="00041E21" w:rsidRDefault="006E2D09" w:rsidP="00041E21">
      <w:pPr>
        <w:tabs>
          <w:tab w:val="left" w:pos="720"/>
        </w:tabs>
        <w:jc w:val="both"/>
        <w:rPr>
          <w:rFonts w:ascii="Arial" w:hAnsi="Arial" w:cs="Arial"/>
          <w:sz w:val="24"/>
          <w:szCs w:val="24"/>
        </w:rPr>
      </w:pPr>
      <w:r w:rsidRPr="00041E21">
        <w:rPr>
          <w:rFonts w:ascii="Arial" w:hAnsi="Arial" w:cs="Arial"/>
          <w:sz w:val="24"/>
          <w:szCs w:val="24"/>
        </w:rPr>
        <w:t xml:space="preserve">         Важнейшим направлением реформирования жилищно-коммунального комплекса, во многом определяющим успех его реализации, является проведение единой политики по осуществлению государственного контроля (надзора)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соблюдением правил содержания общего имущества собственников помещений в многоквартирном доме; соответствием жилых, нежилых помещений, зданий, а также качества, порядка, норм и правил  предоставления коммунальных услуг установленным требованиям законодательства, энергетической эффективности, оснащенности приборами учета используемых энергетических ресурсов.</w:t>
      </w:r>
    </w:p>
    <w:p w:rsidR="006E2D09" w:rsidRPr="00041E21" w:rsidRDefault="006E2D09" w:rsidP="00041E21">
      <w:pPr>
        <w:jc w:val="both"/>
        <w:rPr>
          <w:rFonts w:ascii="Arial" w:hAnsi="Arial" w:cs="Arial"/>
          <w:sz w:val="24"/>
          <w:szCs w:val="24"/>
        </w:rPr>
      </w:pPr>
      <w:r w:rsidRPr="00041E21">
        <w:rPr>
          <w:rFonts w:ascii="Arial" w:hAnsi="Arial" w:cs="Arial"/>
          <w:sz w:val="24"/>
          <w:szCs w:val="24"/>
        </w:rPr>
        <w:t xml:space="preserve">         Реализация программных мероприятий по целям и задачам в период с 2018 по 2022 год обеспечит права и законные интересы граждан и государства при предоставлении населению жилищных и коммунальных услуг; использование и сохранность жилищного фонда; соблюдение правил содержания общего имущества собственников помещений в многоквартирном доме, минимизирует усугубления существующих проблем, даст возможность городскому округу Клин выйти на целевые параметры развития.</w:t>
      </w:r>
    </w:p>
    <w:p w:rsidR="006E2D09" w:rsidRPr="00041E21" w:rsidRDefault="006E2D09" w:rsidP="00041E21">
      <w:pPr>
        <w:widowControl w:val="0"/>
        <w:autoSpaceDE w:val="0"/>
        <w:rPr>
          <w:rFonts w:ascii="Arial" w:hAnsi="Arial" w:cs="Arial"/>
          <w:color w:val="FF0000"/>
          <w:sz w:val="24"/>
          <w:szCs w:val="24"/>
        </w:rPr>
        <w:sectPr w:rsidR="006E2D09" w:rsidRPr="00041E21" w:rsidSect="00641B73">
          <w:pgSz w:w="11907" w:h="16840"/>
          <w:pgMar w:top="357" w:right="851" w:bottom="1134" w:left="1418" w:header="720" w:footer="720" w:gutter="0"/>
          <w:cols w:space="720"/>
        </w:sectPr>
      </w:pPr>
    </w:p>
    <w:p w:rsidR="006E2D09" w:rsidRPr="00041E21" w:rsidRDefault="006E2D09" w:rsidP="00041E21">
      <w:pPr>
        <w:rPr>
          <w:rFonts w:ascii="Arial" w:hAnsi="Arial" w:cs="Arial"/>
          <w:sz w:val="24"/>
          <w:szCs w:val="24"/>
        </w:rPr>
      </w:pP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 xml:space="preserve">Перечень мероприятий подпрограммы 3 «Капитальный ремонт и содержание жилищного фонда» </w:t>
      </w: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муниципальной программы «Формирование современной городской среды» на 2018-2022 годы</w:t>
      </w:r>
    </w:p>
    <w:p w:rsidR="006E2D09" w:rsidRPr="00041E21" w:rsidRDefault="006E2D09" w:rsidP="00041E21">
      <w:pPr>
        <w:jc w:val="center"/>
        <w:rPr>
          <w:rFonts w:ascii="Arial" w:hAnsi="Arial" w:cs="Arial"/>
          <w:sz w:val="24"/>
          <w:szCs w:val="24"/>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701"/>
        <w:gridCol w:w="1134"/>
        <w:gridCol w:w="1277"/>
        <w:gridCol w:w="991"/>
        <w:gridCol w:w="993"/>
        <w:gridCol w:w="992"/>
        <w:gridCol w:w="992"/>
        <w:gridCol w:w="851"/>
        <w:gridCol w:w="992"/>
        <w:gridCol w:w="1843"/>
        <w:gridCol w:w="1559"/>
      </w:tblGrid>
      <w:tr w:rsidR="006E2D09" w:rsidRPr="006D471A" w:rsidTr="006D471A">
        <w:trPr>
          <w:trHeight w:val="883"/>
        </w:trPr>
        <w:tc>
          <w:tcPr>
            <w:tcW w:w="567" w:type="dxa"/>
            <w:vMerge w:val="restart"/>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N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Мероприятия по реализации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D471A" w:rsidRDefault="006E2D09" w:rsidP="00041E21">
            <w:pPr>
              <w:jc w:val="center"/>
              <w:rPr>
                <w:rFonts w:ascii="Arial" w:hAnsi="Arial" w:cs="Arial"/>
                <w:b/>
                <w:i/>
                <w:sz w:val="18"/>
                <w:szCs w:val="18"/>
              </w:rPr>
            </w:pPr>
            <w:r w:rsidRPr="006D471A">
              <w:rPr>
                <w:rFonts w:ascii="Arial" w:hAnsi="Arial" w:cs="Arial"/>
                <w:b/>
                <w:i/>
                <w:sz w:val="18"/>
                <w:szCs w:val="18"/>
              </w:rPr>
              <w:t>Источники финанси</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D471A" w:rsidRDefault="006E2D09" w:rsidP="00041E21">
            <w:pPr>
              <w:jc w:val="center"/>
              <w:rPr>
                <w:rFonts w:ascii="Arial" w:hAnsi="Arial" w:cs="Arial"/>
                <w:b/>
                <w:i/>
                <w:sz w:val="18"/>
                <w:szCs w:val="18"/>
              </w:rPr>
            </w:pPr>
            <w:r w:rsidRPr="006D471A">
              <w:rPr>
                <w:rFonts w:ascii="Arial" w:hAnsi="Arial" w:cs="Arial"/>
                <w:b/>
                <w:i/>
                <w:sz w:val="18"/>
                <w:szCs w:val="18"/>
              </w:rPr>
              <w:t>Срок испол</w:t>
            </w:r>
          </w:p>
          <w:p w:rsidR="006D471A" w:rsidRDefault="006E2D09" w:rsidP="00041E21">
            <w:pPr>
              <w:jc w:val="center"/>
              <w:rPr>
                <w:rFonts w:ascii="Arial" w:hAnsi="Arial" w:cs="Arial"/>
                <w:b/>
                <w:i/>
                <w:sz w:val="18"/>
                <w:szCs w:val="18"/>
              </w:rPr>
            </w:pPr>
            <w:r w:rsidRPr="006D471A">
              <w:rPr>
                <w:rFonts w:ascii="Arial" w:hAnsi="Arial" w:cs="Arial"/>
                <w:b/>
                <w:i/>
                <w:sz w:val="18"/>
                <w:szCs w:val="18"/>
              </w:rPr>
              <w:t>нения меропри</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ятия</w:t>
            </w:r>
          </w:p>
        </w:tc>
        <w:tc>
          <w:tcPr>
            <w:tcW w:w="1277" w:type="dxa"/>
            <w:vMerge w:val="restart"/>
            <w:tcBorders>
              <w:top w:val="single" w:sz="4" w:space="0" w:color="auto"/>
              <w:left w:val="single" w:sz="4" w:space="0" w:color="auto"/>
              <w:bottom w:val="single" w:sz="4" w:space="0" w:color="auto"/>
              <w:right w:val="single" w:sz="4" w:space="0" w:color="auto"/>
            </w:tcBorders>
            <w:hideMark/>
          </w:tcPr>
          <w:p w:rsidR="006D471A" w:rsidRDefault="006E2D09" w:rsidP="00041E21">
            <w:pPr>
              <w:jc w:val="center"/>
              <w:rPr>
                <w:rFonts w:ascii="Arial" w:hAnsi="Arial" w:cs="Arial"/>
                <w:b/>
                <w:i/>
                <w:sz w:val="18"/>
                <w:szCs w:val="18"/>
              </w:rPr>
            </w:pPr>
            <w:r w:rsidRPr="006D471A">
              <w:rPr>
                <w:rFonts w:ascii="Arial" w:hAnsi="Arial" w:cs="Arial"/>
                <w:b/>
                <w:i/>
                <w:sz w:val="18"/>
                <w:szCs w:val="18"/>
              </w:rPr>
              <w:t>Объем финан</w:t>
            </w:r>
          </w:p>
          <w:p w:rsidR="006D471A" w:rsidRDefault="006E2D09" w:rsidP="00041E21">
            <w:pPr>
              <w:jc w:val="center"/>
              <w:rPr>
                <w:rFonts w:ascii="Arial" w:hAnsi="Arial" w:cs="Arial"/>
                <w:b/>
                <w:i/>
                <w:sz w:val="18"/>
                <w:szCs w:val="18"/>
              </w:rPr>
            </w:pPr>
            <w:r w:rsidRPr="006D471A">
              <w:rPr>
                <w:rFonts w:ascii="Arial" w:hAnsi="Arial" w:cs="Arial"/>
                <w:b/>
                <w:i/>
                <w:sz w:val="18"/>
                <w:szCs w:val="18"/>
              </w:rPr>
              <w:t>сирования меропри</w:t>
            </w:r>
          </w:p>
          <w:p w:rsidR="006D471A" w:rsidRDefault="006E2D09" w:rsidP="00041E21">
            <w:pPr>
              <w:jc w:val="center"/>
              <w:rPr>
                <w:rFonts w:ascii="Arial" w:hAnsi="Arial" w:cs="Arial"/>
                <w:b/>
                <w:i/>
                <w:sz w:val="18"/>
                <w:szCs w:val="18"/>
              </w:rPr>
            </w:pPr>
            <w:r w:rsidRPr="006D471A">
              <w:rPr>
                <w:rFonts w:ascii="Arial" w:hAnsi="Arial" w:cs="Arial"/>
                <w:b/>
                <w:i/>
                <w:sz w:val="18"/>
                <w:szCs w:val="18"/>
              </w:rPr>
              <w:t>ятия в текущем финан</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совом году (тыс. руб.)*</w:t>
            </w:r>
          </w:p>
        </w:tc>
        <w:tc>
          <w:tcPr>
            <w:tcW w:w="991"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 xml:space="preserve">Всего </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(тыс. руб.)</w:t>
            </w:r>
          </w:p>
        </w:tc>
        <w:tc>
          <w:tcPr>
            <w:tcW w:w="4820" w:type="dxa"/>
            <w:gridSpan w:val="5"/>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Объем финансирования по годам (тыс. руб.)</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D471A" w:rsidRDefault="006E2D09" w:rsidP="00041E21">
            <w:pPr>
              <w:jc w:val="center"/>
              <w:rPr>
                <w:rFonts w:ascii="Arial" w:hAnsi="Arial" w:cs="Arial"/>
                <w:b/>
                <w:i/>
                <w:sz w:val="18"/>
                <w:szCs w:val="18"/>
              </w:rPr>
            </w:pPr>
            <w:r w:rsidRPr="006D471A">
              <w:rPr>
                <w:rFonts w:ascii="Arial" w:hAnsi="Arial" w:cs="Arial"/>
                <w:b/>
                <w:i/>
                <w:sz w:val="18"/>
                <w:szCs w:val="18"/>
              </w:rPr>
              <w:t>Результаты выполнения мероприятий подпро</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граммы</w:t>
            </w:r>
          </w:p>
        </w:tc>
      </w:tr>
      <w:tr w:rsidR="006D471A" w:rsidRPr="006D471A" w:rsidTr="006D471A">
        <w:trPr>
          <w:trHeight w:val="99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2018г.</w:t>
            </w:r>
          </w:p>
        </w:tc>
        <w:tc>
          <w:tcPr>
            <w:tcW w:w="992"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2019г.</w:t>
            </w:r>
          </w:p>
        </w:tc>
        <w:tc>
          <w:tcPr>
            <w:tcW w:w="992"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2020г.</w:t>
            </w:r>
          </w:p>
        </w:tc>
        <w:tc>
          <w:tcPr>
            <w:tcW w:w="85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2021г.</w:t>
            </w:r>
          </w:p>
        </w:tc>
        <w:tc>
          <w:tcPr>
            <w:tcW w:w="992"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2022г.</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sz w:val="18"/>
                <w:szCs w:val="18"/>
              </w:rPr>
            </w:pPr>
          </w:p>
        </w:tc>
      </w:tr>
      <w:tr w:rsidR="006D471A" w:rsidRPr="006D471A" w:rsidTr="006D471A">
        <w:trPr>
          <w:trHeight w:val="985"/>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w:t>
            </w: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sz w:val="18"/>
                <w:szCs w:val="18"/>
              </w:rPr>
            </w:pPr>
            <w:r w:rsidRPr="006D471A">
              <w:rPr>
                <w:rFonts w:ascii="Arial" w:hAnsi="Arial" w:cs="Arial"/>
                <w:b/>
                <w:sz w:val="18"/>
                <w:szCs w:val="18"/>
              </w:rPr>
              <w:t>Основное</w:t>
            </w:r>
          </w:p>
          <w:p w:rsidR="006E2D09" w:rsidRPr="006D471A" w:rsidRDefault="006E2D09" w:rsidP="00041E21">
            <w:pPr>
              <w:jc w:val="center"/>
              <w:rPr>
                <w:rFonts w:ascii="Arial" w:hAnsi="Arial" w:cs="Arial"/>
                <w:b/>
                <w:sz w:val="18"/>
                <w:szCs w:val="18"/>
              </w:rPr>
            </w:pPr>
            <w:r w:rsidRPr="006D471A">
              <w:rPr>
                <w:rFonts w:ascii="Arial" w:hAnsi="Arial" w:cs="Arial"/>
                <w:b/>
                <w:sz w:val="18"/>
                <w:szCs w:val="18"/>
              </w:rPr>
              <w:t>мероприятие 1</w:t>
            </w:r>
          </w:p>
          <w:p w:rsidR="006E2D09" w:rsidRPr="006D471A" w:rsidRDefault="006E2D09" w:rsidP="00041E21">
            <w:pPr>
              <w:jc w:val="center"/>
              <w:rPr>
                <w:rFonts w:ascii="Arial" w:hAnsi="Arial" w:cs="Arial"/>
                <w:sz w:val="18"/>
                <w:szCs w:val="18"/>
              </w:rPr>
            </w:pPr>
            <w:r w:rsidRPr="006D471A">
              <w:rPr>
                <w:rFonts w:ascii="Arial" w:hAnsi="Arial" w:cs="Arial"/>
                <w:sz w:val="18"/>
                <w:szCs w:val="18"/>
              </w:rPr>
              <w:t>Ремонт жилищного фонда</w:t>
            </w: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26331,7</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90 353,1</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33 448,3</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28 452,4</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28 452,4</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Администрация городского округа Клин, НКО Фонд Капитального ремонта</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Увеличение доли МКД, в которых проведен капитальный ремонт в рамках региональной программы</w:t>
            </w:r>
          </w:p>
        </w:tc>
      </w:tr>
      <w:tr w:rsidR="006D471A" w:rsidRPr="006D471A" w:rsidTr="006D471A">
        <w:trPr>
          <w:trHeight w:val="886"/>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35531,6</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88 853,1</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31 948,3</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28 452,4</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28 452,4</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D471A" w:rsidRPr="006D471A" w:rsidTr="006D471A">
        <w:trPr>
          <w:trHeight w:val="701"/>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800,1</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1000,0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1000,0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D471A" w:rsidRPr="006D471A" w:rsidTr="006D471A">
        <w:trPr>
          <w:trHeight w:val="701"/>
        </w:trPr>
        <w:tc>
          <w:tcPr>
            <w:tcW w:w="567"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500,0</w:t>
            </w: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500,0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r>
      <w:tr w:rsidR="006D471A" w:rsidRPr="006D471A" w:rsidTr="006D471A">
        <w:trPr>
          <w:trHeight w:val="1689"/>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1.1.</w:t>
            </w: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Взнос на капитальный ремонт общего имущества многоквартирных домов за помещения, которые находятся в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86357,2</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29452,4</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28 452,4</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28 452,4</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D471A" w:rsidRPr="006D471A" w:rsidTr="006D471A">
        <w:trPr>
          <w:trHeight w:val="936"/>
        </w:trPr>
        <w:tc>
          <w:tcPr>
            <w:tcW w:w="567"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85357,20</w:t>
            </w: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28 452,4</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r w:rsidRPr="006D471A">
              <w:rPr>
                <w:rFonts w:ascii="Arial" w:hAnsi="Arial" w:cs="Arial"/>
                <w:sz w:val="18"/>
                <w:szCs w:val="18"/>
              </w:rPr>
              <w:t>28 452,4</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r w:rsidRPr="006D471A">
              <w:rPr>
                <w:rFonts w:ascii="Arial" w:hAnsi="Arial" w:cs="Arial"/>
                <w:sz w:val="18"/>
                <w:szCs w:val="18"/>
              </w:rPr>
              <w:t>28 452,4</w:t>
            </w:r>
          </w:p>
        </w:tc>
        <w:tc>
          <w:tcPr>
            <w:tcW w:w="85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r>
      <w:tr w:rsidR="006D471A" w:rsidRPr="006D471A" w:rsidTr="006D471A">
        <w:trPr>
          <w:trHeight w:val="738"/>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1000,0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1 000,0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D471A" w:rsidRPr="006D471A" w:rsidTr="006D471A">
        <w:trPr>
          <w:trHeight w:val="1075"/>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1.2.</w:t>
            </w: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Мероприятия по капитальному ремонту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3 995,9</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3 995,9</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D471A" w:rsidRPr="006D471A" w:rsidTr="006D471A">
        <w:trPr>
          <w:trHeight w:val="850"/>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autoSpaceDE w:val="0"/>
              <w:autoSpaceDN w:val="0"/>
              <w:adjustRightInd w:val="0"/>
              <w:spacing w:line="0" w:lineRule="atLeast"/>
              <w:jc w:val="both"/>
              <w:rPr>
                <w:rFonts w:ascii="Arial" w:hAnsi="Arial" w:cs="Arial"/>
                <w:sz w:val="18"/>
                <w:szCs w:val="18"/>
              </w:rPr>
            </w:pPr>
            <w:r w:rsidRPr="006D471A">
              <w:rPr>
                <w:rFonts w:ascii="Arial" w:hAnsi="Arial" w:cs="Arial"/>
                <w:sz w:val="18"/>
                <w:szCs w:val="18"/>
              </w:rPr>
              <w:t>В том числе предоставление в 2018 году субсидии из бюджета Клинского муниципального района  муниципального образования «Городской округ Клин»</w:t>
            </w:r>
          </w:p>
          <w:p w:rsidR="006E2D09" w:rsidRPr="006D471A" w:rsidRDefault="006E2D09" w:rsidP="00041E21">
            <w:pPr>
              <w:jc w:val="center"/>
              <w:rPr>
                <w:rFonts w:ascii="Arial" w:hAnsi="Arial" w:cs="Arial"/>
                <w:sz w:val="18"/>
                <w:szCs w:val="18"/>
              </w:rPr>
            </w:pPr>
            <w:r w:rsidRPr="006D471A">
              <w:rPr>
                <w:rFonts w:ascii="Arial" w:hAnsi="Arial" w:cs="Arial"/>
                <w:sz w:val="18"/>
                <w:szCs w:val="18"/>
              </w:rPr>
              <w:t>Фонду капитального ремонта общего имущества многоквартирных домов в целях софинансирования работ по капитальному ремонту многоквартирных домов в размере 859,4 тыс. руб.</w:t>
            </w: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3 495,9</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3 495,9</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D471A" w:rsidRPr="006D471A" w:rsidTr="006D471A">
        <w:trPr>
          <w:trHeight w:val="850"/>
        </w:trPr>
        <w:tc>
          <w:tcPr>
            <w:tcW w:w="567"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500,0</w:t>
            </w: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500,0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r>
      <w:tr w:rsidR="006D471A" w:rsidRPr="006D471A" w:rsidTr="006D471A">
        <w:trPr>
          <w:trHeight w:val="560"/>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2.</w:t>
            </w: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sz w:val="18"/>
                <w:szCs w:val="18"/>
              </w:rPr>
            </w:pPr>
            <w:r w:rsidRPr="006D471A">
              <w:rPr>
                <w:rFonts w:ascii="Arial" w:hAnsi="Arial" w:cs="Arial"/>
                <w:b/>
                <w:sz w:val="18"/>
                <w:szCs w:val="18"/>
              </w:rPr>
              <w:t>Основное</w:t>
            </w:r>
          </w:p>
          <w:p w:rsidR="006E2D09" w:rsidRPr="006D471A" w:rsidRDefault="006E2D09" w:rsidP="00041E21">
            <w:pPr>
              <w:jc w:val="center"/>
              <w:rPr>
                <w:rFonts w:ascii="Arial" w:hAnsi="Arial" w:cs="Arial"/>
                <w:b/>
                <w:sz w:val="18"/>
                <w:szCs w:val="18"/>
              </w:rPr>
            </w:pPr>
            <w:r w:rsidRPr="006D471A">
              <w:rPr>
                <w:rFonts w:ascii="Arial" w:hAnsi="Arial" w:cs="Arial"/>
                <w:b/>
                <w:sz w:val="18"/>
                <w:szCs w:val="18"/>
              </w:rPr>
              <w:t>мероприятие 2</w:t>
            </w:r>
          </w:p>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Создание благоприятных условий для проживания граждан в многоквартирных </w:t>
            </w:r>
            <w:r w:rsidRPr="006D471A">
              <w:rPr>
                <w:rFonts w:ascii="Arial" w:hAnsi="Arial" w:cs="Arial"/>
                <w:sz w:val="18"/>
                <w:szCs w:val="18"/>
              </w:rPr>
              <w:lastRenderedPageBreak/>
              <w:t>домах, расположенных на территории городского округа Клин</w:t>
            </w: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rPr>
                <w:rFonts w:ascii="Arial" w:hAnsi="Arial" w:cs="Arial"/>
                <w:sz w:val="18"/>
                <w:szCs w:val="18"/>
              </w:rPr>
            </w:pPr>
            <w:r w:rsidRPr="006D471A">
              <w:rPr>
                <w:rFonts w:ascii="Arial" w:hAnsi="Arial" w:cs="Arial"/>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119890,0</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97 605,0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97 605,0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4500,0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Администрация городского округа Клин, Управляющие компании, ТСЖ, ЖСК, ТСН</w:t>
            </w: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 xml:space="preserve">Увеличение доли отремонтированных и приведенных в нормативное состояние </w:t>
            </w:r>
            <w:r w:rsidRPr="006D471A">
              <w:rPr>
                <w:rFonts w:ascii="Arial" w:hAnsi="Arial" w:cs="Arial"/>
                <w:sz w:val="18"/>
                <w:szCs w:val="18"/>
              </w:rPr>
              <w:lastRenderedPageBreak/>
              <w:t>подъездов многоквартирных домов</w:t>
            </w:r>
          </w:p>
          <w:p w:rsidR="006E2D09" w:rsidRPr="006D471A" w:rsidRDefault="006E2D09" w:rsidP="00041E21">
            <w:pPr>
              <w:rPr>
                <w:rFonts w:ascii="Arial" w:hAnsi="Arial" w:cs="Arial"/>
                <w:sz w:val="18"/>
                <w:szCs w:val="18"/>
              </w:rPr>
            </w:pPr>
          </w:p>
        </w:tc>
      </w:tr>
      <w:tr w:rsidR="006D471A" w:rsidRPr="006D471A" w:rsidTr="006D471A">
        <w:trPr>
          <w:trHeight w:val="744"/>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u w:val="single"/>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38566,0</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27 599,2</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27 599,2</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944"/>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u w:val="single"/>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2131,0</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6 674,0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2 174,0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4 500,0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705"/>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u w:val="single"/>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10970,0</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10 832,0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10 832,0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381"/>
        </w:trPr>
        <w:tc>
          <w:tcPr>
            <w:tcW w:w="567"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u w:val="single"/>
              </w:rPr>
            </w:pPr>
          </w:p>
        </w:tc>
        <w:tc>
          <w:tcPr>
            <w:tcW w:w="1701"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128,0</w:t>
            </w:r>
          </w:p>
        </w:tc>
        <w:tc>
          <w:tcPr>
            <w:tcW w:w="99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130,0</w:t>
            </w: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130,0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r>
      <w:tr w:rsidR="006D471A" w:rsidRPr="006D471A" w:rsidTr="006D471A">
        <w:trPr>
          <w:trHeight w:val="381"/>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u w:val="single"/>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68095,0</w:t>
            </w: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52 369,8</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52 369,8</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1075"/>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2.1</w:t>
            </w: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Мероприятия по обеспечению выполнения текущего ремонта подъездов организациями, осуществляющими управление многоквартирными домами </w:t>
            </w: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Итого</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2018-2022</w:t>
            </w: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97 605,0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97 605,0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4500,0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796"/>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27 599,2</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27 599,2</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992"/>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Клинского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6 674,0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2 174,0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4500,0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694"/>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Клин</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10 832,0</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r w:rsidRPr="006D471A">
              <w:rPr>
                <w:rFonts w:ascii="Arial" w:hAnsi="Arial" w:cs="Arial"/>
                <w:sz w:val="18"/>
                <w:szCs w:val="18"/>
              </w:rPr>
              <w:t xml:space="preserve">   10 832,0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D471A" w:rsidRPr="006D471A" w:rsidTr="006D471A">
        <w:trPr>
          <w:trHeight w:val="418"/>
        </w:trPr>
        <w:tc>
          <w:tcPr>
            <w:tcW w:w="567"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Средства бюджета городского поселения Решетниково</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130,0</w:t>
            </w: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130,0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p>
        </w:tc>
      </w:tr>
      <w:tr w:rsidR="006D471A" w:rsidRPr="006D471A" w:rsidTr="006D471A">
        <w:trPr>
          <w:trHeight w:val="418"/>
        </w:trPr>
        <w:tc>
          <w:tcPr>
            <w:tcW w:w="567"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277"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c>
          <w:tcPr>
            <w:tcW w:w="99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52 369,8</w:t>
            </w: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52 369,8</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851"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99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0,0</w:t>
            </w:r>
          </w:p>
        </w:tc>
        <w:tc>
          <w:tcPr>
            <w:tcW w:w="184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bl>
    <w:p w:rsidR="006E2D09" w:rsidRPr="006D471A" w:rsidRDefault="006E2D09" w:rsidP="00041E21">
      <w:pPr>
        <w:jc w:val="right"/>
        <w:rPr>
          <w:rFonts w:ascii="Arial" w:hAnsi="Arial" w:cs="Arial"/>
          <w:sz w:val="18"/>
          <w:szCs w:val="18"/>
        </w:rPr>
      </w:pPr>
    </w:p>
    <w:p w:rsidR="006E2D09" w:rsidRPr="006D471A" w:rsidRDefault="006E2D09" w:rsidP="00041E21">
      <w:pPr>
        <w:jc w:val="right"/>
        <w:rPr>
          <w:rFonts w:ascii="Arial" w:hAnsi="Arial" w:cs="Arial"/>
          <w:sz w:val="18"/>
          <w:szCs w:val="18"/>
        </w:rPr>
      </w:pPr>
    </w:p>
    <w:p w:rsidR="006E2D09" w:rsidRPr="006D471A" w:rsidRDefault="006E2D09" w:rsidP="00041E21">
      <w:pPr>
        <w:jc w:val="right"/>
        <w:rPr>
          <w:rFonts w:ascii="Arial" w:hAnsi="Arial" w:cs="Arial"/>
          <w:sz w:val="18"/>
          <w:szCs w:val="18"/>
        </w:rPr>
      </w:pPr>
    </w:p>
    <w:p w:rsidR="006E2D09" w:rsidRPr="006D471A" w:rsidRDefault="006E2D09" w:rsidP="00041E21">
      <w:pPr>
        <w:jc w:val="right"/>
        <w:rPr>
          <w:rFonts w:ascii="Arial" w:hAnsi="Arial" w:cs="Arial"/>
          <w:sz w:val="18"/>
          <w:szCs w:val="18"/>
        </w:rPr>
      </w:pPr>
    </w:p>
    <w:p w:rsidR="006E2D09" w:rsidRPr="006D471A" w:rsidRDefault="006E2D09" w:rsidP="00041E21">
      <w:pPr>
        <w:jc w:val="right"/>
        <w:rPr>
          <w:rFonts w:ascii="Arial" w:hAnsi="Arial" w:cs="Arial"/>
          <w:sz w:val="18"/>
          <w:szCs w:val="18"/>
        </w:rPr>
      </w:pPr>
    </w:p>
    <w:p w:rsidR="006E2D09" w:rsidRPr="006D471A" w:rsidRDefault="006E2D09" w:rsidP="00041E21">
      <w:pPr>
        <w:jc w:val="right"/>
        <w:rPr>
          <w:rFonts w:ascii="Arial" w:hAnsi="Arial" w:cs="Arial"/>
          <w:sz w:val="18"/>
          <w:szCs w:val="18"/>
        </w:rPr>
      </w:pPr>
    </w:p>
    <w:p w:rsidR="006E2D09" w:rsidRDefault="006E2D09"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Default="00F6122B" w:rsidP="00041E21">
      <w:pPr>
        <w:jc w:val="right"/>
        <w:rPr>
          <w:rFonts w:ascii="Arial" w:hAnsi="Arial" w:cs="Arial"/>
          <w:sz w:val="18"/>
          <w:szCs w:val="18"/>
        </w:rPr>
      </w:pPr>
    </w:p>
    <w:p w:rsidR="00F6122B" w:rsidRPr="006D471A" w:rsidRDefault="00F6122B" w:rsidP="00041E21">
      <w:pPr>
        <w:jc w:val="right"/>
        <w:rPr>
          <w:rFonts w:ascii="Arial" w:hAnsi="Arial" w:cs="Arial"/>
          <w:sz w:val="18"/>
          <w:szCs w:val="18"/>
        </w:rPr>
      </w:pPr>
    </w:p>
    <w:p w:rsidR="006E2D09" w:rsidRPr="00041E21" w:rsidRDefault="006E2D09" w:rsidP="00041E21">
      <w:pPr>
        <w:jc w:val="right"/>
        <w:rPr>
          <w:rFonts w:ascii="Arial" w:hAnsi="Arial" w:cs="Arial"/>
          <w:sz w:val="24"/>
          <w:szCs w:val="24"/>
        </w:rPr>
      </w:pPr>
      <w:r w:rsidRPr="00041E21">
        <w:rPr>
          <w:rFonts w:ascii="Arial" w:hAnsi="Arial" w:cs="Arial"/>
          <w:sz w:val="24"/>
          <w:szCs w:val="24"/>
        </w:rPr>
        <w:t>Приложение № 4</w:t>
      </w:r>
    </w:p>
    <w:p w:rsidR="006E2D09" w:rsidRPr="00041E21" w:rsidRDefault="006E2D09" w:rsidP="00041E21">
      <w:pPr>
        <w:jc w:val="right"/>
        <w:rPr>
          <w:rFonts w:ascii="Arial" w:hAnsi="Arial" w:cs="Arial"/>
          <w:sz w:val="24"/>
          <w:szCs w:val="24"/>
        </w:rPr>
      </w:pPr>
      <w:r w:rsidRPr="00041E21">
        <w:rPr>
          <w:rFonts w:ascii="Arial" w:hAnsi="Arial" w:cs="Arial"/>
          <w:sz w:val="24"/>
          <w:szCs w:val="24"/>
        </w:rPr>
        <w:t>к муниципальной программе</w:t>
      </w:r>
    </w:p>
    <w:p w:rsidR="006E2D09" w:rsidRPr="00041E21" w:rsidRDefault="006E2D09" w:rsidP="00041E21">
      <w:pPr>
        <w:jc w:val="right"/>
        <w:rPr>
          <w:rFonts w:ascii="Arial" w:hAnsi="Arial" w:cs="Arial"/>
          <w:sz w:val="24"/>
          <w:szCs w:val="24"/>
        </w:rPr>
      </w:pPr>
      <w:r w:rsidRPr="00041E21">
        <w:rPr>
          <w:rFonts w:ascii="Arial" w:hAnsi="Arial" w:cs="Arial"/>
          <w:sz w:val="24"/>
          <w:szCs w:val="24"/>
        </w:rPr>
        <w:t>«Формирование современной городской среды» на 2018-2022 годы</w:t>
      </w:r>
    </w:p>
    <w:p w:rsidR="006E2D09" w:rsidRPr="00041E21" w:rsidRDefault="006E2D09" w:rsidP="00041E21">
      <w:pPr>
        <w:jc w:val="right"/>
        <w:rPr>
          <w:rFonts w:ascii="Arial" w:hAnsi="Arial" w:cs="Arial"/>
          <w:sz w:val="24"/>
          <w:szCs w:val="24"/>
        </w:rPr>
      </w:pPr>
    </w:p>
    <w:p w:rsidR="00362A74" w:rsidRPr="00041E21" w:rsidRDefault="00362A74" w:rsidP="00041E21">
      <w:pPr>
        <w:jc w:val="right"/>
        <w:rPr>
          <w:rFonts w:ascii="Arial" w:hAnsi="Arial" w:cs="Arial"/>
          <w:sz w:val="24"/>
          <w:szCs w:val="24"/>
        </w:rPr>
      </w:pPr>
    </w:p>
    <w:p w:rsidR="00362A74" w:rsidRPr="00041E21" w:rsidRDefault="00362A74" w:rsidP="00041E21">
      <w:pPr>
        <w:jc w:val="right"/>
        <w:rPr>
          <w:rFonts w:ascii="Arial" w:hAnsi="Arial" w:cs="Arial"/>
          <w:sz w:val="24"/>
          <w:szCs w:val="24"/>
        </w:rPr>
      </w:pP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 xml:space="preserve">Паспорт подпрограммы 4 «Вовлечение общественности и жителей в участие по реализации мероприятий муниципальной программы»  «Формирование современной городской среды» на 2018-2022 годы </w:t>
      </w:r>
    </w:p>
    <w:p w:rsidR="00362A74" w:rsidRPr="00041E21" w:rsidRDefault="00362A74" w:rsidP="00041E21">
      <w:pPr>
        <w:rPr>
          <w:rFonts w:ascii="Arial" w:hAnsi="Arial" w:cs="Arial"/>
          <w:b/>
          <w:sz w:val="24"/>
          <w:szCs w:val="24"/>
        </w:rPr>
      </w:pPr>
    </w:p>
    <w:p w:rsidR="006E2D09" w:rsidRPr="00041E21" w:rsidRDefault="006E2D09" w:rsidP="00041E21">
      <w:pPr>
        <w:jc w:val="center"/>
        <w:rPr>
          <w:rFonts w:ascii="Arial" w:hAnsi="Arial" w:cs="Arial"/>
          <w:b/>
          <w:sz w:val="24"/>
          <w:szCs w:val="24"/>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26"/>
        <w:gridCol w:w="442"/>
        <w:gridCol w:w="1701"/>
        <w:gridCol w:w="1417"/>
        <w:gridCol w:w="1418"/>
        <w:gridCol w:w="1276"/>
        <w:gridCol w:w="1417"/>
        <w:gridCol w:w="1701"/>
        <w:gridCol w:w="1701"/>
      </w:tblGrid>
      <w:tr w:rsidR="006E2D09" w:rsidRPr="00041E21" w:rsidTr="006D471A">
        <w:trPr>
          <w:trHeight w:val="390"/>
        </w:trPr>
        <w:tc>
          <w:tcPr>
            <w:tcW w:w="4237" w:type="dxa"/>
            <w:gridSpan w:val="2"/>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Заказчик подпрограммы</w:t>
            </w:r>
          </w:p>
        </w:tc>
        <w:tc>
          <w:tcPr>
            <w:tcW w:w="11073" w:type="dxa"/>
            <w:gridSpan w:val="8"/>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Администрация городского округа Клин</w:t>
            </w:r>
          </w:p>
        </w:tc>
      </w:tr>
      <w:tr w:rsidR="006E2D09" w:rsidRPr="00041E21" w:rsidTr="006D471A">
        <w:trPr>
          <w:trHeight w:val="393"/>
        </w:trPr>
        <w:tc>
          <w:tcPr>
            <w:tcW w:w="2411" w:type="dxa"/>
            <w:vMerge w:val="restart"/>
            <w:tcBorders>
              <w:top w:val="single" w:sz="4" w:space="0" w:color="auto"/>
              <w:left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gridSpan w:val="2"/>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Главный распорядитель бюджетных средств</w:t>
            </w:r>
          </w:p>
        </w:tc>
        <w:tc>
          <w:tcPr>
            <w:tcW w:w="1701"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Источник финансирования</w:t>
            </w:r>
          </w:p>
        </w:tc>
        <w:tc>
          <w:tcPr>
            <w:tcW w:w="8930" w:type="dxa"/>
            <w:gridSpan w:val="6"/>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sz w:val="24"/>
                <w:szCs w:val="24"/>
              </w:rPr>
            </w:pPr>
            <w:r w:rsidRPr="00041E21">
              <w:rPr>
                <w:rFonts w:ascii="Arial" w:hAnsi="Arial" w:cs="Arial"/>
                <w:sz w:val="24"/>
                <w:szCs w:val="24"/>
              </w:rPr>
              <w:t>Расходы (тыс. рублей)</w:t>
            </w:r>
          </w:p>
        </w:tc>
      </w:tr>
      <w:tr w:rsidR="006E2D09" w:rsidRPr="00041E21" w:rsidTr="006D471A">
        <w:trPr>
          <w:trHeight w:val="285"/>
        </w:trPr>
        <w:tc>
          <w:tcPr>
            <w:tcW w:w="2411" w:type="dxa"/>
            <w:vMerge/>
            <w:tcBorders>
              <w:left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p>
        </w:tc>
        <w:tc>
          <w:tcPr>
            <w:tcW w:w="2268" w:type="dxa"/>
            <w:gridSpan w:val="2"/>
            <w:vMerge w:val="restart"/>
            <w:tcBorders>
              <w:top w:val="single" w:sz="4" w:space="0" w:color="auto"/>
              <w:left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Администрация городского округа Клин</w:t>
            </w:r>
          </w:p>
        </w:tc>
        <w:tc>
          <w:tcPr>
            <w:tcW w:w="1701"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2018г.</w:t>
            </w:r>
          </w:p>
        </w:tc>
        <w:tc>
          <w:tcPr>
            <w:tcW w:w="1418"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2019г.</w:t>
            </w:r>
          </w:p>
        </w:tc>
        <w:tc>
          <w:tcPr>
            <w:tcW w:w="1276"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2020г.</w:t>
            </w:r>
          </w:p>
        </w:tc>
        <w:tc>
          <w:tcPr>
            <w:tcW w:w="1417"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2021г.</w:t>
            </w:r>
          </w:p>
        </w:tc>
        <w:tc>
          <w:tcPr>
            <w:tcW w:w="1701"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2022г.</w:t>
            </w:r>
          </w:p>
        </w:tc>
        <w:tc>
          <w:tcPr>
            <w:tcW w:w="1701"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Итого</w:t>
            </w:r>
          </w:p>
        </w:tc>
      </w:tr>
      <w:tr w:rsidR="006E2D09" w:rsidRPr="00041E21" w:rsidTr="006D471A">
        <w:trPr>
          <w:trHeight w:val="610"/>
        </w:trPr>
        <w:tc>
          <w:tcPr>
            <w:tcW w:w="2411" w:type="dxa"/>
            <w:vMerge/>
            <w:tcBorders>
              <w:left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p>
        </w:tc>
        <w:tc>
          <w:tcPr>
            <w:tcW w:w="2268" w:type="dxa"/>
            <w:gridSpan w:val="2"/>
            <w:vMerge/>
            <w:tcBorders>
              <w:left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Всего:</w:t>
            </w:r>
            <w:r w:rsidRPr="00041E21">
              <w:rPr>
                <w:rFonts w:ascii="Arial" w:hAnsi="Arial" w:cs="Arial"/>
                <w:b/>
                <w:i/>
                <w:sz w:val="24"/>
                <w:szCs w:val="24"/>
              </w:rPr>
              <w:br/>
              <w:t>в том числе:</w:t>
            </w:r>
          </w:p>
        </w:tc>
        <w:tc>
          <w:tcPr>
            <w:tcW w:w="8930" w:type="dxa"/>
            <w:gridSpan w:val="6"/>
            <w:tcBorders>
              <w:top w:val="single" w:sz="4" w:space="0" w:color="auto"/>
              <w:left w:val="single" w:sz="4" w:space="0" w:color="auto"/>
              <w:bottom w:val="single" w:sz="4" w:space="0" w:color="auto"/>
              <w:right w:val="single" w:sz="4" w:space="0" w:color="auto"/>
            </w:tcBorders>
          </w:tcPr>
          <w:p w:rsidR="006E2D09" w:rsidRPr="00041E21" w:rsidRDefault="006E2D09" w:rsidP="00041E21">
            <w:pPr>
              <w:jc w:val="center"/>
              <w:rPr>
                <w:rFonts w:ascii="Arial" w:hAnsi="Arial" w:cs="Arial"/>
                <w:sz w:val="24"/>
                <w:szCs w:val="24"/>
              </w:rPr>
            </w:pPr>
            <w:r w:rsidRPr="00041E21">
              <w:rPr>
                <w:rFonts w:ascii="Arial" w:hAnsi="Arial" w:cs="Arial"/>
                <w:sz w:val="24"/>
                <w:szCs w:val="24"/>
              </w:rPr>
              <w:t>В пределах средств, выделенных на обеспечение деятельности Администрации городского округа Клин</w:t>
            </w:r>
          </w:p>
        </w:tc>
      </w:tr>
      <w:tr w:rsidR="006E2D09" w:rsidRPr="00041E21" w:rsidTr="006D471A">
        <w:trPr>
          <w:trHeight w:val="276"/>
        </w:trPr>
        <w:tc>
          <w:tcPr>
            <w:tcW w:w="2411" w:type="dxa"/>
            <w:vMerge/>
            <w:tcBorders>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p>
        </w:tc>
        <w:tc>
          <w:tcPr>
            <w:tcW w:w="2268" w:type="dxa"/>
            <w:gridSpan w:val="2"/>
            <w:vMerge/>
            <w:tcBorders>
              <w:left w:val="single" w:sz="4" w:space="0" w:color="auto"/>
              <w:bottom w:val="single" w:sz="4" w:space="0" w:color="auto"/>
              <w:right w:val="single" w:sz="4" w:space="0" w:color="auto"/>
            </w:tcBorders>
            <w:hideMark/>
          </w:tcPr>
          <w:p w:rsidR="006E2D09" w:rsidRPr="00041E21" w:rsidRDefault="006E2D09" w:rsidP="00041E21">
            <w:pPr>
              <w:jc w:val="center"/>
              <w:rPr>
                <w:rFonts w:ascii="Arial" w:hAnsi="Arial" w:cs="Arial"/>
                <w:b/>
                <w:i/>
                <w:sz w:val="24"/>
                <w:szCs w:val="24"/>
              </w:rPr>
            </w:pPr>
          </w:p>
        </w:tc>
        <w:tc>
          <w:tcPr>
            <w:tcW w:w="1701" w:type="dxa"/>
            <w:tcBorders>
              <w:top w:val="single" w:sz="4" w:space="0" w:color="auto"/>
              <w:left w:val="single" w:sz="4" w:space="0" w:color="auto"/>
              <w:bottom w:val="single" w:sz="4" w:space="0" w:color="auto"/>
              <w:right w:val="single" w:sz="4" w:space="0" w:color="auto"/>
            </w:tcBorders>
          </w:tcPr>
          <w:p w:rsidR="006E2D09" w:rsidRPr="00041E21" w:rsidRDefault="006E2D09" w:rsidP="00041E21">
            <w:pPr>
              <w:jc w:val="center"/>
              <w:rPr>
                <w:rFonts w:ascii="Arial" w:hAnsi="Arial" w:cs="Arial"/>
                <w:b/>
                <w:i/>
                <w:sz w:val="24"/>
                <w:szCs w:val="24"/>
              </w:rPr>
            </w:pPr>
            <w:r w:rsidRPr="00041E21">
              <w:rPr>
                <w:rFonts w:ascii="Arial" w:hAnsi="Arial" w:cs="Arial"/>
                <w:b/>
                <w:i/>
                <w:sz w:val="24"/>
                <w:szCs w:val="24"/>
              </w:rPr>
              <w:t>Средства бюджета Клинского муниципального района</w:t>
            </w:r>
          </w:p>
        </w:tc>
        <w:tc>
          <w:tcPr>
            <w:tcW w:w="8930" w:type="dxa"/>
            <w:gridSpan w:val="6"/>
            <w:tcBorders>
              <w:top w:val="single" w:sz="4" w:space="0" w:color="auto"/>
              <w:left w:val="single" w:sz="4" w:space="0" w:color="auto"/>
              <w:bottom w:val="single" w:sz="4" w:space="0" w:color="auto"/>
              <w:right w:val="single" w:sz="4" w:space="0" w:color="auto"/>
            </w:tcBorders>
            <w:noWrap/>
          </w:tcPr>
          <w:p w:rsidR="006E2D09" w:rsidRPr="00041E21" w:rsidRDefault="006E2D09" w:rsidP="00041E21">
            <w:pPr>
              <w:jc w:val="center"/>
              <w:rPr>
                <w:rFonts w:ascii="Arial" w:hAnsi="Arial" w:cs="Arial"/>
                <w:sz w:val="24"/>
                <w:szCs w:val="24"/>
              </w:rPr>
            </w:pPr>
            <w:r w:rsidRPr="00041E21">
              <w:rPr>
                <w:rFonts w:ascii="Arial" w:hAnsi="Arial" w:cs="Arial"/>
                <w:sz w:val="24"/>
                <w:szCs w:val="24"/>
              </w:rPr>
              <w:t>В пределах средств, выделенных на обеспечение деятельности Администрации городского округа Клин</w:t>
            </w:r>
          </w:p>
        </w:tc>
      </w:tr>
    </w:tbl>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widowControl w:val="0"/>
        <w:autoSpaceDE w:val="0"/>
        <w:rPr>
          <w:rFonts w:ascii="Arial" w:hAnsi="Arial" w:cs="Arial"/>
          <w:color w:val="FF0000"/>
          <w:sz w:val="24"/>
          <w:szCs w:val="24"/>
        </w:rPr>
      </w:pPr>
    </w:p>
    <w:p w:rsidR="006E2D09" w:rsidRPr="00041E21" w:rsidRDefault="006E2D09" w:rsidP="00041E21">
      <w:pPr>
        <w:jc w:val="both"/>
        <w:rPr>
          <w:rFonts w:ascii="Arial" w:hAnsi="Arial" w:cs="Arial"/>
          <w:spacing w:val="6"/>
          <w:sz w:val="24"/>
          <w:szCs w:val="24"/>
        </w:rPr>
        <w:sectPr w:rsidR="006E2D09" w:rsidRPr="00041E21" w:rsidSect="008E1B02">
          <w:pgSz w:w="16840" w:h="11907" w:orient="landscape"/>
          <w:pgMar w:top="357" w:right="851" w:bottom="1134" w:left="1418" w:header="720" w:footer="720" w:gutter="0"/>
          <w:cols w:space="720"/>
        </w:sectPr>
      </w:pPr>
    </w:p>
    <w:p w:rsidR="006E2D09" w:rsidRPr="00041E21" w:rsidRDefault="006E2D09" w:rsidP="00041E21">
      <w:pPr>
        <w:ind w:firstLine="708"/>
        <w:jc w:val="both"/>
        <w:rPr>
          <w:rFonts w:ascii="Arial" w:hAnsi="Arial" w:cs="Arial"/>
          <w:spacing w:val="6"/>
          <w:sz w:val="24"/>
          <w:szCs w:val="24"/>
        </w:rPr>
      </w:pPr>
    </w:p>
    <w:p w:rsidR="006E2D09" w:rsidRPr="00041E21" w:rsidRDefault="006E2D09" w:rsidP="00041E21">
      <w:pPr>
        <w:ind w:firstLine="708"/>
        <w:jc w:val="both"/>
        <w:rPr>
          <w:rFonts w:ascii="Arial" w:hAnsi="Arial" w:cs="Arial"/>
          <w:spacing w:val="6"/>
          <w:sz w:val="24"/>
          <w:szCs w:val="24"/>
        </w:rPr>
      </w:pPr>
    </w:p>
    <w:p w:rsidR="006E2D09" w:rsidRPr="00041E21" w:rsidRDefault="006E2D09" w:rsidP="00041E21">
      <w:pPr>
        <w:ind w:firstLine="708"/>
        <w:jc w:val="both"/>
        <w:rPr>
          <w:rFonts w:ascii="Arial" w:hAnsi="Arial" w:cs="Arial"/>
          <w:sz w:val="24"/>
          <w:szCs w:val="24"/>
        </w:rPr>
      </w:pPr>
      <w:r w:rsidRPr="00041E21">
        <w:rPr>
          <w:rFonts w:ascii="Arial" w:hAnsi="Arial" w:cs="Arial"/>
          <w:spacing w:val="6"/>
          <w:sz w:val="24"/>
          <w:szCs w:val="24"/>
        </w:rPr>
        <w:t xml:space="preserve">В рамках реализации муниципальной программы </w:t>
      </w:r>
      <w:r w:rsidRPr="00041E21">
        <w:rPr>
          <w:rFonts w:ascii="Arial" w:hAnsi="Arial" w:cs="Arial"/>
          <w:bCs/>
          <w:spacing w:val="6"/>
          <w:sz w:val="24"/>
          <w:szCs w:val="24"/>
        </w:rPr>
        <w:t xml:space="preserve">помимо выполнения мероприятий в пятилетний срок по благоустройству и содержанию территорий, выполнения планов капитального ремонта и текущего ремонта подъездов </w:t>
      </w:r>
      <w:r w:rsidRPr="00041E21">
        <w:rPr>
          <w:rFonts w:ascii="Arial" w:hAnsi="Arial" w:cs="Arial"/>
          <w:spacing w:val="6"/>
          <w:sz w:val="24"/>
          <w:szCs w:val="24"/>
        </w:rPr>
        <w:t>с учётом рекомендаций Минстроя России предполагается участие граждан в ряде мероприятию по формированию современной городской среды.</w:t>
      </w:r>
    </w:p>
    <w:p w:rsidR="006E2D09" w:rsidRPr="00041E21" w:rsidRDefault="006E2D09" w:rsidP="00041E21">
      <w:pPr>
        <w:rPr>
          <w:rFonts w:ascii="Arial" w:hAnsi="Arial" w:cs="Arial"/>
          <w:sz w:val="24"/>
          <w:szCs w:val="24"/>
        </w:rPr>
      </w:pPr>
      <w:r w:rsidRPr="00041E21">
        <w:rPr>
          <w:rFonts w:ascii="Arial" w:hAnsi="Arial" w:cs="Arial"/>
          <w:spacing w:val="6"/>
          <w:sz w:val="24"/>
          <w:szCs w:val="24"/>
        </w:rPr>
        <w:t xml:space="preserve">       Реализация муниципальной программы </w:t>
      </w:r>
      <w:r w:rsidRPr="00041E21">
        <w:rPr>
          <w:rFonts w:ascii="Arial" w:hAnsi="Arial" w:cs="Arial"/>
          <w:sz w:val="24"/>
          <w:szCs w:val="24"/>
        </w:rPr>
        <w:t xml:space="preserve">«Формирование современной городской среды» на 2018-2022гг. </w:t>
      </w:r>
      <w:r w:rsidRPr="00041E21">
        <w:rPr>
          <w:rFonts w:ascii="Arial" w:hAnsi="Arial" w:cs="Arial"/>
          <w:spacing w:val="6"/>
          <w:sz w:val="24"/>
          <w:szCs w:val="24"/>
        </w:rPr>
        <w:t xml:space="preserve">предусматривает более активное участие граждан, в том числе, учет мнения граждан при формировании программ, </w:t>
      </w:r>
      <w:r w:rsidRPr="00041E21">
        <w:rPr>
          <w:rFonts w:ascii="Arial" w:hAnsi="Arial" w:cs="Arial"/>
          <w:sz w:val="24"/>
          <w:szCs w:val="24"/>
        </w:rPr>
        <w:t xml:space="preserve">организация и проведение муниципальных форумов Управдом с участием активных жителей города, информирование граждан через местные СМИ, аккаунты в соцсетях и официальный сайт Администрации о ходе реализации приоритетных проектов муниципальной программы «Формирование современной городской среды», участие общественности в областных акциях «День Леса», месячнике по благоустройству.  </w:t>
      </w:r>
    </w:p>
    <w:p w:rsidR="006E2D09" w:rsidRPr="00041E21" w:rsidRDefault="006E2D09" w:rsidP="00041E21">
      <w:pPr>
        <w:rPr>
          <w:rFonts w:ascii="Arial" w:hAnsi="Arial" w:cs="Arial"/>
          <w:color w:val="FF0000"/>
          <w:sz w:val="24"/>
          <w:szCs w:val="24"/>
        </w:rPr>
      </w:pPr>
      <w:r w:rsidRPr="00041E21">
        <w:rPr>
          <w:rFonts w:ascii="Arial" w:hAnsi="Arial" w:cs="Arial"/>
          <w:spacing w:val="6"/>
          <w:sz w:val="24"/>
          <w:szCs w:val="24"/>
        </w:rPr>
        <w:t xml:space="preserve">         Одним из возможных этапов поддержки мероприятий по благоустройству, инициированных гражданами и организациями является так же финансовое участие граждан и организаций в их реализации. </w:t>
      </w:r>
    </w:p>
    <w:p w:rsidR="006E2D09" w:rsidRPr="00041E21" w:rsidRDefault="006E2D09" w:rsidP="00041E21">
      <w:pPr>
        <w:jc w:val="center"/>
        <w:rPr>
          <w:rFonts w:ascii="Arial" w:hAnsi="Arial" w:cs="Arial"/>
          <w:b/>
          <w:sz w:val="24"/>
          <w:szCs w:val="24"/>
        </w:rPr>
      </w:pP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 xml:space="preserve">Концептуальные направления реформирования, модернизации, </w:t>
      </w: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преобразования сферы благоустройства в рамках подпрограммы</w:t>
      </w:r>
    </w:p>
    <w:p w:rsidR="006E2D09" w:rsidRPr="00041E21" w:rsidRDefault="006E2D09" w:rsidP="00041E21">
      <w:pPr>
        <w:jc w:val="center"/>
        <w:rPr>
          <w:rFonts w:ascii="Arial" w:hAnsi="Arial" w:cs="Arial"/>
          <w:b/>
          <w:sz w:val="24"/>
          <w:szCs w:val="24"/>
        </w:rPr>
      </w:pPr>
    </w:p>
    <w:p w:rsidR="006E2D09" w:rsidRPr="00041E21" w:rsidRDefault="006E2D09" w:rsidP="00041E21">
      <w:pPr>
        <w:jc w:val="both"/>
        <w:rPr>
          <w:rFonts w:ascii="Arial" w:hAnsi="Arial" w:cs="Arial"/>
          <w:sz w:val="24"/>
          <w:szCs w:val="24"/>
        </w:rPr>
      </w:pPr>
      <w:r w:rsidRPr="00041E21">
        <w:rPr>
          <w:rFonts w:ascii="Arial" w:hAnsi="Arial" w:cs="Arial"/>
          <w:sz w:val="24"/>
          <w:szCs w:val="24"/>
        </w:rPr>
        <w:t xml:space="preserve">      Концепция решения проблем в сфере благоустройства общественных территорий </w:t>
      </w:r>
      <w:r w:rsidRPr="00041E21">
        <w:rPr>
          <w:rFonts w:ascii="Arial" w:hAnsi="Arial" w:cs="Arial"/>
          <w:bCs/>
          <w:sz w:val="24"/>
          <w:szCs w:val="24"/>
        </w:rPr>
        <w:t>городского округа Клин</w:t>
      </w:r>
      <w:r w:rsidRPr="00041E21">
        <w:rPr>
          <w:rFonts w:ascii="Arial" w:hAnsi="Arial" w:cs="Arial"/>
          <w:sz w:val="24"/>
          <w:szCs w:val="24"/>
        </w:rPr>
        <w:t xml:space="preserve"> основывается на программно-целевом методе и планируется к реализации в период с 2018 по 2022 год. Подпрограмма «Вовлечение общественности и жителей в участие по реализации мероприятий муниципальной программы» включает основные мероприятия, обеспечивающие участие граждан в общественных обсуждениях мероприятий муниципальной программы, проведение муниципальных форумов «Управдом» и трудовое участие жителей в мероприятиях по благоустройству территорий городского округа. Реализация программных мероприятий по целям и задачам в период с 2018 по 2022 год обеспечит единый облик городских территорий, минимизирует усугубления существующих проблем в области благоустройства территорий, даст возможность городскому округу Клин выйти на целевые параметры развития, обеспечит максимальную открытость власти.</w:t>
      </w:r>
    </w:p>
    <w:p w:rsidR="006E2D09" w:rsidRPr="00041E21" w:rsidRDefault="006E2D09" w:rsidP="00041E21">
      <w:pPr>
        <w:widowControl w:val="0"/>
        <w:autoSpaceDE w:val="0"/>
        <w:rPr>
          <w:rFonts w:ascii="Arial" w:hAnsi="Arial" w:cs="Arial"/>
          <w:sz w:val="24"/>
          <w:szCs w:val="24"/>
        </w:rPr>
        <w:sectPr w:rsidR="006E2D09" w:rsidRPr="00041E21" w:rsidSect="00A37B91">
          <w:pgSz w:w="11907" w:h="16840"/>
          <w:pgMar w:top="357" w:right="851" w:bottom="1134" w:left="1418" w:header="720" w:footer="720" w:gutter="0"/>
          <w:cols w:space="720"/>
        </w:sectPr>
      </w:pPr>
    </w:p>
    <w:p w:rsidR="006E2D09" w:rsidRPr="00041E21" w:rsidRDefault="006E2D09" w:rsidP="00041E21">
      <w:pPr>
        <w:rPr>
          <w:rFonts w:ascii="Arial" w:hAnsi="Arial" w:cs="Arial"/>
          <w:sz w:val="24"/>
          <w:szCs w:val="24"/>
        </w:rPr>
      </w:pPr>
    </w:p>
    <w:p w:rsidR="006E2D09" w:rsidRPr="00041E21" w:rsidRDefault="006E2D09" w:rsidP="00041E21">
      <w:pPr>
        <w:jc w:val="center"/>
        <w:rPr>
          <w:rFonts w:ascii="Arial" w:hAnsi="Arial" w:cs="Arial"/>
          <w:b/>
          <w:sz w:val="24"/>
          <w:szCs w:val="24"/>
        </w:rPr>
      </w:pPr>
      <w:r w:rsidRPr="00041E21">
        <w:rPr>
          <w:rFonts w:ascii="Arial" w:hAnsi="Arial" w:cs="Arial"/>
          <w:b/>
          <w:sz w:val="24"/>
          <w:szCs w:val="24"/>
        </w:rPr>
        <w:t>Перечень мероприятий подпрограммы 4 «Вовлечение общественности и жителей в участие по реализации мероприятий муниципальной программы»</w:t>
      </w:r>
    </w:p>
    <w:p w:rsidR="006E2D09" w:rsidRPr="00041E21" w:rsidRDefault="006E2D09" w:rsidP="00041E21">
      <w:pPr>
        <w:jc w:val="right"/>
        <w:rPr>
          <w:rFonts w:ascii="Arial" w:hAnsi="Arial" w:cs="Arial"/>
          <w:sz w:val="24"/>
          <w:szCs w:val="24"/>
        </w:rPr>
      </w:pPr>
    </w:p>
    <w:tbl>
      <w:tblPr>
        <w:tblW w:w="151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10"/>
        <w:gridCol w:w="1275"/>
        <w:gridCol w:w="993"/>
        <w:gridCol w:w="1134"/>
        <w:gridCol w:w="850"/>
        <w:gridCol w:w="851"/>
        <w:gridCol w:w="850"/>
        <w:gridCol w:w="851"/>
        <w:gridCol w:w="850"/>
        <w:gridCol w:w="851"/>
        <w:gridCol w:w="1842"/>
        <w:gridCol w:w="1815"/>
      </w:tblGrid>
      <w:tr w:rsidR="006E2D09" w:rsidRPr="006D471A" w:rsidTr="00404DBF">
        <w:trPr>
          <w:trHeight w:val="883"/>
        </w:trPr>
        <w:tc>
          <w:tcPr>
            <w:tcW w:w="568" w:type="dxa"/>
            <w:vMerge w:val="restart"/>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N п/п</w:t>
            </w:r>
          </w:p>
        </w:tc>
        <w:tc>
          <w:tcPr>
            <w:tcW w:w="2410"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Мероприятия по реализации подпрограммы</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04DBF" w:rsidRDefault="006E2D09" w:rsidP="00041E21">
            <w:pPr>
              <w:jc w:val="center"/>
              <w:rPr>
                <w:rFonts w:ascii="Arial" w:hAnsi="Arial" w:cs="Arial"/>
                <w:b/>
                <w:i/>
                <w:sz w:val="18"/>
                <w:szCs w:val="18"/>
              </w:rPr>
            </w:pPr>
            <w:r w:rsidRPr="006D471A">
              <w:rPr>
                <w:rFonts w:ascii="Arial" w:hAnsi="Arial" w:cs="Arial"/>
                <w:b/>
                <w:i/>
                <w:sz w:val="18"/>
                <w:szCs w:val="18"/>
              </w:rPr>
              <w:t>Источники финанс</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ирования</w:t>
            </w:r>
          </w:p>
        </w:tc>
        <w:tc>
          <w:tcPr>
            <w:tcW w:w="993" w:type="dxa"/>
            <w:vMerge w:val="restart"/>
            <w:tcBorders>
              <w:top w:val="single" w:sz="4" w:space="0" w:color="auto"/>
              <w:left w:val="single" w:sz="4" w:space="0" w:color="auto"/>
              <w:bottom w:val="single" w:sz="4" w:space="0" w:color="auto"/>
              <w:right w:val="single" w:sz="4" w:space="0" w:color="auto"/>
            </w:tcBorders>
            <w:hideMark/>
          </w:tcPr>
          <w:p w:rsidR="00404DBF" w:rsidRDefault="006E2D09" w:rsidP="00041E21">
            <w:pPr>
              <w:jc w:val="center"/>
              <w:rPr>
                <w:rFonts w:ascii="Arial" w:hAnsi="Arial" w:cs="Arial"/>
                <w:b/>
                <w:i/>
                <w:sz w:val="18"/>
                <w:szCs w:val="18"/>
              </w:rPr>
            </w:pPr>
            <w:r w:rsidRPr="006D471A">
              <w:rPr>
                <w:rFonts w:ascii="Arial" w:hAnsi="Arial" w:cs="Arial"/>
                <w:b/>
                <w:i/>
                <w:sz w:val="18"/>
                <w:szCs w:val="18"/>
              </w:rPr>
              <w:t>Срок испол</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04DBF" w:rsidRDefault="006E2D09" w:rsidP="00041E21">
            <w:pPr>
              <w:jc w:val="center"/>
              <w:rPr>
                <w:rFonts w:ascii="Arial" w:hAnsi="Arial" w:cs="Arial"/>
                <w:b/>
                <w:i/>
                <w:sz w:val="18"/>
                <w:szCs w:val="18"/>
              </w:rPr>
            </w:pPr>
            <w:r w:rsidRPr="006D471A">
              <w:rPr>
                <w:rFonts w:ascii="Arial" w:hAnsi="Arial" w:cs="Arial"/>
                <w:b/>
                <w:i/>
                <w:sz w:val="18"/>
                <w:szCs w:val="18"/>
              </w:rPr>
              <w:t>Объем финанси</w:t>
            </w:r>
          </w:p>
          <w:p w:rsidR="00404DBF" w:rsidRDefault="006E2D09" w:rsidP="00041E21">
            <w:pPr>
              <w:jc w:val="center"/>
              <w:rPr>
                <w:rFonts w:ascii="Arial" w:hAnsi="Arial" w:cs="Arial"/>
                <w:b/>
                <w:i/>
                <w:sz w:val="18"/>
                <w:szCs w:val="18"/>
              </w:rPr>
            </w:pPr>
            <w:r w:rsidRPr="006D471A">
              <w:rPr>
                <w:rFonts w:ascii="Arial" w:hAnsi="Arial" w:cs="Arial"/>
                <w:b/>
                <w:i/>
                <w:sz w:val="18"/>
                <w:szCs w:val="18"/>
              </w:rPr>
              <w:t>рования мероп</w:t>
            </w:r>
          </w:p>
          <w:p w:rsidR="00404DBF" w:rsidRDefault="006E2D09" w:rsidP="00041E21">
            <w:pPr>
              <w:jc w:val="center"/>
              <w:rPr>
                <w:rFonts w:ascii="Arial" w:hAnsi="Arial" w:cs="Arial"/>
                <w:b/>
                <w:i/>
                <w:sz w:val="18"/>
                <w:szCs w:val="18"/>
              </w:rPr>
            </w:pPr>
            <w:r w:rsidRPr="006D471A">
              <w:rPr>
                <w:rFonts w:ascii="Arial" w:hAnsi="Arial" w:cs="Arial"/>
                <w:b/>
                <w:i/>
                <w:sz w:val="18"/>
                <w:szCs w:val="18"/>
              </w:rPr>
              <w:t>риятия в текущем финан</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совом году (тыс. руб.)*</w:t>
            </w:r>
          </w:p>
        </w:tc>
        <w:tc>
          <w:tcPr>
            <w:tcW w:w="850"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 xml:space="preserve">Всего </w:t>
            </w:r>
          </w:p>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(тыс. руб.)</w:t>
            </w:r>
          </w:p>
        </w:tc>
        <w:tc>
          <w:tcPr>
            <w:tcW w:w="4253" w:type="dxa"/>
            <w:gridSpan w:val="5"/>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Объем финансирования по годам (тыс. 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Ответственный за выполнение мероприятия подпрограммы</w:t>
            </w:r>
          </w:p>
        </w:tc>
        <w:tc>
          <w:tcPr>
            <w:tcW w:w="1815" w:type="dxa"/>
            <w:vMerge w:val="restart"/>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sz w:val="18"/>
                <w:szCs w:val="18"/>
              </w:rPr>
            </w:pPr>
            <w:r w:rsidRPr="006D471A">
              <w:rPr>
                <w:rFonts w:ascii="Arial" w:hAnsi="Arial" w:cs="Arial"/>
                <w:b/>
                <w:i/>
                <w:sz w:val="18"/>
                <w:szCs w:val="18"/>
              </w:rPr>
              <w:t>Результаты выполнения мероприятий подпрограммы</w:t>
            </w:r>
          </w:p>
        </w:tc>
      </w:tr>
      <w:tr w:rsidR="006E2D09" w:rsidRPr="006D471A" w:rsidTr="00404DBF">
        <w:trPr>
          <w:trHeight w:val="99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2018г</w:t>
            </w:r>
          </w:p>
        </w:tc>
        <w:tc>
          <w:tcPr>
            <w:tcW w:w="85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2019г</w:t>
            </w:r>
          </w:p>
        </w:tc>
        <w:tc>
          <w:tcPr>
            <w:tcW w:w="85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2020г.</w:t>
            </w:r>
          </w:p>
        </w:tc>
        <w:tc>
          <w:tcPr>
            <w:tcW w:w="85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2021г.</w:t>
            </w:r>
          </w:p>
        </w:tc>
        <w:tc>
          <w:tcPr>
            <w:tcW w:w="851"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i/>
                <w:color w:val="000000"/>
                <w:sz w:val="18"/>
                <w:szCs w:val="18"/>
              </w:rPr>
            </w:pPr>
            <w:r w:rsidRPr="006D471A">
              <w:rPr>
                <w:rFonts w:ascii="Arial" w:hAnsi="Arial" w:cs="Arial"/>
                <w:b/>
                <w:i/>
                <w:color w:val="000000"/>
                <w:sz w:val="18"/>
                <w:szCs w:val="18"/>
              </w:rPr>
              <w:t>2022г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hideMark/>
          </w:tcPr>
          <w:p w:rsidR="006E2D09" w:rsidRPr="006D471A" w:rsidRDefault="006E2D09" w:rsidP="00041E21">
            <w:pPr>
              <w:jc w:val="center"/>
              <w:rPr>
                <w:rFonts w:ascii="Arial" w:hAnsi="Arial" w:cs="Arial"/>
                <w:b/>
                <w:i/>
                <w:sz w:val="18"/>
                <w:szCs w:val="18"/>
              </w:rPr>
            </w:pPr>
          </w:p>
        </w:tc>
      </w:tr>
      <w:tr w:rsidR="006E2D09" w:rsidRPr="006D471A" w:rsidTr="00404DBF">
        <w:trPr>
          <w:trHeight w:val="866"/>
        </w:trPr>
        <w:tc>
          <w:tcPr>
            <w:tcW w:w="5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b/>
                <w:sz w:val="18"/>
                <w:szCs w:val="18"/>
              </w:rPr>
            </w:pPr>
            <w:r w:rsidRPr="006D471A">
              <w:rPr>
                <w:rFonts w:ascii="Arial" w:hAnsi="Arial" w:cs="Arial"/>
                <w:b/>
                <w:sz w:val="18"/>
                <w:szCs w:val="18"/>
              </w:rPr>
              <w:t>Основное</w:t>
            </w:r>
          </w:p>
          <w:p w:rsidR="006E2D09" w:rsidRPr="006D471A" w:rsidRDefault="006E2D09" w:rsidP="00041E21">
            <w:pPr>
              <w:jc w:val="center"/>
              <w:rPr>
                <w:rFonts w:ascii="Arial" w:hAnsi="Arial" w:cs="Arial"/>
                <w:b/>
                <w:sz w:val="18"/>
                <w:szCs w:val="18"/>
              </w:rPr>
            </w:pPr>
            <w:r w:rsidRPr="006D471A">
              <w:rPr>
                <w:rFonts w:ascii="Arial" w:hAnsi="Arial" w:cs="Arial"/>
                <w:b/>
                <w:sz w:val="18"/>
                <w:szCs w:val="18"/>
              </w:rPr>
              <w:t>мероприятие 1</w:t>
            </w:r>
          </w:p>
          <w:p w:rsidR="006E2D09" w:rsidRPr="006D471A" w:rsidRDefault="006E2D09" w:rsidP="00041E21">
            <w:pPr>
              <w:jc w:val="center"/>
              <w:rPr>
                <w:rFonts w:ascii="Arial" w:hAnsi="Arial" w:cs="Arial"/>
                <w:sz w:val="18"/>
                <w:szCs w:val="18"/>
              </w:rPr>
            </w:pPr>
            <w:r w:rsidRPr="006D471A">
              <w:rPr>
                <w:rFonts w:ascii="Arial" w:hAnsi="Arial" w:cs="Arial"/>
                <w:sz w:val="18"/>
                <w:szCs w:val="18"/>
              </w:rPr>
              <w:t>Вовлечение граждан к участию в формировании единого облика современно городской среды</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Администрация городского округа Клин</w:t>
            </w:r>
          </w:p>
        </w:tc>
        <w:tc>
          <w:tcPr>
            <w:tcW w:w="1815"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Реализация программных мероприятий по благоустройству на основании общественных обсуждений и слушаний</w:t>
            </w:r>
          </w:p>
        </w:tc>
      </w:tr>
      <w:tr w:rsidR="006E2D09" w:rsidRPr="006D471A" w:rsidTr="00404DBF">
        <w:trPr>
          <w:trHeight w:val="782"/>
        </w:trPr>
        <w:tc>
          <w:tcPr>
            <w:tcW w:w="5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1.1</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Проведение общественных обсуждений, слушаний о реализации приоритетных проектов программы «Формирование современной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p>
        </w:tc>
      </w:tr>
      <w:tr w:rsidR="006E2D09" w:rsidRPr="006D471A" w:rsidTr="00404DBF">
        <w:trPr>
          <w:trHeight w:val="694"/>
        </w:trPr>
        <w:tc>
          <w:tcPr>
            <w:tcW w:w="5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rPr>
                <w:rFonts w:ascii="Arial" w:hAnsi="Arial" w:cs="Arial"/>
                <w:sz w:val="18"/>
                <w:szCs w:val="18"/>
              </w:rPr>
            </w:pPr>
            <w:r w:rsidRPr="006D471A">
              <w:rPr>
                <w:rFonts w:ascii="Arial" w:hAnsi="Arial" w:cs="Arial"/>
                <w:sz w:val="18"/>
                <w:szCs w:val="18"/>
              </w:rPr>
              <w:t xml:space="preserve">  1.2.</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Организация и проведение муниципальных форумов Управдом</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E2D09" w:rsidRPr="006D471A" w:rsidTr="00404DBF">
        <w:trPr>
          <w:trHeight w:val="782"/>
        </w:trPr>
        <w:tc>
          <w:tcPr>
            <w:tcW w:w="5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1.3.</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Вовлечение граждан в участие по реализации работ комплексного благоустройства дворовых территорий</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E2D09" w:rsidRPr="006D471A" w:rsidTr="00404DBF">
        <w:trPr>
          <w:trHeight w:val="537"/>
        </w:trPr>
        <w:tc>
          <w:tcPr>
            <w:tcW w:w="568"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1.4.</w:t>
            </w:r>
          </w:p>
        </w:tc>
        <w:tc>
          <w:tcPr>
            <w:tcW w:w="2410"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Организация и проведение месячников по благоустройству</w:t>
            </w:r>
          </w:p>
        </w:tc>
        <w:tc>
          <w:tcPr>
            <w:tcW w:w="1275" w:type="dxa"/>
            <w:tcBorders>
              <w:top w:val="single" w:sz="4" w:space="0" w:color="auto"/>
              <w:left w:val="single" w:sz="4" w:space="0" w:color="auto"/>
              <w:bottom w:val="single" w:sz="4" w:space="0" w:color="auto"/>
              <w:right w:val="single" w:sz="4" w:space="0" w:color="auto"/>
            </w:tcBorders>
            <w:hideMark/>
          </w:tcPr>
          <w:p w:rsidR="006E2D09" w:rsidRPr="006D471A" w:rsidRDefault="006E2D09" w:rsidP="00041E21">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jc w:val="both"/>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hideMark/>
          </w:tcPr>
          <w:p w:rsidR="006E2D09" w:rsidRPr="006D471A" w:rsidRDefault="006E2D09" w:rsidP="00041E21">
            <w:pPr>
              <w:rPr>
                <w:rFonts w:ascii="Arial" w:hAnsi="Arial" w:cs="Arial"/>
                <w:sz w:val="18"/>
                <w:szCs w:val="18"/>
              </w:rPr>
            </w:pPr>
          </w:p>
        </w:tc>
      </w:tr>
      <w:tr w:rsidR="006E2D09" w:rsidRPr="006D471A" w:rsidTr="00404DBF">
        <w:trPr>
          <w:trHeight w:val="537"/>
        </w:trPr>
        <w:tc>
          <w:tcPr>
            <w:tcW w:w="568"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lastRenderedPageBreak/>
              <w:t>1.5.</w:t>
            </w:r>
          </w:p>
        </w:tc>
        <w:tc>
          <w:tcPr>
            <w:tcW w:w="24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Организация и проведение смотров коммунальной техники</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both"/>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p>
        </w:tc>
      </w:tr>
      <w:tr w:rsidR="006E2D09" w:rsidRPr="006D471A" w:rsidTr="00404DBF">
        <w:trPr>
          <w:trHeight w:val="537"/>
        </w:trPr>
        <w:tc>
          <w:tcPr>
            <w:tcW w:w="568"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1.6.</w:t>
            </w:r>
          </w:p>
        </w:tc>
        <w:tc>
          <w:tcPr>
            <w:tcW w:w="24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Организация и проведение Дня Леса</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r w:rsidRPr="006D471A">
              <w:rPr>
                <w:rFonts w:ascii="Arial" w:hAnsi="Arial" w:cs="Arial"/>
                <w:sz w:val="18"/>
                <w:szCs w:val="18"/>
              </w:rPr>
              <w:t>2018-2022</w:t>
            </w: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 xml:space="preserve">В пределах средств, выделенных на обеспечение деятельности Администрации городского округа Клин </w:t>
            </w:r>
          </w:p>
        </w:tc>
        <w:tc>
          <w:tcPr>
            <w:tcW w:w="184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both"/>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p>
        </w:tc>
      </w:tr>
      <w:tr w:rsidR="006E2D09" w:rsidRPr="006D471A" w:rsidTr="00404DBF">
        <w:trPr>
          <w:trHeight w:val="537"/>
        </w:trPr>
        <w:tc>
          <w:tcPr>
            <w:tcW w:w="568"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1.7.</w:t>
            </w:r>
          </w:p>
        </w:tc>
        <w:tc>
          <w:tcPr>
            <w:tcW w:w="2410"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jc w:val="center"/>
              <w:rPr>
                <w:rFonts w:ascii="Arial" w:hAnsi="Arial" w:cs="Arial"/>
                <w:sz w:val="18"/>
                <w:szCs w:val="18"/>
              </w:rPr>
            </w:pPr>
            <w:r w:rsidRPr="006D471A">
              <w:rPr>
                <w:rFonts w:ascii="Arial" w:hAnsi="Arial" w:cs="Arial"/>
                <w:sz w:val="18"/>
                <w:szCs w:val="18"/>
              </w:rPr>
              <w:t>Информирование через местные СМИ, аккаунты в соцсетях и официальном сайте Администрации о ходе реализации приоритетных проектов муниципальной программы «Формирование современной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tcPr>
          <w:p w:rsidR="006E2D09" w:rsidRPr="006D471A" w:rsidRDefault="006E2D09" w:rsidP="00041E21">
            <w:pPr>
              <w:rPr>
                <w:rFonts w:ascii="Arial" w:hAnsi="Arial" w:cs="Arial"/>
                <w:sz w:val="18"/>
                <w:szCs w:val="18"/>
              </w:rPr>
            </w:pPr>
          </w:p>
        </w:tc>
        <w:tc>
          <w:tcPr>
            <w:tcW w:w="993"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both"/>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w:t>
            </w:r>
          </w:p>
        </w:tc>
        <w:tc>
          <w:tcPr>
            <w:tcW w:w="5103" w:type="dxa"/>
            <w:gridSpan w:val="6"/>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center"/>
              <w:rPr>
                <w:rFonts w:ascii="Arial" w:hAnsi="Arial" w:cs="Arial"/>
                <w:sz w:val="18"/>
                <w:szCs w:val="18"/>
              </w:rPr>
            </w:pPr>
            <w:r w:rsidRPr="006D471A">
              <w:rPr>
                <w:rFonts w:ascii="Arial" w:hAnsi="Arial" w:cs="Arial"/>
                <w:sz w:val="18"/>
                <w:szCs w:val="18"/>
              </w:rPr>
              <w:t>В пределах средств, выделенных на обеспечение деятельности Администрации городского округа Клин</w:t>
            </w:r>
          </w:p>
        </w:tc>
        <w:tc>
          <w:tcPr>
            <w:tcW w:w="1842"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jc w:val="both"/>
              <w:rPr>
                <w:rFonts w:ascii="Arial" w:hAnsi="Arial" w:cs="Arial"/>
                <w:sz w:val="18"/>
                <w:szCs w:val="18"/>
              </w:rPr>
            </w:pPr>
          </w:p>
        </w:tc>
        <w:tc>
          <w:tcPr>
            <w:tcW w:w="1815" w:type="dxa"/>
            <w:tcBorders>
              <w:top w:val="single" w:sz="4" w:space="0" w:color="auto"/>
              <w:left w:val="single" w:sz="4" w:space="0" w:color="auto"/>
              <w:bottom w:val="single" w:sz="4" w:space="0" w:color="auto"/>
              <w:right w:val="single" w:sz="4" w:space="0" w:color="auto"/>
            </w:tcBorders>
            <w:noWrap/>
          </w:tcPr>
          <w:p w:rsidR="006E2D09" w:rsidRPr="006D471A" w:rsidRDefault="006E2D09" w:rsidP="00041E21">
            <w:pPr>
              <w:rPr>
                <w:rFonts w:ascii="Arial" w:hAnsi="Arial" w:cs="Arial"/>
                <w:sz w:val="18"/>
                <w:szCs w:val="18"/>
              </w:rPr>
            </w:pPr>
          </w:p>
        </w:tc>
      </w:tr>
    </w:tbl>
    <w:p w:rsidR="006E2D09" w:rsidRPr="006D471A" w:rsidRDefault="006E2D09" w:rsidP="00041E21">
      <w:pPr>
        <w:rPr>
          <w:rFonts w:ascii="Arial" w:hAnsi="Arial" w:cs="Arial"/>
          <w:sz w:val="18"/>
          <w:szCs w:val="18"/>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p w:rsidR="00362A74" w:rsidRPr="00041E21" w:rsidRDefault="00362A74" w:rsidP="00041E21">
      <w:pPr>
        <w:rPr>
          <w:rFonts w:ascii="Arial" w:hAnsi="Arial" w:cs="Arial"/>
          <w:sz w:val="24"/>
          <w:szCs w:val="24"/>
        </w:rPr>
      </w:pPr>
    </w:p>
    <w:sectPr w:rsidR="00362A74" w:rsidRPr="00041E21" w:rsidSect="00362A74">
      <w:pgSz w:w="16840" w:h="11907" w:orient="landscape"/>
      <w:pgMar w:top="1418" w:right="340"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505" w:rsidRDefault="00362505" w:rsidP="003869A1">
      <w:r>
        <w:separator/>
      </w:r>
    </w:p>
  </w:endnote>
  <w:endnote w:type="continuationSeparator" w:id="0">
    <w:p w:rsidR="00362505" w:rsidRDefault="00362505" w:rsidP="003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505" w:rsidRDefault="00362505" w:rsidP="003869A1">
      <w:r>
        <w:separator/>
      </w:r>
    </w:p>
  </w:footnote>
  <w:footnote w:type="continuationSeparator" w:id="0">
    <w:p w:rsidR="00362505" w:rsidRDefault="00362505" w:rsidP="00386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198" w:hanging="360"/>
      </w:pPr>
    </w:lvl>
  </w:abstractNum>
  <w:abstractNum w:abstractNumId="2" w15:restartNumberingAfterBreak="0">
    <w:nsid w:val="04D169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C135D"/>
    <w:multiLevelType w:val="hybridMultilevel"/>
    <w:tmpl w:val="0F023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E3E67"/>
    <w:multiLevelType w:val="hybridMultilevel"/>
    <w:tmpl w:val="DF402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DC2CFB"/>
    <w:multiLevelType w:val="hybridMultilevel"/>
    <w:tmpl w:val="B5D09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705A64"/>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7A30A93"/>
    <w:multiLevelType w:val="hybridMultilevel"/>
    <w:tmpl w:val="FD903244"/>
    <w:lvl w:ilvl="0" w:tplc="3286B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B15E9B"/>
    <w:multiLevelType w:val="hybridMultilevel"/>
    <w:tmpl w:val="0568E5F6"/>
    <w:lvl w:ilvl="0" w:tplc="B734C6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D26AB0"/>
    <w:multiLevelType w:val="hybridMultilevel"/>
    <w:tmpl w:val="91FC1B6A"/>
    <w:lvl w:ilvl="0" w:tplc="A1247DDA">
      <w:start w:val="1"/>
      <w:numFmt w:val="bullet"/>
      <w:lvlText w:val=""/>
      <w:lvlJc w:val="left"/>
      <w:pPr>
        <w:ind w:left="720" w:hanging="360"/>
      </w:pPr>
      <w:rPr>
        <w:rFonts w:ascii="Symbol" w:eastAsia="Andale Sans U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F0C53"/>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282C563C"/>
    <w:multiLevelType w:val="hybridMultilevel"/>
    <w:tmpl w:val="149E7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55C17"/>
    <w:multiLevelType w:val="hybridMultilevel"/>
    <w:tmpl w:val="55200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4B415B"/>
    <w:multiLevelType w:val="hybridMultilevel"/>
    <w:tmpl w:val="79A07FC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5B2730"/>
    <w:multiLevelType w:val="hybridMultilevel"/>
    <w:tmpl w:val="E04A280A"/>
    <w:lvl w:ilvl="0" w:tplc="79F6360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364636"/>
    <w:multiLevelType w:val="hybridMultilevel"/>
    <w:tmpl w:val="8430890E"/>
    <w:lvl w:ilvl="0" w:tplc="7402EFC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D635F60"/>
    <w:multiLevelType w:val="multilevel"/>
    <w:tmpl w:val="8B6C396C"/>
    <w:lvl w:ilvl="0">
      <w:start w:val="1"/>
      <w:numFmt w:val="decimal"/>
      <w:lvlText w:val="%1."/>
      <w:lvlJc w:val="left"/>
      <w:pPr>
        <w:ind w:left="1080"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DE66B2"/>
    <w:multiLevelType w:val="hybridMultilevel"/>
    <w:tmpl w:val="593A80CA"/>
    <w:lvl w:ilvl="0" w:tplc="544A300A">
      <w:start w:val="1"/>
      <w:numFmt w:val="bullet"/>
      <w:lvlText w:val=""/>
      <w:lvlJc w:val="left"/>
      <w:pPr>
        <w:ind w:left="720" w:hanging="360"/>
      </w:pPr>
      <w:rPr>
        <w:rFonts w:ascii="Symbol" w:eastAsia="Andale Sans U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94701A"/>
    <w:multiLevelType w:val="hybridMultilevel"/>
    <w:tmpl w:val="8430890E"/>
    <w:lvl w:ilvl="0" w:tplc="7402EFC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9D2D7B"/>
    <w:multiLevelType w:val="hybridMultilevel"/>
    <w:tmpl w:val="24CC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7B0749"/>
    <w:multiLevelType w:val="hybridMultilevel"/>
    <w:tmpl w:val="7348F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D42695"/>
    <w:multiLevelType w:val="hybridMultilevel"/>
    <w:tmpl w:val="BCA0B5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2E43398"/>
    <w:multiLevelType w:val="hybridMultilevel"/>
    <w:tmpl w:val="81562C54"/>
    <w:lvl w:ilvl="0" w:tplc="F7ECBA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C40594"/>
    <w:multiLevelType w:val="multilevel"/>
    <w:tmpl w:val="3A4A9EC0"/>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E74624C"/>
    <w:multiLevelType w:val="hybridMultilevel"/>
    <w:tmpl w:val="BE58CBB2"/>
    <w:lvl w:ilvl="0" w:tplc="1F6E05D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F0931E7"/>
    <w:multiLevelType w:val="hybridMultilevel"/>
    <w:tmpl w:val="7B224D24"/>
    <w:lvl w:ilvl="0" w:tplc="AFC6C8A2">
      <w:start w:val="1"/>
      <w:numFmt w:val="decimal"/>
      <w:lvlText w:val="%1."/>
      <w:lvlJc w:val="left"/>
      <w:pPr>
        <w:tabs>
          <w:tab w:val="num" w:pos="720"/>
        </w:tabs>
        <w:ind w:left="720" w:hanging="360"/>
      </w:pPr>
    </w:lvl>
    <w:lvl w:ilvl="1" w:tplc="8FB6D5A8">
      <w:start w:val="1"/>
      <w:numFmt w:val="decimal"/>
      <w:isLgl/>
      <w:lvlText w:val="%2.%2."/>
      <w:lvlJc w:val="left"/>
      <w:pPr>
        <w:tabs>
          <w:tab w:val="num" w:pos="1080"/>
        </w:tabs>
        <w:ind w:left="1080" w:hanging="720"/>
      </w:pPr>
      <w:rPr>
        <w:rFonts w:ascii="Times New Roman" w:hAnsi="Times New Roman" w:cs="Times New Roman" w:hint="default"/>
      </w:rPr>
    </w:lvl>
    <w:lvl w:ilvl="2" w:tplc="20C2377C">
      <w:numFmt w:val="none"/>
      <w:lvlText w:val=""/>
      <w:lvlJc w:val="left"/>
      <w:pPr>
        <w:tabs>
          <w:tab w:val="num" w:pos="360"/>
        </w:tabs>
      </w:pPr>
    </w:lvl>
    <w:lvl w:ilvl="3" w:tplc="0478B1D4">
      <w:numFmt w:val="none"/>
      <w:lvlText w:val=""/>
      <w:lvlJc w:val="left"/>
      <w:pPr>
        <w:tabs>
          <w:tab w:val="num" w:pos="360"/>
        </w:tabs>
      </w:pPr>
    </w:lvl>
    <w:lvl w:ilvl="4" w:tplc="A43060E0">
      <w:numFmt w:val="none"/>
      <w:lvlText w:val=""/>
      <w:lvlJc w:val="left"/>
      <w:pPr>
        <w:tabs>
          <w:tab w:val="num" w:pos="360"/>
        </w:tabs>
      </w:pPr>
    </w:lvl>
    <w:lvl w:ilvl="5" w:tplc="C97AFD38">
      <w:numFmt w:val="none"/>
      <w:lvlText w:val=""/>
      <w:lvlJc w:val="left"/>
      <w:pPr>
        <w:tabs>
          <w:tab w:val="num" w:pos="360"/>
        </w:tabs>
      </w:pPr>
    </w:lvl>
    <w:lvl w:ilvl="6" w:tplc="D728DC9C">
      <w:numFmt w:val="none"/>
      <w:lvlText w:val=""/>
      <w:lvlJc w:val="left"/>
      <w:pPr>
        <w:tabs>
          <w:tab w:val="num" w:pos="360"/>
        </w:tabs>
      </w:pPr>
    </w:lvl>
    <w:lvl w:ilvl="7" w:tplc="C7F6CF54">
      <w:numFmt w:val="none"/>
      <w:lvlText w:val=""/>
      <w:lvlJc w:val="left"/>
      <w:pPr>
        <w:tabs>
          <w:tab w:val="num" w:pos="360"/>
        </w:tabs>
      </w:pPr>
    </w:lvl>
    <w:lvl w:ilvl="8" w:tplc="5896EC56">
      <w:numFmt w:val="none"/>
      <w:lvlText w:val=""/>
      <w:lvlJc w:val="left"/>
      <w:pPr>
        <w:tabs>
          <w:tab w:val="num" w:pos="360"/>
        </w:tabs>
      </w:pPr>
    </w:lvl>
  </w:abstractNum>
  <w:abstractNum w:abstractNumId="26" w15:restartNumberingAfterBreak="0">
    <w:nsid w:val="62B22529"/>
    <w:multiLevelType w:val="multilevel"/>
    <w:tmpl w:val="4B7E909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E9435C"/>
    <w:multiLevelType w:val="multilevel"/>
    <w:tmpl w:val="A1EA1C68"/>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83516A7"/>
    <w:multiLevelType w:val="hybridMultilevel"/>
    <w:tmpl w:val="6F266B8C"/>
    <w:lvl w:ilvl="0" w:tplc="F85EC8B4">
      <w:start w:val="1"/>
      <w:numFmt w:val="bullet"/>
      <w:lvlText w:val=""/>
      <w:lvlJc w:val="left"/>
      <w:pPr>
        <w:tabs>
          <w:tab w:val="num" w:pos="780"/>
        </w:tabs>
        <w:ind w:left="780" w:hanging="33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88779A"/>
    <w:multiLevelType w:val="hybridMultilevel"/>
    <w:tmpl w:val="4FBC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64F58"/>
    <w:multiLevelType w:val="hybridMultilevel"/>
    <w:tmpl w:val="74D2398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BA6611"/>
    <w:multiLevelType w:val="hybridMultilevel"/>
    <w:tmpl w:val="E9FCF90C"/>
    <w:lvl w:ilvl="0" w:tplc="0419000F">
      <w:start w:val="1"/>
      <w:numFmt w:val="decimal"/>
      <w:lvlText w:val="%1."/>
      <w:lvlJc w:val="left"/>
      <w:pPr>
        <w:ind w:left="75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9F35E1"/>
    <w:multiLevelType w:val="hybridMultilevel"/>
    <w:tmpl w:val="8362C6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E57AC"/>
    <w:multiLevelType w:val="singleLevel"/>
    <w:tmpl w:val="0419000F"/>
    <w:lvl w:ilvl="0">
      <w:start w:val="1"/>
      <w:numFmt w:val="decimal"/>
      <w:lvlText w:val="%1."/>
      <w:lvlJc w:val="left"/>
      <w:pPr>
        <w:tabs>
          <w:tab w:val="num" w:pos="720"/>
        </w:tabs>
        <w:ind w:left="720" w:hanging="360"/>
      </w:pPr>
      <w:rPr>
        <w:rFonts w:hint="default"/>
      </w:rPr>
    </w:lvl>
  </w:abstractNum>
  <w:abstractNum w:abstractNumId="34" w15:restartNumberingAfterBreak="0">
    <w:nsid w:val="765F615D"/>
    <w:multiLevelType w:val="hybridMultilevel"/>
    <w:tmpl w:val="2B744EB2"/>
    <w:lvl w:ilvl="0" w:tplc="8C484948">
      <w:start w:val="1"/>
      <w:numFmt w:val="decimal"/>
      <w:lvlText w:val="%1."/>
      <w:lvlJc w:val="left"/>
      <w:pPr>
        <w:ind w:left="1144" w:hanging="360"/>
      </w:pPr>
      <w:rPr>
        <w:rFonts w:hint="default"/>
        <w:b/>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76AA383E"/>
    <w:multiLevelType w:val="hybridMultilevel"/>
    <w:tmpl w:val="E326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826463"/>
    <w:multiLevelType w:val="hybridMultilevel"/>
    <w:tmpl w:val="FD80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4C0669"/>
    <w:multiLevelType w:val="multilevel"/>
    <w:tmpl w:val="424AA4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250"/>
        </w:tabs>
        <w:ind w:left="2250" w:hanging="1440"/>
      </w:pPr>
      <w:rPr>
        <w:rFonts w:hint="default"/>
      </w:rPr>
    </w:lvl>
    <w:lvl w:ilvl="7">
      <w:start w:val="1"/>
      <w:numFmt w:val="decimal"/>
      <w:isLgl/>
      <w:lvlText w:val="%1.%2.%3.%4.%5.%6.%7.%8"/>
      <w:lvlJc w:val="left"/>
      <w:pPr>
        <w:tabs>
          <w:tab w:val="num" w:pos="2685"/>
        </w:tabs>
        <w:ind w:left="2685"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38" w15:restartNumberingAfterBreak="0">
    <w:nsid w:val="7F4B44CC"/>
    <w:multiLevelType w:val="hybridMultilevel"/>
    <w:tmpl w:val="28244178"/>
    <w:lvl w:ilvl="0" w:tplc="2B605260">
      <w:start w:val="1"/>
      <w:numFmt w:val="decimal"/>
      <w:lvlText w:val="%1."/>
      <w:lvlJc w:val="left"/>
      <w:pPr>
        <w:tabs>
          <w:tab w:val="num" w:pos="720"/>
        </w:tabs>
        <w:ind w:left="720" w:hanging="360"/>
      </w:pPr>
      <w:rPr>
        <w:rFonts w:hint="default"/>
      </w:rPr>
    </w:lvl>
    <w:lvl w:ilvl="1" w:tplc="95B86366">
      <w:numFmt w:val="none"/>
      <w:lvlText w:val=""/>
      <w:lvlJc w:val="left"/>
      <w:pPr>
        <w:tabs>
          <w:tab w:val="num" w:pos="360"/>
        </w:tabs>
      </w:pPr>
    </w:lvl>
    <w:lvl w:ilvl="2" w:tplc="9612DF34">
      <w:numFmt w:val="none"/>
      <w:lvlText w:val=""/>
      <w:lvlJc w:val="left"/>
      <w:pPr>
        <w:tabs>
          <w:tab w:val="num" w:pos="360"/>
        </w:tabs>
      </w:pPr>
    </w:lvl>
    <w:lvl w:ilvl="3" w:tplc="90C07CB2">
      <w:numFmt w:val="none"/>
      <w:lvlText w:val=""/>
      <w:lvlJc w:val="left"/>
      <w:pPr>
        <w:tabs>
          <w:tab w:val="num" w:pos="360"/>
        </w:tabs>
      </w:pPr>
    </w:lvl>
    <w:lvl w:ilvl="4" w:tplc="1F34986A">
      <w:numFmt w:val="none"/>
      <w:lvlText w:val=""/>
      <w:lvlJc w:val="left"/>
      <w:pPr>
        <w:tabs>
          <w:tab w:val="num" w:pos="360"/>
        </w:tabs>
      </w:pPr>
    </w:lvl>
    <w:lvl w:ilvl="5" w:tplc="83D60D44">
      <w:numFmt w:val="none"/>
      <w:lvlText w:val=""/>
      <w:lvlJc w:val="left"/>
      <w:pPr>
        <w:tabs>
          <w:tab w:val="num" w:pos="360"/>
        </w:tabs>
      </w:pPr>
    </w:lvl>
    <w:lvl w:ilvl="6" w:tplc="26E20F6C">
      <w:numFmt w:val="none"/>
      <w:lvlText w:val=""/>
      <w:lvlJc w:val="left"/>
      <w:pPr>
        <w:tabs>
          <w:tab w:val="num" w:pos="360"/>
        </w:tabs>
      </w:pPr>
    </w:lvl>
    <w:lvl w:ilvl="7" w:tplc="FC4C983E">
      <w:numFmt w:val="none"/>
      <w:lvlText w:val=""/>
      <w:lvlJc w:val="left"/>
      <w:pPr>
        <w:tabs>
          <w:tab w:val="num" w:pos="360"/>
        </w:tabs>
      </w:pPr>
    </w:lvl>
    <w:lvl w:ilvl="8" w:tplc="EADCC124">
      <w:numFmt w:val="none"/>
      <w:lvlText w:val=""/>
      <w:lvlJc w:val="left"/>
      <w:pPr>
        <w:tabs>
          <w:tab w:val="num" w:pos="360"/>
        </w:tabs>
      </w:pPr>
    </w:lvl>
  </w:abstractNum>
  <w:num w:numId="1">
    <w:abstractNumId w:val="33"/>
  </w:num>
  <w:num w:numId="2">
    <w:abstractNumId w:val="26"/>
  </w:num>
  <w:num w:numId="3">
    <w:abstractNumId w:val="23"/>
  </w:num>
  <w:num w:numId="4">
    <w:abstractNumId w:val="2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8"/>
  </w:num>
  <w:num w:numId="11">
    <w:abstractNumId w:val="24"/>
  </w:num>
  <w:num w:numId="12">
    <w:abstractNumId w:val="8"/>
  </w:num>
  <w:num w:numId="13">
    <w:abstractNumId w:val="12"/>
  </w:num>
  <w:num w:numId="14">
    <w:abstractNumId w:val="19"/>
  </w:num>
  <w:num w:numId="15">
    <w:abstractNumId w:val="3"/>
  </w:num>
  <w:num w:numId="16">
    <w:abstractNumId w:val="11"/>
  </w:num>
  <w:num w:numId="17">
    <w:abstractNumId w:val="20"/>
  </w:num>
  <w:num w:numId="18">
    <w:abstractNumId w:val="29"/>
  </w:num>
  <w:num w:numId="19">
    <w:abstractNumId w:val="36"/>
  </w:num>
  <w:num w:numId="20">
    <w:abstractNumId w:val="37"/>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2"/>
  </w:num>
  <w:num w:numId="33">
    <w:abstractNumId w:val="17"/>
  </w:num>
  <w:num w:numId="34">
    <w:abstractNumId w:val="9"/>
  </w:num>
  <w:num w:numId="35">
    <w:abstractNumId w:val="18"/>
  </w:num>
  <w:num w:numId="36">
    <w:abstractNumId w:val="0"/>
  </w:num>
  <w:num w:numId="37">
    <w:abstractNumId w:val="7"/>
  </w:num>
  <w:num w:numId="38">
    <w:abstractNumId w:val="16"/>
  </w:num>
  <w:num w:numId="39">
    <w:abstractNumId w:val="27"/>
  </w:num>
  <w:num w:numId="40">
    <w:abstractNumId w:val="34"/>
  </w:num>
  <w:num w:numId="41">
    <w:abstractNumId w:val="2"/>
  </w:num>
  <w:num w:numId="42">
    <w:abstractNumId w:val="5"/>
  </w:num>
  <w:num w:numId="43">
    <w:abstractNumId w:val="14"/>
  </w:num>
  <w:num w:numId="44">
    <w:abstractNumId w:val="35"/>
  </w:num>
  <w:num w:numId="45">
    <w:abstractNumId w:val="2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8F"/>
    <w:rsid w:val="00002DCD"/>
    <w:rsid w:val="00011BE8"/>
    <w:rsid w:val="0001448F"/>
    <w:rsid w:val="000144EB"/>
    <w:rsid w:val="00015CA2"/>
    <w:rsid w:val="0001783D"/>
    <w:rsid w:val="00020F2B"/>
    <w:rsid w:val="000222EA"/>
    <w:rsid w:val="000303E2"/>
    <w:rsid w:val="00036F03"/>
    <w:rsid w:val="00041E21"/>
    <w:rsid w:val="00047973"/>
    <w:rsid w:val="0005076F"/>
    <w:rsid w:val="00053310"/>
    <w:rsid w:val="00065E89"/>
    <w:rsid w:val="00075E4C"/>
    <w:rsid w:val="00077E3E"/>
    <w:rsid w:val="00085877"/>
    <w:rsid w:val="000925DA"/>
    <w:rsid w:val="00093BF5"/>
    <w:rsid w:val="000A0C36"/>
    <w:rsid w:val="000A6C92"/>
    <w:rsid w:val="000B0823"/>
    <w:rsid w:val="000B1485"/>
    <w:rsid w:val="000B7C31"/>
    <w:rsid w:val="000D247B"/>
    <w:rsid w:val="000D4AEA"/>
    <w:rsid w:val="000E062F"/>
    <w:rsid w:val="000E37F4"/>
    <w:rsid w:val="000E5373"/>
    <w:rsid w:val="000E5E41"/>
    <w:rsid w:val="000F1B76"/>
    <w:rsid w:val="000F7061"/>
    <w:rsid w:val="00101FFC"/>
    <w:rsid w:val="0010448D"/>
    <w:rsid w:val="00112970"/>
    <w:rsid w:val="001136D4"/>
    <w:rsid w:val="001215DC"/>
    <w:rsid w:val="001305A3"/>
    <w:rsid w:val="001336F0"/>
    <w:rsid w:val="00140FF8"/>
    <w:rsid w:val="00141E57"/>
    <w:rsid w:val="00147A59"/>
    <w:rsid w:val="001536EC"/>
    <w:rsid w:val="00153975"/>
    <w:rsid w:val="001544A3"/>
    <w:rsid w:val="001570FF"/>
    <w:rsid w:val="0016604B"/>
    <w:rsid w:val="00166ACF"/>
    <w:rsid w:val="0018060A"/>
    <w:rsid w:val="00180C3E"/>
    <w:rsid w:val="00195118"/>
    <w:rsid w:val="00196161"/>
    <w:rsid w:val="001A6F56"/>
    <w:rsid w:val="001B082A"/>
    <w:rsid w:val="001B4701"/>
    <w:rsid w:val="001B49E2"/>
    <w:rsid w:val="001B58AF"/>
    <w:rsid w:val="001B74DF"/>
    <w:rsid w:val="001C0952"/>
    <w:rsid w:val="001C38CB"/>
    <w:rsid w:val="001D3A47"/>
    <w:rsid w:val="001D3D78"/>
    <w:rsid w:val="001E3392"/>
    <w:rsid w:val="001E4CA4"/>
    <w:rsid w:val="001E62A7"/>
    <w:rsid w:val="001F130F"/>
    <w:rsid w:val="001F5D5F"/>
    <w:rsid w:val="00200704"/>
    <w:rsid w:val="0020193F"/>
    <w:rsid w:val="00203DAA"/>
    <w:rsid w:val="00211AEC"/>
    <w:rsid w:val="0022205C"/>
    <w:rsid w:val="00222C92"/>
    <w:rsid w:val="00230FF0"/>
    <w:rsid w:val="002336BE"/>
    <w:rsid w:val="002411A1"/>
    <w:rsid w:val="0024305D"/>
    <w:rsid w:val="0024343B"/>
    <w:rsid w:val="002533AE"/>
    <w:rsid w:val="00253508"/>
    <w:rsid w:val="00256E80"/>
    <w:rsid w:val="00265815"/>
    <w:rsid w:val="002707AF"/>
    <w:rsid w:val="00270EAB"/>
    <w:rsid w:val="002731B1"/>
    <w:rsid w:val="00273307"/>
    <w:rsid w:val="00286239"/>
    <w:rsid w:val="00290C32"/>
    <w:rsid w:val="002925CB"/>
    <w:rsid w:val="00294830"/>
    <w:rsid w:val="002A4E23"/>
    <w:rsid w:val="002B06B0"/>
    <w:rsid w:val="002B28ED"/>
    <w:rsid w:val="002B2A6D"/>
    <w:rsid w:val="002B68F3"/>
    <w:rsid w:val="002B6A97"/>
    <w:rsid w:val="002C0D34"/>
    <w:rsid w:val="002D5EAB"/>
    <w:rsid w:val="002E2A0D"/>
    <w:rsid w:val="002E6433"/>
    <w:rsid w:val="002E7507"/>
    <w:rsid w:val="002F0ADD"/>
    <w:rsid w:val="002F0F30"/>
    <w:rsid w:val="0030248B"/>
    <w:rsid w:val="003075E0"/>
    <w:rsid w:val="00310199"/>
    <w:rsid w:val="00312107"/>
    <w:rsid w:val="0031352A"/>
    <w:rsid w:val="00317500"/>
    <w:rsid w:val="00320754"/>
    <w:rsid w:val="0032713F"/>
    <w:rsid w:val="0033373A"/>
    <w:rsid w:val="00334ED4"/>
    <w:rsid w:val="00337710"/>
    <w:rsid w:val="003453A2"/>
    <w:rsid w:val="00346A2A"/>
    <w:rsid w:val="00354BE7"/>
    <w:rsid w:val="00362505"/>
    <w:rsid w:val="00362A74"/>
    <w:rsid w:val="003633FD"/>
    <w:rsid w:val="00367E5A"/>
    <w:rsid w:val="00371005"/>
    <w:rsid w:val="00371B94"/>
    <w:rsid w:val="003732BB"/>
    <w:rsid w:val="00375629"/>
    <w:rsid w:val="003869A1"/>
    <w:rsid w:val="00386E2D"/>
    <w:rsid w:val="0038784A"/>
    <w:rsid w:val="003974B0"/>
    <w:rsid w:val="003A4CB0"/>
    <w:rsid w:val="003A6437"/>
    <w:rsid w:val="003B2BDF"/>
    <w:rsid w:val="003B3823"/>
    <w:rsid w:val="003B3A3C"/>
    <w:rsid w:val="003B59D2"/>
    <w:rsid w:val="003B6051"/>
    <w:rsid w:val="003B6F9F"/>
    <w:rsid w:val="003B7C03"/>
    <w:rsid w:val="003C0069"/>
    <w:rsid w:val="003C1CD5"/>
    <w:rsid w:val="003D033E"/>
    <w:rsid w:val="003D5EE3"/>
    <w:rsid w:val="003D74F6"/>
    <w:rsid w:val="003E18C1"/>
    <w:rsid w:val="003F5E9B"/>
    <w:rsid w:val="00404DBF"/>
    <w:rsid w:val="004053FB"/>
    <w:rsid w:val="004073F5"/>
    <w:rsid w:val="00407F31"/>
    <w:rsid w:val="004122FF"/>
    <w:rsid w:val="00415B89"/>
    <w:rsid w:val="004227D8"/>
    <w:rsid w:val="00424847"/>
    <w:rsid w:val="0042485B"/>
    <w:rsid w:val="0042744F"/>
    <w:rsid w:val="00430BF8"/>
    <w:rsid w:val="00430CAD"/>
    <w:rsid w:val="00432041"/>
    <w:rsid w:val="00432C87"/>
    <w:rsid w:val="0044030C"/>
    <w:rsid w:val="00440C91"/>
    <w:rsid w:val="00444947"/>
    <w:rsid w:val="00446D7F"/>
    <w:rsid w:val="00447221"/>
    <w:rsid w:val="0045143C"/>
    <w:rsid w:val="00452E9A"/>
    <w:rsid w:val="00456573"/>
    <w:rsid w:val="00460397"/>
    <w:rsid w:val="004659E5"/>
    <w:rsid w:val="004668F1"/>
    <w:rsid w:val="00472E7C"/>
    <w:rsid w:val="004802D3"/>
    <w:rsid w:val="00481534"/>
    <w:rsid w:val="00486157"/>
    <w:rsid w:val="00486B90"/>
    <w:rsid w:val="004927A3"/>
    <w:rsid w:val="0049318F"/>
    <w:rsid w:val="00493429"/>
    <w:rsid w:val="00497473"/>
    <w:rsid w:val="004A001A"/>
    <w:rsid w:val="004A0343"/>
    <w:rsid w:val="004A1E02"/>
    <w:rsid w:val="004A2DCD"/>
    <w:rsid w:val="004A4410"/>
    <w:rsid w:val="004B1E8E"/>
    <w:rsid w:val="004B4121"/>
    <w:rsid w:val="004B4311"/>
    <w:rsid w:val="004B6CE3"/>
    <w:rsid w:val="004C3A8E"/>
    <w:rsid w:val="004C7AD6"/>
    <w:rsid w:val="004D2381"/>
    <w:rsid w:val="004D4D6C"/>
    <w:rsid w:val="004E4BE7"/>
    <w:rsid w:val="004E78CB"/>
    <w:rsid w:val="004F2381"/>
    <w:rsid w:val="0050331A"/>
    <w:rsid w:val="00514D49"/>
    <w:rsid w:val="00515368"/>
    <w:rsid w:val="00525E79"/>
    <w:rsid w:val="00537991"/>
    <w:rsid w:val="005420B1"/>
    <w:rsid w:val="0054783D"/>
    <w:rsid w:val="0055168E"/>
    <w:rsid w:val="00556C97"/>
    <w:rsid w:val="005615BE"/>
    <w:rsid w:val="00561D0B"/>
    <w:rsid w:val="005641FE"/>
    <w:rsid w:val="0056472F"/>
    <w:rsid w:val="005723CD"/>
    <w:rsid w:val="005804B7"/>
    <w:rsid w:val="00580954"/>
    <w:rsid w:val="005827A3"/>
    <w:rsid w:val="00583541"/>
    <w:rsid w:val="005903F0"/>
    <w:rsid w:val="00590CFB"/>
    <w:rsid w:val="005930C8"/>
    <w:rsid w:val="00597C68"/>
    <w:rsid w:val="005A2C15"/>
    <w:rsid w:val="005A728A"/>
    <w:rsid w:val="005B17A8"/>
    <w:rsid w:val="005B432F"/>
    <w:rsid w:val="005B4718"/>
    <w:rsid w:val="005B50FD"/>
    <w:rsid w:val="005B73A6"/>
    <w:rsid w:val="005B7C00"/>
    <w:rsid w:val="005D34D8"/>
    <w:rsid w:val="005E07AF"/>
    <w:rsid w:val="005E29C9"/>
    <w:rsid w:val="005F778D"/>
    <w:rsid w:val="0060155A"/>
    <w:rsid w:val="006060F0"/>
    <w:rsid w:val="006117BD"/>
    <w:rsid w:val="00614211"/>
    <w:rsid w:val="0061797A"/>
    <w:rsid w:val="0062069E"/>
    <w:rsid w:val="00622E3C"/>
    <w:rsid w:val="006231C4"/>
    <w:rsid w:val="00632240"/>
    <w:rsid w:val="00637488"/>
    <w:rsid w:val="00641B73"/>
    <w:rsid w:val="00644D41"/>
    <w:rsid w:val="00646A4D"/>
    <w:rsid w:val="00646ABF"/>
    <w:rsid w:val="00653DED"/>
    <w:rsid w:val="00654426"/>
    <w:rsid w:val="00661095"/>
    <w:rsid w:val="00662A22"/>
    <w:rsid w:val="006646F3"/>
    <w:rsid w:val="00665057"/>
    <w:rsid w:val="00670CB3"/>
    <w:rsid w:val="006728C2"/>
    <w:rsid w:val="00674059"/>
    <w:rsid w:val="0067644C"/>
    <w:rsid w:val="00683510"/>
    <w:rsid w:val="00683B9D"/>
    <w:rsid w:val="00685126"/>
    <w:rsid w:val="00686362"/>
    <w:rsid w:val="0069254F"/>
    <w:rsid w:val="006925C6"/>
    <w:rsid w:val="00692A56"/>
    <w:rsid w:val="00697254"/>
    <w:rsid w:val="006A014A"/>
    <w:rsid w:val="006A1501"/>
    <w:rsid w:val="006B7738"/>
    <w:rsid w:val="006C09E7"/>
    <w:rsid w:val="006C0A4B"/>
    <w:rsid w:val="006D211A"/>
    <w:rsid w:val="006D471A"/>
    <w:rsid w:val="006D74C5"/>
    <w:rsid w:val="006E049B"/>
    <w:rsid w:val="006E0691"/>
    <w:rsid w:val="006E2283"/>
    <w:rsid w:val="006E2D09"/>
    <w:rsid w:val="006F0724"/>
    <w:rsid w:val="006F1D7E"/>
    <w:rsid w:val="006F55AF"/>
    <w:rsid w:val="00703B7F"/>
    <w:rsid w:val="00703C47"/>
    <w:rsid w:val="00703FE8"/>
    <w:rsid w:val="00705F10"/>
    <w:rsid w:val="007060C2"/>
    <w:rsid w:val="007064D1"/>
    <w:rsid w:val="00713CC9"/>
    <w:rsid w:val="00727188"/>
    <w:rsid w:val="00732C2B"/>
    <w:rsid w:val="00737496"/>
    <w:rsid w:val="00743E8A"/>
    <w:rsid w:val="00747ADD"/>
    <w:rsid w:val="00750432"/>
    <w:rsid w:val="00756EFE"/>
    <w:rsid w:val="00761577"/>
    <w:rsid w:val="007627F3"/>
    <w:rsid w:val="00762A69"/>
    <w:rsid w:val="0076521C"/>
    <w:rsid w:val="00770CE6"/>
    <w:rsid w:val="007746EC"/>
    <w:rsid w:val="0078425A"/>
    <w:rsid w:val="00784722"/>
    <w:rsid w:val="007852D1"/>
    <w:rsid w:val="007903D0"/>
    <w:rsid w:val="00796E17"/>
    <w:rsid w:val="007A07CF"/>
    <w:rsid w:val="007A1EC5"/>
    <w:rsid w:val="007A7F13"/>
    <w:rsid w:val="007B34C2"/>
    <w:rsid w:val="007B3598"/>
    <w:rsid w:val="007C0587"/>
    <w:rsid w:val="007C1E88"/>
    <w:rsid w:val="007C2927"/>
    <w:rsid w:val="007C2E0A"/>
    <w:rsid w:val="007C75E0"/>
    <w:rsid w:val="007D02AF"/>
    <w:rsid w:val="007D4767"/>
    <w:rsid w:val="007E010B"/>
    <w:rsid w:val="007E2B63"/>
    <w:rsid w:val="007E546F"/>
    <w:rsid w:val="007F1D54"/>
    <w:rsid w:val="007F49A2"/>
    <w:rsid w:val="007F5DC3"/>
    <w:rsid w:val="007F7A55"/>
    <w:rsid w:val="00800F9C"/>
    <w:rsid w:val="008042CB"/>
    <w:rsid w:val="008066CE"/>
    <w:rsid w:val="00816A3C"/>
    <w:rsid w:val="00816D0F"/>
    <w:rsid w:val="008256FB"/>
    <w:rsid w:val="0083114A"/>
    <w:rsid w:val="008408C3"/>
    <w:rsid w:val="00843B2C"/>
    <w:rsid w:val="0084458B"/>
    <w:rsid w:val="0084704E"/>
    <w:rsid w:val="00854721"/>
    <w:rsid w:val="00863411"/>
    <w:rsid w:val="00870503"/>
    <w:rsid w:val="0087598F"/>
    <w:rsid w:val="00877E5A"/>
    <w:rsid w:val="00886076"/>
    <w:rsid w:val="008969B1"/>
    <w:rsid w:val="0089729C"/>
    <w:rsid w:val="008A35B1"/>
    <w:rsid w:val="008A4CCC"/>
    <w:rsid w:val="008A5AAE"/>
    <w:rsid w:val="008B1D09"/>
    <w:rsid w:val="008B3FBC"/>
    <w:rsid w:val="008B47F1"/>
    <w:rsid w:val="008B562D"/>
    <w:rsid w:val="008D4F02"/>
    <w:rsid w:val="008D5F2F"/>
    <w:rsid w:val="008D6581"/>
    <w:rsid w:val="008D72A5"/>
    <w:rsid w:val="008E1B02"/>
    <w:rsid w:val="008E51B0"/>
    <w:rsid w:val="008E68CD"/>
    <w:rsid w:val="008F0609"/>
    <w:rsid w:val="008F2667"/>
    <w:rsid w:val="008F328A"/>
    <w:rsid w:val="008F40CA"/>
    <w:rsid w:val="008F7664"/>
    <w:rsid w:val="0090481B"/>
    <w:rsid w:val="009156F3"/>
    <w:rsid w:val="00915FCF"/>
    <w:rsid w:val="00920C00"/>
    <w:rsid w:val="009238B7"/>
    <w:rsid w:val="009270B0"/>
    <w:rsid w:val="0093191E"/>
    <w:rsid w:val="00932125"/>
    <w:rsid w:val="0094575D"/>
    <w:rsid w:val="00953C64"/>
    <w:rsid w:val="00961025"/>
    <w:rsid w:val="0097435D"/>
    <w:rsid w:val="009777C0"/>
    <w:rsid w:val="00984AE4"/>
    <w:rsid w:val="00986278"/>
    <w:rsid w:val="00986409"/>
    <w:rsid w:val="009955A5"/>
    <w:rsid w:val="009A6FA5"/>
    <w:rsid w:val="009B567D"/>
    <w:rsid w:val="009B5D03"/>
    <w:rsid w:val="009B688C"/>
    <w:rsid w:val="009B6D48"/>
    <w:rsid w:val="009C219D"/>
    <w:rsid w:val="009C50E0"/>
    <w:rsid w:val="009C6B0A"/>
    <w:rsid w:val="009D20F6"/>
    <w:rsid w:val="009D26B4"/>
    <w:rsid w:val="009D2DD2"/>
    <w:rsid w:val="009D7026"/>
    <w:rsid w:val="009E0B2F"/>
    <w:rsid w:val="009E0CBA"/>
    <w:rsid w:val="009E3DC1"/>
    <w:rsid w:val="009E45EB"/>
    <w:rsid w:val="009E5895"/>
    <w:rsid w:val="009F55A0"/>
    <w:rsid w:val="009F681F"/>
    <w:rsid w:val="00A00926"/>
    <w:rsid w:val="00A043FC"/>
    <w:rsid w:val="00A05B0E"/>
    <w:rsid w:val="00A15766"/>
    <w:rsid w:val="00A224AD"/>
    <w:rsid w:val="00A2528C"/>
    <w:rsid w:val="00A26525"/>
    <w:rsid w:val="00A3327B"/>
    <w:rsid w:val="00A34CD5"/>
    <w:rsid w:val="00A37551"/>
    <w:rsid w:val="00A37B91"/>
    <w:rsid w:val="00A41B72"/>
    <w:rsid w:val="00A4218F"/>
    <w:rsid w:val="00A435EA"/>
    <w:rsid w:val="00A43B0B"/>
    <w:rsid w:val="00A4507F"/>
    <w:rsid w:val="00A50A13"/>
    <w:rsid w:val="00A572FB"/>
    <w:rsid w:val="00A73574"/>
    <w:rsid w:val="00A77226"/>
    <w:rsid w:val="00A91A2F"/>
    <w:rsid w:val="00A92341"/>
    <w:rsid w:val="00AA62C0"/>
    <w:rsid w:val="00AB11EE"/>
    <w:rsid w:val="00AB3301"/>
    <w:rsid w:val="00AB5F59"/>
    <w:rsid w:val="00AB7003"/>
    <w:rsid w:val="00AB7D50"/>
    <w:rsid w:val="00AC518F"/>
    <w:rsid w:val="00AD38C0"/>
    <w:rsid w:val="00AD5B4D"/>
    <w:rsid w:val="00AD60A7"/>
    <w:rsid w:val="00AD6972"/>
    <w:rsid w:val="00AD7149"/>
    <w:rsid w:val="00AE0E29"/>
    <w:rsid w:val="00AE5010"/>
    <w:rsid w:val="00AE73AF"/>
    <w:rsid w:val="00AF1001"/>
    <w:rsid w:val="00AF7058"/>
    <w:rsid w:val="00AF72B9"/>
    <w:rsid w:val="00AF7CAC"/>
    <w:rsid w:val="00B11C59"/>
    <w:rsid w:val="00B21831"/>
    <w:rsid w:val="00B218EF"/>
    <w:rsid w:val="00B2248F"/>
    <w:rsid w:val="00B248FE"/>
    <w:rsid w:val="00B25069"/>
    <w:rsid w:val="00B44787"/>
    <w:rsid w:val="00B534E0"/>
    <w:rsid w:val="00B549BD"/>
    <w:rsid w:val="00B60349"/>
    <w:rsid w:val="00B633B1"/>
    <w:rsid w:val="00B65118"/>
    <w:rsid w:val="00B71846"/>
    <w:rsid w:val="00B73B62"/>
    <w:rsid w:val="00B742F9"/>
    <w:rsid w:val="00B76142"/>
    <w:rsid w:val="00B83197"/>
    <w:rsid w:val="00B91C1A"/>
    <w:rsid w:val="00B9597C"/>
    <w:rsid w:val="00BA31A8"/>
    <w:rsid w:val="00BB7116"/>
    <w:rsid w:val="00BC3ADA"/>
    <w:rsid w:val="00BC4E39"/>
    <w:rsid w:val="00BC5C04"/>
    <w:rsid w:val="00BD0F4C"/>
    <w:rsid w:val="00BD24BC"/>
    <w:rsid w:val="00BD430F"/>
    <w:rsid w:val="00BD60E2"/>
    <w:rsid w:val="00BD63BA"/>
    <w:rsid w:val="00BE0C88"/>
    <w:rsid w:val="00BE1D8B"/>
    <w:rsid w:val="00BE25B7"/>
    <w:rsid w:val="00BE47A5"/>
    <w:rsid w:val="00BE609A"/>
    <w:rsid w:val="00C00322"/>
    <w:rsid w:val="00C02A57"/>
    <w:rsid w:val="00C051ED"/>
    <w:rsid w:val="00C200CD"/>
    <w:rsid w:val="00C2085B"/>
    <w:rsid w:val="00C25C90"/>
    <w:rsid w:val="00C26B55"/>
    <w:rsid w:val="00C27985"/>
    <w:rsid w:val="00C33C97"/>
    <w:rsid w:val="00C34AD2"/>
    <w:rsid w:val="00C44825"/>
    <w:rsid w:val="00C6012D"/>
    <w:rsid w:val="00C66C94"/>
    <w:rsid w:val="00C70C80"/>
    <w:rsid w:val="00C73CF4"/>
    <w:rsid w:val="00C75902"/>
    <w:rsid w:val="00C773CD"/>
    <w:rsid w:val="00C90A8B"/>
    <w:rsid w:val="00CA12C3"/>
    <w:rsid w:val="00CA32F2"/>
    <w:rsid w:val="00CA4AD7"/>
    <w:rsid w:val="00CA5807"/>
    <w:rsid w:val="00CB095D"/>
    <w:rsid w:val="00CB44AF"/>
    <w:rsid w:val="00CC0759"/>
    <w:rsid w:val="00CC1D5B"/>
    <w:rsid w:val="00CC3C42"/>
    <w:rsid w:val="00CC5D9A"/>
    <w:rsid w:val="00CD0DC7"/>
    <w:rsid w:val="00CD52F2"/>
    <w:rsid w:val="00CD6681"/>
    <w:rsid w:val="00CE0E42"/>
    <w:rsid w:val="00CE1190"/>
    <w:rsid w:val="00CE1455"/>
    <w:rsid w:val="00D023C6"/>
    <w:rsid w:val="00D02549"/>
    <w:rsid w:val="00D04BA8"/>
    <w:rsid w:val="00D16D59"/>
    <w:rsid w:val="00D20037"/>
    <w:rsid w:val="00D23F14"/>
    <w:rsid w:val="00D23FB7"/>
    <w:rsid w:val="00D26911"/>
    <w:rsid w:val="00D331AD"/>
    <w:rsid w:val="00D40276"/>
    <w:rsid w:val="00D54041"/>
    <w:rsid w:val="00D54127"/>
    <w:rsid w:val="00D54AFF"/>
    <w:rsid w:val="00D56984"/>
    <w:rsid w:val="00D71110"/>
    <w:rsid w:val="00D73F2D"/>
    <w:rsid w:val="00D744B8"/>
    <w:rsid w:val="00D76E3E"/>
    <w:rsid w:val="00D7750A"/>
    <w:rsid w:val="00D87E94"/>
    <w:rsid w:val="00D9448F"/>
    <w:rsid w:val="00D958CC"/>
    <w:rsid w:val="00DA32D3"/>
    <w:rsid w:val="00DA6204"/>
    <w:rsid w:val="00DA76B5"/>
    <w:rsid w:val="00DB0F1E"/>
    <w:rsid w:val="00DB114A"/>
    <w:rsid w:val="00DB2A6D"/>
    <w:rsid w:val="00DB5B18"/>
    <w:rsid w:val="00DB6262"/>
    <w:rsid w:val="00DC0369"/>
    <w:rsid w:val="00DC09B8"/>
    <w:rsid w:val="00DC0CBA"/>
    <w:rsid w:val="00DC13FC"/>
    <w:rsid w:val="00DC2F9C"/>
    <w:rsid w:val="00DC3485"/>
    <w:rsid w:val="00DC5969"/>
    <w:rsid w:val="00DD078D"/>
    <w:rsid w:val="00DD599D"/>
    <w:rsid w:val="00DE0B7E"/>
    <w:rsid w:val="00DE67DF"/>
    <w:rsid w:val="00DF0232"/>
    <w:rsid w:val="00DF4391"/>
    <w:rsid w:val="00DF5757"/>
    <w:rsid w:val="00E02417"/>
    <w:rsid w:val="00E02918"/>
    <w:rsid w:val="00E02EA5"/>
    <w:rsid w:val="00E06CFE"/>
    <w:rsid w:val="00E2159F"/>
    <w:rsid w:val="00E22677"/>
    <w:rsid w:val="00E22CC3"/>
    <w:rsid w:val="00E30AD4"/>
    <w:rsid w:val="00E45AB4"/>
    <w:rsid w:val="00E4698B"/>
    <w:rsid w:val="00E46CD5"/>
    <w:rsid w:val="00E473AD"/>
    <w:rsid w:val="00E506FE"/>
    <w:rsid w:val="00E54E09"/>
    <w:rsid w:val="00E62997"/>
    <w:rsid w:val="00E66B1E"/>
    <w:rsid w:val="00E713D9"/>
    <w:rsid w:val="00E7609D"/>
    <w:rsid w:val="00E7732F"/>
    <w:rsid w:val="00E85BEA"/>
    <w:rsid w:val="00E865B1"/>
    <w:rsid w:val="00E86E85"/>
    <w:rsid w:val="00E90B1F"/>
    <w:rsid w:val="00E90EE7"/>
    <w:rsid w:val="00E94179"/>
    <w:rsid w:val="00E95557"/>
    <w:rsid w:val="00E969EE"/>
    <w:rsid w:val="00EA0DD2"/>
    <w:rsid w:val="00EA3792"/>
    <w:rsid w:val="00EA5F43"/>
    <w:rsid w:val="00EA7EB1"/>
    <w:rsid w:val="00EB1EAE"/>
    <w:rsid w:val="00EB6759"/>
    <w:rsid w:val="00EB7955"/>
    <w:rsid w:val="00EC6E46"/>
    <w:rsid w:val="00ED2219"/>
    <w:rsid w:val="00ED2DC0"/>
    <w:rsid w:val="00ED3053"/>
    <w:rsid w:val="00EE0387"/>
    <w:rsid w:val="00EE0A83"/>
    <w:rsid w:val="00EE7C87"/>
    <w:rsid w:val="00EF1C1F"/>
    <w:rsid w:val="00EF224B"/>
    <w:rsid w:val="00EF56BC"/>
    <w:rsid w:val="00EF6B8C"/>
    <w:rsid w:val="00F00300"/>
    <w:rsid w:val="00F032F0"/>
    <w:rsid w:val="00F036E2"/>
    <w:rsid w:val="00F069C1"/>
    <w:rsid w:val="00F12535"/>
    <w:rsid w:val="00F20677"/>
    <w:rsid w:val="00F213DB"/>
    <w:rsid w:val="00F23E74"/>
    <w:rsid w:val="00F27629"/>
    <w:rsid w:val="00F27FC9"/>
    <w:rsid w:val="00F31B6E"/>
    <w:rsid w:val="00F35625"/>
    <w:rsid w:val="00F37EC5"/>
    <w:rsid w:val="00F41DFD"/>
    <w:rsid w:val="00F43F13"/>
    <w:rsid w:val="00F513FB"/>
    <w:rsid w:val="00F54BD1"/>
    <w:rsid w:val="00F6122B"/>
    <w:rsid w:val="00F6514B"/>
    <w:rsid w:val="00F67509"/>
    <w:rsid w:val="00F734FC"/>
    <w:rsid w:val="00F738C5"/>
    <w:rsid w:val="00F7763C"/>
    <w:rsid w:val="00F800A8"/>
    <w:rsid w:val="00F804E5"/>
    <w:rsid w:val="00F85FC5"/>
    <w:rsid w:val="00F86196"/>
    <w:rsid w:val="00F876DD"/>
    <w:rsid w:val="00F91FC7"/>
    <w:rsid w:val="00F96BDD"/>
    <w:rsid w:val="00FC04CB"/>
    <w:rsid w:val="00FC15BC"/>
    <w:rsid w:val="00FC22C7"/>
    <w:rsid w:val="00FC3819"/>
    <w:rsid w:val="00FC4C68"/>
    <w:rsid w:val="00FE636B"/>
    <w:rsid w:val="00FE6D00"/>
    <w:rsid w:val="00FE713D"/>
    <w:rsid w:val="00FF078E"/>
    <w:rsid w:val="00FF0933"/>
    <w:rsid w:val="00FF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75CDDF-669A-4871-A7D9-BD5C066B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8F"/>
  </w:style>
  <w:style w:type="paragraph" w:styleId="1">
    <w:name w:val="heading 1"/>
    <w:basedOn w:val="a"/>
    <w:next w:val="a"/>
    <w:link w:val="10"/>
    <w:qFormat/>
    <w:rsid w:val="0049318F"/>
    <w:pPr>
      <w:keepNext/>
      <w:spacing w:line="192" w:lineRule="auto"/>
      <w:outlineLvl w:val="0"/>
    </w:pPr>
    <w:rPr>
      <w:sz w:val="30"/>
    </w:rPr>
  </w:style>
  <w:style w:type="paragraph" w:styleId="2">
    <w:name w:val="heading 2"/>
    <w:basedOn w:val="a"/>
    <w:next w:val="a"/>
    <w:link w:val="20"/>
    <w:qFormat/>
    <w:rsid w:val="0049318F"/>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20F6"/>
    <w:rPr>
      <w:sz w:val="30"/>
    </w:rPr>
  </w:style>
  <w:style w:type="character" w:customStyle="1" w:styleId="20">
    <w:name w:val="Заголовок 2 Знак"/>
    <w:link w:val="2"/>
    <w:rsid w:val="009D20F6"/>
    <w:rPr>
      <w:sz w:val="26"/>
    </w:rPr>
  </w:style>
  <w:style w:type="character" w:customStyle="1" w:styleId="a3">
    <w:name w:val="Основной текст Знак"/>
    <w:link w:val="a4"/>
    <w:locked/>
    <w:rsid w:val="002E7507"/>
    <w:rPr>
      <w:sz w:val="24"/>
      <w:szCs w:val="24"/>
      <w:lang w:val="ru-RU" w:eastAsia="ru-RU" w:bidi="ar-SA"/>
    </w:rPr>
  </w:style>
  <w:style w:type="paragraph" w:styleId="a4">
    <w:name w:val="Body Text"/>
    <w:basedOn w:val="a"/>
    <w:link w:val="a3"/>
    <w:rsid w:val="002E7507"/>
    <w:pPr>
      <w:jc w:val="both"/>
    </w:pPr>
    <w:rPr>
      <w:sz w:val="24"/>
      <w:szCs w:val="24"/>
    </w:rPr>
  </w:style>
  <w:style w:type="paragraph" w:customStyle="1" w:styleId="11">
    <w:name w:val="Абзац списка1"/>
    <w:basedOn w:val="a"/>
    <w:rsid w:val="00BD24BC"/>
    <w:pPr>
      <w:ind w:left="720"/>
    </w:pPr>
    <w:rPr>
      <w:sz w:val="24"/>
      <w:szCs w:val="24"/>
    </w:rPr>
  </w:style>
  <w:style w:type="paragraph" w:styleId="a5">
    <w:name w:val="Balloon Text"/>
    <w:basedOn w:val="a"/>
    <w:link w:val="a6"/>
    <w:rsid w:val="006E2283"/>
    <w:rPr>
      <w:rFonts w:ascii="Segoe UI" w:hAnsi="Segoe UI" w:cs="Segoe UI"/>
      <w:sz w:val="18"/>
      <w:szCs w:val="18"/>
    </w:rPr>
  </w:style>
  <w:style w:type="character" w:customStyle="1" w:styleId="a6">
    <w:name w:val="Текст выноски Знак"/>
    <w:link w:val="a5"/>
    <w:rsid w:val="006E2283"/>
    <w:rPr>
      <w:rFonts w:ascii="Segoe UI" w:hAnsi="Segoe UI" w:cs="Segoe UI"/>
      <w:sz w:val="18"/>
      <w:szCs w:val="18"/>
    </w:rPr>
  </w:style>
  <w:style w:type="character" w:styleId="a7">
    <w:name w:val="Hyperlink"/>
    <w:uiPriority w:val="99"/>
    <w:unhideWhenUsed/>
    <w:rsid w:val="009D20F6"/>
    <w:rPr>
      <w:color w:val="0000FF"/>
      <w:u w:val="single"/>
    </w:rPr>
  </w:style>
  <w:style w:type="character" w:styleId="a8">
    <w:name w:val="FollowedHyperlink"/>
    <w:uiPriority w:val="99"/>
    <w:unhideWhenUsed/>
    <w:rsid w:val="009D20F6"/>
    <w:rPr>
      <w:color w:val="800080"/>
      <w:u w:val="single"/>
    </w:rPr>
  </w:style>
  <w:style w:type="paragraph" w:styleId="a9">
    <w:name w:val="Normal (Web)"/>
    <w:basedOn w:val="a"/>
    <w:unhideWhenUsed/>
    <w:rsid w:val="009D20F6"/>
    <w:pPr>
      <w:spacing w:before="100" w:beforeAutospacing="1" w:after="100" w:afterAutospacing="1"/>
    </w:pPr>
    <w:rPr>
      <w:sz w:val="24"/>
      <w:szCs w:val="24"/>
    </w:rPr>
  </w:style>
  <w:style w:type="paragraph" w:styleId="aa">
    <w:name w:val="header"/>
    <w:basedOn w:val="a"/>
    <w:link w:val="ab"/>
    <w:unhideWhenUsed/>
    <w:rsid w:val="009D20F6"/>
    <w:pPr>
      <w:tabs>
        <w:tab w:val="center" w:pos="4677"/>
        <w:tab w:val="right" w:pos="9355"/>
      </w:tabs>
    </w:pPr>
  </w:style>
  <w:style w:type="character" w:customStyle="1" w:styleId="ab">
    <w:name w:val="Верхний колонтитул Знак"/>
    <w:basedOn w:val="a0"/>
    <w:link w:val="aa"/>
    <w:rsid w:val="009D20F6"/>
  </w:style>
  <w:style w:type="paragraph" w:styleId="ac">
    <w:name w:val="footer"/>
    <w:basedOn w:val="a"/>
    <w:link w:val="ad"/>
    <w:unhideWhenUsed/>
    <w:rsid w:val="009D20F6"/>
    <w:pPr>
      <w:tabs>
        <w:tab w:val="center" w:pos="4677"/>
        <w:tab w:val="right" w:pos="9355"/>
      </w:tabs>
    </w:pPr>
  </w:style>
  <w:style w:type="character" w:customStyle="1" w:styleId="ad">
    <w:name w:val="Нижний колонтитул Знак"/>
    <w:basedOn w:val="a0"/>
    <w:link w:val="ac"/>
    <w:rsid w:val="009D20F6"/>
  </w:style>
  <w:style w:type="paragraph" w:styleId="ae">
    <w:name w:val="Title"/>
    <w:basedOn w:val="a"/>
    <w:next w:val="a"/>
    <w:link w:val="af"/>
    <w:qFormat/>
    <w:rsid w:val="009D20F6"/>
    <w:pPr>
      <w:spacing w:before="240" w:after="60"/>
      <w:jc w:val="center"/>
      <w:outlineLvl w:val="0"/>
    </w:pPr>
    <w:rPr>
      <w:rFonts w:ascii="Cambria" w:hAnsi="Cambria"/>
      <w:b/>
      <w:bCs/>
      <w:kern w:val="28"/>
      <w:sz w:val="32"/>
      <w:szCs w:val="32"/>
    </w:rPr>
  </w:style>
  <w:style w:type="character" w:customStyle="1" w:styleId="af">
    <w:name w:val="Название Знак"/>
    <w:link w:val="ae"/>
    <w:rsid w:val="009D20F6"/>
    <w:rPr>
      <w:rFonts w:ascii="Cambria" w:hAnsi="Cambria"/>
      <w:b/>
      <w:bCs/>
      <w:kern w:val="28"/>
      <w:sz w:val="32"/>
      <w:szCs w:val="32"/>
    </w:rPr>
  </w:style>
  <w:style w:type="paragraph" w:styleId="af0">
    <w:name w:val="List Paragraph"/>
    <w:basedOn w:val="a"/>
    <w:link w:val="af1"/>
    <w:uiPriority w:val="34"/>
    <w:qFormat/>
    <w:rsid w:val="009D20F6"/>
    <w:pPr>
      <w:spacing w:after="200" w:line="276" w:lineRule="auto"/>
      <w:ind w:left="720"/>
    </w:pPr>
    <w:rPr>
      <w:rFonts w:ascii="Calibri" w:eastAsia="Calibri" w:hAnsi="Calibri" w:cs="Calibri"/>
      <w:sz w:val="22"/>
      <w:szCs w:val="22"/>
      <w:lang w:eastAsia="zh-CN"/>
    </w:rPr>
  </w:style>
  <w:style w:type="paragraph" w:customStyle="1" w:styleId="Standard">
    <w:name w:val="Standard"/>
    <w:rsid w:val="009D20F6"/>
    <w:pPr>
      <w:widowControl w:val="0"/>
      <w:suppressAutoHyphens/>
      <w:autoSpaceDN w:val="0"/>
    </w:pPr>
    <w:rPr>
      <w:rFonts w:eastAsia="Andale Sans UI" w:cs="Tahoma"/>
      <w:kern w:val="3"/>
      <w:sz w:val="24"/>
      <w:szCs w:val="24"/>
      <w:lang w:val="en-US" w:eastAsia="en-US" w:bidi="en-US"/>
    </w:rPr>
  </w:style>
  <w:style w:type="paragraph" w:customStyle="1" w:styleId="ConsPlusCell">
    <w:name w:val="ConsPlusCell"/>
    <w:rsid w:val="009D20F6"/>
    <w:pPr>
      <w:widowControl w:val="0"/>
      <w:suppressAutoHyphens/>
      <w:autoSpaceDE w:val="0"/>
    </w:pPr>
    <w:rPr>
      <w:sz w:val="24"/>
      <w:szCs w:val="24"/>
      <w:lang w:eastAsia="zh-CN"/>
    </w:rPr>
  </w:style>
  <w:style w:type="paragraph" w:customStyle="1" w:styleId="printj">
    <w:name w:val="printj"/>
    <w:basedOn w:val="a"/>
    <w:rsid w:val="009D20F6"/>
    <w:pPr>
      <w:spacing w:before="100" w:beforeAutospacing="1" w:after="100" w:afterAutospacing="1"/>
    </w:pPr>
    <w:rPr>
      <w:rFonts w:eastAsia="Calibri"/>
      <w:sz w:val="24"/>
      <w:szCs w:val="24"/>
    </w:rPr>
  </w:style>
  <w:style w:type="paragraph" w:customStyle="1" w:styleId="font5">
    <w:name w:val="font5"/>
    <w:basedOn w:val="a"/>
    <w:rsid w:val="009D20F6"/>
    <w:pPr>
      <w:spacing w:before="100" w:beforeAutospacing="1" w:after="100" w:afterAutospacing="1"/>
    </w:pPr>
    <w:rPr>
      <w:color w:val="000000"/>
      <w:sz w:val="26"/>
      <w:szCs w:val="26"/>
    </w:rPr>
  </w:style>
  <w:style w:type="paragraph" w:customStyle="1" w:styleId="xl65">
    <w:name w:val="xl65"/>
    <w:basedOn w:val="a"/>
    <w:rsid w:val="009D20F6"/>
    <w:pPr>
      <w:spacing w:before="100" w:beforeAutospacing="1" w:after="100" w:afterAutospacing="1"/>
    </w:pPr>
    <w:rPr>
      <w:sz w:val="24"/>
      <w:szCs w:val="24"/>
    </w:rPr>
  </w:style>
  <w:style w:type="paragraph" w:customStyle="1" w:styleId="xl66">
    <w:name w:val="xl6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9D20F6"/>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3">
    <w:name w:val="xl73"/>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
    <w:rsid w:val="009D20F6"/>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8">
    <w:name w:val="xl78"/>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81">
    <w:name w:val="xl81"/>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5">
    <w:name w:val="xl85"/>
    <w:basedOn w:val="a"/>
    <w:rsid w:val="009D20F6"/>
    <w:pPr>
      <w:pBdr>
        <w:top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
    <w:rsid w:val="009D20F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9">
    <w:name w:val="xl89"/>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0">
    <w:name w:val="xl90"/>
    <w:basedOn w:val="a"/>
    <w:rsid w:val="009D20F6"/>
    <w:pPr>
      <w:pBdr>
        <w:right w:val="single" w:sz="4" w:space="0" w:color="auto"/>
      </w:pBdr>
      <w:spacing w:before="100" w:beforeAutospacing="1" w:after="100" w:afterAutospacing="1"/>
    </w:pPr>
    <w:rPr>
      <w:sz w:val="24"/>
      <w:szCs w:val="24"/>
    </w:rPr>
  </w:style>
  <w:style w:type="paragraph" w:customStyle="1" w:styleId="xl91">
    <w:name w:val="xl91"/>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2">
    <w:name w:val="xl92"/>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3">
    <w:name w:val="xl93"/>
    <w:basedOn w:val="a"/>
    <w:rsid w:val="009D20F6"/>
    <w:pPr>
      <w:pBdr>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95">
    <w:name w:val="xl9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6">
    <w:name w:val="xl9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1">
    <w:name w:val="xl101"/>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3">
    <w:name w:val="xl103"/>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9D20F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
    <w:rsid w:val="009D20F6"/>
    <w:pPr>
      <w:pBdr>
        <w:right w:val="single" w:sz="4" w:space="0" w:color="auto"/>
      </w:pBdr>
      <w:spacing w:before="100" w:beforeAutospacing="1" w:after="100" w:afterAutospacing="1"/>
    </w:pPr>
    <w:rPr>
      <w:sz w:val="24"/>
      <w:szCs w:val="24"/>
    </w:rPr>
  </w:style>
  <w:style w:type="paragraph" w:customStyle="1" w:styleId="xl108">
    <w:name w:val="xl108"/>
    <w:basedOn w:val="a"/>
    <w:rsid w:val="009D20F6"/>
    <w:pPr>
      <w:pBdr>
        <w:right w:val="single" w:sz="4" w:space="0" w:color="auto"/>
      </w:pBdr>
      <w:spacing w:before="100" w:beforeAutospacing="1" w:after="100" w:afterAutospacing="1"/>
    </w:pPr>
    <w:rPr>
      <w:sz w:val="24"/>
      <w:szCs w:val="24"/>
    </w:rPr>
  </w:style>
  <w:style w:type="paragraph" w:customStyle="1" w:styleId="xl109">
    <w:name w:val="xl109"/>
    <w:basedOn w:val="a"/>
    <w:rsid w:val="009D20F6"/>
    <w:pPr>
      <w:pBdr>
        <w:top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10">
    <w:name w:val="xl110"/>
    <w:basedOn w:val="a"/>
    <w:rsid w:val="009D20F6"/>
    <w:pPr>
      <w:pBdr>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2">
    <w:name w:val="xl112"/>
    <w:basedOn w:val="a"/>
    <w:rsid w:val="009D20F6"/>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9D20F6"/>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rsid w:val="009D20F6"/>
    <w:pPr>
      <w:pBdr>
        <w:top w:val="single" w:sz="4" w:space="0" w:color="auto"/>
        <w:right w:val="single" w:sz="4" w:space="0" w:color="auto"/>
      </w:pBdr>
      <w:spacing w:before="100" w:beforeAutospacing="1" w:after="100" w:afterAutospacing="1"/>
    </w:pPr>
    <w:rPr>
      <w:sz w:val="24"/>
      <w:szCs w:val="24"/>
    </w:rPr>
  </w:style>
  <w:style w:type="paragraph" w:customStyle="1" w:styleId="xl116">
    <w:name w:val="xl11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17">
    <w:name w:val="xl117"/>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
    <w:rsid w:val="009D20F6"/>
    <w:pPr>
      <w:pBdr>
        <w:top w:val="single" w:sz="4" w:space="0" w:color="auto"/>
      </w:pBdr>
      <w:spacing w:before="100" w:beforeAutospacing="1" w:after="100" w:afterAutospacing="1"/>
    </w:pPr>
    <w:rPr>
      <w:sz w:val="24"/>
      <w:szCs w:val="24"/>
    </w:rPr>
  </w:style>
  <w:style w:type="paragraph" w:customStyle="1" w:styleId="xl119">
    <w:name w:val="xl119"/>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a"/>
    <w:rsid w:val="009D20F6"/>
    <w:pPr>
      <w:pBdr>
        <w:top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128">
    <w:name w:val="xl128"/>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0">
    <w:name w:val="xl130"/>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1">
    <w:name w:val="xl131"/>
    <w:basedOn w:val="a"/>
    <w:rsid w:val="009D20F6"/>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9D20F6"/>
    <w:pPr>
      <w:pBdr>
        <w:top w:val="single" w:sz="4" w:space="0" w:color="auto"/>
        <w:right w:val="single" w:sz="4" w:space="0" w:color="auto"/>
      </w:pBdr>
      <w:spacing w:before="100" w:beforeAutospacing="1" w:after="100" w:afterAutospacing="1"/>
      <w:jc w:val="center"/>
    </w:pPr>
    <w:rPr>
      <w:sz w:val="24"/>
      <w:szCs w:val="24"/>
    </w:rPr>
  </w:style>
  <w:style w:type="paragraph" w:customStyle="1" w:styleId="xl135">
    <w:name w:val="xl135"/>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136">
    <w:name w:val="xl13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9D20F6"/>
    <w:pPr>
      <w:shd w:val="clear" w:color="auto" w:fill="FF0000"/>
      <w:spacing w:before="100" w:beforeAutospacing="1" w:after="100" w:afterAutospacing="1"/>
    </w:pPr>
    <w:rPr>
      <w:sz w:val="24"/>
      <w:szCs w:val="24"/>
    </w:rPr>
  </w:style>
  <w:style w:type="paragraph" w:customStyle="1" w:styleId="xl139">
    <w:name w:val="xl139"/>
    <w:basedOn w:val="a"/>
    <w:rsid w:val="009D20F6"/>
    <w:pPr>
      <w:pBdr>
        <w:left w:val="single" w:sz="4" w:space="0" w:color="auto"/>
        <w:right w:val="single" w:sz="4" w:space="0" w:color="auto"/>
      </w:pBdr>
      <w:spacing w:before="100" w:beforeAutospacing="1" w:after="100" w:afterAutospacing="1"/>
    </w:pPr>
    <w:rPr>
      <w:sz w:val="24"/>
      <w:szCs w:val="24"/>
    </w:rPr>
  </w:style>
  <w:style w:type="paragraph" w:customStyle="1" w:styleId="xl140">
    <w:name w:val="xl140"/>
    <w:basedOn w:val="a"/>
    <w:rsid w:val="009D20F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9D20F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
    <w:rsid w:val="009D20F6"/>
    <w:pPr>
      <w:pBdr>
        <w:top w:val="single" w:sz="4" w:space="0" w:color="auto"/>
        <w:left w:val="single" w:sz="4" w:space="0" w:color="auto"/>
      </w:pBdr>
      <w:spacing w:before="100" w:beforeAutospacing="1" w:after="100" w:afterAutospacing="1"/>
    </w:pPr>
    <w:rPr>
      <w:sz w:val="24"/>
      <w:szCs w:val="24"/>
    </w:rPr>
  </w:style>
  <w:style w:type="paragraph" w:customStyle="1" w:styleId="xl143">
    <w:name w:val="xl143"/>
    <w:basedOn w:val="a"/>
    <w:rsid w:val="009D20F6"/>
    <w:pPr>
      <w:pBdr>
        <w:left w:val="single" w:sz="4" w:space="0" w:color="auto"/>
        <w:bottom w:val="single" w:sz="4" w:space="0" w:color="auto"/>
      </w:pBdr>
      <w:spacing w:before="100" w:beforeAutospacing="1" w:after="100" w:afterAutospacing="1"/>
    </w:pPr>
    <w:rPr>
      <w:sz w:val="24"/>
      <w:szCs w:val="24"/>
    </w:rPr>
  </w:style>
  <w:style w:type="paragraph" w:customStyle="1" w:styleId="xl144">
    <w:name w:val="xl144"/>
    <w:basedOn w:val="a"/>
    <w:rsid w:val="009D20F6"/>
    <w:pPr>
      <w:pBdr>
        <w:left w:val="single" w:sz="4" w:space="0" w:color="auto"/>
        <w:right w:val="single" w:sz="4" w:space="0" w:color="auto"/>
      </w:pBdr>
      <w:spacing w:before="100" w:beforeAutospacing="1" w:after="100" w:afterAutospacing="1"/>
    </w:pPr>
    <w:rPr>
      <w:b/>
      <w:bCs/>
      <w:sz w:val="24"/>
      <w:szCs w:val="24"/>
    </w:rPr>
  </w:style>
  <w:style w:type="paragraph" w:customStyle="1" w:styleId="xl145">
    <w:name w:val="xl145"/>
    <w:basedOn w:val="a"/>
    <w:rsid w:val="009D20F6"/>
    <w:pPr>
      <w:pBdr>
        <w:right w:val="single" w:sz="4" w:space="0" w:color="auto"/>
      </w:pBdr>
      <w:spacing w:before="100" w:beforeAutospacing="1" w:after="100" w:afterAutospacing="1"/>
    </w:pPr>
    <w:rPr>
      <w:b/>
      <w:bCs/>
      <w:sz w:val="24"/>
      <w:szCs w:val="24"/>
    </w:rPr>
  </w:style>
  <w:style w:type="paragraph" w:customStyle="1" w:styleId="xl146">
    <w:name w:val="xl146"/>
    <w:basedOn w:val="a"/>
    <w:rsid w:val="009D20F6"/>
    <w:pPr>
      <w:pBdr>
        <w:left w:val="single" w:sz="4" w:space="0" w:color="auto"/>
        <w:right w:val="single" w:sz="4" w:space="0" w:color="auto"/>
      </w:pBdr>
      <w:spacing w:before="100" w:beforeAutospacing="1" w:after="100" w:afterAutospacing="1"/>
    </w:pPr>
    <w:rPr>
      <w:b/>
      <w:bCs/>
      <w:sz w:val="24"/>
      <w:szCs w:val="24"/>
    </w:rPr>
  </w:style>
  <w:style w:type="paragraph" w:customStyle="1" w:styleId="xl147">
    <w:name w:val="xl147"/>
    <w:basedOn w:val="a"/>
    <w:rsid w:val="009D20F6"/>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48">
    <w:name w:val="xl148"/>
    <w:basedOn w:val="a"/>
    <w:rsid w:val="009D20F6"/>
    <w:pPr>
      <w:pBdr>
        <w:bottom w:val="single" w:sz="4" w:space="0" w:color="auto"/>
        <w:right w:val="single" w:sz="4" w:space="0" w:color="auto"/>
      </w:pBdr>
      <w:spacing w:before="100" w:beforeAutospacing="1" w:after="100" w:afterAutospacing="1"/>
    </w:pPr>
    <w:rPr>
      <w:b/>
      <w:bCs/>
      <w:sz w:val="24"/>
      <w:szCs w:val="24"/>
    </w:rPr>
  </w:style>
  <w:style w:type="paragraph" w:customStyle="1" w:styleId="xl149">
    <w:name w:val="xl149"/>
    <w:basedOn w:val="a"/>
    <w:rsid w:val="009D20F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
    <w:rsid w:val="009D20F6"/>
    <w:pPr>
      <w:pBdr>
        <w:bottom w:val="single" w:sz="4" w:space="0" w:color="auto"/>
        <w:right w:val="single" w:sz="4" w:space="0" w:color="auto"/>
      </w:pBdr>
      <w:spacing w:before="100" w:beforeAutospacing="1" w:after="100" w:afterAutospacing="1"/>
      <w:jc w:val="center"/>
    </w:pPr>
    <w:rPr>
      <w:b/>
      <w:bCs/>
      <w:sz w:val="24"/>
      <w:szCs w:val="24"/>
    </w:rPr>
  </w:style>
  <w:style w:type="paragraph" w:customStyle="1" w:styleId="xl151">
    <w:name w:val="xl151"/>
    <w:basedOn w:val="a"/>
    <w:rsid w:val="009D20F6"/>
    <w:pPr>
      <w:pBdr>
        <w:top w:val="single" w:sz="4" w:space="0" w:color="auto"/>
        <w:bottom w:val="single" w:sz="4" w:space="0" w:color="auto"/>
        <w:right w:val="single" w:sz="4" w:space="0" w:color="auto"/>
      </w:pBdr>
      <w:shd w:val="clear" w:color="auto" w:fill="FFC000"/>
      <w:spacing w:before="100" w:beforeAutospacing="1" w:after="100" w:afterAutospacing="1"/>
    </w:pPr>
    <w:rPr>
      <w:sz w:val="24"/>
      <w:szCs w:val="24"/>
    </w:rPr>
  </w:style>
  <w:style w:type="paragraph" w:customStyle="1" w:styleId="xl152">
    <w:name w:val="xl152"/>
    <w:basedOn w:val="a"/>
    <w:rsid w:val="009D20F6"/>
    <w:pPr>
      <w:pBdr>
        <w:top w:val="single" w:sz="4" w:space="0" w:color="auto"/>
        <w:bottom w:val="single" w:sz="4" w:space="0" w:color="auto"/>
        <w:right w:val="single" w:sz="4" w:space="0" w:color="auto"/>
      </w:pBdr>
      <w:shd w:val="clear" w:color="auto" w:fill="FFC000"/>
      <w:spacing w:before="100" w:beforeAutospacing="1" w:after="100" w:afterAutospacing="1"/>
    </w:pPr>
    <w:rPr>
      <w:sz w:val="24"/>
      <w:szCs w:val="24"/>
    </w:rPr>
  </w:style>
  <w:style w:type="paragraph" w:customStyle="1" w:styleId="xl153">
    <w:name w:val="xl153"/>
    <w:basedOn w:val="a"/>
    <w:rsid w:val="009D20F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style>
  <w:style w:type="paragraph" w:customStyle="1" w:styleId="xl154">
    <w:name w:val="xl154"/>
    <w:basedOn w:val="a"/>
    <w:rsid w:val="009D20F6"/>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55">
    <w:name w:val="xl155"/>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56">
    <w:name w:val="xl156"/>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7">
    <w:name w:val="xl157"/>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58">
    <w:name w:val="xl158"/>
    <w:basedOn w:val="a"/>
    <w:rsid w:val="009D2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59">
    <w:name w:val="xl159"/>
    <w:basedOn w:val="a"/>
    <w:rsid w:val="009D20F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sz w:val="24"/>
      <w:szCs w:val="24"/>
    </w:rPr>
  </w:style>
  <w:style w:type="paragraph" w:customStyle="1" w:styleId="xl160">
    <w:name w:val="xl160"/>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1">
    <w:name w:val="xl161"/>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62">
    <w:name w:val="xl162"/>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63">
    <w:name w:val="xl163"/>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4">
    <w:name w:val="xl164"/>
    <w:basedOn w:val="a"/>
    <w:rsid w:val="009D20F6"/>
    <w:pPr>
      <w:pBdr>
        <w:top w:val="single" w:sz="4" w:space="0" w:color="auto"/>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5">
    <w:name w:val="xl165"/>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6">
    <w:name w:val="xl166"/>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7">
    <w:name w:val="xl167"/>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8">
    <w:name w:val="xl168"/>
    <w:basedOn w:val="a"/>
    <w:rsid w:val="009D20F6"/>
    <w:pPr>
      <w:pBdr>
        <w:left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69">
    <w:name w:val="xl169"/>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0">
    <w:name w:val="xl170"/>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71">
    <w:name w:val="xl171"/>
    <w:basedOn w:val="a"/>
    <w:rsid w:val="009D20F6"/>
    <w:pPr>
      <w:pBdr>
        <w:right w:val="single" w:sz="4" w:space="0" w:color="auto"/>
      </w:pBdr>
      <w:shd w:val="clear" w:color="auto" w:fill="FFFFFF"/>
      <w:spacing w:before="100" w:beforeAutospacing="1" w:after="100" w:afterAutospacing="1"/>
    </w:pPr>
    <w:rPr>
      <w:sz w:val="24"/>
      <w:szCs w:val="24"/>
    </w:rPr>
  </w:style>
  <w:style w:type="paragraph" w:customStyle="1" w:styleId="xl172">
    <w:name w:val="xl172"/>
    <w:basedOn w:val="a"/>
    <w:rsid w:val="009D20F6"/>
    <w:pPr>
      <w:pBdr>
        <w:top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3">
    <w:name w:val="xl173"/>
    <w:basedOn w:val="a"/>
    <w:rsid w:val="009D20F6"/>
    <w:pPr>
      <w:pBdr>
        <w:top w:val="single" w:sz="4" w:space="0" w:color="auto"/>
        <w:bottom w:val="single" w:sz="4" w:space="0" w:color="auto"/>
        <w:right w:val="single" w:sz="4" w:space="0" w:color="auto"/>
      </w:pBdr>
      <w:shd w:val="clear" w:color="auto" w:fill="FFFFFF"/>
      <w:spacing w:before="100" w:beforeAutospacing="1" w:after="100" w:afterAutospacing="1"/>
    </w:pPr>
    <w:rPr>
      <w:b/>
      <w:bCs/>
      <w:sz w:val="24"/>
      <w:szCs w:val="24"/>
    </w:rPr>
  </w:style>
  <w:style w:type="paragraph" w:customStyle="1" w:styleId="xl174">
    <w:name w:val="xl174"/>
    <w:basedOn w:val="a"/>
    <w:rsid w:val="009D20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175">
    <w:name w:val="xl175"/>
    <w:basedOn w:val="a"/>
    <w:rsid w:val="009D20F6"/>
    <w:pPr>
      <w:pBdr>
        <w:top w:val="single" w:sz="4" w:space="0" w:color="auto"/>
        <w:left w:val="single" w:sz="4" w:space="0" w:color="auto"/>
        <w:right w:val="single" w:sz="4" w:space="0" w:color="auto"/>
      </w:pBdr>
      <w:shd w:val="clear" w:color="auto" w:fill="FFC000"/>
      <w:spacing w:before="100" w:beforeAutospacing="1" w:after="100" w:afterAutospacing="1"/>
      <w:jc w:val="center"/>
    </w:pPr>
    <w:rPr>
      <w:b/>
      <w:bCs/>
      <w:sz w:val="24"/>
      <w:szCs w:val="24"/>
    </w:rPr>
  </w:style>
  <w:style w:type="paragraph" w:customStyle="1" w:styleId="xl176">
    <w:name w:val="xl176"/>
    <w:basedOn w:val="a"/>
    <w:rsid w:val="009D20F6"/>
    <w:pPr>
      <w:pBdr>
        <w:left w:val="single" w:sz="4" w:space="0" w:color="auto"/>
        <w:right w:val="single" w:sz="4" w:space="0" w:color="auto"/>
      </w:pBdr>
      <w:shd w:val="clear" w:color="auto" w:fill="FFC000"/>
      <w:spacing w:before="100" w:beforeAutospacing="1" w:after="100" w:afterAutospacing="1"/>
      <w:jc w:val="center"/>
    </w:pPr>
    <w:rPr>
      <w:b/>
      <w:bCs/>
      <w:sz w:val="24"/>
      <w:szCs w:val="24"/>
    </w:rPr>
  </w:style>
  <w:style w:type="paragraph" w:customStyle="1" w:styleId="xl177">
    <w:name w:val="xl177"/>
    <w:basedOn w:val="a"/>
    <w:rsid w:val="009D20F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24"/>
      <w:szCs w:val="24"/>
    </w:rPr>
  </w:style>
  <w:style w:type="paragraph" w:customStyle="1" w:styleId="xl178">
    <w:name w:val="xl178"/>
    <w:basedOn w:val="a"/>
    <w:rsid w:val="009D20F6"/>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179">
    <w:name w:val="xl179"/>
    <w:basedOn w:val="a"/>
    <w:rsid w:val="009D20F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80">
    <w:name w:val="xl180"/>
    <w:basedOn w:val="a"/>
    <w:rsid w:val="009D20F6"/>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1">
    <w:name w:val="xl181"/>
    <w:basedOn w:val="a"/>
    <w:rsid w:val="009D20F6"/>
    <w:pPr>
      <w:pBdr>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82">
    <w:name w:val="xl182"/>
    <w:basedOn w:val="a"/>
    <w:rsid w:val="009D20F6"/>
    <w:pPr>
      <w:pBdr>
        <w:left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83">
    <w:name w:val="xl183"/>
    <w:basedOn w:val="a"/>
    <w:rsid w:val="009D20F6"/>
    <w:pPr>
      <w:pBdr>
        <w:top w:val="single" w:sz="4" w:space="0" w:color="auto"/>
        <w:right w:val="single" w:sz="4" w:space="0" w:color="auto"/>
      </w:pBdr>
      <w:spacing w:before="100" w:beforeAutospacing="1" w:after="100" w:afterAutospacing="1"/>
      <w:jc w:val="center"/>
    </w:pPr>
    <w:rPr>
      <w:sz w:val="24"/>
      <w:szCs w:val="24"/>
    </w:rPr>
  </w:style>
  <w:style w:type="paragraph" w:customStyle="1" w:styleId="xl184">
    <w:name w:val="xl184"/>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5">
    <w:name w:val="xl185"/>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6">
    <w:name w:val="xl186"/>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
    <w:rsid w:val="009D20F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91">
    <w:name w:val="xl191"/>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3">
    <w:name w:val="xl193"/>
    <w:basedOn w:val="a"/>
    <w:rsid w:val="009D20F6"/>
    <w:pPr>
      <w:pBdr>
        <w:top w:val="single" w:sz="4" w:space="0" w:color="auto"/>
        <w:right w:val="single" w:sz="4" w:space="0" w:color="auto"/>
      </w:pBdr>
      <w:spacing w:before="100" w:beforeAutospacing="1" w:after="100" w:afterAutospacing="1"/>
      <w:jc w:val="center"/>
    </w:pPr>
    <w:rPr>
      <w:b/>
      <w:bCs/>
      <w:sz w:val="24"/>
      <w:szCs w:val="24"/>
    </w:rPr>
  </w:style>
  <w:style w:type="paragraph" w:customStyle="1" w:styleId="xl194">
    <w:name w:val="xl194"/>
    <w:basedOn w:val="a"/>
    <w:rsid w:val="009D20F6"/>
    <w:pPr>
      <w:pBdr>
        <w:right w:val="single" w:sz="4" w:space="0" w:color="auto"/>
      </w:pBdr>
      <w:spacing w:before="100" w:beforeAutospacing="1" w:after="100" w:afterAutospacing="1"/>
      <w:jc w:val="center"/>
    </w:pPr>
    <w:rPr>
      <w:b/>
      <w:bCs/>
      <w:sz w:val="24"/>
      <w:szCs w:val="24"/>
    </w:rPr>
  </w:style>
  <w:style w:type="paragraph" w:customStyle="1" w:styleId="xl195">
    <w:name w:val="xl195"/>
    <w:basedOn w:val="a"/>
    <w:rsid w:val="009D20F6"/>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96">
    <w:name w:val="xl196"/>
    <w:basedOn w:val="a"/>
    <w:rsid w:val="009D20F6"/>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a"/>
    <w:rsid w:val="009D20F6"/>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98">
    <w:name w:val="xl198"/>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9">
    <w:name w:val="xl199"/>
    <w:basedOn w:val="a"/>
    <w:rsid w:val="009D20F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1">
    <w:name w:val="xl201"/>
    <w:basedOn w:val="a"/>
    <w:rsid w:val="009D20F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3">
    <w:name w:val="xl203"/>
    <w:basedOn w:val="a"/>
    <w:rsid w:val="009D20F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a"/>
    <w:rsid w:val="009D20F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5">
    <w:name w:val="xl205"/>
    <w:basedOn w:val="a"/>
    <w:rsid w:val="009D20F6"/>
    <w:pPr>
      <w:pBdr>
        <w:top w:val="single" w:sz="4" w:space="0" w:color="auto"/>
        <w:bottom w:val="single" w:sz="4" w:space="0" w:color="auto"/>
      </w:pBdr>
      <w:spacing w:before="100" w:beforeAutospacing="1" w:after="100" w:afterAutospacing="1"/>
      <w:jc w:val="center"/>
    </w:pPr>
  </w:style>
  <w:style w:type="paragraph" w:customStyle="1" w:styleId="xl206">
    <w:name w:val="xl206"/>
    <w:basedOn w:val="a"/>
    <w:rsid w:val="009D20F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07">
    <w:name w:val="xl207"/>
    <w:basedOn w:val="a"/>
    <w:rsid w:val="009D20F6"/>
    <w:pPr>
      <w:pBdr>
        <w:left w:val="single" w:sz="4" w:space="0" w:color="auto"/>
        <w:right w:val="single" w:sz="4" w:space="0" w:color="auto"/>
      </w:pBdr>
      <w:spacing w:before="100" w:beforeAutospacing="1" w:after="100" w:afterAutospacing="1"/>
      <w:jc w:val="center"/>
    </w:pPr>
    <w:rPr>
      <w:sz w:val="24"/>
      <w:szCs w:val="24"/>
    </w:rPr>
  </w:style>
  <w:style w:type="paragraph" w:customStyle="1" w:styleId="xl208">
    <w:name w:val="xl208"/>
    <w:basedOn w:val="a"/>
    <w:rsid w:val="009D20F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9">
    <w:name w:val="xl209"/>
    <w:basedOn w:val="a"/>
    <w:rsid w:val="009D20F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10">
    <w:name w:val="xl210"/>
    <w:basedOn w:val="a"/>
    <w:rsid w:val="009D20F6"/>
    <w:pPr>
      <w:pBdr>
        <w:left w:val="single" w:sz="4" w:space="0" w:color="auto"/>
        <w:right w:val="single" w:sz="4" w:space="0" w:color="auto"/>
      </w:pBdr>
      <w:spacing w:before="100" w:beforeAutospacing="1" w:after="100" w:afterAutospacing="1"/>
      <w:jc w:val="center"/>
    </w:pPr>
  </w:style>
  <w:style w:type="paragraph" w:customStyle="1" w:styleId="xl211">
    <w:name w:val="xl211"/>
    <w:basedOn w:val="a"/>
    <w:rsid w:val="009D20F6"/>
    <w:pPr>
      <w:pBdr>
        <w:right w:val="single" w:sz="4" w:space="0" w:color="auto"/>
      </w:pBdr>
      <w:spacing w:before="100" w:beforeAutospacing="1" w:after="100" w:afterAutospacing="1"/>
      <w:jc w:val="center"/>
    </w:pPr>
    <w:rPr>
      <w:sz w:val="24"/>
      <w:szCs w:val="24"/>
    </w:rPr>
  </w:style>
  <w:style w:type="table" w:styleId="af2">
    <w:name w:val="Table Grid"/>
    <w:basedOn w:val="a1"/>
    <w:uiPriority w:val="59"/>
    <w:rsid w:val="00C70C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713D9"/>
    <w:pPr>
      <w:widowControl w:val="0"/>
      <w:autoSpaceDE w:val="0"/>
      <w:autoSpaceDN w:val="0"/>
    </w:pPr>
    <w:rPr>
      <w:rFonts w:ascii="Calibri" w:hAnsi="Calibri" w:cs="Calibri"/>
      <w:sz w:val="22"/>
    </w:rPr>
  </w:style>
  <w:style w:type="character" w:customStyle="1" w:styleId="af1">
    <w:name w:val="Абзац списка Знак"/>
    <w:link w:val="af0"/>
    <w:uiPriority w:val="34"/>
    <w:locked/>
    <w:rsid w:val="00AE73AF"/>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8607">
      <w:bodyDiv w:val="1"/>
      <w:marLeft w:val="0"/>
      <w:marRight w:val="0"/>
      <w:marTop w:val="0"/>
      <w:marBottom w:val="0"/>
      <w:divBdr>
        <w:top w:val="none" w:sz="0" w:space="0" w:color="auto"/>
        <w:left w:val="none" w:sz="0" w:space="0" w:color="auto"/>
        <w:bottom w:val="none" w:sz="0" w:space="0" w:color="auto"/>
        <w:right w:val="none" w:sz="0" w:space="0" w:color="auto"/>
      </w:divBdr>
    </w:div>
    <w:div w:id="202638615">
      <w:bodyDiv w:val="1"/>
      <w:marLeft w:val="0"/>
      <w:marRight w:val="0"/>
      <w:marTop w:val="0"/>
      <w:marBottom w:val="0"/>
      <w:divBdr>
        <w:top w:val="none" w:sz="0" w:space="0" w:color="auto"/>
        <w:left w:val="none" w:sz="0" w:space="0" w:color="auto"/>
        <w:bottom w:val="none" w:sz="0" w:space="0" w:color="auto"/>
        <w:right w:val="none" w:sz="0" w:space="0" w:color="auto"/>
      </w:divBdr>
    </w:div>
    <w:div w:id="533464796">
      <w:bodyDiv w:val="1"/>
      <w:marLeft w:val="0"/>
      <w:marRight w:val="0"/>
      <w:marTop w:val="0"/>
      <w:marBottom w:val="0"/>
      <w:divBdr>
        <w:top w:val="none" w:sz="0" w:space="0" w:color="auto"/>
        <w:left w:val="none" w:sz="0" w:space="0" w:color="auto"/>
        <w:bottom w:val="none" w:sz="0" w:space="0" w:color="auto"/>
        <w:right w:val="none" w:sz="0" w:space="0" w:color="auto"/>
      </w:divBdr>
    </w:div>
    <w:div w:id="571623188">
      <w:bodyDiv w:val="1"/>
      <w:marLeft w:val="0"/>
      <w:marRight w:val="0"/>
      <w:marTop w:val="0"/>
      <w:marBottom w:val="0"/>
      <w:divBdr>
        <w:top w:val="none" w:sz="0" w:space="0" w:color="auto"/>
        <w:left w:val="none" w:sz="0" w:space="0" w:color="auto"/>
        <w:bottom w:val="none" w:sz="0" w:space="0" w:color="auto"/>
        <w:right w:val="none" w:sz="0" w:space="0" w:color="auto"/>
      </w:divBdr>
    </w:div>
    <w:div w:id="575751787">
      <w:bodyDiv w:val="1"/>
      <w:marLeft w:val="0"/>
      <w:marRight w:val="0"/>
      <w:marTop w:val="0"/>
      <w:marBottom w:val="0"/>
      <w:divBdr>
        <w:top w:val="none" w:sz="0" w:space="0" w:color="auto"/>
        <w:left w:val="none" w:sz="0" w:space="0" w:color="auto"/>
        <w:bottom w:val="none" w:sz="0" w:space="0" w:color="auto"/>
        <w:right w:val="none" w:sz="0" w:space="0" w:color="auto"/>
      </w:divBdr>
    </w:div>
    <w:div w:id="585500834">
      <w:bodyDiv w:val="1"/>
      <w:marLeft w:val="0"/>
      <w:marRight w:val="0"/>
      <w:marTop w:val="0"/>
      <w:marBottom w:val="0"/>
      <w:divBdr>
        <w:top w:val="none" w:sz="0" w:space="0" w:color="auto"/>
        <w:left w:val="none" w:sz="0" w:space="0" w:color="auto"/>
        <w:bottom w:val="none" w:sz="0" w:space="0" w:color="auto"/>
        <w:right w:val="none" w:sz="0" w:space="0" w:color="auto"/>
      </w:divBdr>
    </w:div>
    <w:div w:id="844443056">
      <w:bodyDiv w:val="1"/>
      <w:marLeft w:val="0"/>
      <w:marRight w:val="0"/>
      <w:marTop w:val="0"/>
      <w:marBottom w:val="0"/>
      <w:divBdr>
        <w:top w:val="none" w:sz="0" w:space="0" w:color="auto"/>
        <w:left w:val="none" w:sz="0" w:space="0" w:color="auto"/>
        <w:bottom w:val="none" w:sz="0" w:space="0" w:color="auto"/>
        <w:right w:val="none" w:sz="0" w:space="0" w:color="auto"/>
      </w:divBdr>
    </w:div>
    <w:div w:id="925382552">
      <w:bodyDiv w:val="1"/>
      <w:marLeft w:val="0"/>
      <w:marRight w:val="0"/>
      <w:marTop w:val="0"/>
      <w:marBottom w:val="0"/>
      <w:divBdr>
        <w:top w:val="none" w:sz="0" w:space="0" w:color="auto"/>
        <w:left w:val="none" w:sz="0" w:space="0" w:color="auto"/>
        <w:bottom w:val="none" w:sz="0" w:space="0" w:color="auto"/>
        <w:right w:val="none" w:sz="0" w:space="0" w:color="auto"/>
      </w:divBdr>
    </w:div>
    <w:div w:id="961496724">
      <w:bodyDiv w:val="1"/>
      <w:marLeft w:val="0"/>
      <w:marRight w:val="0"/>
      <w:marTop w:val="0"/>
      <w:marBottom w:val="0"/>
      <w:divBdr>
        <w:top w:val="none" w:sz="0" w:space="0" w:color="auto"/>
        <w:left w:val="none" w:sz="0" w:space="0" w:color="auto"/>
        <w:bottom w:val="none" w:sz="0" w:space="0" w:color="auto"/>
        <w:right w:val="none" w:sz="0" w:space="0" w:color="auto"/>
      </w:divBdr>
    </w:div>
    <w:div w:id="962879390">
      <w:bodyDiv w:val="1"/>
      <w:marLeft w:val="0"/>
      <w:marRight w:val="0"/>
      <w:marTop w:val="0"/>
      <w:marBottom w:val="0"/>
      <w:divBdr>
        <w:top w:val="none" w:sz="0" w:space="0" w:color="auto"/>
        <w:left w:val="none" w:sz="0" w:space="0" w:color="auto"/>
        <w:bottom w:val="none" w:sz="0" w:space="0" w:color="auto"/>
        <w:right w:val="none" w:sz="0" w:space="0" w:color="auto"/>
      </w:divBdr>
    </w:div>
    <w:div w:id="1021206053">
      <w:bodyDiv w:val="1"/>
      <w:marLeft w:val="0"/>
      <w:marRight w:val="0"/>
      <w:marTop w:val="0"/>
      <w:marBottom w:val="0"/>
      <w:divBdr>
        <w:top w:val="none" w:sz="0" w:space="0" w:color="auto"/>
        <w:left w:val="none" w:sz="0" w:space="0" w:color="auto"/>
        <w:bottom w:val="none" w:sz="0" w:space="0" w:color="auto"/>
        <w:right w:val="none" w:sz="0" w:space="0" w:color="auto"/>
      </w:divBdr>
    </w:div>
    <w:div w:id="1082601174">
      <w:bodyDiv w:val="1"/>
      <w:marLeft w:val="0"/>
      <w:marRight w:val="0"/>
      <w:marTop w:val="0"/>
      <w:marBottom w:val="0"/>
      <w:divBdr>
        <w:top w:val="none" w:sz="0" w:space="0" w:color="auto"/>
        <w:left w:val="none" w:sz="0" w:space="0" w:color="auto"/>
        <w:bottom w:val="none" w:sz="0" w:space="0" w:color="auto"/>
        <w:right w:val="none" w:sz="0" w:space="0" w:color="auto"/>
      </w:divBdr>
    </w:div>
    <w:div w:id="1269002535">
      <w:bodyDiv w:val="1"/>
      <w:marLeft w:val="0"/>
      <w:marRight w:val="0"/>
      <w:marTop w:val="0"/>
      <w:marBottom w:val="0"/>
      <w:divBdr>
        <w:top w:val="none" w:sz="0" w:space="0" w:color="auto"/>
        <w:left w:val="none" w:sz="0" w:space="0" w:color="auto"/>
        <w:bottom w:val="none" w:sz="0" w:space="0" w:color="auto"/>
        <w:right w:val="none" w:sz="0" w:space="0" w:color="auto"/>
      </w:divBdr>
    </w:div>
    <w:div w:id="1334919102">
      <w:bodyDiv w:val="1"/>
      <w:marLeft w:val="0"/>
      <w:marRight w:val="0"/>
      <w:marTop w:val="0"/>
      <w:marBottom w:val="0"/>
      <w:divBdr>
        <w:top w:val="none" w:sz="0" w:space="0" w:color="auto"/>
        <w:left w:val="none" w:sz="0" w:space="0" w:color="auto"/>
        <w:bottom w:val="none" w:sz="0" w:space="0" w:color="auto"/>
        <w:right w:val="none" w:sz="0" w:space="0" w:color="auto"/>
      </w:divBdr>
    </w:div>
    <w:div w:id="1345013884">
      <w:bodyDiv w:val="1"/>
      <w:marLeft w:val="0"/>
      <w:marRight w:val="0"/>
      <w:marTop w:val="0"/>
      <w:marBottom w:val="0"/>
      <w:divBdr>
        <w:top w:val="none" w:sz="0" w:space="0" w:color="auto"/>
        <w:left w:val="none" w:sz="0" w:space="0" w:color="auto"/>
        <w:bottom w:val="none" w:sz="0" w:space="0" w:color="auto"/>
        <w:right w:val="none" w:sz="0" w:space="0" w:color="auto"/>
      </w:divBdr>
    </w:div>
    <w:div w:id="1539390328">
      <w:bodyDiv w:val="1"/>
      <w:marLeft w:val="0"/>
      <w:marRight w:val="0"/>
      <w:marTop w:val="0"/>
      <w:marBottom w:val="0"/>
      <w:divBdr>
        <w:top w:val="none" w:sz="0" w:space="0" w:color="auto"/>
        <w:left w:val="none" w:sz="0" w:space="0" w:color="auto"/>
        <w:bottom w:val="none" w:sz="0" w:space="0" w:color="auto"/>
        <w:right w:val="none" w:sz="0" w:space="0" w:color="auto"/>
      </w:divBdr>
    </w:div>
    <w:div w:id="1608999385">
      <w:bodyDiv w:val="1"/>
      <w:marLeft w:val="0"/>
      <w:marRight w:val="0"/>
      <w:marTop w:val="0"/>
      <w:marBottom w:val="0"/>
      <w:divBdr>
        <w:top w:val="none" w:sz="0" w:space="0" w:color="auto"/>
        <w:left w:val="none" w:sz="0" w:space="0" w:color="auto"/>
        <w:bottom w:val="none" w:sz="0" w:space="0" w:color="auto"/>
        <w:right w:val="none" w:sz="0" w:space="0" w:color="auto"/>
      </w:divBdr>
    </w:div>
    <w:div w:id="1659338042">
      <w:bodyDiv w:val="1"/>
      <w:marLeft w:val="0"/>
      <w:marRight w:val="0"/>
      <w:marTop w:val="0"/>
      <w:marBottom w:val="0"/>
      <w:divBdr>
        <w:top w:val="none" w:sz="0" w:space="0" w:color="auto"/>
        <w:left w:val="none" w:sz="0" w:space="0" w:color="auto"/>
        <w:bottom w:val="none" w:sz="0" w:space="0" w:color="auto"/>
        <w:right w:val="none" w:sz="0" w:space="0" w:color="auto"/>
      </w:divBdr>
    </w:div>
    <w:div w:id="1785031848">
      <w:bodyDiv w:val="1"/>
      <w:marLeft w:val="0"/>
      <w:marRight w:val="0"/>
      <w:marTop w:val="0"/>
      <w:marBottom w:val="0"/>
      <w:divBdr>
        <w:top w:val="none" w:sz="0" w:space="0" w:color="auto"/>
        <w:left w:val="none" w:sz="0" w:space="0" w:color="auto"/>
        <w:bottom w:val="none" w:sz="0" w:space="0" w:color="auto"/>
        <w:right w:val="none" w:sz="0" w:space="0" w:color="auto"/>
      </w:divBdr>
    </w:div>
    <w:div w:id="2114745845">
      <w:bodyDiv w:val="1"/>
      <w:marLeft w:val="0"/>
      <w:marRight w:val="0"/>
      <w:marTop w:val="0"/>
      <w:marBottom w:val="0"/>
      <w:divBdr>
        <w:top w:val="none" w:sz="0" w:space="0" w:color="auto"/>
        <w:left w:val="none" w:sz="0" w:space="0" w:color="auto"/>
        <w:bottom w:val="none" w:sz="0" w:space="0" w:color="auto"/>
        <w:right w:val="none" w:sz="0" w:space="0" w:color="auto"/>
      </w:divBdr>
    </w:div>
    <w:div w:id="21354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E23CE13D9D12CD450B8468A5285D046CE22A6A44CFAB62D9251A2B8DAF3230FB9CB765D05007BEHBcCN"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4147-10BA-4BB0-881B-B522AC03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2040</TotalTime>
  <Pages>52</Pages>
  <Words>12217</Words>
  <Characters>69641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г.Клин</Company>
  <LinksUpToDate>false</LinksUpToDate>
  <CharactersWithSpaces>81695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Елена Л. Казьмина</cp:lastModifiedBy>
  <cp:revision>56</cp:revision>
  <cp:lastPrinted>2018-08-18T12:11:00Z</cp:lastPrinted>
  <dcterms:created xsi:type="dcterms:W3CDTF">2018-04-23T16:34:00Z</dcterms:created>
  <dcterms:modified xsi:type="dcterms:W3CDTF">2018-08-27T11:55:00Z</dcterms:modified>
</cp:coreProperties>
</file>