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E1" w:rsidRDefault="005766B1" w:rsidP="005766B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123AC9" w:rsidRDefault="00123AC9" w:rsidP="00123AC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постановления Администрации городского округа Клин от </w:t>
      </w:r>
      <w:r w:rsidR="0059496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949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.2022 №2</w:t>
      </w:r>
      <w:r w:rsidR="00594966">
        <w:rPr>
          <w:rFonts w:ascii="Times New Roman" w:hAnsi="Times New Roman" w:cs="Times New Roman"/>
          <w:sz w:val="28"/>
          <w:szCs w:val="28"/>
        </w:rPr>
        <w:t>337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«Развитие и функционирование дорожно-транспортного комплекс</w:t>
      </w:r>
      <w:r w:rsidR="005949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86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2023-2027 годы</w:t>
      </w:r>
      <w:r w:rsidR="00594966">
        <w:rPr>
          <w:rFonts w:ascii="Times New Roman" w:hAnsi="Times New Roman" w:cs="Times New Roman"/>
          <w:sz w:val="28"/>
          <w:szCs w:val="28"/>
        </w:rPr>
        <w:t>.</w:t>
      </w:r>
      <w:r w:rsidR="00BC6611">
        <w:rPr>
          <w:rFonts w:ascii="Times New Roman" w:hAnsi="Times New Roman" w:cs="Times New Roman"/>
          <w:sz w:val="28"/>
          <w:szCs w:val="28"/>
        </w:rPr>
        <w:t>»</w:t>
      </w:r>
    </w:p>
    <w:p w:rsidR="00123AC9" w:rsidRPr="003E72EB" w:rsidRDefault="00123AC9" w:rsidP="00123AC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23AC9" w:rsidRDefault="00A51AF5" w:rsidP="00123AC9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3AC9" w:rsidRPr="00995B86">
        <w:rPr>
          <w:rFonts w:ascii="Times New Roman" w:hAnsi="Times New Roman" w:cs="Times New Roman"/>
          <w:sz w:val="28"/>
          <w:szCs w:val="28"/>
        </w:rPr>
        <w:t xml:space="preserve"> </w:t>
      </w:r>
      <w:r w:rsidR="009122EF">
        <w:rPr>
          <w:rFonts w:ascii="Times New Roman" w:hAnsi="Times New Roman" w:cs="Times New Roman"/>
          <w:sz w:val="28"/>
          <w:szCs w:val="28"/>
        </w:rPr>
        <w:t>февраля</w:t>
      </w:r>
      <w:r w:rsidR="00964866">
        <w:rPr>
          <w:rFonts w:ascii="Times New Roman" w:hAnsi="Times New Roman" w:cs="Times New Roman"/>
          <w:sz w:val="28"/>
          <w:szCs w:val="28"/>
        </w:rPr>
        <w:t xml:space="preserve"> 2023</w:t>
      </w:r>
      <w:r w:rsidR="00123A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4966" w:rsidRDefault="00594966" w:rsidP="00123AC9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462F1" w:rsidRPr="00A1412B" w:rsidRDefault="00594966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 постановления Администрации городского округа Клин от 14.12.2022 №2337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«Развитие и функционирование дорожно-транспортного комплекса на 2023-2027 годы</w:t>
      </w:r>
      <w:r w:rsidR="002C06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 , </w:t>
      </w:r>
      <w:r w:rsidR="00CC69E5">
        <w:rPr>
          <w:rFonts w:ascii="Times New Roman" w:hAnsi="Times New Roman" w:cs="Times New Roman"/>
          <w:sz w:val="28"/>
          <w:szCs w:val="28"/>
        </w:rPr>
        <w:t xml:space="preserve">утвержденным решением Совета депутатов городского округа Клин, стандартом внешнего муниципального контроля СФК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62F1">
        <w:rPr>
          <w:rFonts w:ascii="Times New Roman" w:hAnsi="Times New Roman" w:cs="Times New Roman"/>
          <w:sz w:val="28"/>
          <w:szCs w:val="28"/>
        </w:rPr>
        <w:t>«Финансово-экономическая экспертиза муниципальных программ», утвержденным распоряжением Контрольно-счетной палаты городского округа Клин от 15.12.20</w:t>
      </w:r>
      <w:r w:rsidR="002E4271">
        <w:rPr>
          <w:rFonts w:ascii="Times New Roman" w:hAnsi="Times New Roman" w:cs="Times New Roman"/>
          <w:sz w:val="28"/>
          <w:szCs w:val="28"/>
        </w:rPr>
        <w:t>19</w:t>
      </w:r>
      <w:r w:rsidR="005462F1">
        <w:rPr>
          <w:rFonts w:ascii="Times New Roman" w:hAnsi="Times New Roman" w:cs="Times New Roman"/>
          <w:sz w:val="28"/>
          <w:szCs w:val="28"/>
        </w:rPr>
        <w:t xml:space="preserve"> №</w:t>
      </w:r>
      <w:r w:rsidR="005462F1" w:rsidRPr="00A1412B">
        <w:rPr>
          <w:rFonts w:ascii="Times New Roman" w:hAnsi="Times New Roman" w:cs="Times New Roman"/>
          <w:sz w:val="28"/>
          <w:szCs w:val="28"/>
        </w:rPr>
        <w:t>2</w:t>
      </w:r>
      <w:r w:rsidR="00A1412B">
        <w:rPr>
          <w:rFonts w:ascii="Times New Roman" w:hAnsi="Times New Roman" w:cs="Times New Roman"/>
          <w:sz w:val="28"/>
          <w:szCs w:val="28"/>
        </w:rPr>
        <w:t>.</w:t>
      </w:r>
    </w:p>
    <w:p w:rsidR="00594966" w:rsidRPr="005462F1" w:rsidRDefault="000C5964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462F1"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="005462F1"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966" w:rsidRDefault="007C5B3B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62F1"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 w:rsidR="005462F1"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5462F1" w:rsidRDefault="007C5B3B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62F1">
        <w:rPr>
          <w:rFonts w:ascii="Times New Roman" w:hAnsi="Times New Roman" w:cs="Times New Roman"/>
          <w:sz w:val="28"/>
          <w:szCs w:val="28"/>
        </w:rPr>
        <w:t>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5462F1" w:rsidRDefault="00604742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62F1" w:rsidRPr="00594E18">
        <w:rPr>
          <w:rFonts w:ascii="Times New Roman" w:hAnsi="Times New Roman" w:cs="Times New Roman"/>
          <w:sz w:val="28"/>
          <w:szCs w:val="28"/>
        </w:rPr>
        <w:t>Закон Московской области от 0</w:t>
      </w:r>
      <w:r w:rsidR="00594E18" w:rsidRPr="00594E18">
        <w:rPr>
          <w:rFonts w:ascii="Times New Roman" w:hAnsi="Times New Roman" w:cs="Times New Roman"/>
          <w:sz w:val="28"/>
          <w:szCs w:val="28"/>
        </w:rPr>
        <w:t>7</w:t>
      </w:r>
      <w:r w:rsidR="005462F1" w:rsidRPr="00594E18">
        <w:rPr>
          <w:rFonts w:ascii="Times New Roman" w:hAnsi="Times New Roman" w:cs="Times New Roman"/>
          <w:sz w:val="28"/>
          <w:szCs w:val="28"/>
        </w:rPr>
        <w:t>.12.202</w:t>
      </w:r>
      <w:r w:rsidR="00594E18" w:rsidRPr="00594E18">
        <w:rPr>
          <w:rFonts w:ascii="Times New Roman" w:hAnsi="Times New Roman" w:cs="Times New Roman"/>
          <w:sz w:val="28"/>
          <w:szCs w:val="28"/>
        </w:rPr>
        <w:t>2</w:t>
      </w:r>
      <w:r w:rsidR="005462F1" w:rsidRPr="00594E18">
        <w:rPr>
          <w:rFonts w:ascii="Times New Roman" w:hAnsi="Times New Roman" w:cs="Times New Roman"/>
          <w:sz w:val="28"/>
          <w:szCs w:val="28"/>
        </w:rPr>
        <w:t xml:space="preserve"> №22</w:t>
      </w:r>
      <w:r w:rsidR="00594E18" w:rsidRPr="00594E18">
        <w:rPr>
          <w:rFonts w:ascii="Times New Roman" w:hAnsi="Times New Roman" w:cs="Times New Roman"/>
          <w:sz w:val="28"/>
          <w:szCs w:val="28"/>
        </w:rPr>
        <w:t>0</w:t>
      </w:r>
      <w:r w:rsidR="005462F1" w:rsidRPr="00594E18">
        <w:rPr>
          <w:rFonts w:ascii="Times New Roman" w:hAnsi="Times New Roman" w:cs="Times New Roman"/>
          <w:sz w:val="28"/>
          <w:szCs w:val="28"/>
        </w:rPr>
        <w:t>/202</w:t>
      </w:r>
      <w:r w:rsidR="00594E18" w:rsidRPr="00594E18">
        <w:rPr>
          <w:rFonts w:ascii="Times New Roman" w:hAnsi="Times New Roman" w:cs="Times New Roman"/>
          <w:sz w:val="28"/>
          <w:szCs w:val="28"/>
        </w:rPr>
        <w:t>2</w:t>
      </w:r>
      <w:r w:rsidR="005462F1" w:rsidRPr="00594E18">
        <w:rPr>
          <w:rFonts w:ascii="Times New Roman" w:hAnsi="Times New Roman" w:cs="Times New Roman"/>
          <w:sz w:val="28"/>
          <w:szCs w:val="28"/>
        </w:rPr>
        <w:t>-ОЗ «О бюджете Московской области на 202</w:t>
      </w:r>
      <w:r w:rsidR="00594E18" w:rsidRPr="00594E18">
        <w:rPr>
          <w:rFonts w:ascii="Times New Roman" w:hAnsi="Times New Roman" w:cs="Times New Roman"/>
          <w:sz w:val="28"/>
          <w:szCs w:val="28"/>
        </w:rPr>
        <w:t>3</w:t>
      </w:r>
      <w:r w:rsidR="005462F1" w:rsidRPr="00594E1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94E18" w:rsidRPr="00594E18">
        <w:rPr>
          <w:rFonts w:ascii="Times New Roman" w:hAnsi="Times New Roman" w:cs="Times New Roman"/>
          <w:sz w:val="28"/>
          <w:szCs w:val="28"/>
        </w:rPr>
        <w:t>4</w:t>
      </w:r>
      <w:r w:rsidR="005462F1" w:rsidRPr="00594E18">
        <w:rPr>
          <w:rFonts w:ascii="Times New Roman" w:hAnsi="Times New Roman" w:cs="Times New Roman"/>
          <w:sz w:val="28"/>
          <w:szCs w:val="28"/>
        </w:rPr>
        <w:t xml:space="preserve"> и 202</w:t>
      </w:r>
      <w:r w:rsidR="00594E18" w:rsidRPr="00594E18">
        <w:rPr>
          <w:rFonts w:ascii="Times New Roman" w:hAnsi="Times New Roman" w:cs="Times New Roman"/>
          <w:sz w:val="28"/>
          <w:szCs w:val="28"/>
        </w:rPr>
        <w:t>5</w:t>
      </w:r>
      <w:r w:rsidR="005462F1" w:rsidRPr="00594E18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5462F1" w:rsidRDefault="007C5B3B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62F1">
        <w:rPr>
          <w:rFonts w:ascii="Times New Roman" w:hAnsi="Times New Roman" w:cs="Times New Roman"/>
          <w:sz w:val="28"/>
          <w:szCs w:val="28"/>
        </w:rPr>
        <w:t>Постановление Правительства Московской области от 25.10.2016 №782/39 «Об утверждении государственной программы Московской области «Развитие и функционирование дорожно-транспортного комплекса» на 2017-2026 годы»</w:t>
      </w:r>
      <w:r w:rsidR="00496C66">
        <w:rPr>
          <w:rFonts w:ascii="Times New Roman" w:hAnsi="Times New Roman" w:cs="Times New Roman"/>
          <w:sz w:val="28"/>
          <w:szCs w:val="28"/>
        </w:rPr>
        <w:t>;</w:t>
      </w:r>
    </w:p>
    <w:p w:rsidR="00496C66" w:rsidRDefault="00496C66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Московской области </w:t>
      </w:r>
      <w:r w:rsidR="00705BFD">
        <w:rPr>
          <w:rFonts w:ascii="Times New Roman" w:hAnsi="Times New Roman" w:cs="Times New Roman"/>
          <w:sz w:val="28"/>
          <w:szCs w:val="28"/>
        </w:rPr>
        <w:t>«О бюджете Московской области на 2023 год и на плановый период 2024 и 2025 годов»;</w:t>
      </w:r>
    </w:p>
    <w:p w:rsidR="007C5B3B" w:rsidRDefault="007C5B3B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5BFD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</w:t>
      </w:r>
      <w:r w:rsidR="000E7340">
        <w:rPr>
          <w:rFonts w:ascii="Times New Roman" w:hAnsi="Times New Roman" w:cs="Times New Roman"/>
          <w:sz w:val="28"/>
          <w:szCs w:val="28"/>
        </w:rPr>
        <w:t xml:space="preserve">», </w:t>
      </w:r>
      <w:r w:rsidR="000E7340" w:rsidRPr="000E7340">
        <w:rPr>
          <w:rFonts w:ascii="Times New Roman" w:hAnsi="Times New Roman" w:cs="Times New Roman"/>
          <w:b/>
          <w:sz w:val="28"/>
          <w:szCs w:val="28"/>
        </w:rPr>
        <w:t>вступает</w:t>
      </w:r>
      <w:r w:rsidR="00705BFD" w:rsidRPr="000E7340">
        <w:rPr>
          <w:rFonts w:ascii="Times New Roman" w:hAnsi="Times New Roman" w:cs="Times New Roman"/>
          <w:b/>
          <w:sz w:val="28"/>
          <w:szCs w:val="28"/>
        </w:rPr>
        <w:t xml:space="preserve"> в силу с 1 января 2023 года и применяется к правоотношениям,</w:t>
      </w:r>
      <w:r w:rsidR="000E7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BFD"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5BFD" w:rsidRDefault="007C5B3B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 xml:space="preserve">от </w:t>
      </w:r>
      <w:r w:rsidR="004B2174" w:rsidRPr="004B2174">
        <w:rPr>
          <w:rFonts w:ascii="Times New Roman" w:hAnsi="Times New Roman" w:cs="Times New Roman"/>
          <w:sz w:val="28"/>
          <w:szCs w:val="28"/>
        </w:rPr>
        <w:t>15</w:t>
      </w:r>
      <w:r w:rsidRPr="004B2174">
        <w:rPr>
          <w:rFonts w:ascii="Times New Roman" w:hAnsi="Times New Roman" w:cs="Times New Roman"/>
          <w:sz w:val="28"/>
          <w:szCs w:val="28"/>
        </w:rPr>
        <w:t>.11.2022 №2</w:t>
      </w:r>
      <w:r w:rsidR="004B2174" w:rsidRPr="004B2174">
        <w:rPr>
          <w:rFonts w:ascii="Times New Roman" w:hAnsi="Times New Roman" w:cs="Times New Roman"/>
          <w:sz w:val="28"/>
          <w:szCs w:val="28"/>
        </w:rPr>
        <w:t>1</w:t>
      </w:r>
      <w:r w:rsidRPr="004B2174">
        <w:rPr>
          <w:rFonts w:ascii="Times New Roman" w:hAnsi="Times New Roman" w:cs="Times New Roman"/>
          <w:sz w:val="28"/>
          <w:szCs w:val="28"/>
        </w:rPr>
        <w:t>1</w:t>
      </w:r>
      <w:r w:rsidR="004B2174" w:rsidRPr="004B217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</w:t>
      </w:r>
      <w:r w:rsidR="004B21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690A">
        <w:rPr>
          <w:rFonts w:ascii="Times New Roman" w:hAnsi="Times New Roman" w:cs="Times New Roman"/>
          <w:sz w:val="28"/>
          <w:szCs w:val="28"/>
        </w:rPr>
        <w:t xml:space="preserve">планируемых к реализации с 1 января 2023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9D690A">
        <w:rPr>
          <w:rFonts w:ascii="Times New Roman" w:hAnsi="Times New Roman" w:cs="Times New Roman"/>
          <w:sz w:val="28"/>
          <w:szCs w:val="28"/>
        </w:rPr>
        <w:t>;</w:t>
      </w:r>
    </w:p>
    <w:p w:rsidR="007C5B3B" w:rsidRDefault="007C5B3B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>от 14.1</w:t>
      </w:r>
      <w:r w:rsidR="000C5964"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№2337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«Развитие и функционирование дорожно-транспортного комплекса на 2023-2027 годы.</w:t>
      </w:r>
      <w:r w:rsidR="00BC6611">
        <w:rPr>
          <w:rFonts w:ascii="Times New Roman" w:hAnsi="Times New Roman" w:cs="Times New Roman"/>
          <w:sz w:val="28"/>
          <w:szCs w:val="28"/>
        </w:rPr>
        <w:t>»</w:t>
      </w:r>
    </w:p>
    <w:p w:rsidR="002E61D9" w:rsidRDefault="002E61D9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E61D9" w:rsidRDefault="00320450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61D9"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2E61D9" w:rsidRDefault="002E61D9" w:rsidP="0059496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E61D9" w:rsidRDefault="002E61D9" w:rsidP="002E61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3FD7">
        <w:rPr>
          <w:rFonts w:ascii="Times New Roman" w:hAnsi="Times New Roman" w:cs="Times New Roman"/>
          <w:sz w:val="28"/>
          <w:szCs w:val="28"/>
        </w:rPr>
        <w:t>Постановление</w:t>
      </w:r>
      <w:r w:rsidR="00BC6611">
        <w:rPr>
          <w:rFonts w:ascii="Times New Roman" w:hAnsi="Times New Roman" w:cs="Times New Roman"/>
          <w:sz w:val="28"/>
          <w:szCs w:val="28"/>
        </w:rPr>
        <w:t xml:space="preserve"> А</w:t>
      </w:r>
      <w:r w:rsidR="00113FD7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>от 14.1</w:t>
      </w:r>
      <w:r w:rsidR="000C5964"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№2337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«Развитие и функционирование дорожно-транспортного комплекса на 2023-2027 годы</w:t>
      </w:r>
      <w:r w:rsidR="00BC66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в Контрольно-счетную </w:t>
      </w:r>
      <w:r w:rsidR="00320450">
        <w:rPr>
          <w:rFonts w:ascii="Times New Roman" w:hAnsi="Times New Roman" w:cs="Times New Roman"/>
          <w:sz w:val="28"/>
          <w:szCs w:val="28"/>
        </w:rPr>
        <w:t>палату городского округа Клин 16.12.2022 исх.№119 исх</w:t>
      </w:r>
      <w:r w:rsidR="0077026A">
        <w:rPr>
          <w:rFonts w:ascii="Times New Roman" w:hAnsi="Times New Roman" w:cs="Times New Roman"/>
          <w:sz w:val="28"/>
          <w:szCs w:val="28"/>
        </w:rPr>
        <w:t>.</w:t>
      </w:r>
      <w:r w:rsidR="00320450">
        <w:rPr>
          <w:rFonts w:ascii="Times New Roman" w:hAnsi="Times New Roman" w:cs="Times New Roman"/>
          <w:sz w:val="28"/>
          <w:szCs w:val="28"/>
        </w:rPr>
        <w:t>/18724.</w:t>
      </w:r>
    </w:p>
    <w:p w:rsidR="00320450" w:rsidRDefault="00320450" w:rsidP="002E61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320450" w:rsidRDefault="00320450" w:rsidP="002E61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</w:t>
      </w:r>
      <w:r w:rsidR="00FF2413">
        <w:rPr>
          <w:rFonts w:ascii="Times New Roman" w:hAnsi="Times New Roman" w:cs="Times New Roman"/>
          <w:sz w:val="28"/>
          <w:szCs w:val="28"/>
        </w:rPr>
        <w:t>устранения замечаний Контрольно-счетной палаты городского округа Клин к муниципальной программе по результатам проведения ее экспертизы муниципальным заказчиком в муниципальную программу вносятся изменения не позднее трех месяцев со дня получения посредством межведомственной системы электронного документооборота Московской области результатов проведенной Контрольно-счетной палатой городского округа Клин экспертизы муниципальной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1D9" w:rsidRPr="002E61D9" w:rsidRDefault="0022609E" w:rsidP="00A15F8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</w:t>
      </w:r>
      <w:r w:rsidR="0077026A">
        <w:rPr>
          <w:rFonts w:ascii="Times New Roman" w:hAnsi="Times New Roman" w:cs="Times New Roman"/>
          <w:sz w:val="28"/>
          <w:szCs w:val="28"/>
        </w:rPr>
        <w:t>Администрации (</w:t>
      </w:r>
      <w:r>
        <w:rPr>
          <w:rFonts w:ascii="Times New Roman" w:hAnsi="Times New Roman" w:cs="Times New Roman"/>
          <w:sz w:val="28"/>
          <w:szCs w:val="28"/>
        </w:rPr>
        <w:t>далее Перечень).</w:t>
      </w:r>
    </w:p>
    <w:p w:rsidR="00594966" w:rsidRDefault="0011092F" w:rsidP="0011092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F8A"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15F8A">
        <w:rPr>
          <w:rFonts w:ascii="Times New Roman" w:hAnsi="Times New Roman" w:cs="Times New Roman"/>
          <w:sz w:val="28"/>
          <w:szCs w:val="28"/>
        </w:rPr>
        <w:t>Перечню, представленная Программа находится под номером 14 (№п/п), наименование Программы, координатор муниципальной программы, муниципальный заказчик муниципальной программы, наименования подпрограмм соответствует Перечню.</w:t>
      </w:r>
    </w:p>
    <w:p w:rsidR="0011092F" w:rsidRDefault="00604742" w:rsidP="0011092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092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11092F" w:rsidRPr="0011092F" w:rsidRDefault="0011092F" w:rsidP="003339C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 xml:space="preserve">паспорт Программы, </w:t>
      </w:r>
      <w:r w:rsidR="003339C4">
        <w:rPr>
          <w:rFonts w:ascii="Times New Roman" w:hAnsi="Times New Roman" w:cs="Times New Roman"/>
          <w:i/>
          <w:sz w:val="28"/>
          <w:szCs w:val="28"/>
        </w:rPr>
        <w:t xml:space="preserve">который </w:t>
      </w:r>
      <w:r w:rsidRPr="0031290A">
        <w:rPr>
          <w:rFonts w:ascii="Times New Roman" w:hAnsi="Times New Roman" w:cs="Times New Roman"/>
          <w:i/>
          <w:sz w:val="28"/>
          <w:szCs w:val="28"/>
        </w:rPr>
        <w:t>с</w:t>
      </w:r>
      <w:r w:rsidR="003339C4">
        <w:rPr>
          <w:rFonts w:ascii="Times New Roman" w:hAnsi="Times New Roman" w:cs="Times New Roman"/>
          <w:i/>
          <w:sz w:val="28"/>
          <w:szCs w:val="28"/>
        </w:rPr>
        <w:t xml:space="preserve">оответствует форме приложения </w:t>
      </w:r>
      <w:r w:rsidRPr="0031290A">
        <w:rPr>
          <w:rFonts w:ascii="Times New Roman" w:hAnsi="Times New Roman" w:cs="Times New Roman"/>
          <w:i/>
          <w:sz w:val="28"/>
          <w:szCs w:val="28"/>
        </w:rPr>
        <w:t>Порядка</w:t>
      </w:r>
      <w:r w:rsidRPr="0011092F">
        <w:rPr>
          <w:rFonts w:ascii="Times New Roman" w:hAnsi="Times New Roman" w:cs="Times New Roman"/>
          <w:sz w:val="28"/>
          <w:szCs w:val="28"/>
        </w:rPr>
        <w:t>.</w:t>
      </w:r>
    </w:p>
    <w:p w:rsidR="0011092F" w:rsidRPr="0031290A" w:rsidRDefault="00A77067" w:rsidP="001109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т</w:t>
      </w:r>
      <w:r w:rsidR="0011092F" w:rsidRPr="0031290A">
        <w:rPr>
          <w:rFonts w:ascii="Times New Roman" w:hAnsi="Times New Roman" w:cs="Times New Roman"/>
          <w:i/>
          <w:sz w:val="28"/>
          <w:szCs w:val="28"/>
        </w:rPr>
        <w:t>екстовую часть Программы, которая включает в себя:</w:t>
      </w:r>
    </w:p>
    <w:p w:rsidR="00A77067" w:rsidRDefault="00A77067" w:rsidP="00A77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067">
        <w:rPr>
          <w:rFonts w:ascii="Times New Roman" w:hAnsi="Times New Roman" w:cs="Times New Roman"/>
          <w:sz w:val="28"/>
          <w:szCs w:val="28"/>
        </w:rPr>
        <w:t xml:space="preserve">краткую характеристику </w:t>
      </w:r>
      <w:r>
        <w:rPr>
          <w:rFonts w:ascii="Times New Roman" w:hAnsi="Times New Roman" w:cs="Times New Roman"/>
          <w:sz w:val="28"/>
          <w:szCs w:val="28"/>
        </w:rPr>
        <w:t>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A77067" w:rsidRPr="0031290A" w:rsidRDefault="00A77067" w:rsidP="0031290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 xml:space="preserve">целевые показатели Программы, </w:t>
      </w:r>
      <w:r w:rsidR="003339C4">
        <w:rPr>
          <w:rFonts w:ascii="Times New Roman" w:hAnsi="Times New Roman" w:cs="Times New Roman"/>
          <w:i/>
          <w:sz w:val="28"/>
          <w:szCs w:val="28"/>
        </w:rPr>
        <w:t xml:space="preserve">которые </w:t>
      </w:r>
      <w:r w:rsidRPr="0031290A">
        <w:rPr>
          <w:rFonts w:ascii="Times New Roman" w:hAnsi="Times New Roman" w:cs="Times New Roman"/>
          <w:i/>
          <w:sz w:val="28"/>
          <w:szCs w:val="28"/>
        </w:rPr>
        <w:t>соответству</w:t>
      </w:r>
      <w:r w:rsidR="003339C4">
        <w:rPr>
          <w:rFonts w:ascii="Times New Roman" w:hAnsi="Times New Roman" w:cs="Times New Roman"/>
          <w:i/>
          <w:sz w:val="28"/>
          <w:szCs w:val="28"/>
        </w:rPr>
        <w:t>ю</w:t>
      </w:r>
      <w:r w:rsidRPr="0031290A">
        <w:rPr>
          <w:rFonts w:ascii="Times New Roman" w:hAnsi="Times New Roman" w:cs="Times New Roman"/>
          <w:i/>
          <w:sz w:val="28"/>
          <w:szCs w:val="28"/>
        </w:rPr>
        <w:t>т форме прило</w:t>
      </w:r>
      <w:r w:rsidR="0031290A" w:rsidRPr="0031290A">
        <w:rPr>
          <w:rFonts w:ascii="Times New Roman" w:hAnsi="Times New Roman" w:cs="Times New Roman"/>
          <w:i/>
          <w:sz w:val="28"/>
          <w:szCs w:val="28"/>
        </w:rPr>
        <w:t>жения 2 к Порядку.</w:t>
      </w:r>
    </w:p>
    <w:p w:rsidR="0031290A" w:rsidRDefault="0031290A" w:rsidP="0031290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методика расчета значений целевых показателей Программы соответствует форме 1 приложения 6 к Порядку.</w:t>
      </w:r>
    </w:p>
    <w:p w:rsidR="003606D8" w:rsidRDefault="003606D8" w:rsidP="003606D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604742"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Программа содержит 2 подпрограммы:</w:t>
      </w:r>
    </w:p>
    <w:p w:rsidR="003606D8" w:rsidRDefault="003606D8" w:rsidP="003606D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606D8" w:rsidRDefault="003606D8" w:rsidP="003606D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1 </w:t>
      </w:r>
      <w:r w:rsidRPr="009F770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Пассажирский транспорт общего пользования», </w:t>
      </w:r>
      <w:r w:rsidRPr="006D52BA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52BA">
        <w:rPr>
          <w:rFonts w:ascii="Times New Roman" w:hAnsi="Times New Roman" w:cs="Times New Roman"/>
          <w:sz w:val="28"/>
          <w:szCs w:val="28"/>
        </w:rPr>
        <w:t>е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52BA">
        <w:rPr>
          <w:rFonts w:ascii="Times New Roman" w:hAnsi="Times New Roman" w:cs="Times New Roman"/>
          <w:sz w:val="28"/>
          <w:szCs w:val="28"/>
        </w:rPr>
        <w:t>:</w:t>
      </w:r>
    </w:p>
    <w:p w:rsidR="003606D8" w:rsidRDefault="003606D8" w:rsidP="003606D8">
      <w:pPr>
        <w:pStyle w:val="a3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населения.</w:t>
      </w:r>
    </w:p>
    <w:p w:rsidR="003606D8" w:rsidRDefault="003606D8" w:rsidP="003606D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r>
        <w:rPr>
          <w:rFonts w:ascii="Times New Roman" w:hAnsi="Times New Roman" w:cs="Times New Roman"/>
          <w:b/>
          <w:sz w:val="28"/>
          <w:szCs w:val="28"/>
        </w:rPr>
        <w:t>Дороги Подмосковья</w:t>
      </w:r>
      <w:r w:rsidRPr="006D52B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D52BA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D52BA">
        <w:rPr>
          <w:rFonts w:ascii="Times New Roman" w:hAnsi="Times New Roman" w:cs="Times New Roman"/>
          <w:sz w:val="28"/>
          <w:szCs w:val="28"/>
        </w:rPr>
        <w:t>е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D52BA">
        <w:rPr>
          <w:rFonts w:ascii="Times New Roman" w:hAnsi="Times New Roman" w:cs="Times New Roman"/>
          <w:sz w:val="28"/>
          <w:szCs w:val="28"/>
        </w:rPr>
        <w:t>:</w:t>
      </w:r>
    </w:p>
    <w:p w:rsidR="003606D8" w:rsidRDefault="003606D8" w:rsidP="003606D8">
      <w:pPr>
        <w:pStyle w:val="a3"/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и реконструкция автомобильных дорог местного значения.</w:t>
      </w:r>
    </w:p>
    <w:p w:rsidR="003606D8" w:rsidRDefault="003606D8" w:rsidP="003606D8">
      <w:pPr>
        <w:pStyle w:val="a3"/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Ремонт, капитальный ремонт сети.</w:t>
      </w:r>
    </w:p>
    <w:p w:rsidR="003606D8" w:rsidRPr="00A51AF5" w:rsidRDefault="003339C4" w:rsidP="003606D8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36693">
        <w:rPr>
          <w:rFonts w:ascii="Times New Roman" w:hAnsi="Times New Roman" w:cs="Times New Roman"/>
          <w:sz w:val="28"/>
          <w:szCs w:val="28"/>
        </w:rPr>
        <w:t xml:space="preserve">     </w:t>
      </w:r>
      <w:r w:rsidR="003D262A">
        <w:rPr>
          <w:rFonts w:ascii="Times New Roman" w:hAnsi="Times New Roman" w:cs="Times New Roman"/>
          <w:sz w:val="28"/>
          <w:szCs w:val="28"/>
        </w:rPr>
        <w:t xml:space="preserve"> </w:t>
      </w:r>
      <w:r w:rsidRPr="000009E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0009EB">
        <w:rPr>
          <w:rFonts w:ascii="Times New Roman" w:hAnsi="Times New Roman" w:cs="Times New Roman"/>
          <w:b/>
          <w:sz w:val="28"/>
          <w:szCs w:val="28"/>
        </w:rPr>
        <w:t>мероприятия 0</w:t>
      </w:r>
      <w:r>
        <w:rPr>
          <w:rFonts w:ascii="Times New Roman" w:hAnsi="Times New Roman" w:cs="Times New Roman"/>
          <w:b/>
          <w:sz w:val="28"/>
          <w:szCs w:val="28"/>
        </w:rPr>
        <w:t>2.04.</w:t>
      </w:r>
      <w:r w:rsidRPr="00000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9EB">
        <w:rPr>
          <w:rFonts w:ascii="Times New Roman" w:hAnsi="Times New Roman" w:cs="Times New Roman"/>
          <w:sz w:val="28"/>
          <w:szCs w:val="28"/>
        </w:rPr>
        <w:t>«</w:t>
      </w:r>
      <w:r w:rsidR="00A31CB5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</w:t>
      </w:r>
      <w:r w:rsidR="003D262A">
        <w:rPr>
          <w:rFonts w:ascii="Times New Roman" w:hAnsi="Times New Roman" w:cs="Times New Roman"/>
          <w:sz w:val="28"/>
          <w:szCs w:val="28"/>
        </w:rPr>
        <w:t xml:space="preserve">сажиров» </w:t>
      </w:r>
      <w:r w:rsidR="003D262A" w:rsidRPr="003D262A">
        <w:rPr>
          <w:rFonts w:ascii="Times New Roman" w:hAnsi="Times New Roman" w:cs="Times New Roman"/>
          <w:b/>
          <w:sz w:val="28"/>
          <w:szCs w:val="28"/>
        </w:rPr>
        <w:t>основного мероприятия 02</w:t>
      </w:r>
      <w:r w:rsidR="003D262A">
        <w:rPr>
          <w:rFonts w:ascii="Times New Roman" w:hAnsi="Times New Roman" w:cs="Times New Roman"/>
          <w:sz w:val="28"/>
          <w:szCs w:val="28"/>
        </w:rPr>
        <w:t xml:space="preserve"> «Организация транспортного обслуживания населения» </w:t>
      </w:r>
      <w:r w:rsidR="003D262A" w:rsidRPr="003D262A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3D262A" w:rsidRPr="006D52BA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3D262A" w:rsidRPr="009F7709">
        <w:rPr>
          <w:rFonts w:ascii="Times New Roman" w:hAnsi="Times New Roman" w:cs="Times New Roman"/>
          <w:b/>
          <w:sz w:val="28"/>
          <w:szCs w:val="28"/>
        </w:rPr>
        <w:t>«</w:t>
      </w:r>
      <w:r w:rsidR="003D262A">
        <w:rPr>
          <w:rFonts w:ascii="Times New Roman" w:hAnsi="Times New Roman" w:cs="Times New Roman"/>
          <w:b/>
          <w:sz w:val="28"/>
          <w:szCs w:val="28"/>
        </w:rPr>
        <w:t xml:space="preserve">Пассажирский транспорт общего пользования», </w:t>
      </w:r>
      <w:r w:rsidR="003D262A" w:rsidRPr="000009EB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3D262A">
        <w:rPr>
          <w:rFonts w:ascii="Times New Roman" w:hAnsi="Times New Roman" w:cs="Times New Roman"/>
          <w:b/>
          <w:sz w:val="28"/>
          <w:szCs w:val="28"/>
        </w:rPr>
        <w:t>4.01.</w:t>
      </w:r>
      <w:r w:rsidR="003D262A" w:rsidRPr="00000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62A" w:rsidRPr="000009EB">
        <w:rPr>
          <w:rFonts w:ascii="Times New Roman" w:hAnsi="Times New Roman" w:cs="Times New Roman"/>
          <w:sz w:val="28"/>
          <w:szCs w:val="28"/>
        </w:rPr>
        <w:t>«</w:t>
      </w:r>
      <w:r w:rsidR="003D262A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пользования местного значения»</w:t>
      </w:r>
      <w:r w:rsidR="00626265" w:rsidRPr="00626265">
        <w:rPr>
          <w:rFonts w:ascii="Times New Roman" w:hAnsi="Times New Roman" w:cs="Times New Roman"/>
          <w:sz w:val="28"/>
          <w:szCs w:val="28"/>
        </w:rPr>
        <w:t>,</w:t>
      </w:r>
      <w:r w:rsidR="00626265" w:rsidRPr="00626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265" w:rsidRPr="000009EB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626265">
        <w:rPr>
          <w:rFonts w:ascii="Times New Roman" w:hAnsi="Times New Roman" w:cs="Times New Roman"/>
          <w:b/>
          <w:sz w:val="28"/>
          <w:szCs w:val="28"/>
        </w:rPr>
        <w:t>4.0</w:t>
      </w:r>
      <w:r w:rsidR="00D553FF">
        <w:rPr>
          <w:rFonts w:ascii="Times New Roman" w:hAnsi="Times New Roman" w:cs="Times New Roman"/>
          <w:b/>
          <w:sz w:val="28"/>
          <w:szCs w:val="28"/>
        </w:rPr>
        <w:t>2</w:t>
      </w:r>
      <w:r w:rsidR="00626265">
        <w:rPr>
          <w:rFonts w:ascii="Times New Roman" w:hAnsi="Times New Roman" w:cs="Times New Roman"/>
          <w:b/>
          <w:sz w:val="28"/>
          <w:szCs w:val="28"/>
        </w:rPr>
        <w:t>. «</w:t>
      </w:r>
      <w:r w:rsidR="00626265" w:rsidRPr="00626265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D553FF">
        <w:rPr>
          <w:rFonts w:ascii="Times New Roman" w:hAnsi="Times New Roman" w:cs="Times New Roman"/>
          <w:sz w:val="28"/>
          <w:szCs w:val="28"/>
        </w:rPr>
        <w:t xml:space="preserve"> и ремонт автомобильных дорог, примыкающих к территориям садоводческих и огороднических товариществ», </w:t>
      </w:r>
      <w:r w:rsidR="00D553FF" w:rsidRPr="000009EB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D553FF">
        <w:rPr>
          <w:rFonts w:ascii="Times New Roman" w:hAnsi="Times New Roman" w:cs="Times New Roman"/>
          <w:b/>
          <w:sz w:val="28"/>
          <w:szCs w:val="28"/>
        </w:rPr>
        <w:t xml:space="preserve">4.03 </w:t>
      </w:r>
      <w:r w:rsidR="00D553FF" w:rsidRPr="00D553FF">
        <w:rPr>
          <w:rFonts w:ascii="Times New Roman" w:hAnsi="Times New Roman" w:cs="Times New Roman"/>
          <w:sz w:val="28"/>
          <w:szCs w:val="28"/>
        </w:rPr>
        <w:t>«Финансирование работ по капитальному ремонту и ремонту автомобильных дорог общего пользования местного значения за счет средств местного бюджета»,</w:t>
      </w:r>
      <w:r w:rsidR="00D553FF">
        <w:rPr>
          <w:rFonts w:ascii="Times New Roman" w:hAnsi="Times New Roman" w:cs="Times New Roman"/>
          <w:b/>
          <w:sz w:val="28"/>
          <w:szCs w:val="28"/>
        </w:rPr>
        <w:t xml:space="preserve"> мероприятия 04.09. </w:t>
      </w:r>
      <w:r w:rsidR="00D553FF" w:rsidRPr="00D553FF">
        <w:rPr>
          <w:rFonts w:ascii="Times New Roman" w:hAnsi="Times New Roman" w:cs="Times New Roman"/>
          <w:sz w:val="28"/>
          <w:szCs w:val="28"/>
        </w:rPr>
        <w:t xml:space="preserve">«Мероприятия по обеспечению безопасности дорожного движения» </w:t>
      </w:r>
      <w:r w:rsidR="00D553FF" w:rsidRPr="008E277B">
        <w:rPr>
          <w:rFonts w:ascii="Times New Roman" w:hAnsi="Times New Roman" w:cs="Times New Roman"/>
          <w:b/>
          <w:sz w:val="28"/>
          <w:szCs w:val="28"/>
        </w:rPr>
        <w:t>основного мероприятия</w:t>
      </w:r>
      <w:r w:rsidR="00D553FF" w:rsidRPr="003D262A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D553FF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D553FF" w:rsidRPr="00626265">
        <w:rPr>
          <w:rFonts w:ascii="Times New Roman" w:hAnsi="Times New Roman" w:cs="Times New Roman"/>
          <w:sz w:val="28"/>
          <w:szCs w:val="28"/>
        </w:rPr>
        <w:t>«Ремонт, капитальный ремонт сети автомобильных дорог, мостов и путепроводов местного значения</w:t>
      </w:r>
      <w:r w:rsidR="00D553F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553FF" w:rsidRPr="003D262A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D553FF" w:rsidRPr="006D5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3F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553FF" w:rsidRPr="00626265">
        <w:rPr>
          <w:rFonts w:ascii="Times New Roman" w:hAnsi="Times New Roman" w:cs="Times New Roman"/>
          <w:sz w:val="28"/>
          <w:szCs w:val="28"/>
        </w:rPr>
        <w:t>«Дороги Подмосковья»</w:t>
      </w:r>
      <w:r w:rsidR="00D553FF">
        <w:rPr>
          <w:rFonts w:ascii="Times New Roman" w:hAnsi="Times New Roman" w:cs="Times New Roman"/>
          <w:sz w:val="28"/>
          <w:szCs w:val="28"/>
        </w:rPr>
        <w:t xml:space="preserve"> </w:t>
      </w:r>
      <w:r w:rsidR="001848A4">
        <w:rPr>
          <w:rFonts w:ascii="Times New Roman" w:hAnsi="Times New Roman" w:cs="Times New Roman"/>
          <w:sz w:val="28"/>
          <w:szCs w:val="28"/>
        </w:rPr>
        <w:t xml:space="preserve">осуществляются как из бюджета городского округа Клин , так и из бюджета Московской области и </w:t>
      </w:r>
      <w:r w:rsidR="00D553FF" w:rsidRPr="00436693">
        <w:rPr>
          <w:rFonts w:ascii="Times New Roman" w:hAnsi="Times New Roman" w:cs="Times New Roman"/>
          <w:b/>
          <w:sz w:val="28"/>
          <w:szCs w:val="28"/>
        </w:rPr>
        <w:t>соответству</w:t>
      </w:r>
      <w:r w:rsidR="001848A4">
        <w:rPr>
          <w:rFonts w:ascii="Times New Roman" w:hAnsi="Times New Roman" w:cs="Times New Roman"/>
          <w:b/>
          <w:sz w:val="28"/>
          <w:szCs w:val="28"/>
        </w:rPr>
        <w:t>ю</w:t>
      </w:r>
      <w:r w:rsidR="00D553FF" w:rsidRPr="00436693">
        <w:rPr>
          <w:rFonts w:ascii="Times New Roman" w:hAnsi="Times New Roman" w:cs="Times New Roman"/>
          <w:b/>
          <w:sz w:val="28"/>
          <w:szCs w:val="28"/>
        </w:rPr>
        <w:t>т</w:t>
      </w:r>
      <w:r w:rsidR="00D553FF" w:rsidRPr="00436693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</w:t>
      </w:r>
      <w:r w:rsidR="00DD5415">
        <w:rPr>
          <w:rFonts w:ascii="Times New Roman" w:hAnsi="Times New Roman" w:cs="Times New Roman"/>
          <w:sz w:val="28"/>
          <w:szCs w:val="28"/>
        </w:rPr>
        <w:t>,</w:t>
      </w:r>
      <w:r w:rsidR="00D553FF">
        <w:rPr>
          <w:rFonts w:ascii="Times New Roman" w:hAnsi="Times New Roman" w:cs="Times New Roman"/>
          <w:sz w:val="28"/>
          <w:szCs w:val="28"/>
        </w:rPr>
        <w:t xml:space="preserve"> </w:t>
      </w:r>
      <w:r w:rsidR="00D553FF" w:rsidRPr="00436693">
        <w:rPr>
          <w:rFonts w:ascii="Times New Roman" w:hAnsi="Times New Roman" w:cs="Times New Roman"/>
          <w:sz w:val="28"/>
          <w:szCs w:val="28"/>
        </w:rPr>
        <w:t xml:space="preserve">  </w:t>
      </w:r>
      <w:r w:rsidR="003606D8" w:rsidRPr="00583182">
        <w:rPr>
          <w:rFonts w:ascii="Times New Roman" w:hAnsi="Times New Roman" w:cs="Times New Roman"/>
          <w:sz w:val="28"/>
          <w:szCs w:val="28"/>
        </w:rPr>
        <w:t>таблиц</w:t>
      </w:r>
      <w:r w:rsidR="00DD5415">
        <w:rPr>
          <w:rFonts w:ascii="Times New Roman" w:hAnsi="Times New Roman" w:cs="Times New Roman"/>
          <w:sz w:val="28"/>
          <w:szCs w:val="28"/>
        </w:rPr>
        <w:t>е</w:t>
      </w:r>
      <w:r w:rsidR="003606D8" w:rsidRPr="00583182">
        <w:rPr>
          <w:rFonts w:ascii="Times New Roman" w:hAnsi="Times New Roman" w:cs="Times New Roman"/>
          <w:sz w:val="28"/>
          <w:szCs w:val="28"/>
        </w:rPr>
        <w:t xml:space="preserve"> </w:t>
      </w:r>
      <w:r w:rsidR="00A51AF5" w:rsidRPr="00A51AF5">
        <w:rPr>
          <w:rFonts w:ascii="Times New Roman" w:hAnsi="Times New Roman" w:cs="Times New Roman"/>
          <w:sz w:val="28"/>
          <w:szCs w:val="28"/>
        </w:rPr>
        <w:t>7</w:t>
      </w:r>
      <w:r w:rsidR="003606D8" w:rsidRPr="00A51AF5">
        <w:rPr>
          <w:rFonts w:ascii="Times New Roman" w:hAnsi="Times New Roman" w:cs="Times New Roman"/>
          <w:sz w:val="28"/>
          <w:szCs w:val="28"/>
        </w:rPr>
        <w:t>7  «</w:t>
      </w:r>
      <w:r w:rsidR="00A51AF5" w:rsidRPr="00A51AF5">
        <w:rPr>
          <w:rFonts w:ascii="Times New Roman" w:hAnsi="Times New Roman" w:cs="Times New Roman"/>
          <w:sz w:val="28"/>
          <w:szCs w:val="28"/>
        </w:rPr>
        <w:t xml:space="preserve">Распределение субсидий на </w:t>
      </w:r>
      <w:proofErr w:type="spellStart"/>
      <w:r w:rsidR="00A51AF5" w:rsidRPr="00A51AF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51AF5" w:rsidRPr="00A51AF5">
        <w:rPr>
          <w:rFonts w:ascii="Times New Roman" w:hAnsi="Times New Roman" w:cs="Times New Roman"/>
          <w:sz w:val="28"/>
          <w:szCs w:val="28"/>
        </w:rPr>
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на 2023 год и на плановый период 2024 и 2025</w:t>
      </w:r>
      <w:r w:rsidR="00A51AF5" w:rsidRPr="00A51AF5">
        <w:rPr>
          <w:rFonts w:ascii="Times New Roman" w:hAnsi="Times New Roman" w:cs="Times New Roman"/>
          <w:sz w:val="28"/>
          <w:szCs w:val="28"/>
        </w:rPr>
        <w:t>»</w:t>
      </w:r>
      <w:r w:rsidR="00A51AF5">
        <w:rPr>
          <w:rFonts w:ascii="Times New Roman" w:hAnsi="Times New Roman" w:cs="Times New Roman"/>
          <w:sz w:val="28"/>
          <w:szCs w:val="28"/>
        </w:rPr>
        <w:t xml:space="preserve">, </w:t>
      </w:r>
      <w:r w:rsidR="00A51AF5" w:rsidRPr="00A51AF5">
        <w:rPr>
          <w:rFonts w:ascii="Times New Roman" w:hAnsi="Times New Roman" w:cs="Times New Roman"/>
          <w:sz w:val="28"/>
          <w:szCs w:val="28"/>
        </w:rPr>
        <w:t>таблице 79 «</w:t>
      </w:r>
      <w:r w:rsidR="00A51AF5" w:rsidRPr="00A51AF5">
        <w:rPr>
          <w:rFonts w:ascii="Times New Roman" w:hAnsi="Times New Roman" w:cs="Times New Roman"/>
          <w:sz w:val="28"/>
          <w:szCs w:val="28"/>
        </w:rPr>
        <w:t xml:space="preserve">Распределение субсидий на </w:t>
      </w:r>
      <w:proofErr w:type="spellStart"/>
      <w:r w:rsidR="00A51AF5" w:rsidRPr="00A51AF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51AF5" w:rsidRPr="00A51AF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и ремонту автомобильных дорог общего пользования местного значения на 2023 год и на плановый период 2024 и 2025 годов</w:t>
      </w:r>
      <w:r w:rsidR="00A51AF5" w:rsidRPr="00A51AF5">
        <w:rPr>
          <w:rFonts w:ascii="Times New Roman" w:hAnsi="Times New Roman" w:cs="Times New Roman"/>
          <w:sz w:val="28"/>
          <w:szCs w:val="28"/>
        </w:rPr>
        <w:t>», таблице 81 «</w:t>
      </w:r>
      <w:r w:rsidR="00A51AF5" w:rsidRPr="00A51AF5">
        <w:rPr>
          <w:rFonts w:ascii="Times New Roman" w:hAnsi="Times New Roman" w:cs="Times New Roman"/>
          <w:sz w:val="28"/>
          <w:szCs w:val="28"/>
        </w:rPr>
        <w:t xml:space="preserve">Распределение субсидий на </w:t>
      </w:r>
      <w:proofErr w:type="spellStart"/>
      <w:r w:rsidR="00A51AF5" w:rsidRPr="00A51AF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51AF5" w:rsidRPr="00A51AF5">
        <w:rPr>
          <w:rFonts w:ascii="Times New Roman" w:hAnsi="Times New Roman" w:cs="Times New Roman"/>
          <w:sz w:val="28"/>
          <w:szCs w:val="28"/>
        </w:rPr>
        <w:t xml:space="preserve"> работ в целях проведения капитального ремонта и ремонта автомобильных дорог, примыкающих к территориям садоводческих и огороднических некоммерческих товариществ, на 2023 год и на плановый период 2024 и 2025 годов</w:t>
      </w:r>
      <w:r w:rsidR="00A51AF5" w:rsidRPr="00A51AF5">
        <w:rPr>
          <w:rFonts w:ascii="Times New Roman" w:hAnsi="Times New Roman" w:cs="Times New Roman"/>
          <w:sz w:val="28"/>
          <w:szCs w:val="28"/>
        </w:rPr>
        <w:t xml:space="preserve">» </w:t>
      </w:r>
      <w:r w:rsidR="003606D8" w:rsidRPr="00A51AF5">
        <w:rPr>
          <w:rFonts w:ascii="Times New Roman" w:hAnsi="Times New Roman" w:cs="Times New Roman"/>
          <w:sz w:val="28"/>
          <w:szCs w:val="28"/>
        </w:rPr>
        <w:t>приложения 15 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9E7BE1" w:rsidRPr="00BC03E4" w:rsidRDefault="00276648" w:rsidP="009E7BE1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3E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</w:t>
      </w:r>
      <w:r w:rsidR="00A43240" w:rsidRPr="00BC03E4">
        <w:rPr>
          <w:rFonts w:ascii="Times New Roman" w:hAnsi="Times New Roman" w:cs="Times New Roman"/>
          <w:i/>
          <w:sz w:val="28"/>
          <w:szCs w:val="28"/>
        </w:rPr>
        <w:t xml:space="preserve">Экспертизой установлено, что </w:t>
      </w:r>
      <w:r w:rsidR="00BC6611">
        <w:rPr>
          <w:rFonts w:ascii="Times New Roman" w:hAnsi="Times New Roman" w:cs="Times New Roman"/>
          <w:i/>
          <w:sz w:val="28"/>
          <w:szCs w:val="28"/>
        </w:rPr>
        <w:t>объем финансирования,</w:t>
      </w:r>
      <w:r w:rsidR="009E7BE1" w:rsidRPr="00BC03E4">
        <w:rPr>
          <w:rFonts w:ascii="Times New Roman" w:hAnsi="Times New Roman" w:cs="Times New Roman"/>
          <w:i/>
          <w:sz w:val="28"/>
          <w:szCs w:val="28"/>
        </w:rPr>
        <w:t xml:space="preserve"> указанны</w:t>
      </w:r>
      <w:r w:rsidR="00BC6611">
        <w:rPr>
          <w:rFonts w:ascii="Times New Roman" w:hAnsi="Times New Roman" w:cs="Times New Roman"/>
          <w:i/>
          <w:sz w:val="28"/>
          <w:szCs w:val="28"/>
        </w:rPr>
        <w:t>й</w:t>
      </w:r>
      <w:r w:rsidR="009E7BE1" w:rsidRPr="00BC03E4">
        <w:rPr>
          <w:rFonts w:ascii="Times New Roman" w:hAnsi="Times New Roman" w:cs="Times New Roman"/>
          <w:i/>
          <w:sz w:val="28"/>
          <w:szCs w:val="28"/>
        </w:rPr>
        <w:t xml:space="preserve"> в Программе</w:t>
      </w:r>
      <w:r w:rsidR="00DD5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415" w:rsidRPr="00BC03E4">
        <w:rPr>
          <w:rFonts w:ascii="Times New Roman" w:hAnsi="Times New Roman" w:cs="Times New Roman"/>
          <w:i/>
          <w:sz w:val="28"/>
          <w:szCs w:val="28"/>
        </w:rPr>
        <w:t>«Развитие и функционирование дорожно-транспортного комплекса»</w:t>
      </w:r>
      <w:r w:rsidR="00DD5415">
        <w:rPr>
          <w:rFonts w:ascii="Times New Roman" w:hAnsi="Times New Roman" w:cs="Times New Roman"/>
          <w:i/>
          <w:sz w:val="28"/>
          <w:szCs w:val="28"/>
        </w:rPr>
        <w:t xml:space="preserve">, утвержденной </w:t>
      </w:r>
      <w:r w:rsidR="00DD5415" w:rsidRPr="00BC03E4">
        <w:rPr>
          <w:rFonts w:ascii="Times New Roman" w:hAnsi="Times New Roman" w:cs="Times New Roman"/>
          <w:i/>
          <w:sz w:val="28"/>
          <w:szCs w:val="28"/>
        </w:rPr>
        <w:t>постановлени</w:t>
      </w:r>
      <w:r w:rsidR="00DD5415">
        <w:rPr>
          <w:rFonts w:ascii="Times New Roman" w:hAnsi="Times New Roman" w:cs="Times New Roman"/>
          <w:i/>
          <w:sz w:val="28"/>
          <w:szCs w:val="28"/>
        </w:rPr>
        <w:t xml:space="preserve">ем </w:t>
      </w:r>
      <w:r w:rsidR="00DD5415" w:rsidRPr="00BC03E4">
        <w:rPr>
          <w:rFonts w:ascii="Times New Roman" w:hAnsi="Times New Roman" w:cs="Times New Roman"/>
          <w:i/>
          <w:sz w:val="28"/>
          <w:szCs w:val="28"/>
        </w:rPr>
        <w:t xml:space="preserve"> Администрации городского округа Клин №2337 от 14.12.2023 года</w:t>
      </w:r>
      <w:r w:rsidR="009E7BE1" w:rsidRPr="00BC03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6611" w:rsidRPr="00BC03E4">
        <w:rPr>
          <w:rFonts w:ascii="Times New Roman" w:hAnsi="Times New Roman" w:cs="Times New Roman"/>
          <w:b/>
          <w:i/>
          <w:sz w:val="28"/>
          <w:szCs w:val="28"/>
        </w:rPr>
        <w:t>по мероприяти</w:t>
      </w:r>
      <w:r w:rsidR="00BC6611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="00BC6611" w:rsidRPr="00BC03E4">
        <w:rPr>
          <w:rFonts w:ascii="Times New Roman" w:hAnsi="Times New Roman" w:cs="Times New Roman"/>
          <w:b/>
          <w:i/>
          <w:sz w:val="28"/>
          <w:szCs w:val="28"/>
        </w:rPr>
        <w:t xml:space="preserve"> 04.04</w:t>
      </w:r>
      <w:r w:rsidR="00BC6611" w:rsidRPr="00BC03E4">
        <w:rPr>
          <w:rFonts w:ascii="Times New Roman" w:hAnsi="Times New Roman" w:cs="Times New Roman"/>
          <w:i/>
          <w:sz w:val="28"/>
          <w:szCs w:val="28"/>
        </w:rPr>
        <w:t xml:space="preserve"> «Капитальный ремонт автомобильных дорог к сельским населенным пунктам» </w:t>
      </w:r>
      <w:r w:rsidR="00BC6611" w:rsidRPr="00BC03E4">
        <w:rPr>
          <w:rFonts w:ascii="Times New Roman" w:hAnsi="Times New Roman" w:cs="Times New Roman"/>
          <w:b/>
          <w:i/>
          <w:sz w:val="28"/>
          <w:szCs w:val="28"/>
        </w:rPr>
        <w:t>основного мероприятия 04</w:t>
      </w:r>
      <w:r w:rsidR="00BC6611" w:rsidRPr="00BC03E4">
        <w:rPr>
          <w:rFonts w:ascii="Times New Roman" w:hAnsi="Times New Roman" w:cs="Times New Roman"/>
          <w:i/>
          <w:sz w:val="28"/>
          <w:szCs w:val="28"/>
        </w:rPr>
        <w:t xml:space="preserve"> «Ремонт, капитальный ремонт сети автомобильных дорог, мостов и путепроводов местного значения</w:t>
      </w:r>
      <w:r w:rsidR="00BC6611" w:rsidRPr="00BC03E4">
        <w:rPr>
          <w:rFonts w:ascii="Times New Roman" w:hAnsi="Times New Roman" w:cs="Times New Roman"/>
          <w:b/>
          <w:i/>
          <w:sz w:val="28"/>
          <w:szCs w:val="28"/>
        </w:rPr>
        <w:t xml:space="preserve">» подпрограммы 2 </w:t>
      </w:r>
      <w:r w:rsidR="00BC6611" w:rsidRPr="00BC03E4">
        <w:rPr>
          <w:rFonts w:ascii="Times New Roman" w:hAnsi="Times New Roman" w:cs="Times New Roman"/>
          <w:i/>
          <w:sz w:val="28"/>
          <w:szCs w:val="28"/>
        </w:rPr>
        <w:t xml:space="preserve">«Дороги Подмосковья» за счет средств бюджета Московской области на 2023 год </w:t>
      </w:r>
      <w:r w:rsidR="002C061D">
        <w:rPr>
          <w:rFonts w:ascii="Times New Roman" w:hAnsi="Times New Roman" w:cs="Times New Roman"/>
          <w:i/>
          <w:sz w:val="28"/>
          <w:szCs w:val="28"/>
        </w:rPr>
        <w:t>(</w:t>
      </w:r>
      <w:r w:rsidR="002C061D" w:rsidRPr="002C061D">
        <w:rPr>
          <w:rFonts w:ascii="Times New Roman" w:hAnsi="Times New Roman" w:cs="Times New Roman"/>
          <w:i/>
          <w:sz w:val="28"/>
          <w:szCs w:val="28"/>
        </w:rPr>
        <w:t>99 730,0</w:t>
      </w:r>
      <w:r w:rsidR="002C061D" w:rsidRPr="00BC03E4">
        <w:rPr>
          <w:rFonts w:ascii="Times New Roman" w:hAnsi="Times New Roman" w:cs="Times New Roman"/>
          <w:i/>
          <w:sz w:val="28"/>
          <w:szCs w:val="28"/>
        </w:rPr>
        <w:t xml:space="preserve"> тыс. рублей</w:t>
      </w:r>
      <w:r w:rsidR="002C061D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BC6611">
        <w:rPr>
          <w:rFonts w:ascii="Times New Roman" w:hAnsi="Times New Roman" w:cs="Times New Roman"/>
          <w:i/>
          <w:sz w:val="28"/>
          <w:szCs w:val="28"/>
        </w:rPr>
        <w:t xml:space="preserve">не соответствует </w:t>
      </w:r>
      <w:r w:rsidR="009E7BE1" w:rsidRPr="00BC03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3EAA">
        <w:rPr>
          <w:rFonts w:ascii="Times New Roman" w:hAnsi="Times New Roman" w:cs="Times New Roman"/>
          <w:i/>
          <w:sz w:val="28"/>
          <w:szCs w:val="28"/>
        </w:rPr>
        <w:t xml:space="preserve">данным </w:t>
      </w:r>
      <w:r w:rsidR="008E277B" w:rsidRPr="00BC03E4">
        <w:rPr>
          <w:rFonts w:ascii="Times New Roman" w:hAnsi="Times New Roman" w:cs="Times New Roman"/>
          <w:i/>
          <w:sz w:val="28"/>
          <w:szCs w:val="28"/>
        </w:rPr>
        <w:t>таблиц</w:t>
      </w:r>
      <w:r w:rsidR="005A3EAA">
        <w:rPr>
          <w:rFonts w:ascii="Times New Roman" w:hAnsi="Times New Roman" w:cs="Times New Roman"/>
          <w:i/>
          <w:sz w:val="28"/>
          <w:szCs w:val="28"/>
        </w:rPr>
        <w:t xml:space="preserve">ы </w:t>
      </w:r>
      <w:r w:rsidR="008E277B" w:rsidRPr="00BC03E4">
        <w:rPr>
          <w:rFonts w:ascii="Times New Roman" w:hAnsi="Times New Roman" w:cs="Times New Roman"/>
          <w:i/>
          <w:sz w:val="28"/>
          <w:szCs w:val="28"/>
        </w:rPr>
        <w:t xml:space="preserve"> 82 </w:t>
      </w:r>
      <w:r w:rsidR="009E7BE1" w:rsidRPr="00BC03E4">
        <w:rPr>
          <w:rFonts w:ascii="Times New Roman" w:hAnsi="Times New Roman" w:cs="Times New Roman"/>
          <w:i/>
          <w:sz w:val="28"/>
          <w:szCs w:val="28"/>
        </w:rPr>
        <w:t>«</w:t>
      </w:r>
      <w:r w:rsidR="009E7BE1" w:rsidRPr="00BC03E4">
        <w:rPr>
          <w:rFonts w:ascii="Times New Roman" w:hAnsi="Times New Roman" w:cs="Times New Roman"/>
          <w:i/>
          <w:sz w:val="28"/>
          <w:szCs w:val="28"/>
        </w:rPr>
        <w:t xml:space="preserve">Распределение субсидий на </w:t>
      </w:r>
      <w:proofErr w:type="spellStart"/>
      <w:r w:rsidR="009E7BE1" w:rsidRPr="00BC03E4">
        <w:rPr>
          <w:rFonts w:ascii="Times New Roman" w:hAnsi="Times New Roman" w:cs="Times New Roman"/>
          <w:i/>
          <w:sz w:val="28"/>
          <w:szCs w:val="28"/>
        </w:rPr>
        <w:t>софинансирование</w:t>
      </w:r>
      <w:proofErr w:type="spellEnd"/>
      <w:r w:rsidR="002C06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7BE1" w:rsidRPr="00BC03E4">
        <w:rPr>
          <w:rFonts w:ascii="Times New Roman" w:hAnsi="Times New Roman" w:cs="Times New Roman"/>
          <w:i/>
          <w:sz w:val="28"/>
          <w:szCs w:val="28"/>
        </w:rPr>
        <w:t xml:space="preserve"> работ по капитальному ремонту автомобильных дорог к сельским населенным пунктам на 2023 год и на плановый период 2024 и 2025 годов</w:t>
      </w:r>
      <w:r w:rsidR="009E7BE1" w:rsidRPr="00BC03E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9E7BE1" w:rsidRPr="00BC03E4">
        <w:rPr>
          <w:rFonts w:ascii="Times New Roman" w:hAnsi="Times New Roman" w:cs="Times New Roman"/>
          <w:i/>
          <w:sz w:val="28"/>
          <w:szCs w:val="28"/>
        </w:rPr>
        <w:t>приложения 15 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</w:t>
      </w:r>
      <w:r w:rsidR="005A3EAA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2C061D">
        <w:rPr>
          <w:rFonts w:ascii="Times New Roman" w:hAnsi="Times New Roman" w:cs="Times New Roman"/>
          <w:i/>
          <w:sz w:val="28"/>
          <w:szCs w:val="28"/>
        </w:rPr>
        <w:t>(</w:t>
      </w:r>
      <w:r w:rsidR="002C061D" w:rsidRPr="002C061D">
        <w:rPr>
          <w:rFonts w:ascii="Times New Roman" w:hAnsi="Times New Roman" w:cs="Times New Roman"/>
          <w:i/>
          <w:sz w:val="28"/>
          <w:szCs w:val="28"/>
        </w:rPr>
        <w:t>107 559,0</w:t>
      </w:r>
      <w:r w:rsidR="002C061D" w:rsidRPr="00BC03E4">
        <w:rPr>
          <w:rFonts w:ascii="Times New Roman" w:hAnsi="Times New Roman" w:cs="Times New Roman"/>
          <w:i/>
          <w:sz w:val="28"/>
          <w:szCs w:val="28"/>
        </w:rPr>
        <w:t xml:space="preserve"> тыс. рублей</w:t>
      </w:r>
      <w:r w:rsidR="002C061D">
        <w:rPr>
          <w:rFonts w:ascii="Times New Roman" w:hAnsi="Times New Roman" w:cs="Times New Roman"/>
          <w:i/>
          <w:sz w:val="28"/>
          <w:szCs w:val="28"/>
        </w:rPr>
        <w:t>).</w:t>
      </w:r>
    </w:p>
    <w:p w:rsidR="002A19BF" w:rsidRPr="00BC03E4" w:rsidRDefault="00BC03E4" w:rsidP="00472FCF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3E4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2A19BF" w:rsidRDefault="002A19BF" w:rsidP="00DA1FBD">
      <w:pPr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4742" w:rsidRDefault="00604742" w:rsidP="00DA1FBD">
      <w:pPr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4742" w:rsidRPr="00BC03E4" w:rsidRDefault="00604742" w:rsidP="00DA1FBD">
      <w:pPr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4742" w:rsidRDefault="00604742" w:rsidP="006047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604742" w:rsidRPr="009250F2" w:rsidRDefault="00604742" w:rsidP="006047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 Е. О. Яшина</w:t>
      </w:r>
    </w:p>
    <w:p w:rsidR="002A19BF" w:rsidRPr="005766B1" w:rsidRDefault="002A19BF" w:rsidP="00DA1FB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2A19BF" w:rsidRPr="005766B1" w:rsidSect="0027664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2561"/>
    <w:multiLevelType w:val="hybridMultilevel"/>
    <w:tmpl w:val="B43C1982"/>
    <w:lvl w:ilvl="0" w:tplc="CDE08A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2E72BE0"/>
    <w:multiLevelType w:val="hybridMultilevel"/>
    <w:tmpl w:val="72745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7873"/>
    <w:multiLevelType w:val="hybridMultilevel"/>
    <w:tmpl w:val="B1467CBC"/>
    <w:lvl w:ilvl="0" w:tplc="7A6E4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8F"/>
    <w:rsid w:val="00072374"/>
    <w:rsid w:val="000C5964"/>
    <w:rsid w:val="000E7340"/>
    <w:rsid w:val="0011092F"/>
    <w:rsid w:val="00113FD7"/>
    <w:rsid w:val="00123AC9"/>
    <w:rsid w:val="001848A4"/>
    <w:rsid w:val="0022609E"/>
    <w:rsid w:val="00276648"/>
    <w:rsid w:val="002A19BF"/>
    <w:rsid w:val="002C061D"/>
    <w:rsid w:val="002E4271"/>
    <w:rsid w:val="002E61D9"/>
    <w:rsid w:val="0031290A"/>
    <w:rsid w:val="00320450"/>
    <w:rsid w:val="003339C4"/>
    <w:rsid w:val="003606D8"/>
    <w:rsid w:val="003D262A"/>
    <w:rsid w:val="00472FCF"/>
    <w:rsid w:val="00496C66"/>
    <w:rsid w:val="004B2174"/>
    <w:rsid w:val="004C4A21"/>
    <w:rsid w:val="005365B9"/>
    <w:rsid w:val="005462F1"/>
    <w:rsid w:val="00572CE1"/>
    <w:rsid w:val="005766B1"/>
    <w:rsid w:val="00576C8F"/>
    <w:rsid w:val="00594966"/>
    <w:rsid w:val="00594E18"/>
    <w:rsid w:val="005A3EAA"/>
    <w:rsid w:val="00604742"/>
    <w:rsid w:val="00626265"/>
    <w:rsid w:val="00700370"/>
    <w:rsid w:val="00705BFD"/>
    <w:rsid w:val="0077026A"/>
    <w:rsid w:val="007C5B3B"/>
    <w:rsid w:val="007E4887"/>
    <w:rsid w:val="008E277B"/>
    <w:rsid w:val="009036BA"/>
    <w:rsid w:val="009122EF"/>
    <w:rsid w:val="00964866"/>
    <w:rsid w:val="00977811"/>
    <w:rsid w:val="009D690A"/>
    <w:rsid w:val="009E7BE1"/>
    <w:rsid w:val="00A1412B"/>
    <w:rsid w:val="00A15F8A"/>
    <w:rsid w:val="00A22102"/>
    <w:rsid w:val="00A31CB5"/>
    <w:rsid w:val="00A43240"/>
    <w:rsid w:val="00A51AF5"/>
    <w:rsid w:val="00A77067"/>
    <w:rsid w:val="00B05312"/>
    <w:rsid w:val="00BC03E4"/>
    <w:rsid w:val="00BC6611"/>
    <w:rsid w:val="00C36C07"/>
    <w:rsid w:val="00CC69E5"/>
    <w:rsid w:val="00CF6076"/>
    <w:rsid w:val="00D553FF"/>
    <w:rsid w:val="00DA1FBD"/>
    <w:rsid w:val="00DD5415"/>
    <w:rsid w:val="00DF1453"/>
    <w:rsid w:val="00DF4F24"/>
    <w:rsid w:val="00FC79DF"/>
    <w:rsid w:val="00FE3F9B"/>
    <w:rsid w:val="00FF2413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A4CE5-96DF-4907-A5C4-F9158282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29</cp:revision>
  <cp:lastPrinted>2023-02-03T08:58:00Z</cp:lastPrinted>
  <dcterms:created xsi:type="dcterms:W3CDTF">2022-12-19T08:10:00Z</dcterms:created>
  <dcterms:modified xsi:type="dcterms:W3CDTF">2023-02-03T09:14:00Z</dcterms:modified>
</cp:coreProperties>
</file>