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D2" w:rsidRPr="009E47DA" w:rsidRDefault="003B59D2" w:rsidP="009E47DA">
      <w:pPr>
        <w:jc w:val="center"/>
        <w:rPr>
          <w:rFonts w:ascii="Arial" w:hAnsi="Arial" w:cs="Arial"/>
          <w:b/>
          <w:sz w:val="24"/>
          <w:szCs w:val="24"/>
        </w:rPr>
      </w:pPr>
      <w:r w:rsidRPr="009E47DA">
        <w:rPr>
          <w:rFonts w:ascii="Arial" w:hAnsi="Arial" w:cs="Arial"/>
          <w:b/>
          <w:sz w:val="24"/>
          <w:szCs w:val="24"/>
        </w:rPr>
        <w:t>А Д М И Н И С Т Р А Ц И Я</w:t>
      </w:r>
    </w:p>
    <w:p w:rsidR="003B59D2" w:rsidRPr="009E47DA" w:rsidRDefault="0024305D" w:rsidP="009E47DA">
      <w:pPr>
        <w:jc w:val="center"/>
        <w:rPr>
          <w:rFonts w:ascii="Arial" w:hAnsi="Arial" w:cs="Arial"/>
          <w:b/>
          <w:sz w:val="24"/>
          <w:szCs w:val="24"/>
        </w:rPr>
      </w:pPr>
      <w:r w:rsidRPr="009E47DA">
        <w:rPr>
          <w:rFonts w:ascii="Arial" w:hAnsi="Arial" w:cs="Arial"/>
          <w:b/>
          <w:sz w:val="24"/>
          <w:szCs w:val="24"/>
        </w:rPr>
        <w:t>ГОРОДСКОГО ОКРУГА КЛИН</w:t>
      </w:r>
    </w:p>
    <w:p w:rsidR="003B59D2" w:rsidRPr="009E47DA" w:rsidRDefault="003B59D2" w:rsidP="009E47DA">
      <w:pPr>
        <w:jc w:val="center"/>
        <w:rPr>
          <w:rFonts w:ascii="Arial" w:hAnsi="Arial" w:cs="Arial"/>
          <w:b/>
          <w:sz w:val="24"/>
          <w:szCs w:val="24"/>
        </w:rPr>
      </w:pPr>
      <w:r w:rsidRPr="009E47DA">
        <w:rPr>
          <w:rFonts w:ascii="Arial" w:hAnsi="Arial" w:cs="Arial"/>
          <w:b/>
          <w:noProof/>
          <w:sz w:val="24"/>
          <w:szCs w:val="24"/>
        </w:rPr>
        <mc:AlternateContent>
          <mc:Choice Requires="wps">
            <w:drawing>
              <wp:anchor distT="0" distB="0" distL="114300" distR="114300" simplePos="0" relativeHeight="251642368" behindDoc="0" locked="0" layoutInCell="0" allowOverlap="1">
                <wp:simplePos x="0" y="0"/>
                <wp:positionH relativeFrom="column">
                  <wp:posOffset>106680</wp:posOffset>
                </wp:positionH>
                <wp:positionV relativeFrom="paragraph">
                  <wp:posOffset>78105</wp:posOffset>
                </wp:positionV>
                <wp:extent cx="5761355" cy="635"/>
                <wp:effectExtent l="0" t="0" r="1079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0E5B" id="Прямая соединительная линия 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" o:allowincell="f" strokeweight="2pt">
                <v:stroke startarrowwidth="wide" startarrowlength="long" endarrowwidth="wide" endarrowlength="long"/>
              </v:line>
            </w:pict>
          </mc:Fallback>
        </mc:AlternateContent>
      </w:r>
    </w:p>
    <w:p w:rsidR="003B59D2" w:rsidRPr="009E47DA" w:rsidRDefault="003B59D2" w:rsidP="009E47DA">
      <w:pPr>
        <w:jc w:val="center"/>
        <w:rPr>
          <w:rFonts w:ascii="Arial" w:hAnsi="Arial" w:cs="Arial"/>
          <w:sz w:val="24"/>
          <w:szCs w:val="24"/>
        </w:rPr>
      </w:pPr>
      <w:r w:rsidRPr="009E47DA">
        <w:rPr>
          <w:rFonts w:ascii="Arial" w:hAnsi="Arial" w:cs="Arial"/>
          <w:b/>
          <w:sz w:val="24"/>
          <w:szCs w:val="24"/>
        </w:rPr>
        <w:t>П О С Т А Н О В Л Е Н И Е</w:t>
      </w:r>
    </w:p>
    <w:p w:rsidR="003B59D2" w:rsidRPr="009E47DA" w:rsidRDefault="00545124" w:rsidP="009E47DA">
      <w:pPr>
        <w:tabs>
          <w:tab w:val="left" w:pos="2520"/>
          <w:tab w:val="left" w:pos="6400"/>
        </w:tabs>
        <w:rPr>
          <w:rFonts w:ascii="Arial" w:hAnsi="Arial" w:cs="Arial"/>
          <w:sz w:val="24"/>
          <w:szCs w:val="24"/>
        </w:rPr>
      </w:pPr>
      <w:r w:rsidRPr="009E47DA">
        <w:rPr>
          <w:rFonts w:ascii="Arial" w:hAnsi="Arial" w:cs="Arial"/>
          <w:sz w:val="24"/>
          <w:szCs w:val="24"/>
        </w:rPr>
        <w:tab/>
      </w:r>
      <w:r w:rsidR="009E47DA">
        <w:rPr>
          <w:rFonts w:ascii="Arial" w:hAnsi="Arial" w:cs="Arial"/>
          <w:sz w:val="24"/>
          <w:szCs w:val="24"/>
        </w:rPr>
        <w:t xml:space="preserve">     </w:t>
      </w:r>
      <w:r w:rsidRPr="009E47DA">
        <w:rPr>
          <w:rFonts w:ascii="Arial" w:hAnsi="Arial" w:cs="Arial"/>
          <w:sz w:val="24"/>
          <w:szCs w:val="24"/>
        </w:rPr>
        <w:t>28.03.2018</w:t>
      </w:r>
      <w:r w:rsidRPr="009E47DA">
        <w:rPr>
          <w:rFonts w:ascii="Arial" w:hAnsi="Arial" w:cs="Arial"/>
          <w:sz w:val="24"/>
          <w:szCs w:val="24"/>
        </w:rPr>
        <w:tab/>
      </w:r>
      <w:r w:rsidR="009E47DA">
        <w:rPr>
          <w:rFonts w:ascii="Arial" w:hAnsi="Arial" w:cs="Arial"/>
          <w:sz w:val="24"/>
          <w:szCs w:val="24"/>
        </w:rPr>
        <w:t xml:space="preserve">     </w:t>
      </w:r>
      <w:r w:rsidRPr="009E47DA">
        <w:rPr>
          <w:rFonts w:ascii="Arial" w:hAnsi="Arial" w:cs="Arial"/>
          <w:sz w:val="24"/>
          <w:szCs w:val="24"/>
        </w:rPr>
        <w:t>247</w:t>
      </w:r>
    </w:p>
    <w:p w:rsidR="003B59D2" w:rsidRPr="009E47DA" w:rsidRDefault="009E47DA" w:rsidP="009E47DA">
      <w:pPr>
        <w:jc w:val="center"/>
        <w:rPr>
          <w:rFonts w:ascii="Arial" w:hAnsi="Arial" w:cs="Arial"/>
          <w:sz w:val="24"/>
          <w:szCs w:val="24"/>
        </w:rPr>
      </w:pPr>
      <w:r w:rsidRPr="009E47DA">
        <w:rPr>
          <w:rFonts w:ascii="Arial" w:hAnsi="Arial" w:cs="Arial"/>
          <w:noProof/>
          <w:sz w:val="24"/>
          <w:szCs w:val="24"/>
        </w:rPr>
        <mc:AlternateContent>
          <mc:Choice Requires="wps">
            <w:drawing>
              <wp:anchor distT="0" distB="0" distL="114300" distR="114300" simplePos="0" relativeHeight="251646464" behindDoc="0" locked="0" layoutInCell="0" allowOverlap="1">
                <wp:simplePos x="0" y="0"/>
                <wp:positionH relativeFrom="column">
                  <wp:posOffset>3439795</wp:posOffset>
                </wp:positionH>
                <wp:positionV relativeFrom="paragraph">
                  <wp:posOffset>161290</wp:posOffset>
                </wp:positionV>
                <wp:extent cx="1829435" cy="635"/>
                <wp:effectExtent l="0" t="0" r="3746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CDF2" id="Прямая соединительная линия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85pt,12.7pt" to="414.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" o:allowincell="f" strokeweight="1pt">
                <v:stroke startarrowwidth="wide" startarrowlength="long" endarrowwidth="wide" endarrowlength="long"/>
              </v:line>
            </w:pict>
          </mc:Fallback>
        </mc:AlternateContent>
      </w:r>
      <w:r w:rsidR="003B59D2" w:rsidRPr="009E47DA">
        <w:rPr>
          <w:rFonts w:ascii="Arial" w:hAnsi="Arial" w:cs="Arial"/>
          <w:noProof/>
          <w:sz w:val="24"/>
          <w:szCs w:val="24"/>
        </w:rPr>
        <mc:AlternateContent>
          <mc:Choice Requires="wps">
            <w:drawing>
              <wp:anchor distT="0" distB="0" distL="114300" distR="114300" simplePos="0" relativeHeight="251650560" behindDoc="0" locked="0" layoutInCell="0" allowOverlap="1">
                <wp:simplePos x="0" y="0"/>
                <wp:positionH relativeFrom="column">
                  <wp:posOffset>1468755</wp:posOffset>
                </wp:positionH>
                <wp:positionV relativeFrom="paragraph">
                  <wp:posOffset>161290</wp:posOffset>
                </wp:positionV>
                <wp:extent cx="1555115" cy="635"/>
                <wp:effectExtent l="0" t="0" r="2603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13D8" id="Прямая соединительная линия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5pt,12.7pt" to="238.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" o:allowincell="f" strokeweight="1pt">
                <v:stroke startarrowwidth="wide" startarrowlength="long" endarrowwidth="wide" endarrowlength="long"/>
              </v:line>
            </w:pict>
          </mc:Fallback>
        </mc:AlternateContent>
      </w:r>
      <w:r w:rsidR="003B59D2" w:rsidRPr="009E47DA">
        <w:rPr>
          <w:rFonts w:ascii="Arial" w:hAnsi="Arial" w:cs="Arial"/>
          <w:sz w:val="24"/>
          <w:szCs w:val="24"/>
        </w:rPr>
        <w:t>№</w:t>
      </w:r>
    </w:p>
    <w:p w:rsidR="003B59D2" w:rsidRPr="009E47DA" w:rsidRDefault="003B59D2" w:rsidP="009E47DA">
      <w:pPr>
        <w:jc w:val="center"/>
        <w:rPr>
          <w:rFonts w:ascii="Arial" w:hAnsi="Arial" w:cs="Arial"/>
          <w:sz w:val="24"/>
          <w:szCs w:val="24"/>
        </w:rPr>
      </w:pPr>
      <w:r w:rsidRPr="009E47DA">
        <w:rPr>
          <w:rFonts w:ascii="Arial" w:hAnsi="Arial" w:cs="Arial"/>
          <w:sz w:val="24"/>
          <w:szCs w:val="24"/>
        </w:rPr>
        <w:t>г. Клин</w:t>
      </w:r>
    </w:p>
    <w:p w:rsidR="003B59D2" w:rsidRPr="009E47DA" w:rsidRDefault="003B59D2" w:rsidP="009E47DA">
      <w:pPr>
        <w:pStyle w:val="1"/>
        <w:spacing w:line="240" w:lineRule="auto"/>
        <w:jc w:val="center"/>
        <w:rPr>
          <w:rFonts w:ascii="Arial" w:hAnsi="Arial" w:cs="Arial"/>
          <w:sz w:val="24"/>
          <w:szCs w:val="24"/>
        </w:rPr>
      </w:pPr>
      <w:r w:rsidRPr="009E47DA">
        <w:rPr>
          <w:rFonts w:ascii="Arial" w:hAnsi="Arial" w:cs="Arial"/>
          <w:sz w:val="24"/>
          <w:szCs w:val="24"/>
        </w:rPr>
        <w:t>Московская область</w:t>
      </w:r>
    </w:p>
    <w:p w:rsidR="003B59D2" w:rsidRPr="009E47DA" w:rsidRDefault="003B59D2" w:rsidP="009E47DA">
      <w:pPr>
        <w:rPr>
          <w:rFonts w:ascii="Arial" w:hAnsi="Arial" w:cs="Arial"/>
          <w:b/>
          <w:sz w:val="24"/>
          <w:szCs w:val="24"/>
        </w:rPr>
      </w:pPr>
    </w:p>
    <w:p w:rsidR="007E2450" w:rsidRPr="009E47DA" w:rsidRDefault="007E2450" w:rsidP="009E47DA">
      <w:pPr>
        <w:rPr>
          <w:rFonts w:ascii="Arial" w:hAnsi="Arial" w:cs="Arial"/>
          <w:sz w:val="24"/>
          <w:szCs w:val="24"/>
        </w:rPr>
      </w:pPr>
      <w:bookmarkStart w:id="0" w:name="_GoBack"/>
      <w:bookmarkEnd w:id="0"/>
    </w:p>
    <w:p w:rsidR="00DC0369" w:rsidRPr="009E47DA" w:rsidRDefault="0024305D" w:rsidP="009E47DA">
      <w:pPr>
        <w:rPr>
          <w:rFonts w:ascii="Arial" w:hAnsi="Arial" w:cs="Arial"/>
          <w:sz w:val="24"/>
          <w:szCs w:val="24"/>
        </w:rPr>
      </w:pPr>
      <w:r w:rsidRPr="009E47DA">
        <w:rPr>
          <w:rFonts w:ascii="Arial" w:hAnsi="Arial" w:cs="Arial"/>
          <w:sz w:val="24"/>
          <w:szCs w:val="24"/>
        </w:rPr>
        <w:t>О</w:t>
      </w:r>
      <w:r w:rsidR="003B59D2" w:rsidRPr="009E47DA">
        <w:rPr>
          <w:rFonts w:ascii="Arial" w:hAnsi="Arial" w:cs="Arial"/>
          <w:sz w:val="24"/>
          <w:szCs w:val="24"/>
        </w:rPr>
        <w:t xml:space="preserve"> </w:t>
      </w:r>
      <w:r w:rsidRPr="009E47DA">
        <w:rPr>
          <w:rFonts w:ascii="Arial" w:hAnsi="Arial" w:cs="Arial"/>
          <w:sz w:val="24"/>
          <w:szCs w:val="24"/>
        </w:rPr>
        <w:t>внесении изменений в муниципальную программу</w:t>
      </w:r>
    </w:p>
    <w:p w:rsidR="003B59D2" w:rsidRPr="009E47DA" w:rsidRDefault="003B59D2" w:rsidP="009E47DA">
      <w:pPr>
        <w:rPr>
          <w:rFonts w:ascii="Arial" w:hAnsi="Arial" w:cs="Arial"/>
          <w:sz w:val="24"/>
          <w:szCs w:val="24"/>
        </w:rPr>
      </w:pPr>
      <w:r w:rsidRPr="009E47DA">
        <w:rPr>
          <w:rFonts w:ascii="Arial" w:hAnsi="Arial" w:cs="Arial"/>
          <w:sz w:val="24"/>
          <w:szCs w:val="24"/>
        </w:rPr>
        <w:t>«</w:t>
      </w:r>
      <w:r w:rsidR="00481534" w:rsidRPr="009E47DA">
        <w:rPr>
          <w:rFonts w:ascii="Arial" w:hAnsi="Arial" w:cs="Arial"/>
          <w:sz w:val="24"/>
          <w:szCs w:val="24"/>
        </w:rPr>
        <w:t>Формирование современной городской среды</w:t>
      </w:r>
      <w:r w:rsidRPr="009E47DA">
        <w:rPr>
          <w:rFonts w:ascii="Arial" w:hAnsi="Arial" w:cs="Arial"/>
          <w:sz w:val="24"/>
          <w:szCs w:val="24"/>
        </w:rPr>
        <w:t>»</w:t>
      </w:r>
    </w:p>
    <w:p w:rsidR="003B59D2" w:rsidRPr="009E47DA" w:rsidRDefault="00481534" w:rsidP="009E47DA">
      <w:pPr>
        <w:rPr>
          <w:rFonts w:ascii="Arial" w:hAnsi="Arial" w:cs="Arial"/>
          <w:sz w:val="24"/>
          <w:szCs w:val="24"/>
        </w:rPr>
      </w:pPr>
      <w:r w:rsidRPr="009E47DA">
        <w:rPr>
          <w:rFonts w:ascii="Arial" w:hAnsi="Arial" w:cs="Arial"/>
          <w:sz w:val="24"/>
          <w:szCs w:val="24"/>
        </w:rPr>
        <w:t>на 2018-2022</w:t>
      </w:r>
      <w:r w:rsidR="003B59D2" w:rsidRPr="009E47DA">
        <w:rPr>
          <w:rFonts w:ascii="Arial" w:hAnsi="Arial" w:cs="Arial"/>
          <w:sz w:val="24"/>
          <w:szCs w:val="24"/>
        </w:rPr>
        <w:t xml:space="preserve"> годы</w:t>
      </w:r>
    </w:p>
    <w:p w:rsidR="007E2450" w:rsidRPr="009E47DA" w:rsidRDefault="007E2450" w:rsidP="009E47DA">
      <w:pPr>
        <w:rPr>
          <w:rFonts w:ascii="Arial" w:hAnsi="Arial" w:cs="Arial"/>
          <w:sz w:val="24"/>
          <w:szCs w:val="24"/>
        </w:rPr>
      </w:pPr>
    </w:p>
    <w:p w:rsidR="003B59D2" w:rsidRPr="009E47DA" w:rsidRDefault="003B59D2" w:rsidP="009E47DA">
      <w:pPr>
        <w:rPr>
          <w:rFonts w:ascii="Arial" w:hAnsi="Arial" w:cs="Arial"/>
          <w:sz w:val="24"/>
          <w:szCs w:val="24"/>
        </w:rPr>
      </w:pPr>
    </w:p>
    <w:p w:rsidR="0024305D" w:rsidRPr="009E47DA" w:rsidRDefault="000E5E41" w:rsidP="009E47DA">
      <w:pPr>
        <w:rPr>
          <w:rFonts w:ascii="Arial" w:hAnsi="Arial" w:cs="Arial"/>
          <w:sz w:val="24"/>
          <w:szCs w:val="24"/>
        </w:rPr>
      </w:pPr>
      <w:r w:rsidRPr="009E47DA">
        <w:rPr>
          <w:rFonts w:ascii="Arial" w:hAnsi="Arial" w:cs="Arial"/>
          <w:sz w:val="24"/>
          <w:szCs w:val="24"/>
        </w:rPr>
        <w:tab/>
      </w:r>
      <w:r w:rsidR="0024305D" w:rsidRPr="009E47DA">
        <w:rPr>
          <w:rFonts w:ascii="Arial" w:hAnsi="Arial" w:cs="Arial"/>
          <w:sz w:val="24"/>
          <w:szCs w:val="24"/>
        </w:rPr>
        <w:t>В связи с необходимостью уточнения и изменения муниципальной программы Формирование современной городской среды» на 2018-2022 годы</w:t>
      </w:r>
      <w:r w:rsidR="007E2450" w:rsidRPr="009E47DA">
        <w:rPr>
          <w:rFonts w:ascii="Arial" w:hAnsi="Arial" w:cs="Arial"/>
          <w:sz w:val="24"/>
          <w:szCs w:val="24"/>
        </w:rPr>
        <w:t>,</w:t>
      </w:r>
    </w:p>
    <w:p w:rsidR="00AD6972" w:rsidRPr="009E47DA" w:rsidRDefault="00AD6972" w:rsidP="009E47DA">
      <w:pPr>
        <w:jc w:val="center"/>
        <w:rPr>
          <w:rFonts w:ascii="Arial" w:hAnsi="Arial" w:cs="Arial"/>
          <w:sz w:val="24"/>
          <w:szCs w:val="24"/>
        </w:rPr>
      </w:pPr>
    </w:p>
    <w:p w:rsidR="003B59D2" w:rsidRPr="009E47DA" w:rsidRDefault="003B59D2" w:rsidP="009E47DA">
      <w:pPr>
        <w:jc w:val="center"/>
        <w:rPr>
          <w:rFonts w:ascii="Arial" w:hAnsi="Arial" w:cs="Arial"/>
          <w:sz w:val="24"/>
          <w:szCs w:val="24"/>
        </w:rPr>
      </w:pPr>
      <w:r w:rsidRPr="009E47DA">
        <w:rPr>
          <w:rFonts w:ascii="Arial" w:hAnsi="Arial" w:cs="Arial"/>
          <w:sz w:val="24"/>
          <w:szCs w:val="24"/>
        </w:rPr>
        <w:t>П О С Т А Н О В Л Я Ю:</w:t>
      </w:r>
    </w:p>
    <w:p w:rsidR="003B59D2" w:rsidRPr="009E47DA" w:rsidRDefault="003B59D2" w:rsidP="009E47DA">
      <w:pPr>
        <w:jc w:val="both"/>
        <w:rPr>
          <w:rFonts w:ascii="Arial" w:hAnsi="Arial" w:cs="Arial"/>
          <w:sz w:val="24"/>
          <w:szCs w:val="24"/>
        </w:rPr>
      </w:pPr>
    </w:p>
    <w:p w:rsidR="00346A2A" w:rsidRPr="009E47DA" w:rsidRDefault="0024305D" w:rsidP="009E47DA">
      <w:pPr>
        <w:pStyle w:val="af0"/>
        <w:numPr>
          <w:ilvl w:val="0"/>
          <w:numId w:val="38"/>
        </w:numPr>
        <w:spacing w:after="0" w:line="240" w:lineRule="auto"/>
        <w:ind w:left="0" w:firstLine="709"/>
        <w:jc w:val="both"/>
        <w:rPr>
          <w:rFonts w:ascii="Arial" w:hAnsi="Arial" w:cs="Arial"/>
          <w:sz w:val="24"/>
          <w:szCs w:val="24"/>
        </w:rPr>
      </w:pPr>
      <w:r w:rsidRPr="009E47DA">
        <w:rPr>
          <w:rFonts w:ascii="Arial" w:hAnsi="Arial" w:cs="Arial"/>
          <w:sz w:val="24"/>
          <w:szCs w:val="24"/>
        </w:rPr>
        <w:t>Внести изменения в муниципальную программу</w:t>
      </w:r>
      <w:r w:rsidRPr="009E47DA">
        <w:rPr>
          <w:rFonts w:ascii="Arial" w:eastAsia="Times New Roman" w:hAnsi="Arial" w:cs="Arial"/>
          <w:sz w:val="24"/>
          <w:szCs w:val="24"/>
          <w:lang w:eastAsia="ru-RU"/>
        </w:rPr>
        <w:t xml:space="preserve"> городского округа Клин </w:t>
      </w:r>
      <w:r w:rsidR="008E1B02" w:rsidRPr="009E47DA">
        <w:rPr>
          <w:rFonts w:ascii="Arial" w:hAnsi="Arial" w:cs="Arial"/>
          <w:sz w:val="24"/>
          <w:szCs w:val="24"/>
        </w:rPr>
        <w:t>«Формирова</w:t>
      </w:r>
      <w:r w:rsidR="00346A2A" w:rsidRPr="009E47DA">
        <w:rPr>
          <w:rFonts w:ascii="Arial" w:hAnsi="Arial" w:cs="Arial"/>
          <w:sz w:val="24"/>
          <w:szCs w:val="24"/>
        </w:rPr>
        <w:t xml:space="preserve">ние современной городской среды» на 2018-2022 </w:t>
      </w:r>
      <w:r w:rsidR="008E51B0" w:rsidRPr="009E47DA">
        <w:rPr>
          <w:rFonts w:ascii="Arial" w:hAnsi="Arial" w:cs="Arial"/>
          <w:sz w:val="24"/>
          <w:szCs w:val="24"/>
        </w:rPr>
        <w:t>годы, утвержд</w:t>
      </w:r>
      <w:r w:rsidR="00525E79" w:rsidRPr="009E47DA">
        <w:rPr>
          <w:rFonts w:ascii="Arial" w:hAnsi="Arial" w:cs="Arial"/>
          <w:sz w:val="24"/>
          <w:szCs w:val="24"/>
        </w:rPr>
        <w:t xml:space="preserve">енную 14.12.2017 №3142 </w:t>
      </w:r>
      <w:r w:rsidRPr="009E47DA">
        <w:rPr>
          <w:rFonts w:ascii="Arial" w:hAnsi="Arial" w:cs="Arial"/>
          <w:sz w:val="24"/>
          <w:szCs w:val="24"/>
        </w:rPr>
        <w:t xml:space="preserve">и читать её в новой редакции </w:t>
      </w:r>
      <w:r w:rsidR="00F85FC5" w:rsidRPr="009E47DA">
        <w:rPr>
          <w:rFonts w:ascii="Arial" w:hAnsi="Arial" w:cs="Arial"/>
          <w:sz w:val="24"/>
          <w:szCs w:val="24"/>
        </w:rPr>
        <w:t>(прилагается)</w:t>
      </w:r>
      <w:r w:rsidR="008E1B02" w:rsidRPr="009E47DA">
        <w:rPr>
          <w:rFonts w:ascii="Arial" w:hAnsi="Arial" w:cs="Arial"/>
          <w:sz w:val="24"/>
          <w:szCs w:val="24"/>
        </w:rPr>
        <w:t>.</w:t>
      </w:r>
    </w:p>
    <w:p w:rsidR="003B59D2" w:rsidRPr="009E47DA" w:rsidRDefault="0024305D" w:rsidP="009E47DA">
      <w:pPr>
        <w:pStyle w:val="af0"/>
        <w:spacing w:after="0" w:line="240" w:lineRule="auto"/>
        <w:ind w:left="0" w:firstLine="709"/>
        <w:jc w:val="both"/>
        <w:rPr>
          <w:rFonts w:ascii="Arial" w:hAnsi="Arial" w:cs="Arial"/>
          <w:sz w:val="24"/>
          <w:szCs w:val="24"/>
        </w:rPr>
      </w:pPr>
      <w:r w:rsidRPr="009E47DA">
        <w:rPr>
          <w:rFonts w:ascii="Arial" w:hAnsi="Arial" w:cs="Arial"/>
          <w:sz w:val="24"/>
          <w:szCs w:val="24"/>
        </w:rPr>
        <w:t>2</w:t>
      </w:r>
      <w:r w:rsidR="003B59D2" w:rsidRPr="009E47DA">
        <w:rPr>
          <w:rFonts w:ascii="Arial" w:hAnsi="Arial" w:cs="Arial"/>
          <w:sz w:val="24"/>
          <w:szCs w:val="24"/>
        </w:rPr>
        <w:t xml:space="preserve">. Опубликовать настоящее постановление </w:t>
      </w:r>
      <w:r w:rsidR="003F5E9B" w:rsidRPr="009E47DA">
        <w:rPr>
          <w:rFonts w:ascii="Arial" w:hAnsi="Arial" w:cs="Arial"/>
          <w:sz w:val="24"/>
          <w:szCs w:val="24"/>
        </w:rPr>
        <w:t xml:space="preserve">в газете «Серп и Молот» и </w:t>
      </w:r>
      <w:r w:rsidR="003B59D2" w:rsidRPr="009E47DA">
        <w:rPr>
          <w:rFonts w:ascii="Arial" w:hAnsi="Arial" w:cs="Arial"/>
          <w:sz w:val="24"/>
          <w:szCs w:val="24"/>
        </w:rPr>
        <w:t xml:space="preserve">на официальном сайте Администрации </w:t>
      </w:r>
      <w:r w:rsidR="000E5E41" w:rsidRPr="009E47DA">
        <w:rPr>
          <w:rFonts w:ascii="Arial" w:hAnsi="Arial" w:cs="Arial"/>
          <w:sz w:val="24"/>
          <w:szCs w:val="24"/>
        </w:rPr>
        <w:t>городского округа Клин</w:t>
      </w:r>
      <w:r w:rsidR="003B59D2" w:rsidRPr="009E47DA">
        <w:rPr>
          <w:rFonts w:ascii="Arial" w:hAnsi="Arial" w:cs="Arial"/>
          <w:sz w:val="24"/>
          <w:szCs w:val="24"/>
        </w:rPr>
        <w:t>.</w:t>
      </w:r>
    </w:p>
    <w:p w:rsidR="003B59D2" w:rsidRPr="009E47DA" w:rsidRDefault="003B59D2" w:rsidP="009E47DA">
      <w:pPr>
        <w:rPr>
          <w:rFonts w:ascii="Arial" w:hAnsi="Arial" w:cs="Arial"/>
          <w:sz w:val="24"/>
          <w:szCs w:val="24"/>
        </w:rPr>
      </w:pPr>
    </w:p>
    <w:p w:rsidR="001F130F" w:rsidRPr="009E47DA" w:rsidRDefault="001F130F" w:rsidP="009E47DA">
      <w:pPr>
        <w:rPr>
          <w:rFonts w:ascii="Arial" w:hAnsi="Arial" w:cs="Arial"/>
          <w:sz w:val="24"/>
          <w:szCs w:val="24"/>
        </w:rPr>
      </w:pPr>
    </w:p>
    <w:p w:rsidR="001F130F" w:rsidRPr="009E47DA" w:rsidRDefault="001F130F" w:rsidP="009E47DA">
      <w:pPr>
        <w:rPr>
          <w:rFonts w:ascii="Arial" w:hAnsi="Arial" w:cs="Arial"/>
          <w:sz w:val="24"/>
          <w:szCs w:val="24"/>
        </w:rPr>
      </w:pPr>
    </w:p>
    <w:p w:rsidR="003B59D2" w:rsidRPr="009E47DA" w:rsidRDefault="0024305D" w:rsidP="009E47DA">
      <w:pPr>
        <w:rPr>
          <w:rFonts w:ascii="Arial" w:hAnsi="Arial" w:cs="Arial"/>
          <w:sz w:val="24"/>
          <w:szCs w:val="24"/>
        </w:rPr>
      </w:pPr>
      <w:r w:rsidRPr="009E47DA">
        <w:rPr>
          <w:rFonts w:ascii="Arial" w:hAnsi="Arial" w:cs="Arial"/>
          <w:sz w:val="24"/>
          <w:szCs w:val="24"/>
        </w:rPr>
        <w:t xml:space="preserve">Глава </w:t>
      </w:r>
      <w:r w:rsidR="001F130F" w:rsidRPr="009E47DA">
        <w:rPr>
          <w:rFonts w:ascii="Arial" w:hAnsi="Arial" w:cs="Arial"/>
          <w:sz w:val="24"/>
          <w:szCs w:val="24"/>
        </w:rPr>
        <w:t>г</w:t>
      </w:r>
      <w:r w:rsidRPr="009E47DA">
        <w:rPr>
          <w:rFonts w:ascii="Arial" w:hAnsi="Arial" w:cs="Arial"/>
          <w:sz w:val="24"/>
          <w:szCs w:val="24"/>
        </w:rPr>
        <w:t xml:space="preserve">ородского округа Клин            </w:t>
      </w:r>
      <w:r w:rsidR="003B59D2" w:rsidRPr="009E47DA">
        <w:rPr>
          <w:rFonts w:ascii="Arial" w:hAnsi="Arial" w:cs="Arial"/>
          <w:sz w:val="24"/>
          <w:szCs w:val="24"/>
        </w:rPr>
        <w:t xml:space="preserve">                                              </w:t>
      </w:r>
      <w:r w:rsidR="007E2450" w:rsidRPr="009E47DA">
        <w:rPr>
          <w:rFonts w:ascii="Arial" w:hAnsi="Arial" w:cs="Arial"/>
          <w:sz w:val="24"/>
          <w:szCs w:val="24"/>
        </w:rPr>
        <w:t xml:space="preserve">    </w:t>
      </w:r>
      <w:r w:rsidRPr="009E47DA">
        <w:rPr>
          <w:rFonts w:ascii="Arial" w:hAnsi="Arial" w:cs="Arial"/>
          <w:sz w:val="24"/>
          <w:szCs w:val="24"/>
        </w:rPr>
        <w:t xml:space="preserve">А.Д. </w:t>
      </w:r>
      <w:proofErr w:type="spellStart"/>
      <w:r w:rsidRPr="009E47DA">
        <w:rPr>
          <w:rFonts w:ascii="Arial" w:hAnsi="Arial" w:cs="Arial"/>
          <w:sz w:val="24"/>
          <w:szCs w:val="24"/>
        </w:rPr>
        <w:t>Сокольская</w:t>
      </w:r>
      <w:proofErr w:type="spellEnd"/>
    </w:p>
    <w:p w:rsidR="003B59D2" w:rsidRPr="009E47DA" w:rsidRDefault="003B59D2" w:rsidP="009E47DA">
      <w:pPr>
        <w:rPr>
          <w:rFonts w:ascii="Arial" w:hAnsi="Arial" w:cs="Arial"/>
          <w:sz w:val="24"/>
          <w:szCs w:val="24"/>
        </w:rPr>
      </w:pPr>
    </w:p>
    <w:p w:rsidR="007E2450" w:rsidRPr="009E47DA" w:rsidRDefault="007E2450"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3B59D2" w:rsidRPr="009E47DA" w:rsidRDefault="003B59D2" w:rsidP="009E47DA">
      <w:pPr>
        <w:rPr>
          <w:rFonts w:ascii="Arial" w:hAnsi="Arial" w:cs="Arial"/>
          <w:sz w:val="24"/>
          <w:szCs w:val="24"/>
        </w:rPr>
      </w:pPr>
    </w:p>
    <w:p w:rsidR="007E2450" w:rsidRDefault="007E2450" w:rsidP="009E47DA">
      <w:pPr>
        <w:outlineLvl w:val="0"/>
        <w:rPr>
          <w:rFonts w:ascii="Arial" w:hAnsi="Arial" w:cs="Arial"/>
          <w:sz w:val="24"/>
          <w:szCs w:val="24"/>
        </w:rPr>
      </w:pPr>
    </w:p>
    <w:p w:rsidR="009E47DA" w:rsidRPr="009E47DA" w:rsidRDefault="009E47DA" w:rsidP="009E47DA">
      <w:pPr>
        <w:outlineLvl w:val="0"/>
        <w:rPr>
          <w:rFonts w:ascii="Arial" w:hAnsi="Arial" w:cs="Arial"/>
          <w:sz w:val="24"/>
          <w:szCs w:val="24"/>
          <w:highlight w:val="yellow"/>
        </w:rPr>
      </w:pPr>
    </w:p>
    <w:p w:rsidR="008E1B02" w:rsidRPr="009E47DA" w:rsidRDefault="008E1B02" w:rsidP="009E47DA">
      <w:pPr>
        <w:ind w:firstLine="5400"/>
        <w:jc w:val="right"/>
        <w:outlineLvl w:val="0"/>
        <w:rPr>
          <w:rFonts w:ascii="Arial" w:hAnsi="Arial" w:cs="Arial"/>
          <w:sz w:val="24"/>
          <w:szCs w:val="24"/>
        </w:rPr>
      </w:pPr>
      <w:r w:rsidRPr="009E47DA">
        <w:rPr>
          <w:rFonts w:ascii="Arial" w:hAnsi="Arial" w:cs="Arial"/>
          <w:sz w:val="24"/>
          <w:szCs w:val="24"/>
        </w:rPr>
        <w:lastRenderedPageBreak/>
        <w:t xml:space="preserve">Утверждена </w:t>
      </w:r>
    </w:p>
    <w:p w:rsidR="008E1B02" w:rsidRPr="009E47DA" w:rsidRDefault="008E1B02" w:rsidP="009E47DA">
      <w:pPr>
        <w:ind w:firstLine="5400"/>
        <w:jc w:val="right"/>
        <w:outlineLvl w:val="0"/>
        <w:rPr>
          <w:rFonts w:ascii="Arial" w:hAnsi="Arial" w:cs="Arial"/>
          <w:sz w:val="24"/>
          <w:szCs w:val="24"/>
        </w:rPr>
      </w:pPr>
      <w:r w:rsidRPr="009E47DA">
        <w:rPr>
          <w:rFonts w:ascii="Arial" w:hAnsi="Arial" w:cs="Arial"/>
          <w:sz w:val="24"/>
          <w:szCs w:val="24"/>
        </w:rPr>
        <w:t xml:space="preserve">постановлением Администрации </w:t>
      </w:r>
    </w:p>
    <w:p w:rsidR="008E1B02" w:rsidRPr="009E47DA" w:rsidRDefault="008E1B02" w:rsidP="009E47DA">
      <w:pPr>
        <w:ind w:firstLine="5400"/>
        <w:jc w:val="right"/>
        <w:outlineLvl w:val="0"/>
        <w:rPr>
          <w:rFonts w:ascii="Arial" w:hAnsi="Arial" w:cs="Arial"/>
          <w:sz w:val="24"/>
          <w:szCs w:val="24"/>
        </w:rPr>
      </w:pPr>
      <w:r w:rsidRPr="009E47DA">
        <w:rPr>
          <w:rFonts w:ascii="Arial" w:hAnsi="Arial" w:cs="Arial"/>
          <w:sz w:val="24"/>
          <w:szCs w:val="24"/>
        </w:rPr>
        <w:t>Клинского муниципального района</w:t>
      </w:r>
    </w:p>
    <w:p w:rsidR="00444947" w:rsidRPr="009E47DA" w:rsidRDefault="008E1B02" w:rsidP="009E47DA">
      <w:pPr>
        <w:ind w:left="5400"/>
        <w:jc w:val="right"/>
        <w:outlineLvl w:val="0"/>
        <w:rPr>
          <w:rFonts w:ascii="Arial" w:hAnsi="Arial" w:cs="Arial"/>
          <w:sz w:val="24"/>
          <w:szCs w:val="24"/>
        </w:rPr>
      </w:pPr>
      <w:r w:rsidRPr="009E47DA">
        <w:rPr>
          <w:rFonts w:ascii="Arial" w:hAnsi="Arial" w:cs="Arial"/>
          <w:sz w:val="24"/>
          <w:szCs w:val="24"/>
        </w:rPr>
        <w:t xml:space="preserve"> </w:t>
      </w:r>
      <w:r w:rsidR="00525E79" w:rsidRPr="009E47DA">
        <w:rPr>
          <w:rFonts w:ascii="Arial" w:hAnsi="Arial" w:cs="Arial"/>
          <w:sz w:val="24"/>
          <w:szCs w:val="24"/>
        </w:rPr>
        <w:t>14.12.2017 №</w:t>
      </w:r>
      <w:r w:rsidR="007E2450" w:rsidRPr="009E47DA">
        <w:rPr>
          <w:rFonts w:ascii="Arial" w:hAnsi="Arial" w:cs="Arial"/>
          <w:sz w:val="24"/>
          <w:szCs w:val="24"/>
        </w:rPr>
        <w:t xml:space="preserve"> </w:t>
      </w:r>
      <w:r w:rsidR="00525E79" w:rsidRPr="009E47DA">
        <w:rPr>
          <w:rFonts w:ascii="Arial" w:hAnsi="Arial" w:cs="Arial"/>
          <w:sz w:val="24"/>
          <w:szCs w:val="24"/>
        </w:rPr>
        <w:t>3142</w:t>
      </w:r>
    </w:p>
    <w:p w:rsidR="00525E79" w:rsidRPr="009E47DA" w:rsidRDefault="00525E79" w:rsidP="009E47DA">
      <w:pPr>
        <w:ind w:left="4820"/>
        <w:jc w:val="right"/>
        <w:outlineLvl w:val="0"/>
        <w:rPr>
          <w:rFonts w:ascii="Arial" w:hAnsi="Arial" w:cs="Arial"/>
          <w:sz w:val="24"/>
          <w:szCs w:val="24"/>
        </w:rPr>
      </w:pPr>
      <w:r w:rsidRPr="009E47DA">
        <w:rPr>
          <w:rFonts w:ascii="Arial" w:hAnsi="Arial" w:cs="Arial"/>
          <w:sz w:val="24"/>
          <w:szCs w:val="24"/>
        </w:rPr>
        <w:t>в редакции постановления Администрации городского округа Клин</w:t>
      </w:r>
    </w:p>
    <w:p w:rsidR="00525E79" w:rsidRPr="009E47DA" w:rsidRDefault="00545124" w:rsidP="009E47DA">
      <w:pPr>
        <w:ind w:left="5400"/>
        <w:jc w:val="right"/>
        <w:outlineLvl w:val="0"/>
        <w:rPr>
          <w:rFonts w:ascii="Arial" w:hAnsi="Arial" w:cs="Arial"/>
          <w:sz w:val="24"/>
          <w:szCs w:val="24"/>
        </w:rPr>
      </w:pPr>
      <w:r w:rsidRPr="009E47DA">
        <w:rPr>
          <w:rFonts w:ascii="Arial" w:hAnsi="Arial" w:cs="Arial"/>
          <w:sz w:val="24"/>
          <w:szCs w:val="24"/>
        </w:rPr>
        <w:t xml:space="preserve">28.03.2018    </w:t>
      </w:r>
      <w:r w:rsidR="00525E79" w:rsidRPr="009E47DA">
        <w:rPr>
          <w:rFonts w:ascii="Arial" w:hAnsi="Arial" w:cs="Arial"/>
          <w:sz w:val="24"/>
          <w:szCs w:val="24"/>
        </w:rPr>
        <w:t>№</w:t>
      </w:r>
      <w:r w:rsidRPr="009E47DA">
        <w:rPr>
          <w:rFonts w:ascii="Arial" w:hAnsi="Arial" w:cs="Arial"/>
          <w:sz w:val="24"/>
          <w:szCs w:val="24"/>
        </w:rPr>
        <w:t xml:space="preserve">   247</w:t>
      </w:r>
    </w:p>
    <w:p w:rsidR="0024305D" w:rsidRPr="009E47DA" w:rsidRDefault="0024305D" w:rsidP="009E47DA">
      <w:pPr>
        <w:outlineLvl w:val="0"/>
        <w:rPr>
          <w:rFonts w:ascii="Arial" w:hAnsi="Arial" w:cs="Arial"/>
          <w:sz w:val="24"/>
          <w:szCs w:val="24"/>
        </w:rPr>
      </w:pPr>
    </w:p>
    <w:p w:rsidR="0024305D" w:rsidRPr="009E47DA" w:rsidRDefault="0024305D" w:rsidP="009E47DA">
      <w:pPr>
        <w:outlineLvl w:val="0"/>
        <w:rPr>
          <w:rFonts w:ascii="Arial" w:hAnsi="Arial" w:cs="Arial"/>
          <w:sz w:val="24"/>
          <w:szCs w:val="24"/>
        </w:rPr>
      </w:pPr>
    </w:p>
    <w:p w:rsidR="00444947" w:rsidRPr="009E47DA" w:rsidRDefault="00444947" w:rsidP="009E47DA">
      <w:pPr>
        <w:jc w:val="center"/>
        <w:rPr>
          <w:rFonts w:ascii="Arial" w:hAnsi="Arial" w:cs="Arial"/>
          <w:b/>
          <w:sz w:val="24"/>
          <w:szCs w:val="24"/>
        </w:rPr>
      </w:pPr>
      <w:r w:rsidRPr="009E47DA">
        <w:rPr>
          <w:rFonts w:ascii="Arial" w:hAnsi="Arial" w:cs="Arial"/>
          <w:b/>
          <w:sz w:val="24"/>
          <w:szCs w:val="24"/>
        </w:rPr>
        <w:t>Муниципальная программа</w:t>
      </w:r>
    </w:p>
    <w:p w:rsidR="00444947" w:rsidRPr="009E47DA" w:rsidRDefault="00F85FC5" w:rsidP="009E47DA">
      <w:pPr>
        <w:jc w:val="center"/>
        <w:outlineLvl w:val="0"/>
        <w:rPr>
          <w:rFonts w:ascii="Arial" w:hAnsi="Arial" w:cs="Arial"/>
          <w:b/>
          <w:sz w:val="24"/>
          <w:szCs w:val="24"/>
        </w:rPr>
      </w:pPr>
      <w:r w:rsidRPr="009E47DA">
        <w:rPr>
          <w:rFonts w:ascii="Arial" w:hAnsi="Arial" w:cs="Arial"/>
          <w:b/>
          <w:sz w:val="24"/>
          <w:szCs w:val="24"/>
        </w:rPr>
        <w:t>городского округа Клин</w:t>
      </w:r>
    </w:p>
    <w:p w:rsidR="00444947" w:rsidRPr="009E47DA" w:rsidRDefault="00444947" w:rsidP="009E47DA">
      <w:pPr>
        <w:jc w:val="center"/>
        <w:rPr>
          <w:rFonts w:ascii="Arial" w:hAnsi="Arial" w:cs="Arial"/>
          <w:b/>
          <w:sz w:val="24"/>
          <w:szCs w:val="24"/>
        </w:rPr>
      </w:pPr>
      <w:r w:rsidRPr="009E47DA">
        <w:rPr>
          <w:rFonts w:ascii="Arial" w:hAnsi="Arial" w:cs="Arial"/>
          <w:b/>
          <w:sz w:val="24"/>
          <w:szCs w:val="24"/>
        </w:rPr>
        <w:t>«Формирование современной городской среды»</w:t>
      </w:r>
    </w:p>
    <w:p w:rsidR="00444947" w:rsidRPr="009E47DA" w:rsidRDefault="00444947" w:rsidP="009E47DA">
      <w:pPr>
        <w:jc w:val="center"/>
        <w:rPr>
          <w:rFonts w:ascii="Arial" w:hAnsi="Arial" w:cs="Arial"/>
          <w:b/>
          <w:sz w:val="24"/>
          <w:szCs w:val="24"/>
        </w:rPr>
      </w:pPr>
      <w:r w:rsidRPr="009E47DA">
        <w:rPr>
          <w:rFonts w:ascii="Arial" w:hAnsi="Arial" w:cs="Arial"/>
          <w:b/>
          <w:sz w:val="24"/>
          <w:szCs w:val="24"/>
        </w:rPr>
        <w:t>на 2018 – 2022 годы</w:t>
      </w:r>
    </w:p>
    <w:p w:rsidR="00444947" w:rsidRPr="009E47DA" w:rsidRDefault="00444947" w:rsidP="009E47DA">
      <w:pPr>
        <w:jc w:val="center"/>
        <w:outlineLvl w:val="0"/>
        <w:rPr>
          <w:rFonts w:ascii="Arial" w:hAnsi="Arial" w:cs="Arial"/>
          <w:sz w:val="24"/>
          <w:szCs w:val="24"/>
        </w:rPr>
      </w:pPr>
    </w:p>
    <w:p w:rsidR="00DC0369" w:rsidRPr="009E47DA" w:rsidRDefault="00DC0369" w:rsidP="009E47DA">
      <w:pPr>
        <w:jc w:val="center"/>
        <w:rPr>
          <w:rFonts w:ascii="Arial" w:hAnsi="Arial" w:cs="Arial"/>
          <w:b/>
          <w:sz w:val="24"/>
          <w:szCs w:val="24"/>
        </w:rPr>
      </w:pPr>
      <w:r w:rsidRPr="009E47DA">
        <w:rPr>
          <w:rFonts w:ascii="Arial" w:hAnsi="Arial" w:cs="Arial"/>
          <w:b/>
          <w:sz w:val="24"/>
          <w:szCs w:val="24"/>
        </w:rPr>
        <w:t>П</w:t>
      </w:r>
      <w:r w:rsidR="008E1B02" w:rsidRPr="009E47DA">
        <w:rPr>
          <w:rFonts w:ascii="Arial" w:hAnsi="Arial" w:cs="Arial"/>
          <w:b/>
          <w:sz w:val="24"/>
          <w:szCs w:val="24"/>
        </w:rPr>
        <w:t xml:space="preserve"> </w:t>
      </w:r>
      <w:r w:rsidRPr="009E47DA">
        <w:rPr>
          <w:rFonts w:ascii="Arial" w:hAnsi="Arial" w:cs="Arial"/>
          <w:b/>
          <w:sz w:val="24"/>
          <w:szCs w:val="24"/>
        </w:rPr>
        <w:t>А</w:t>
      </w:r>
      <w:r w:rsidR="008E1B02" w:rsidRPr="009E47DA">
        <w:rPr>
          <w:rFonts w:ascii="Arial" w:hAnsi="Arial" w:cs="Arial"/>
          <w:b/>
          <w:sz w:val="24"/>
          <w:szCs w:val="24"/>
        </w:rPr>
        <w:t xml:space="preserve"> </w:t>
      </w:r>
      <w:r w:rsidRPr="009E47DA">
        <w:rPr>
          <w:rFonts w:ascii="Arial" w:hAnsi="Arial" w:cs="Arial"/>
          <w:b/>
          <w:sz w:val="24"/>
          <w:szCs w:val="24"/>
        </w:rPr>
        <w:t>С</w:t>
      </w:r>
      <w:r w:rsidR="008E1B02" w:rsidRPr="009E47DA">
        <w:rPr>
          <w:rFonts w:ascii="Arial" w:hAnsi="Arial" w:cs="Arial"/>
          <w:b/>
          <w:sz w:val="24"/>
          <w:szCs w:val="24"/>
        </w:rPr>
        <w:t xml:space="preserve"> </w:t>
      </w:r>
      <w:r w:rsidRPr="009E47DA">
        <w:rPr>
          <w:rFonts w:ascii="Arial" w:hAnsi="Arial" w:cs="Arial"/>
          <w:b/>
          <w:sz w:val="24"/>
          <w:szCs w:val="24"/>
        </w:rPr>
        <w:t>П</w:t>
      </w:r>
      <w:r w:rsidR="008E1B02" w:rsidRPr="009E47DA">
        <w:rPr>
          <w:rFonts w:ascii="Arial" w:hAnsi="Arial" w:cs="Arial"/>
          <w:b/>
          <w:sz w:val="24"/>
          <w:szCs w:val="24"/>
        </w:rPr>
        <w:t xml:space="preserve"> </w:t>
      </w:r>
      <w:r w:rsidRPr="009E47DA">
        <w:rPr>
          <w:rFonts w:ascii="Arial" w:hAnsi="Arial" w:cs="Arial"/>
          <w:b/>
          <w:sz w:val="24"/>
          <w:szCs w:val="24"/>
        </w:rPr>
        <w:t>О</w:t>
      </w:r>
      <w:r w:rsidR="008E1B02" w:rsidRPr="009E47DA">
        <w:rPr>
          <w:rFonts w:ascii="Arial" w:hAnsi="Arial" w:cs="Arial"/>
          <w:b/>
          <w:sz w:val="24"/>
          <w:szCs w:val="24"/>
        </w:rPr>
        <w:t xml:space="preserve"> </w:t>
      </w:r>
      <w:r w:rsidRPr="009E47DA">
        <w:rPr>
          <w:rFonts w:ascii="Arial" w:hAnsi="Arial" w:cs="Arial"/>
          <w:b/>
          <w:sz w:val="24"/>
          <w:szCs w:val="24"/>
        </w:rPr>
        <w:t>Р</w:t>
      </w:r>
      <w:r w:rsidR="008E1B02" w:rsidRPr="009E47DA">
        <w:rPr>
          <w:rFonts w:ascii="Arial" w:hAnsi="Arial" w:cs="Arial"/>
          <w:b/>
          <w:sz w:val="24"/>
          <w:szCs w:val="24"/>
        </w:rPr>
        <w:t xml:space="preserve"> </w:t>
      </w:r>
      <w:r w:rsidRPr="009E47DA">
        <w:rPr>
          <w:rFonts w:ascii="Arial" w:hAnsi="Arial" w:cs="Arial"/>
          <w:b/>
          <w:sz w:val="24"/>
          <w:szCs w:val="24"/>
        </w:rPr>
        <w:t>Т</w:t>
      </w:r>
    </w:p>
    <w:p w:rsidR="00DC0369" w:rsidRPr="009E47DA" w:rsidRDefault="00DC0369" w:rsidP="009E47DA">
      <w:pPr>
        <w:jc w:val="center"/>
        <w:rPr>
          <w:rFonts w:ascii="Arial" w:hAnsi="Arial" w:cs="Arial"/>
          <w:b/>
          <w:sz w:val="24"/>
          <w:szCs w:val="24"/>
        </w:rPr>
      </w:pPr>
      <w:r w:rsidRPr="009E47DA">
        <w:rPr>
          <w:rFonts w:ascii="Arial" w:hAnsi="Arial" w:cs="Arial"/>
          <w:b/>
          <w:sz w:val="24"/>
          <w:szCs w:val="24"/>
        </w:rPr>
        <w:t xml:space="preserve">муниципальной программы </w:t>
      </w:r>
    </w:p>
    <w:p w:rsidR="00DC0369" w:rsidRPr="009E47DA" w:rsidRDefault="00DC0369" w:rsidP="009E47DA">
      <w:pPr>
        <w:jc w:val="center"/>
        <w:rPr>
          <w:rFonts w:ascii="Arial" w:hAnsi="Arial" w:cs="Arial"/>
          <w:b/>
          <w:sz w:val="24"/>
          <w:szCs w:val="24"/>
        </w:rPr>
      </w:pP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276"/>
        <w:gridCol w:w="1276"/>
        <w:gridCol w:w="1276"/>
        <w:gridCol w:w="1134"/>
        <w:gridCol w:w="1134"/>
        <w:gridCol w:w="1101"/>
      </w:tblGrid>
      <w:tr w:rsidR="00DC0369" w:rsidRPr="009E47DA" w:rsidTr="009E47DA">
        <w:tc>
          <w:tcPr>
            <w:tcW w:w="3085" w:type="dxa"/>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Координатор муниципальной программы</w:t>
            </w:r>
          </w:p>
        </w:tc>
        <w:tc>
          <w:tcPr>
            <w:tcW w:w="7197" w:type="dxa"/>
            <w:gridSpan w:val="6"/>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 xml:space="preserve">Заместитель </w:t>
            </w:r>
            <w:r w:rsidR="000E5E41" w:rsidRPr="009E47DA">
              <w:rPr>
                <w:rFonts w:ascii="Arial" w:hAnsi="Arial" w:cs="Arial"/>
                <w:sz w:val="24"/>
                <w:szCs w:val="24"/>
              </w:rPr>
              <w:t>Главы</w:t>
            </w:r>
            <w:r w:rsidRPr="009E47DA">
              <w:rPr>
                <w:rFonts w:ascii="Arial" w:hAnsi="Arial" w:cs="Arial"/>
                <w:sz w:val="24"/>
                <w:szCs w:val="24"/>
              </w:rPr>
              <w:t xml:space="preserve"> Администрации </w:t>
            </w:r>
            <w:r w:rsidR="000E5E41" w:rsidRPr="009E47DA">
              <w:rPr>
                <w:rFonts w:ascii="Arial" w:hAnsi="Arial" w:cs="Arial"/>
                <w:sz w:val="24"/>
                <w:szCs w:val="24"/>
              </w:rPr>
              <w:t>городского округа Клин</w:t>
            </w:r>
            <w:r w:rsidRPr="009E47DA">
              <w:rPr>
                <w:rFonts w:ascii="Arial" w:hAnsi="Arial" w:cs="Arial"/>
                <w:sz w:val="24"/>
                <w:szCs w:val="24"/>
              </w:rPr>
              <w:t xml:space="preserve"> </w:t>
            </w:r>
            <w:proofErr w:type="spellStart"/>
            <w:r w:rsidRPr="009E47DA">
              <w:rPr>
                <w:rFonts w:ascii="Arial" w:hAnsi="Arial" w:cs="Arial"/>
                <w:sz w:val="24"/>
                <w:szCs w:val="24"/>
              </w:rPr>
              <w:t>А.М.Потлова</w:t>
            </w:r>
            <w:proofErr w:type="spellEnd"/>
          </w:p>
        </w:tc>
      </w:tr>
      <w:tr w:rsidR="00DC0369" w:rsidRPr="009E47DA" w:rsidTr="009E47DA">
        <w:tc>
          <w:tcPr>
            <w:tcW w:w="3085" w:type="dxa"/>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Заказчик программы</w:t>
            </w:r>
          </w:p>
        </w:tc>
        <w:tc>
          <w:tcPr>
            <w:tcW w:w="7197" w:type="dxa"/>
            <w:gridSpan w:val="6"/>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 xml:space="preserve">Администрация </w:t>
            </w:r>
            <w:r w:rsidR="000E5E41" w:rsidRPr="009E47DA">
              <w:rPr>
                <w:rFonts w:ascii="Arial" w:hAnsi="Arial" w:cs="Arial"/>
                <w:sz w:val="24"/>
                <w:szCs w:val="24"/>
              </w:rPr>
              <w:t>городского округа Клин</w:t>
            </w:r>
          </w:p>
        </w:tc>
      </w:tr>
      <w:tr w:rsidR="00DC0369" w:rsidRPr="009E47DA" w:rsidTr="009E47DA">
        <w:tc>
          <w:tcPr>
            <w:tcW w:w="3085" w:type="dxa"/>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 xml:space="preserve">Цели муниципальной </w:t>
            </w:r>
          </w:p>
          <w:p w:rsidR="00DC0369" w:rsidRPr="009E47DA" w:rsidRDefault="00DC0369" w:rsidP="009E47DA">
            <w:pPr>
              <w:rPr>
                <w:rFonts w:ascii="Arial" w:hAnsi="Arial" w:cs="Arial"/>
                <w:sz w:val="24"/>
                <w:szCs w:val="24"/>
              </w:rPr>
            </w:pPr>
            <w:r w:rsidRPr="009E47DA">
              <w:rPr>
                <w:rFonts w:ascii="Arial" w:hAnsi="Arial" w:cs="Arial"/>
                <w:sz w:val="24"/>
                <w:szCs w:val="24"/>
              </w:rPr>
              <w:t>программы</w:t>
            </w:r>
          </w:p>
        </w:tc>
        <w:tc>
          <w:tcPr>
            <w:tcW w:w="7197" w:type="dxa"/>
            <w:gridSpan w:val="6"/>
            <w:shd w:val="clear" w:color="auto" w:fill="auto"/>
          </w:tcPr>
          <w:p w:rsidR="00DC0369" w:rsidRPr="009E47DA" w:rsidRDefault="00DC0369" w:rsidP="009E47DA">
            <w:pPr>
              <w:widowControl w:val="0"/>
              <w:numPr>
                <w:ilvl w:val="2"/>
                <w:numId w:val="36"/>
              </w:numPr>
              <w:tabs>
                <w:tab w:val="left" w:pos="360"/>
              </w:tabs>
              <w:suppressAutoHyphens/>
              <w:jc w:val="both"/>
              <w:rPr>
                <w:rFonts w:ascii="Arial" w:hAnsi="Arial" w:cs="Arial"/>
                <w:sz w:val="24"/>
                <w:szCs w:val="24"/>
              </w:rPr>
            </w:pPr>
            <w:r w:rsidRPr="009E47DA">
              <w:rPr>
                <w:rFonts w:ascii="Arial" w:hAnsi="Arial" w:cs="Arial"/>
                <w:sz w:val="24"/>
                <w:szCs w:val="24"/>
              </w:rPr>
              <w:t>Повышение уровня благоустройства городской среды, формирование единого обл</w:t>
            </w:r>
            <w:r w:rsidR="000E5E41" w:rsidRPr="009E47DA">
              <w:rPr>
                <w:rFonts w:ascii="Arial" w:hAnsi="Arial" w:cs="Arial"/>
                <w:sz w:val="24"/>
                <w:szCs w:val="24"/>
              </w:rPr>
              <w:t>и</w:t>
            </w:r>
            <w:r w:rsidRPr="009E47DA">
              <w:rPr>
                <w:rFonts w:ascii="Arial" w:hAnsi="Arial" w:cs="Arial"/>
                <w:sz w:val="24"/>
                <w:szCs w:val="24"/>
              </w:rPr>
              <w:t>ка городского округа Клин</w:t>
            </w:r>
          </w:p>
        </w:tc>
      </w:tr>
      <w:tr w:rsidR="00DC0369" w:rsidRPr="009E47DA" w:rsidTr="009E47DA">
        <w:trPr>
          <w:trHeight w:val="1328"/>
        </w:trPr>
        <w:tc>
          <w:tcPr>
            <w:tcW w:w="3085" w:type="dxa"/>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 xml:space="preserve">Перечень подпрограмм </w:t>
            </w:r>
          </w:p>
        </w:tc>
        <w:tc>
          <w:tcPr>
            <w:tcW w:w="7197" w:type="dxa"/>
            <w:gridSpan w:val="6"/>
            <w:shd w:val="clear" w:color="auto" w:fill="auto"/>
          </w:tcPr>
          <w:p w:rsidR="00DC0369" w:rsidRPr="009E47DA" w:rsidRDefault="00DC0369" w:rsidP="009E47DA">
            <w:pPr>
              <w:rPr>
                <w:rFonts w:ascii="Arial" w:hAnsi="Arial" w:cs="Arial"/>
                <w:sz w:val="24"/>
                <w:szCs w:val="24"/>
              </w:rPr>
            </w:pPr>
            <w:r w:rsidRPr="009E47DA">
              <w:rPr>
                <w:rFonts w:ascii="Arial" w:hAnsi="Arial" w:cs="Arial"/>
                <w:b/>
                <w:sz w:val="24"/>
                <w:szCs w:val="24"/>
              </w:rPr>
              <w:t>Подпрограмма 1</w:t>
            </w:r>
            <w:r w:rsidRPr="009E47DA">
              <w:rPr>
                <w:rFonts w:ascii="Arial" w:hAnsi="Arial" w:cs="Arial"/>
                <w:sz w:val="24"/>
                <w:szCs w:val="24"/>
              </w:rPr>
              <w:t xml:space="preserve"> «Благоустройство и содержание </w:t>
            </w:r>
            <w:proofErr w:type="gramStart"/>
            <w:r w:rsidRPr="009E47DA">
              <w:rPr>
                <w:rFonts w:ascii="Arial" w:hAnsi="Arial" w:cs="Arial"/>
                <w:sz w:val="24"/>
                <w:szCs w:val="24"/>
              </w:rPr>
              <w:t>территорий  городского</w:t>
            </w:r>
            <w:proofErr w:type="gramEnd"/>
            <w:r w:rsidRPr="009E47DA">
              <w:rPr>
                <w:rFonts w:ascii="Arial" w:hAnsi="Arial" w:cs="Arial"/>
                <w:sz w:val="24"/>
                <w:szCs w:val="24"/>
              </w:rPr>
              <w:t xml:space="preserve"> округа Клин»</w:t>
            </w:r>
          </w:p>
          <w:p w:rsidR="00DC0369" w:rsidRPr="009E47DA" w:rsidRDefault="00DC0369" w:rsidP="009E47DA">
            <w:pPr>
              <w:rPr>
                <w:rFonts w:ascii="Arial" w:hAnsi="Arial" w:cs="Arial"/>
                <w:sz w:val="24"/>
                <w:szCs w:val="24"/>
              </w:rPr>
            </w:pPr>
            <w:r w:rsidRPr="009E47DA">
              <w:rPr>
                <w:rFonts w:ascii="Arial" w:hAnsi="Arial" w:cs="Arial"/>
                <w:b/>
                <w:sz w:val="24"/>
                <w:szCs w:val="24"/>
              </w:rPr>
              <w:t>Подпрограмма 2</w:t>
            </w:r>
            <w:r w:rsidRPr="009E47DA">
              <w:rPr>
                <w:rFonts w:ascii="Arial" w:hAnsi="Arial" w:cs="Arial"/>
                <w:sz w:val="24"/>
                <w:szCs w:val="24"/>
              </w:rPr>
              <w:t xml:space="preserve"> «Комплексное благоустройство дворовых территорий»</w:t>
            </w:r>
          </w:p>
          <w:p w:rsidR="00DC0369" w:rsidRPr="009E47DA" w:rsidRDefault="00DC0369" w:rsidP="009E47DA">
            <w:pPr>
              <w:rPr>
                <w:rFonts w:ascii="Arial" w:hAnsi="Arial" w:cs="Arial"/>
                <w:sz w:val="24"/>
                <w:szCs w:val="24"/>
              </w:rPr>
            </w:pPr>
            <w:r w:rsidRPr="009E47DA">
              <w:rPr>
                <w:rFonts w:ascii="Arial" w:hAnsi="Arial" w:cs="Arial"/>
                <w:b/>
                <w:sz w:val="24"/>
                <w:szCs w:val="24"/>
              </w:rPr>
              <w:t>Подпрограмма 3</w:t>
            </w:r>
            <w:r w:rsidRPr="009E47DA">
              <w:rPr>
                <w:rFonts w:ascii="Arial" w:hAnsi="Arial" w:cs="Arial"/>
                <w:sz w:val="24"/>
                <w:szCs w:val="24"/>
              </w:rPr>
              <w:t xml:space="preserve"> «Капитальный ремонт и содержание жилищного фонда»</w:t>
            </w:r>
          </w:p>
          <w:p w:rsidR="00DC0369" w:rsidRPr="009E47DA" w:rsidRDefault="00DC0369" w:rsidP="009E47DA">
            <w:pPr>
              <w:rPr>
                <w:rFonts w:ascii="Arial" w:hAnsi="Arial" w:cs="Arial"/>
                <w:sz w:val="24"/>
                <w:szCs w:val="24"/>
              </w:rPr>
            </w:pPr>
            <w:r w:rsidRPr="009E47DA">
              <w:rPr>
                <w:rFonts w:ascii="Arial" w:hAnsi="Arial" w:cs="Arial"/>
                <w:b/>
                <w:sz w:val="24"/>
                <w:szCs w:val="24"/>
              </w:rPr>
              <w:t>Подпрограмма 4</w:t>
            </w:r>
            <w:r w:rsidRPr="009E47DA">
              <w:rPr>
                <w:rFonts w:ascii="Arial" w:hAnsi="Arial" w:cs="Arial"/>
                <w:sz w:val="24"/>
                <w:szCs w:val="24"/>
              </w:rPr>
              <w:t xml:space="preserve"> «Вовлечение общественности и жителей в участие по реализации мероприятий муниципальной программы  </w:t>
            </w:r>
          </w:p>
        </w:tc>
      </w:tr>
      <w:tr w:rsidR="00DC0369" w:rsidRPr="009E47DA" w:rsidTr="009E47DA">
        <w:tc>
          <w:tcPr>
            <w:tcW w:w="3085" w:type="dxa"/>
            <w:vMerge w:val="restart"/>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Источники финансирования программы, в том числе по годам</w:t>
            </w:r>
          </w:p>
        </w:tc>
        <w:tc>
          <w:tcPr>
            <w:tcW w:w="7197" w:type="dxa"/>
            <w:gridSpan w:val="6"/>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Расходы (тыс. руб.)</w:t>
            </w:r>
          </w:p>
        </w:tc>
      </w:tr>
      <w:tr w:rsidR="00DC0369" w:rsidRPr="009E47DA" w:rsidTr="009E47DA">
        <w:tc>
          <w:tcPr>
            <w:tcW w:w="3085" w:type="dxa"/>
            <w:vMerge/>
            <w:shd w:val="clear" w:color="auto" w:fill="auto"/>
          </w:tcPr>
          <w:p w:rsidR="00DC0369" w:rsidRPr="009E47DA" w:rsidRDefault="00DC0369" w:rsidP="009E47DA">
            <w:pPr>
              <w:rPr>
                <w:rFonts w:ascii="Arial" w:hAnsi="Arial" w:cs="Arial"/>
                <w:sz w:val="24"/>
                <w:szCs w:val="24"/>
              </w:rPr>
            </w:pPr>
          </w:p>
        </w:tc>
        <w:tc>
          <w:tcPr>
            <w:tcW w:w="1276"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Всего</w:t>
            </w:r>
          </w:p>
        </w:tc>
        <w:tc>
          <w:tcPr>
            <w:tcW w:w="1276"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2018</w:t>
            </w:r>
          </w:p>
        </w:tc>
        <w:tc>
          <w:tcPr>
            <w:tcW w:w="1276"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2019</w:t>
            </w:r>
          </w:p>
        </w:tc>
        <w:tc>
          <w:tcPr>
            <w:tcW w:w="1134"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2020</w:t>
            </w:r>
          </w:p>
        </w:tc>
        <w:tc>
          <w:tcPr>
            <w:tcW w:w="1134"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2021</w:t>
            </w:r>
          </w:p>
        </w:tc>
        <w:tc>
          <w:tcPr>
            <w:tcW w:w="1101" w:type="dxa"/>
            <w:shd w:val="clear" w:color="auto" w:fill="auto"/>
          </w:tcPr>
          <w:p w:rsidR="00DC0369" w:rsidRPr="009E47DA" w:rsidRDefault="00DC0369" w:rsidP="009E47DA">
            <w:pPr>
              <w:pStyle w:val="a9"/>
              <w:spacing w:before="0" w:beforeAutospacing="0" w:after="0" w:afterAutospacing="0"/>
              <w:jc w:val="center"/>
              <w:rPr>
                <w:rFonts w:ascii="Arial" w:hAnsi="Arial" w:cs="Arial"/>
                <w:b/>
                <w:i/>
              </w:rPr>
            </w:pPr>
            <w:r w:rsidRPr="009E47DA">
              <w:rPr>
                <w:rFonts w:ascii="Arial" w:hAnsi="Arial" w:cs="Arial"/>
                <w:b/>
                <w:i/>
              </w:rPr>
              <w:t>2022</w:t>
            </w:r>
          </w:p>
        </w:tc>
      </w:tr>
      <w:tr w:rsidR="00DC0369" w:rsidRPr="009E47DA" w:rsidTr="009E47DA">
        <w:trPr>
          <w:trHeight w:val="554"/>
        </w:trPr>
        <w:tc>
          <w:tcPr>
            <w:tcW w:w="3085" w:type="dxa"/>
            <w:shd w:val="clear" w:color="auto" w:fill="auto"/>
          </w:tcPr>
          <w:p w:rsidR="00DC0369" w:rsidRPr="009E47DA" w:rsidRDefault="00DC0369" w:rsidP="009E47DA">
            <w:pPr>
              <w:rPr>
                <w:rFonts w:ascii="Arial" w:hAnsi="Arial" w:cs="Arial"/>
                <w:sz w:val="24"/>
                <w:szCs w:val="24"/>
              </w:rPr>
            </w:pPr>
            <w:r w:rsidRPr="009E47DA">
              <w:rPr>
                <w:rFonts w:ascii="Arial" w:hAnsi="Arial" w:cs="Arial"/>
                <w:sz w:val="24"/>
                <w:szCs w:val="24"/>
              </w:rPr>
              <w:t>Всего, в том числе по годам:</w:t>
            </w:r>
          </w:p>
        </w:tc>
        <w:tc>
          <w:tcPr>
            <w:tcW w:w="1276" w:type="dxa"/>
            <w:shd w:val="clear" w:color="auto" w:fill="auto"/>
          </w:tcPr>
          <w:p w:rsidR="00DC0369" w:rsidRPr="009E47DA" w:rsidRDefault="001E4CA4" w:rsidP="009E47DA">
            <w:pPr>
              <w:jc w:val="center"/>
              <w:rPr>
                <w:rFonts w:ascii="Arial" w:hAnsi="Arial" w:cs="Arial"/>
                <w:sz w:val="24"/>
                <w:szCs w:val="24"/>
              </w:rPr>
            </w:pPr>
            <w:r w:rsidRPr="009E47DA">
              <w:rPr>
                <w:rFonts w:ascii="Arial" w:hAnsi="Arial" w:cs="Arial"/>
                <w:sz w:val="24"/>
                <w:szCs w:val="24"/>
              </w:rPr>
              <w:t>5</w:t>
            </w:r>
            <w:r w:rsidR="00583541" w:rsidRPr="009E47DA">
              <w:rPr>
                <w:rFonts w:ascii="Arial" w:hAnsi="Arial" w:cs="Arial"/>
                <w:sz w:val="24"/>
                <w:szCs w:val="24"/>
              </w:rPr>
              <w:t>86314,2</w:t>
            </w:r>
          </w:p>
        </w:tc>
        <w:tc>
          <w:tcPr>
            <w:tcW w:w="1276" w:type="dxa"/>
            <w:shd w:val="clear" w:color="auto" w:fill="auto"/>
          </w:tcPr>
          <w:p w:rsidR="00DC0369" w:rsidRPr="009E47DA" w:rsidRDefault="001E4CA4" w:rsidP="009E47DA">
            <w:pPr>
              <w:jc w:val="center"/>
              <w:rPr>
                <w:rFonts w:ascii="Arial" w:hAnsi="Arial" w:cs="Arial"/>
                <w:sz w:val="24"/>
                <w:szCs w:val="24"/>
              </w:rPr>
            </w:pPr>
            <w:r w:rsidRPr="009E47DA">
              <w:rPr>
                <w:rFonts w:ascii="Arial" w:hAnsi="Arial" w:cs="Arial"/>
                <w:sz w:val="24"/>
                <w:szCs w:val="24"/>
              </w:rPr>
              <w:t>5</w:t>
            </w:r>
            <w:r w:rsidR="00583541" w:rsidRPr="009E47DA">
              <w:rPr>
                <w:rFonts w:ascii="Arial" w:hAnsi="Arial" w:cs="Arial"/>
                <w:sz w:val="24"/>
                <w:szCs w:val="24"/>
              </w:rPr>
              <w:t>24909,4</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32952,4</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28452,4</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r w:rsidR="00583541" w:rsidRPr="009E47DA" w:rsidTr="009E47DA">
        <w:trPr>
          <w:trHeight w:val="576"/>
        </w:trPr>
        <w:tc>
          <w:tcPr>
            <w:tcW w:w="3085"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Средства Федерального бюджета</w:t>
            </w:r>
          </w:p>
        </w:tc>
        <w:tc>
          <w:tcPr>
            <w:tcW w:w="1276"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19 135,5</w:t>
            </w:r>
          </w:p>
        </w:tc>
        <w:tc>
          <w:tcPr>
            <w:tcW w:w="1276"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19 135,5</w:t>
            </w:r>
          </w:p>
        </w:tc>
        <w:tc>
          <w:tcPr>
            <w:tcW w:w="1276"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583541" w:rsidRPr="009E47DA" w:rsidRDefault="00583541" w:rsidP="009E47DA">
            <w:pPr>
              <w:jc w:val="center"/>
              <w:rPr>
                <w:rFonts w:ascii="Arial" w:hAnsi="Arial" w:cs="Arial"/>
                <w:sz w:val="24"/>
                <w:szCs w:val="24"/>
              </w:rPr>
            </w:pPr>
            <w:r w:rsidRPr="009E47DA">
              <w:rPr>
                <w:rFonts w:ascii="Arial" w:hAnsi="Arial" w:cs="Arial"/>
                <w:sz w:val="24"/>
                <w:szCs w:val="24"/>
              </w:rPr>
              <w:t>0,0</w:t>
            </w:r>
          </w:p>
        </w:tc>
      </w:tr>
      <w:tr w:rsidR="00DC0369" w:rsidRPr="009E47DA" w:rsidTr="009E47DA">
        <w:trPr>
          <w:trHeight w:val="829"/>
        </w:trPr>
        <w:tc>
          <w:tcPr>
            <w:tcW w:w="3085"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Средства бюджета</w:t>
            </w:r>
          </w:p>
          <w:p w:rsidR="00DC0369" w:rsidRPr="009E47DA" w:rsidRDefault="00DC0369" w:rsidP="009E47DA">
            <w:pPr>
              <w:jc w:val="center"/>
              <w:rPr>
                <w:rFonts w:ascii="Arial" w:hAnsi="Arial" w:cs="Arial"/>
                <w:sz w:val="24"/>
                <w:szCs w:val="24"/>
              </w:rPr>
            </w:pPr>
            <w:r w:rsidRPr="009E47DA">
              <w:rPr>
                <w:rFonts w:ascii="Arial" w:hAnsi="Arial" w:cs="Arial"/>
                <w:sz w:val="24"/>
                <w:szCs w:val="24"/>
              </w:rPr>
              <w:t>Московской области</w:t>
            </w:r>
          </w:p>
        </w:tc>
        <w:tc>
          <w:tcPr>
            <w:tcW w:w="1276" w:type="dxa"/>
            <w:shd w:val="clear" w:color="auto" w:fill="auto"/>
          </w:tcPr>
          <w:p w:rsidR="00DC0369" w:rsidRPr="009E47DA" w:rsidRDefault="00583541" w:rsidP="009E47DA">
            <w:pPr>
              <w:jc w:val="center"/>
              <w:rPr>
                <w:rFonts w:ascii="Arial" w:hAnsi="Arial" w:cs="Arial"/>
                <w:sz w:val="24"/>
                <w:szCs w:val="24"/>
              </w:rPr>
            </w:pPr>
            <w:r w:rsidRPr="009E47DA">
              <w:rPr>
                <w:rFonts w:ascii="Arial" w:hAnsi="Arial" w:cs="Arial"/>
                <w:sz w:val="24"/>
                <w:szCs w:val="24"/>
              </w:rPr>
              <w:t>88 091,6</w:t>
            </w:r>
          </w:p>
        </w:tc>
        <w:tc>
          <w:tcPr>
            <w:tcW w:w="1276" w:type="dxa"/>
            <w:shd w:val="clear" w:color="auto" w:fill="auto"/>
          </w:tcPr>
          <w:p w:rsidR="00DC0369" w:rsidRPr="009E47DA" w:rsidRDefault="00E02417" w:rsidP="009E47DA">
            <w:pPr>
              <w:jc w:val="center"/>
              <w:rPr>
                <w:rFonts w:ascii="Arial" w:hAnsi="Arial" w:cs="Arial"/>
                <w:sz w:val="24"/>
                <w:szCs w:val="24"/>
              </w:rPr>
            </w:pPr>
            <w:r w:rsidRPr="009E47DA">
              <w:rPr>
                <w:rFonts w:ascii="Arial" w:hAnsi="Arial" w:cs="Arial"/>
                <w:sz w:val="24"/>
                <w:szCs w:val="24"/>
              </w:rPr>
              <w:t>88</w:t>
            </w:r>
            <w:r w:rsidR="00583541" w:rsidRPr="009E47DA">
              <w:rPr>
                <w:rFonts w:ascii="Arial" w:hAnsi="Arial" w:cs="Arial"/>
                <w:sz w:val="24"/>
                <w:szCs w:val="24"/>
              </w:rPr>
              <w:t> 091,6</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r w:rsidR="00DC0369" w:rsidRPr="009E47DA" w:rsidTr="009E47DA">
        <w:trPr>
          <w:trHeight w:val="829"/>
        </w:trPr>
        <w:tc>
          <w:tcPr>
            <w:tcW w:w="3085"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Средства бюджета Клинского муниципального района</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95774,2</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34369,4</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32952,4</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28452,4</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r w:rsidR="00DC0369" w:rsidRPr="009E47DA" w:rsidTr="009E47DA">
        <w:trPr>
          <w:trHeight w:val="843"/>
        </w:trPr>
        <w:tc>
          <w:tcPr>
            <w:tcW w:w="3085" w:type="dxa"/>
            <w:shd w:val="clear" w:color="auto" w:fill="auto"/>
          </w:tcPr>
          <w:p w:rsidR="00DC0369" w:rsidRPr="009E47DA" w:rsidRDefault="00DC0369"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городского поселения Клин</w:t>
            </w:r>
          </w:p>
        </w:tc>
        <w:tc>
          <w:tcPr>
            <w:tcW w:w="1276" w:type="dxa"/>
            <w:shd w:val="clear" w:color="auto" w:fill="auto"/>
          </w:tcPr>
          <w:p w:rsidR="00DC0369" w:rsidRPr="009E47DA" w:rsidRDefault="00583541" w:rsidP="009E47DA">
            <w:pPr>
              <w:jc w:val="center"/>
              <w:rPr>
                <w:rFonts w:ascii="Arial" w:hAnsi="Arial" w:cs="Arial"/>
                <w:sz w:val="24"/>
                <w:szCs w:val="24"/>
              </w:rPr>
            </w:pPr>
            <w:r w:rsidRPr="009E47DA">
              <w:rPr>
                <w:rFonts w:ascii="Arial" w:hAnsi="Arial" w:cs="Arial"/>
                <w:sz w:val="24"/>
                <w:szCs w:val="24"/>
              </w:rPr>
              <w:t>330188,1</w:t>
            </w:r>
          </w:p>
        </w:tc>
        <w:tc>
          <w:tcPr>
            <w:tcW w:w="1276" w:type="dxa"/>
            <w:shd w:val="clear" w:color="auto" w:fill="auto"/>
          </w:tcPr>
          <w:p w:rsidR="00DC0369" w:rsidRPr="009E47DA" w:rsidRDefault="001E4CA4" w:rsidP="009E47DA">
            <w:pPr>
              <w:jc w:val="center"/>
              <w:rPr>
                <w:rFonts w:ascii="Arial" w:hAnsi="Arial" w:cs="Arial"/>
                <w:sz w:val="24"/>
                <w:szCs w:val="24"/>
              </w:rPr>
            </w:pPr>
            <w:r w:rsidRPr="009E47DA">
              <w:rPr>
                <w:rFonts w:ascii="Arial" w:hAnsi="Arial" w:cs="Arial"/>
                <w:sz w:val="24"/>
                <w:szCs w:val="24"/>
              </w:rPr>
              <w:t>330</w:t>
            </w:r>
            <w:r w:rsidR="00583541" w:rsidRPr="009E47DA">
              <w:rPr>
                <w:rFonts w:ascii="Arial" w:hAnsi="Arial" w:cs="Arial"/>
                <w:sz w:val="24"/>
                <w:szCs w:val="24"/>
              </w:rPr>
              <w:t>188,1</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r w:rsidR="00DC0369" w:rsidRPr="009E47DA" w:rsidTr="009E47DA">
        <w:trPr>
          <w:trHeight w:val="843"/>
        </w:trPr>
        <w:tc>
          <w:tcPr>
            <w:tcW w:w="3085" w:type="dxa"/>
            <w:shd w:val="clear" w:color="auto" w:fill="auto"/>
          </w:tcPr>
          <w:p w:rsidR="00DC0369" w:rsidRPr="009E47DA" w:rsidRDefault="00DC0369"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городского поселения Решетниково</w:t>
            </w:r>
          </w:p>
        </w:tc>
        <w:tc>
          <w:tcPr>
            <w:tcW w:w="1276" w:type="dxa"/>
            <w:shd w:val="clear" w:color="auto" w:fill="auto"/>
          </w:tcPr>
          <w:p w:rsidR="00DC0369" w:rsidRPr="009E47DA" w:rsidRDefault="00EE0387" w:rsidP="009E47DA">
            <w:pPr>
              <w:jc w:val="center"/>
              <w:rPr>
                <w:rFonts w:ascii="Arial" w:hAnsi="Arial" w:cs="Arial"/>
                <w:sz w:val="24"/>
                <w:szCs w:val="24"/>
              </w:rPr>
            </w:pPr>
            <w:r w:rsidRPr="009E47DA">
              <w:rPr>
                <w:rFonts w:ascii="Arial" w:hAnsi="Arial" w:cs="Arial"/>
                <w:sz w:val="24"/>
                <w:szCs w:val="24"/>
              </w:rPr>
              <w:t>6</w:t>
            </w:r>
            <w:r w:rsidR="00DC0369" w:rsidRPr="009E47DA">
              <w:rPr>
                <w:rFonts w:ascii="Arial" w:hAnsi="Arial" w:cs="Arial"/>
                <w:sz w:val="24"/>
                <w:szCs w:val="24"/>
              </w:rPr>
              <w:t>30,0</w:t>
            </w:r>
          </w:p>
        </w:tc>
        <w:tc>
          <w:tcPr>
            <w:tcW w:w="1276" w:type="dxa"/>
            <w:shd w:val="clear" w:color="auto" w:fill="auto"/>
          </w:tcPr>
          <w:p w:rsidR="00DC0369" w:rsidRPr="009E47DA" w:rsidRDefault="00EE0387" w:rsidP="009E47DA">
            <w:pPr>
              <w:jc w:val="center"/>
              <w:rPr>
                <w:rFonts w:ascii="Arial" w:hAnsi="Arial" w:cs="Arial"/>
                <w:sz w:val="24"/>
                <w:szCs w:val="24"/>
              </w:rPr>
            </w:pPr>
            <w:r w:rsidRPr="009E47DA">
              <w:rPr>
                <w:rFonts w:ascii="Arial" w:hAnsi="Arial" w:cs="Arial"/>
                <w:sz w:val="24"/>
                <w:szCs w:val="24"/>
              </w:rPr>
              <w:t>6</w:t>
            </w:r>
            <w:r w:rsidR="00DC0369" w:rsidRPr="009E47DA">
              <w:rPr>
                <w:rFonts w:ascii="Arial" w:hAnsi="Arial" w:cs="Arial"/>
                <w:sz w:val="24"/>
                <w:szCs w:val="24"/>
              </w:rPr>
              <w:t>30,0</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r w:rsidR="00DC0369" w:rsidRPr="009E47DA" w:rsidTr="009E47DA">
        <w:trPr>
          <w:trHeight w:val="685"/>
        </w:trPr>
        <w:tc>
          <w:tcPr>
            <w:tcW w:w="3085" w:type="dxa"/>
            <w:shd w:val="clear" w:color="auto" w:fill="auto"/>
          </w:tcPr>
          <w:p w:rsidR="00DC0369" w:rsidRPr="009E47DA" w:rsidRDefault="00DC0369" w:rsidP="009E47DA">
            <w:pPr>
              <w:widowControl w:val="0"/>
              <w:autoSpaceDE w:val="0"/>
              <w:jc w:val="center"/>
              <w:rPr>
                <w:rFonts w:ascii="Arial" w:eastAsia="Calibri" w:hAnsi="Arial" w:cs="Arial"/>
                <w:sz w:val="24"/>
                <w:szCs w:val="24"/>
              </w:rPr>
            </w:pPr>
            <w:r w:rsidRPr="009E47DA">
              <w:rPr>
                <w:rFonts w:ascii="Arial" w:eastAsia="Calibri" w:hAnsi="Arial" w:cs="Arial"/>
                <w:sz w:val="24"/>
                <w:szCs w:val="24"/>
              </w:rPr>
              <w:t>Внебюджетные источники</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52</w:t>
            </w:r>
            <w:r w:rsidR="00EE0387" w:rsidRPr="009E47DA">
              <w:rPr>
                <w:rFonts w:ascii="Arial" w:hAnsi="Arial" w:cs="Arial"/>
                <w:sz w:val="24"/>
                <w:szCs w:val="24"/>
              </w:rPr>
              <w:t>494,8</w:t>
            </w:r>
          </w:p>
        </w:tc>
        <w:tc>
          <w:tcPr>
            <w:tcW w:w="1276" w:type="dxa"/>
            <w:shd w:val="clear" w:color="auto" w:fill="auto"/>
          </w:tcPr>
          <w:p w:rsidR="00DC0369" w:rsidRPr="009E47DA" w:rsidRDefault="00EE0387" w:rsidP="009E47DA">
            <w:pPr>
              <w:jc w:val="center"/>
              <w:rPr>
                <w:rFonts w:ascii="Arial" w:hAnsi="Arial" w:cs="Arial"/>
                <w:sz w:val="24"/>
                <w:szCs w:val="24"/>
              </w:rPr>
            </w:pPr>
            <w:r w:rsidRPr="009E47DA">
              <w:rPr>
                <w:rFonts w:ascii="Arial" w:hAnsi="Arial" w:cs="Arial"/>
                <w:sz w:val="24"/>
                <w:szCs w:val="24"/>
              </w:rPr>
              <w:t>52494,8</w:t>
            </w:r>
          </w:p>
        </w:tc>
        <w:tc>
          <w:tcPr>
            <w:tcW w:w="1276"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34"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c>
          <w:tcPr>
            <w:tcW w:w="1101" w:type="dxa"/>
            <w:shd w:val="clear" w:color="auto" w:fill="auto"/>
          </w:tcPr>
          <w:p w:rsidR="00DC0369" w:rsidRPr="009E47DA" w:rsidRDefault="00DC0369" w:rsidP="009E47DA">
            <w:pPr>
              <w:jc w:val="center"/>
              <w:rPr>
                <w:rFonts w:ascii="Arial" w:hAnsi="Arial" w:cs="Arial"/>
                <w:sz w:val="24"/>
                <w:szCs w:val="24"/>
              </w:rPr>
            </w:pPr>
            <w:r w:rsidRPr="009E47DA">
              <w:rPr>
                <w:rFonts w:ascii="Arial" w:hAnsi="Arial" w:cs="Arial"/>
                <w:sz w:val="24"/>
                <w:szCs w:val="24"/>
              </w:rPr>
              <w:t>0,0</w:t>
            </w:r>
          </w:p>
        </w:tc>
      </w:tr>
    </w:tbl>
    <w:p w:rsidR="00DC0369" w:rsidRPr="009E47DA" w:rsidRDefault="00DC0369" w:rsidP="009E47DA">
      <w:pPr>
        <w:tabs>
          <w:tab w:val="left" w:pos="360"/>
        </w:tabs>
        <w:jc w:val="both"/>
        <w:rPr>
          <w:rFonts w:ascii="Arial" w:hAnsi="Arial" w:cs="Arial"/>
          <w:sz w:val="24"/>
          <w:szCs w:val="24"/>
        </w:rPr>
      </w:pPr>
      <w:r w:rsidRPr="009E47DA">
        <w:rPr>
          <w:rFonts w:ascii="Arial" w:hAnsi="Arial" w:cs="Arial"/>
          <w:sz w:val="24"/>
          <w:szCs w:val="24"/>
        </w:rPr>
        <w:t xml:space="preserve"> </w:t>
      </w:r>
    </w:p>
    <w:p w:rsidR="00DC0369" w:rsidRPr="009E47DA" w:rsidRDefault="00DC0369" w:rsidP="009E47DA">
      <w:pPr>
        <w:jc w:val="center"/>
        <w:rPr>
          <w:rFonts w:ascii="Arial" w:hAnsi="Arial" w:cs="Arial"/>
          <w:b/>
          <w:sz w:val="24"/>
          <w:szCs w:val="24"/>
        </w:rPr>
      </w:pPr>
    </w:p>
    <w:p w:rsidR="008E1B02" w:rsidRPr="009E47DA" w:rsidRDefault="00AE73AF" w:rsidP="009E47DA">
      <w:pPr>
        <w:tabs>
          <w:tab w:val="left" w:pos="360"/>
        </w:tabs>
        <w:jc w:val="center"/>
        <w:rPr>
          <w:rFonts w:ascii="Arial" w:hAnsi="Arial" w:cs="Arial"/>
          <w:b/>
          <w:sz w:val="24"/>
          <w:szCs w:val="24"/>
        </w:rPr>
      </w:pPr>
      <w:r w:rsidRPr="009E47DA">
        <w:rPr>
          <w:rFonts w:ascii="Arial" w:hAnsi="Arial" w:cs="Arial"/>
          <w:b/>
          <w:sz w:val="24"/>
          <w:szCs w:val="24"/>
        </w:rPr>
        <w:t>Общая характеристика сферы реализации муниципальной программы,</w:t>
      </w:r>
    </w:p>
    <w:p w:rsidR="00AE73AF" w:rsidRPr="009E47DA" w:rsidRDefault="00AE73AF" w:rsidP="009E47DA">
      <w:pPr>
        <w:tabs>
          <w:tab w:val="left" w:pos="360"/>
        </w:tabs>
        <w:jc w:val="center"/>
        <w:rPr>
          <w:rFonts w:ascii="Arial" w:hAnsi="Arial" w:cs="Arial"/>
          <w:b/>
          <w:sz w:val="24"/>
          <w:szCs w:val="24"/>
        </w:rPr>
      </w:pPr>
      <w:r w:rsidRPr="009E47DA">
        <w:rPr>
          <w:rFonts w:ascii="Arial" w:hAnsi="Arial" w:cs="Arial"/>
          <w:b/>
          <w:sz w:val="24"/>
          <w:szCs w:val="24"/>
        </w:rPr>
        <w:t>формулировка основных проблем в указанной сфере и прогноз её развития</w:t>
      </w:r>
    </w:p>
    <w:p w:rsidR="00AE73AF" w:rsidRPr="009E47DA" w:rsidRDefault="00AE73AF" w:rsidP="009E47DA">
      <w:pPr>
        <w:tabs>
          <w:tab w:val="left" w:pos="360"/>
        </w:tabs>
        <w:ind w:left="720"/>
        <w:jc w:val="center"/>
        <w:rPr>
          <w:rFonts w:ascii="Arial" w:hAnsi="Arial" w:cs="Arial"/>
          <w:b/>
          <w:sz w:val="24"/>
          <w:szCs w:val="24"/>
        </w:rPr>
      </w:pP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ab/>
      </w:r>
      <w:r w:rsidR="007E2450" w:rsidRPr="009E47DA">
        <w:rPr>
          <w:rFonts w:ascii="Arial" w:hAnsi="Arial" w:cs="Arial"/>
          <w:sz w:val="24"/>
          <w:szCs w:val="24"/>
        </w:rPr>
        <w:tab/>
      </w:r>
      <w:r w:rsidRPr="009E47DA">
        <w:rPr>
          <w:rFonts w:ascii="Arial" w:hAnsi="Arial" w:cs="Arial"/>
          <w:sz w:val="24"/>
          <w:szCs w:val="24"/>
        </w:rPr>
        <w:t xml:space="preserve">Важнейшей задачей органов местного самоуправления городского округа Клин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наличие современных спортивно-досуговых и культурно- развлекательных общественных территорий, способных обеспечить необходимые условия для жизнедеятельности, отдыха и занятий физической культурой и спортом населения. Понятие «благоустройство территории» появилось в действующем законодательстве сравнительно недавно. Согласно п. 1 ст. 2 Федерального закона от 6 октября 2003 года № 131-ФЗ «Об общих принципах организации местного самоуправления в Российской Федерации» под благоустройством территории сельского поселения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Уровень благоустройства определяет комфортность проживания граждан и является одной из проблем, требующих ежедневного внимания и эффективного решения, которое включает в себя комплекс мероприятий по: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инженерной подготовке</w:t>
      </w: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007E2450" w:rsidRPr="009E47DA">
        <w:rPr>
          <w:rFonts w:ascii="Arial" w:hAnsi="Arial" w:cs="Arial"/>
          <w:sz w:val="24"/>
          <w:szCs w:val="24"/>
        </w:rPr>
        <w:tab/>
      </w:r>
      <w:r w:rsidRPr="009E47DA">
        <w:rPr>
          <w:rFonts w:ascii="Arial" w:hAnsi="Arial" w:cs="Arial"/>
          <w:sz w:val="24"/>
          <w:szCs w:val="24"/>
        </w:rPr>
        <w:t xml:space="preserve">– обеспечения безопасности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озеленению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устройству покрытий</w:t>
      </w: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007E2450" w:rsidRPr="009E47DA">
        <w:rPr>
          <w:rFonts w:ascii="Arial" w:hAnsi="Arial" w:cs="Arial"/>
          <w:sz w:val="24"/>
          <w:szCs w:val="24"/>
        </w:rPr>
        <w:tab/>
      </w:r>
      <w:r w:rsidRPr="009E47DA">
        <w:rPr>
          <w:rFonts w:ascii="Arial" w:hAnsi="Arial" w:cs="Arial"/>
          <w:sz w:val="24"/>
          <w:szCs w:val="24"/>
        </w:rPr>
        <w:t xml:space="preserve">– освещению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размещению малых архитектурных форм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размещению объектов для маломобильных групп и инвалидов.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Несмотря на реализацию мероприятий по комплексному благоустройству дворовых территорий </w:t>
      </w:r>
      <w:r w:rsidR="008E1B02" w:rsidRPr="009E47DA">
        <w:rPr>
          <w:rFonts w:ascii="Arial" w:hAnsi="Arial" w:cs="Arial"/>
          <w:sz w:val="24"/>
          <w:szCs w:val="24"/>
        </w:rPr>
        <w:t xml:space="preserve">с 2015 года, текущее состояние </w:t>
      </w:r>
      <w:r w:rsidR="00AE73AF" w:rsidRPr="009E47DA">
        <w:rPr>
          <w:rFonts w:ascii="Arial" w:hAnsi="Arial" w:cs="Arial"/>
          <w:sz w:val="24"/>
          <w:szCs w:val="24"/>
        </w:rPr>
        <w:t xml:space="preserve">многих дворов городского округа Клин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не достаточно производятся работы по озеленению дворовых территорий,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малое количество парковок для временного хранения автомобилей,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не достаточно оборудованных детских и спортивных площадок, многие площадки оборудованы устаревшими малыми формами.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Существующее положение обусловлено рядом факторов: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введение новых современных требований к благоустройству и содержанию территорий, </w:t>
      </w:r>
    </w:p>
    <w:p w:rsidR="007E2450"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недостаточное финансирование программных мероприятий в предыдущие годы, </w:t>
      </w:r>
    </w:p>
    <w:p w:rsidR="004A4410"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отсутствие комплексного подхода к решению проблемы формирования и обеспечения среды, комфортной и благоприятной для проживания населения. Состояние пешеходных проходных зон общественных территорий за последние годы ухудшилось вследствие растущих техногенных нагрузок, значительной части зеленых насаждений требуется постоянный уход. Часть зеленых насаждений достигла состояния естественного старения, что требует особого ухода либо замены новыми посадками. Большинство общественных территорий представлены лишь наличием кустарников и деревьев, требующих ухода, формовочной обрезки, уборки. </w:t>
      </w: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На сегодняшний день требуется замена и ремонт объектов благоустройства – </w:t>
      </w:r>
      <w:proofErr w:type="spellStart"/>
      <w:r w:rsidRPr="009E47DA">
        <w:rPr>
          <w:rFonts w:ascii="Arial" w:hAnsi="Arial" w:cs="Arial"/>
          <w:sz w:val="24"/>
          <w:szCs w:val="24"/>
        </w:rPr>
        <w:t>тропиночной</w:t>
      </w:r>
      <w:proofErr w:type="spellEnd"/>
      <w:r w:rsidRPr="009E47DA">
        <w:rPr>
          <w:rFonts w:ascii="Arial" w:hAnsi="Arial" w:cs="Arial"/>
          <w:sz w:val="24"/>
          <w:szCs w:val="24"/>
        </w:rPr>
        <w:t xml:space="preserve"> сети, архитектурных элементов, спортивно-оздоровительных площадок. </w:t>
      </w: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За период с 2015 по 2017 годы на территории поселений, входящих в состав городского округа Клин, были выполнены работы по обустройству общественных и межквартальных современных спортивно-досуговых и культурно-развлекательных площадок. Настоящая Программа позволит расширить материально-техническую базу муниципальных спортивных сооружений, обеспечить их качественное содержание, долгосрочность использования для всех групп населения. Комплексное благоустройство дворовых территорий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440C91" w:rsidRPr="009E47DA" w:rsidRDefault="00440C91" w:rsidP="009E47DA">
      <w:pPr>
        <w:tabs>
          <w:tab w:val="left" w:pos="360"/>
        </w:tabs>
        <w:jc w:val="both"/>
        <w:rPr>
          <w:rFonts w:ascii="Arial" w:hAnsi="Arial" w:cs="Arial"/>
          <w:sz w:val="24"/>
          <w:szCs w:val="24"/>
        </w:rPr>
      </w:pPr>
    </w:p>
    <w:p w:rsidR="00440C91" w:rsidRPr="009E47DA" w:rsidRDefault="00440C91" w:rsidP="009E47DA">
      <w:pPr>
        <w:pStyle w:val="af0"/>
        <w:numPr>
          <w:ilvl w:val="0"/>
          <w:numId w:val="39"/>
        </w:numPr>
        <w:tabs>
          <w:tab w:val="left" w:pos="360"/>
        </w:tabs>
        <w:spacing w:after="0" w:line="240" w:lineRule="auto"/>
        <w:jc w:val="center"/>
        <w:rPr>
          <w:rFonts w:ascii="Arial" w:eastAsia="Times New Roman" w:hAnsi="Arial" w:cs="Arial"/>
          <w:b/>
          <w:sz w:val="24"/>
          <w:szCs w:val="24"/>
          <w:lang w:eastAsia="ru-RU"/>
        </w:rPr>
      </w:pPr>
      <w:r w:rsidRPr="009E47DA">
        <w:rPr>
          <w:rFonts w:ascii="Arial" w:eastAsia="Times New Roman" w:hAnsi="Arial" w:cs="Arial"/>
          <w:b/>
          <w:sz w:val="24"/>
          <w:szCs w:val="24"/>
          <w:lang w:eastAsia="ru-RU"/>
        </w:rPr>
        <w:t xml:space="preserve">Концептуальные направления реформирования, </w:t>
      </w:r>
      <w:proofErr w:type="gramStart"/>
      <w:r w:rsidRPr="009E47DA">
        <w:rPr>
          <w:rFonts w:ascii="Arial" w:eastAsia="Times New Roman" w:hAnsi="Arial" w:cs="Arial"/>
          <w:b/>
          <w:sz w:val="24"/>
          <w:szCs w:val="24"/>
          <w:lang w:eastAsia="ru-RU"/>
        </w:rPr>
        <w:t xml:space="preserve">модернизации, </w:t>
      </w:r>
      <w:r w:rsidR="007E2450" w:rsidRPr="009E47DA">
        <w:rPr>
          <w:rFonts w:ascii="Arial" w:eastAsia="Times New Roman" w:hAnsi="Arial" w:cs="Arial"/>
          <w:b/>
          <w:sz w:val="24"/>
          <w:szCs w:val="24"/>
          <w:lang w:eastAsia="ru-RU"/>
        </w:rPr>
        <w:t xml:space="preserve">  </w:t>
      </w:r>
      <w:proofErr w:type="gramEnd"/>
      <w:r w:rsidR="007E2450" w:rsidRPr="009E47DA">
        <w:rPr>
          <w:rFonts w:ascii="Arial" w:eastAsia="Times New Roman" w:hAnsi="Arial" w:cs="Arial"/>
          <w:b/>
          <w:sz w:val="24"/>
          <w:szCs w:val="24"/>
          <w:lang w:eastAsia="ru-RU"/>
        </w:rPr>
        <w:t xml:space="preserve">                  </w:t>
      </w:r>
      <w:r w:rsidR="009E47DA">
        <w:rPr>
          <w:rFonts w:ascii="Arial" w:eastAsia="Times New Roman" w:hAnsi="Arial" w:cs="Arial"/>
          <w:b/>
          <w:sz w:val="24"/>
          <w:szCs w:val="24"/>
          <w:lang w:eastAsia="ru-RU"/>
        </w:rPr>
        <w:t xml:space="preserve">   </w:t>
      </w:r>
      <w:r w:rsidRPr="009E47DA">
        <w:rPr>
          <w:rFonts w:ascii="Arial" w:eastAsia="Times New Roman" w:hAnsi="Arial" w:cs="Arial"/>
          <w:b/>
          <w:sz w:val="24"/>
          <w:szCs w:val="24"/>
          <w:lang w:eastAsia="ru-RU"/>
        </w:rPr>
        <w:t>преобразования сферы благоустройства</w:t>
      </w:r>
    </w:p>
    <w:p w:rsidR="00440C91" w:rsidRPr="009E47DA" w:rsidRDefault="00440C91" w:rsidP="009E47DA">
      <w:pPr>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Pr="009E47DA">
        <w:rPr>
          <w:rFonts w:ascii="Arial" w:hAnsi="Arial" w:cs="Arial"/>
          <w:sz w:val="24"/>
          <w:szCs w:val="24"/>
        </w:rPr>
        <w:t xml:space="preserve">Концепция решения проблем в сфере благоустройства городского округа Клин основывается на программно-целевом методе и состоит в реализации в период с 2018 по 2022 год муниципальной программы «Формирование современной городской среды»,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 </w:t>
      </w:r>
    </w:p>
    <w:p w:rsidR="00440C91" w:rsidRPr="009E47DA" w:rsidRDefault="00440C91" w:rsidP="009E47DA">
      <w:pPr>
        <w:jc w:val="both"/>
        <w:rPr>
          <w:rFonts w:ascii="Arial" w:hAnsi="Arial" w:cs="Arial"/>
          <w:sz w:val="24"/>
          <w:szCs w:val="24"/>
        </w:rPr>
      </w:pPr>
      <w:r w:rsidRPr="009E47DA">
        <w:rPr>
          <w:rFonts w:ascii="Arial" w:hAnsi="Arial" w:cs="Arial"/>
          <w:sz w:val="24"/>
          <w:szCs w:val="24"/>
        </w:rPr>
        <w:t>Реализация программных мероприятий по целям и задачам в период с 2018 по 2022 год обеспечит минимизацию усугубления существующих проблем, даст возможность городскому округу Клин выйти на целевые параметры развития.</w:t>
      </w:r>
    </w:p>
    <w:p w:rsidR="00440C91" w:rsidRPr="009E47DA" w:rsidRDefault="00AE73AF" w:rsidP="009E47DA">
      <w:pPr>
        <w:ind w:firstLine="708"/>
        <w:jc w:val="both"/>
        <w:rPr>
          <w:rFonts w:ascii="Arial" w:hAnsi="Arial" w:cs="Arial"/>
          <w:sz w:val="24"/>
          <w:szCs w:val="24"/>
        </w:rPr>
      </w:pPr>
      <w:r w:rsidRPr="009E47DA">
        <w:rPr>
          <w:rFonts w:ascii="Arial" w:hAnsi="Arial" w:cs="Arial"/>
          <w:sz w:val="24"/>
          <w:szCs w:val="24"/>
        </w:rPr>
        <w:t>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а также мероприятия по содержанию муниципального жилищного фонда.</w:t>
      </w:r>
      <w:r w:rsidR="00440C91" w:rsidRPr="009E47DA">
        <w:rPr>
          <w:rFonts w:ascii="Arial" w:hAnsi="Arial" w:cs="Arial"/>
          <w:sz w:val="24"/>
          <w:szCs w:val="24"/>
        </w:rPr>
        <w:t xml:space="preserve">  </w:t>
      </w:r>
    </w:p>
    <w:p w:rsidR="00AE73AF" w:rsidRPr="009E47DA" w:rsidRDefault="00AE73AF" w:rsidP="009E47DA">
      <w:pPr>
        <w:tabs>
          <w:tab w:val="left" w:pos="720"/>
        </w:tabs>
        <w:jc w:val="both"/>
        <w:rPr>
          <w:rFonts w:ascii="Arial" w:hAnsi="Arial" w:cs="Arial"/>
          <w:sz w:val="24"/>
          <w:szCs w:val="24"/>
        </w:rPr>
      </w:pPr>
    </w:p>
    <w:p w:rsidR="00AE73AF" w:rsidRPr="009E47DA" w:rsidRDefault="00AE73AF" w:rsidP="009E47DA">
      <w:pPr>
        <w:pStyle w:val="af0"/>
        <w:numPr>
          <w:ilvl w:val="0"/>
          <w:numId w:val="39"/>
        </w:numPr>
        <w:tabs>
          <w:tab w:val="left" w:pos="720"/>
        </w:tabs>
        <w:spacing w:after="0" w:line="240" w:lineRule="auto"/>
        <w:ind w:left="720"/>
        <w:jc w:val="center"/>
        <w:rPr>
          <w:rFonts w:ascii="Arial" w:eastAsia="Times New Roman" w:hAnsi="Arial" w:cs="Arial"/>
          <w:b/>
          <w:sz w:val="24"/>
          <w:szCs w:val="24"/>
          <w:lang w:eastAsia="ru-RU"/>
        </w:rPr>
      </w:pPr>
      <w:r w:rsidRPr="009E47DA">
        <w:rPr>
          <w:rFonts w:ascii="Arial" w:eastAsia="Times New Roman" w:hAnsi="Arial" w:cs="Arial"/>
          <w:b/>
          <w:sz w:val="24"/>
          <w:szCs w:val="24"/>
          <w:lang w:eastAsia="ru-RU"/>
        </w:rPr>
        <w:t>Перечень подпрограмм и краткое их описание</w:t>
      </w:r>
    </w:p>
    <w:p w:rsidR="00AE73AF" w:rsidRPr="009E47DA" w:rsidRDefault="00AE73AF" w:rsidP="009E47DA">
      <w:pPr>
        <w:autoSpaceDE w:val="0"/>
        <w:autoSpaceDN w:val="0"/>
        <w:adjustRightInd w:val="0"/>
        <w:ind w:firstLine="540"/>
        <w:jc w:val="both"/>
        <w:rPr>
          <w:rFonts w:ascii="Arial" w:hAnsi="Arial" w:cs="Arial"/>
          <w:sz w:val="24"/>
          <w:szCs w:val="24"/>
        </w:rPr>
      </w:pPr>
      <w:r w:rsidRPr="009E47DA">
        <w:rPr>
          <w:rFonts w:ascii="Arial" w:hAnsi="Arial" w:cs="Arial"/>
          <w:sz w:val="24"/>
          <w:szCs w:val="24"/>
        </w:rPr>
        <w:t>Подпрограмма 1 «Благоустройство и содержание территорий городского округа Клин» направлена на улучшение внешнего облика городского округа Клин,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AE73AF" w:rsidRPr="009E47DA" w:rsidRDefault="00AE73AF" w:rsidP="009E47DA">
      <w:pPr>
        <w:autoSpaceDE w:val="0"/>
        <w:autoSpaceDN w:val="0"/>
        <w:adjustRightInd w:val="0"/>
        <w:ind w:firstLine="540"/>
        <w:jc w:val="both"/>
        <w:rPr>
          <w:rFonts w:ascii="Arial" w:hAnsi="Arial" w:cs="Arial"/>
          <w:sz w:val="24"/>
          <w:szCs w:val="24"/>
        </w:rPr>
      </w:pPr>
      <w:r w:rsidRPr="009E47DA">
        <w:rPr>
          <w:rFonts w:ascii="Arial" w:hAnsi="Arial" w:cs="Arial"/>
          <w:sz w:val="24"/>
          <w:szCs w:val="24"/>
        </w:rPr>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AE73AF" w:rsidRPr="009E47DA" w:rsidRDefault="00AE73AF" w:rsidP="009E47DA">
      <w:pPr>
        <w:autoSpaceDE w:val="0"/>
        <w:autoSpaceDN w:val="0"/>
        <w:adjustRightInd w:val="0"/>
        <w:ind w:firstLine="708"/>
        <w:jc w:val="both"/>
        <w:rPr>
          <w:rFonts w:ascii="Arial" w:hAnsi="Arial" w:cs="Arial"/>
          <w:sz w:val="24"/>
          <w:szCs w:val="24"/>
        </w:rPr>
      </w:pPr>
      <w:r w:rsidRPr="009E47DA">
        <w:rPr>
          <w:rFonts w:ascii="Arial" w:hAnsi="Arial" w:cs="Arial"/>
          <w:sz w:val="24"/>
          <w:szCs w:val="24"/>
        </w:rPr>
        <w:t>Одной из проблем является регулирование численности брошенных собак и кошек. Для решения этой проблемы необходимо проведение иммобилизации бродячих животных. В подпрограмме «Благоустройство и содержание и городского округа Клин» предусмотрено мероприятие, направленное на решение данной проблемы.</w:t>
      </w:r>
    </w:p>
    <w:p w:rsidR="00AE73AF" w:rsidRPr="009E47DA" w:rsidRDefault="00AE73AF" w:rsidP="009E47DA">
      <w:pPr>
        <w:ind w:firstLine="709"/>
        <w:jc w:val="both"/>
        <w:rPr>
          <w:rFonts w:ascii="Arial" w:hAnsi="Arial" w:cs="Arial"/>
          <w:sz w:val="24"/>
          <w:szCs w:val="24"/>
        </w:rPr>
      </w:pPr>
      <w:r w:rsidRPr="009E47DA">
        <w:rPr>
          <w:rFonts w:ascii="Arial" w:hAnsi="Arial" w:cs="Arial"/>
          <w:sz w:val="24"/>
          <w:szCs w:val="24"/>
        </w:rPr>
        <w:t>По-прежнему серьезную озабоченность вызывает проблема освещения населенных пунктов городского округа Клин. Необходимо планомерно проводить работу по восстановлению и реконструкции, существующих линий уличного освещения.</w:t>
      </w:r>
    </w:p>
    <w:p w:rsidR="004A4410" w:rsidRPr="009E47DA" w:rsidRDefault="00AE73AF" w:rsidP="009E47DA">
      <w:pPr>
        <w:rPr>
          <w:rFonts w:ascii="Arial" w:hAnsi="Arial" w:cs="Arial"/>
          <w:sz w:val="24"/>
          <w:szCs w:val="24"/>
        </w:rPr>
      </w:pPr>
      <w:r w:rsidRPr="009E47DA">
        <w:rPr>
          <w:rFonts w:ascii="Arial" w:hAnsi="Arial" w:cs="Arial"/>
          <w:sz w:val="24"/>
          <w:szCs w:val="24"/>
        </w:rPr>
        <w:t xml:space="preserve">          </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В связи с определением комплекса проблемных вопросов в сфере благоустройства были определены цели и задачи подпрограммы - обеспечение чистоты и порядка городского округа Клин, формирование единого облика общественных территорий городского округа Клин.</w:t>
      </w:r>
    </w:p>
    <w:p w:rsidR="00AE73AF" w:rsidRPr="009E47DA" w:rsidRDefault="00636569"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Мероприятия подпрограммы 2 «Комплексное благоустройство дворовых территорий» направлены на решение задач по приведению не менее 10% дворовых территорий в нормативное состояние.</w:t>
      </w:r>
    </w:p>
    <w:p w:rsidR="00AE73AF" w:rsidRPr="009E47DA" w:rsidRDefault="00AE73AF" w:rsidP="009E47DA">
      <w:pPr>
        <w:ind w:firstLine="708"/>
        <w:jc w:val="both"/>
        <w:rPr>
          <w:rFonts w:ascii="Arial" w:hAnsi="Arial" w:cs="Arial"/>
          <w:sz w:val="24"/>
          <w:szCs w:val="24"/>
        </w:rPr>
      </w:pPr>
      <w:r w:rsidRPr="009E47DA">
        <w:rPr>
          <w:rFonts w:ascii="Arial" w:hAnsi="Arial" w:cs="Arial"/>
          <w:sz w:val="24"/>
          <w:szCs w:val="24"/>
        </w:rPr>
        <w:t>Одной из приоритетных задач подпрограммы 3 «Капитальный ремонт и содержание жилищного фонда» является повышение качества и условий проживания населения в жилищном фонде на территории городского округа Клин.</w:t>
      </w:r>
    </w:p>
    <w:p w:rsidR="00AE73AF" w:rsidRPr="009E47DA" w:rsidRDefault="00AE73AF" w:rsidP="009E47DA">
      <w:pPr>
        <w:widowControl w:val="0"/>
        <w:autoSpaceDE w:val="0"/>
        <w:ind w:firstLine="708"/>
        <w:jc w:val="both"/>
        <w:rPr>
          <w:rFonts w:ascii="Arial" w:hAnsi="Arial" w:cs="Arial"/>
          <w:sz w:val="24"/>
          <w:szCs w:val="24"/>
        </w:rPr>
      </w:pPr>
      <w:r w:rsidRPr="009E47DA">
        <w:rPr>
          <w:rFonts w:ascii="Arial" w:hAnsi="Arial" w:cs="Arial"/>
          <w:sz w:val="24"/>
          <w:szCs w:val="24"/>
        </w:rPr>
        <w:t>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городской среды» на 2018-2022гг.</w:t>
      </w:r>
    </w:p>
    <w:p w:rsidR="00AE73AF" w:rsidRPr="009E47DA" w:rsidRDefault="00AE73AF" w:rsidP="009E47DA">
      <w:pPr>
        <w:ind w:firstLine="708"/>
        <w:jc w:val="both"/>
        <w:rPr>
          <w:rFonts w:ascii="Arial" w:hAnsi="Arial" w:cs="Arial"/>
          <w:sz w:val="24"/>
          <w:szCs w:val="24"/>
        </w:rPr>
      </w:pPr>
      <w:r w:rsidRPr="009E47DA">
        <w:rPr>
          <w:rFonts w:ascii="Arial" w:hAnsi="Arial" w:cs="Arial"/>
          <w:sz w:val="24"/>
          <w:szCs w:val="24"/>
        </w:rPr>
        <w:t xml:space="preserve">Подпрограмма 4 «Вовлечение общественности и жителей в участие по реализации мероприятий муниципальной программы» </w:t>
      </w:r>
      <w:r w:rsidRPr="009E47DA">
        <w:rPr>
          <w:rFonts w:ascii="Arial" w:hAnsi="Arial" w:cs="Arial"/>
          <w:spacing w:val="6"/>
          <w:sz w:val="24"/>
          <w:szCs w:val="24"/>
        </w:rPr>
        <w:t>с учётом рекомендаций Минстроя России предполагается участие граждан в ряде мероприятию по формированию современной городской среды.</w:t>
      </w:r>
      <w:r w:rsidRPr="009E47DA">
        <w:rPr>
          <w:rFonts w:ascii="Arial" w:hAnsi="Arial" w:cs="Arial"/>
          <w:sz w:val="24"/>
          <w:szCs w:val="24"/>
        </w:rPr>
        <w:t xml:space="preserve"> Мероприятия подпрограммы </w:t>
      </w:r>
      <w:r w:rsidRPr="009E47DA">
        <w:rPr>
          <w:rFonts w:ascii="Arial" w:hAnsi="Arial" w:cs="Arial"/>
          <w:spacing w:val="6"/>
          <w:sz w:val="24"/>
          <w:szCs w:val="24"/>
        </w:rPr>
        <w:t xml:space="preserve">предусматривают более активное участие граждан, в том числе, учет мнения граждан при формировании программ, </w:t>
      </w:r>
      <w:r w:rsidRPr="009E47DA">
        <w:rPr>
          <w:rFonts w:ascii="Arial" w:hAnsi="Arial" w:cs="Arial"/>
          <w:sz w:val="24"/>
          <w:szCs w:val="24"/>
        </w:rPr>
        <w:t xml:space="preserve">организация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9E47DA">
        <w:rPr>
          <w:rFonts w:ascii="Arial" w:hAnsi="Arial" w:cs="Arial"/>
          <w:sz w:val="24"/>
          <w:szCs w:val="24"/>
        </w:rPr>
        <w:t>соцсетях</w:t>
      </w:r>
      <w:proofErr w:type="spellEnd"/>
      <w:r w:rsidRPr="009E47DA">
        <w:rPr>
          <w:rFonts w:ascii="Arial" w:hAnsi="Arial" w:cs="Arial"/>
          <w:sz w:val="24"/>
          <w:szCs w:val="24"/>
        </w:rPr>
        <w:t xml:space="preserve"> и официальный сайт Администрации о ходе реализации проектов муниципальной программы, участие общественности в областных акциях «День Леса», месячнике по благоустройству. </w:t>
      </w:r>
      <w:r w:rsidRPr="009E47DA">
        <w:rPr>
          <w:rFonts w:ascii="Arial" w:hAnsi="Arial" w:cs="Arial"/>
          <w:spacing w:val="6"/>
          <w:sz w:val="24"/>
          <w:szCs w:val="24"/>
        </w:rPr>
        <w:t xml:space="preserve">Одним из возможных этапов поддержки мероприятий по благоустройству, инициированными гражданами и организациями в перспективе является так же финансовое участие граждан и организаций в их реализации. </w:t>
      </w:r>
    </w:p>
    <w:p w:rsidR="00AE73AF" w:rsidRPr="009E47DA" w:rsidRDefault="00AE73AF" w:rsidP="009E47DA">
      <w:pPr>
        <w:tabs>
          <w:tab w:val="left" w:pos="360"/>
        </w:tabs>
        <w:jc w:val="both"/>
        <w:rPr>
          <w:rFonts w:ascii="Arial" w:hAnsi="Arial" w:cs="Arial"/>
          <w:sz w:val="24"/>
          <w:szCs w:val="24"/>
        </w:rPr>
      </w:pPr>
    </w:p>
    <w:p w:rsidR="00AE73AF" w:rsidRPr="009E47DA" w:rsidRDefault="00AE73AF" w:rsidP="009E47DA">
      <w:pPr>
        <w:pStyle w:val="af0"/>
        <w:numPr>
          <w:ilvl w:val="0"/>
          <w:numId w:val="39"/>
        </w:numPr>
        <w:tabs>
          <w:tab w:val="left" w:pos="360"/>
        </w:tabs>
        <w:spacing w:after="0" w:line="240" w:lineRule="auto"/>
        <w:ind w:left="720"/>
        <w:jc w:val="center"/>
        <w:rPr>
          <w:rFonts w:ascii="Arial" w:eastAsia="Times New Roman" w:hAnsi="Arial" w:cs="Arial"/>
          <w:b/>
          <w:sz w:val="24"/>
          <w:szCs w:val="24"/>
          <w:lang w:eastAsia="ru-RU"/>
        </w:rPr>
      </w:pPr>
      <w:r w:rsidRPr="009E47DA">
        <w:rPr>
          <w:rFonts w:ascii="Arial" w:eastAsia="Times New Roman" w:hAnsi="Arial" w:cs="Arial"/>
          <w:b/>
          <w:sz w:val="24"/>
          <w:szCs w:val="24"/>
          <w:lang w:eastAsia="ru-RU"/>
        </w:rPr>
        <w:t>Основные цели и задачи муниципальной программы</w:t>
      </w:r>
    </w:p>
    <w:p w:rsidR="00AE73AF" w:rsidRPr="009E47DA" w:rsidRDefault="00AE73AF" w:rsidP="009E47DA">
      <w:pPr>
        <w:tabs>
          <w:tab w:val="left" w:pos="360"/>
        </w:tabs>
        <w:ind w:left="720"/>
        <w:jc w:val="both"/>
        <w:rPr>
          <w:rFonts w:ascii="Arial" w:hAnsi="Arial" w:cs="Arial"/>
          <w:sz w:val="24"/>
          <w:szCs w:val="24"/>
        </w:rPr>
      </w:pPr>
    </w:p>
    <w:p w:rsidR="00AE73AF" w:rsidRPr="009E47DA" w:rsidRDefault="004A441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Целью реализации Программы является формирование современной, комфортной городской среды на территории городского округа Клин. Реализация Программы осуществляется по трем основным направлениям: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содержание и благоустройство общественных территорий;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благоустройство дворовых территорий;</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выполнение планов реализации капитального ремонта общего имущества многоквартирных домов и текущего ремонта подъездов. </w:t>
      </w: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007E2450" w:rsidRPr="009E47DA">
        <w:rPr>
          <w:rFonts w:ascii="Arial" w:hAnsi="Arial" w:cs="Arial"/>
          <w:sz w:val="24"/>
          <w:szCs w:val="24"/>
        </w:rPr>
        <w:tab/>
      </w:r>
      <w:r w:rsidRPr="009E47DA">
        <w:rPr>
          <w:rFonts w:ascii="Arial" w:hAnsi="Arial" w:cs="Arial"/>
          <w:sz w:val="24"/>
          <w:szCs w:val="24"/>
        </w:rPr>
        <w:t>Дополнительным направлением является повышение уровня вовлеченности заинтересованных граждан, организаций в реализацию мероприятий по благоустройству территорий.</w:t>
      </w:r>
    </w:p>
    <w:p w:rsidR="00AE73AF" w:rsidRPr="009E47DA" w:rsidRDefault="00AE73AF" w:rsidP="009E47DA">
      <w:pPr>
        <w:pStyle w:val="af0"/>
        <w:spacing w:after="0" w:line="240" w:lineRule="auto"/>
        <w:ind w:left="1353" w:right="-1"/>
        <w:rPr>
          <w:rFonts w:ascii="Arial" w:eastAsia="Times New Roman" w:hAnsi="Arial" w:cs="Arial"/>
          <w:b/>
          <w:sz w:val="24"/>
          <w:szCs w:val="24"/>
          <w:lang w:eastAsia="ru-RU"/>
        </w:rPr>
      </w:pPr>
    </w:p>
    <w:p w:rsidR="00AE73AF" w:rsidRPr="009E47DA" w:rsidRDefault="00AE73AF" w:rsidP="009E47DA">
      <w:pPr>
        <w:pStyle w:val="af0"/>
        <w:numPr>
          <w:ilvl w:val="0"/>
          <w:numId w:val="39"/>
        </w:numPr>
        <w:spacing w:after="0" w:line="240" w:lineRule="auto"/>
        <w:ind w:left="720" w:right="-1"/>
        <w:jc w:val="center"/>
        <w:rPr>
          <w:rFonts w:ascii="Arial" w:eastAsia="Times New Roman" w:hAnsi="Arial" w:cs="Arial"/>
          <w:b/>
          <w:sz w:val="24"/>
          <w:szCs w:val="24"/>
          <w:lang w:eastAsia="ru-RU"/>
        </w:rPr>
      </w:pPr>
      <w:r w:rsidRPr="009E47DA">
        <w:rPr>
          <w:rFonts w:ascii="Arial" w:eastAsia="Times New Roman" w:hAnsi="Arial" w:cs="Arial"/>
          <w:b/>
          <w:sz w:val="24"/>
          <w:szCs w:val="24"/>
          <w:lang w:eastAsia="ru-RU"/>
        </w:rPr>
        <w:t xml:space="preserve">Обобщенная характеристика основных мероприятий с обоснованием   </w:t>
      </w:r>
      <w:r w:rsidR="009E47DA">
        <w:rPr>
          <w:rFonts w:ascii="Arial" w:eastAsia="Times New Roman" w:hAnsi="Arial" w:cs="Arial"/>
          <w:b/>
          <w:sz w:val="24"/>
          <w:szCs w:val="24"/>
          <w:lang w:eastAsia="ru-RU"/>
        </w:rPr>
        <w:t xml:space="preserve">           </w:t>
      </w:r>
      <w:r w:rsidRPr="009E47DA">
        <w:rPr>
          <w:rFonts w:ascii="Arial" w:eastAsia="Times New Roman" w:hAnsi="Arial" w:cs="Arial"/>
          <w:b/>
          <w:sz w:val="24"/>
          <w:szCs w:val="24"/>
          <w:lang w:eastAsia="ru-RU"/>
        </w:rPr>
        <w:t>необходимости их осуществления</w:t>
      </w:r>
    </w:p>
    <w:p w:rsidR="004A4410"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4A4410" w:rsidRPr="009E47DA">
        <w:rPr>
          <w:rFonts w:ascii="Arial" w:hAnsi="Arial" w:cs="Arial"/>
          <w:sz w:val="24"/>
          <w:szCs w:val="24"/>
        </w:rPr>
        <w:tab/>
      </w:r>
      <w:r w:rsidRPr="009E47DA">
        <w:rPr>
          <w:rFonts w:ascii="Arial" w:hAnsi="Arial" w:cs="Arial"/>
          <w:sz w:val="24"/>
          <w:szCs w:val="24"/>
        </w:rPr>
        <w:t>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а также мероприятия по содержанию муниципального жилищного фонда.</w:t>
      </w:r>
    </w:p>
    <w:p w:rsidR="00AE73AF" w:rsidRPr="009E47DA" w:rsidRDefault="00AE73AF" w:rsidP="009E47DA">
      <w:pPr>
        <w:widowControl w:val="0"/>
        <w:autoSpaceDE w:val="0"/>
        <w:ind w:firstLine="708"/>
        <w:jc w:val="both"/>
        <w:rPr>
          <w:rFonts w:ascii="Arial" w:hAnsi="Arial" w:cs="Arial"/>
          <w:sz w:val="24"/>
          <w:szCs w:val="24"/>
        </w:rPr>
      </w:pPr>
      <w:r w:rsidRPr="009E47DA">
        <w:rPr>
          <w:rFonts w:ascii="Arial" w:hAnsi="Arial" w:cs="Arial"/>
          <w:sz w:val="24"/>
          <w:szCs w:val="24"/>
        </w:rPr>
        <w:t xml:space="preserve">Основное мероприятие 1 «Благоустройство и содержание общественных территорий» подпрограммы «Благоустройство и содержание территорий городского округа Клин» направлено на улучшение внешнего облика общественных территорий и содержание мест общего пользования. Основное мероприятие 2 «Озеленение общественных территорий» позволяет содержать территории городского округа в летнее время в нормативном состоянии. Мероприятия по озеленению включают в себя не только </w:t>
      </w:r>
      <w:proofErr w:type="spellStart"/>
      <w:r w:rsidRPr="009E47DA">
        <w:rPr>
          <w:rFonts w:ascii="Arial" w:hAnsi="Arial" w:cs="Arial"/>
          <w:sz w:val="24"/>
          <w:szCs w:val="24"/>
        </w:rPr>
        <w:t>окос</w:t>
      </w:r>
      <w:proofErr w:type="spellEnd"/>
      <w:r w:rsidRPr="009E47DA">
        <w:rPr>
          <w:rFonts w:ascii="Arial" w:hAnsi="Arial" w:cs="Arial"/>
          <w:sz w:val="24"/>
          <w:szCs w:val="24"/>
        </w:rPr>
        <w:t xml:space="preserve"> газонов, но и устройство цветников и клумб. Основное мероприятие 3 «Содержание и ремонт сетей уличного освещения» направлено в основе своей на оплату уличного освещения и содержание линий электропередач. Мероприятия по реализации проекта «Светлый город» является приоритетной задачей в Московской области. В рамках данного мероприятия выполняется строительство новых линий уличного освещения с участием финансирования из бюджета Московской области. </w:t>
      </w:r>
    </w:p>
    <w:p w:rsidR="00AE73AF" w:rsidRPr="009E47DA" w:rsidRDefault="00AE73AF" w:rsidP="009E47DA">
      <w:pPr>
        <w:widowControl w:val="0"/>
        <w:autoSpaceDE w:val="0"/>
        <w:jc w:val="both"/>
        <w:rPr>
          <w:rFonts w:ascii="Arial" w:hAnsi="Arial" w:cs="Arial"/>
          <w:sz w:val="24"/>
          <w:szCs w:val="24"/>
        </w:rPr>
      </w:pPr>
      <w:r w:rsidRPr="009E47DA">
        <w:rPr>
          <w:rFonts w:ascii="Arial" w:hAnsi="Arial" w:cs="Arial"/>
          <w:sz w:val="24"/>
          <w:szCs w:val="24"/>
        </w:rPr>
        <w:t xml:space="preserve">       </w:t>
      </w:r>
      <w:r w:rsidR="004A4410" w:rsidRPr="009E47DA">
        <w:rPr>
          <w:rFonts w:ascii="Arial" w:hAnsi="Arial" w:cs="Arial"/>
          <w:sz w:val="24"/>
          <w:szCs w:val="24"/>
        </w:rPr>
        <w:tab/>
      </w:r>
      <w:r w:rsidRPr="009E47DA">
        <w:rPr>
          <w:rFonts w:ascii="Arial" w:hAnsi="Arial" w:cs="Arial"/>
          <w:sz w:val="24"/>
          <w:szCs w:val="24"/>
        </w:rPr>
        <w:t>В рамках подпрограммы «Комплексное благоустройство дворовых территорий» Основное мероприятие направлено на работы по комплексному благоустройству 10 процентов дворовых территорий от общего их числа. Адресный перечень ежегодно формируется с учетом обращений граждан и голосования на портале «</w:t>
      </w:r>
      <w:proofErr w:type="spellStart"/>
      <w:r w:rsidRPr="009E47DA">
        <w:rPr>
          <w:rFonts w:ascii="Arial" w:hAnsi="Arial" w:cs="Arial"/>
          <w:sz w:val="24"/>
          <w:szCs w:val="24"/>
        </w:rPr>
        <w:t>Добродел</w:t>
      </w:r>
      <w:proofErr w:type="spellEnd"/>
      <w:r w:rsidRPr="009E47DA">
        <w:rPr>
          <w:rFonts w:ascii="Arial" w:hAnsi="Arial" w:cs="Arial"/>
          <w:sz w:val="24"/>
          <w:szCs w:val="24"/>
        </w:rPr>
        <w:t>». Не менее половины дворовых территорий каждый год включаются в программу по результатам подведения итогов на портале «</w:t>
      </w:r>
      <w:proofErr w:type="spellStart"/>
      <w:r w:rsidRPr="009E47DA">
        <w:rPr>
          <w:rFonts w:ascii="Arial" w:hAnsi="Arial" w:cs="Arial"/>
          <w:sz w:val="24"/>
          <w:szCs w:val="24"/>
        </w:rPr>
        <w:t>Добродел</w:t>
      </w:r>
      <w:proofErr w:type="spellEnd"/>
      <w:r w:rsidRPr="009E47DA">
        <w:rPr>
          <w:rFonts w:ascii="Arial" w:hAnsi="Arial" w:cs="Arial"/>
          <w:sz w:val="24"/>
          <w:szCs w:val="24"/>
        </w:rPr>
        <w:t>».</w:t>
      </w:r>
    </w:p>
    <w:p w:rsidR="00AE73AF" w:rsidRPr="009E47DA" w:rsidRDefault="00AE73AF" w:rsidP="009E47DA">
      <w:pPr>
        <w:widowControl w:val="0"/>
        <w:autoSpaceDE w:val="0"/>
        <w:jc w:val="both"/>
        <w:rPr>
          <w:rFonts w:ascii="Arial" w:hAnsi="Arial" w:cs="Arial"/>
          <w:sz w:val="24"/>
          <w:szCs w:val="24"/>
        </w:rPr>
      </w:pPr>
      <w:r w:rsidRPr="009E47DA">
        <w:rPr>
          <w:rFonts w:ascii="Arial" w:hAnsi="Arial" w:cs="Arial"/>
          <w:sz w:val="24"/>
          <w:szCs w:val="24"/>
        </w:rPr>
        <w:t xml:space="preserve">       </w:t>
      </w:r>
      <w:r w:rsidR="004A4410" w:rsidRPr="009E47DA">
        <w:rPr>
          <w:rFonts w:ascii="Arial" w:hAnsi="Arial" w:cs="Arial"/>
          <w:sz w:val="24"/>
          <w:szCs w:val="24"/>
        </w:rPr>
        <w:tab/>
      </w:r>
      <w:r w:rsidRPr="009E47DA">
        <w:rPr>
          <w:rFonts w:ascii="Arial" w:hAnsi="Arial" w:cs="Arial"/>
          <w:sz w:val="24"/>
          <w:szCs w:val="24"/>
        </w:rPr>
        <w:t xml:space="preserve"> Основное мероприятие 1 подпрограммы 3 «Капитальный ремонт и содержание жилищного фонда» - «Ремонт жилищного фонда» направлено на исполнение своих обязательств по содержанию и ремонту муниципального жилищного фонда, а </w:t>
      </w:r>
      <w:proofErr w:type="gramStart"/>
      <w:r w:rsidRPr="009E47DA">
        <w:rPr>
          <w:rFonts w:ascii="Arial" w:hAnsi="Arial" w:cs="Arial"/>
          <w:sz w:val="24"/>
          <w:szCs w:val="24"/>
        </w:rPr>
        <w:t>также  взносы</w:t>
      </w:r>
      <w:proofErr w:type="gramEnd"/>
      <w:r w:rsidRPr="009E47DA">
        <w:rPr>
          <w:rFonts w:ascii="Arial" w:hAnsi="Arial" w:cs="Arial"/>
          <w:sz w:val="24"/>
          <w:szCs w:val="24"/>
        </w:rPr>
        <w:t xml:space="preserve"> на капитальный ремонт общего имущества многоквартирных домов за помещения, которые находятся в муниципальной собственности. Основное мероприятие 2</w:t>
      </w:r>
    </w:p>
    <w:p w:rsidR="00AE73AF" w:rsidRPr="009E47DA" w:rsidRDefault="00AE73AF" w:rsidP="009E47DA">
      <w:pPr>
        <w:ind w:right="-1"/>
        <w:jc w:val="both"/>
        <w:rPr>
          <w:rFonts w:ascii="Arial" w:hAnsi="Arial" w:cs="Arial"/>
          <w:sz w:val="24"/>
          <w:szCs w:val="24"/>
        </w:rPr>
      </w:pPr>
      <w:r w:rsidRPr="009E47DA">
        <w:rPr>
          <w:rFonts w:ascii="Arial" w:hAnsi="Arial" w:cs="Arial"/>
          <w:sz w:val="24"/>
          <w:szCs w:val="24"/>
        </w:rPr>
        <w:t>«Создание благоприятных условий для проживания граждан в многоквартирных домах, расположенных на территории городских и сельских поселений» направлена на реализацию текущего ремонта подъездов в многоквартирных домах. Мероприятие реализуется с участием бюджета Московской области, бюджета муниципального образования и внебюджетных источников (средства управляющих компаний и собственников жилых помещений в МКД).</w:t>
      </w:r>
    </w:p>
    <w:p w:rsidR="00AE73AF" w:rsidRPr="009E47DA" w:rsidRDefault="00AE73AF" w:rsidP="009E47DA">
      <w:pPr>
        <w:jc w:val="both"/>
        <w:rPr>
          <w:rFonts w:ascii="Arial" w:hAnsi="Arial" w:cs="Arial"/>
          <w:sz w:val="24"/>
          <w:szCs w:val="24"/>
        </w:rPr>
      </w:pPr>
      <w:r w:rsidRPr="009E47DA">
        <w:rPr>
          <w:rFonts w:ascii="Arial" w:hAnsi="Arial" w:cs="Arial"/>
          <w:sz w:val="24"/>
          <w:szCs w:val="24"/>
        </w:rPr>
        <w:t xml:space="preserve">          Основное мероприятие «Вовлечение граждан к участию в формировании единого облика современно городской среды» подпрограммы 4 связано с необходимостью учета</w:t>
      </w:r>
      <w:r w:rsidR="004A4410" w:rsidRPr="009E47DA">
        <w:rPr>
          <w:rFonts w:ascii="Arial" w:hAnsi="Arial" w:cs="Arial"/>
          <w:sz w:val="24"/>
          <w:szCs w:val="24"/>
        </w:rPr>
        <w:t xml:space="preserve"> </w:t>
      </w:r>
      <w:r w:rsidRPr="009E47DA">
        <w:rPr>
          <w:rFonts w:ascii="Arial" w:hAnsi="Arial" w:cs="Arial"/>
          <w:sz w:val="24"/>
          <w:szCs w:val="24"/>
        </w:rPr>
        <w:t xml:space="preserve">мнения граждан при формировании программ, организация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9E47DA">
        <w:rPr>
          <w:rFonts w:ascii="Arial" w:hAnsi="Arial" w:cs="Arial"/>
          <w:sz w:val="24"/>
          <w:szCs w:val="24"/>
        </w:rPr>
        <w:t>соцсетях</w:t>
      </w:r>
      <w:proofErr w:type="spellEnd"/>
      <w:r w:rsidRPr="009E47DA">
        <w:rPr>
          <w:rFonts w:ascii="Arial" w:hAnsi="Arial" w:cs="Arial"/>
          <w:sz w:val="24"/>
          <w:szCs w:val="24"/>
        </w:rPr>
        <w:t xml:space="preserve"> и официальный сайт Администрации о ходе реализации муниципальной программы, участие общественности в областных акциях «День Леса», месячнике по благоустройству.</w:t>
      </w:r>
    </w:p>
    <w:p w:rsidR="00AE73AF" w:rsidRPr="009E47DA" w:rsidRDefault="00AE73AF" w:rsidP="009E47DA">
      <w:pPr>
        <w:tabs>
          <w:tab w:val="left" w:pos="360"/>
        </w:tabs>
        <w:jc w:val="both"/>
        <w:rPr>
          <w:rFonts w:ascii="Arial" w:hAnsi="Arial" w:cs="Arial"/>
          <w:sz w:val="24"/>
          <w:szCs w:val="24"/>
        </w:rPr>
      </w:pPr>
    </w:p>
    <w:p w:rsidR="00AE73AF" w:rsidRPr="009E47DA" w:rsidRDefault="00AE73AF" w:rsidP="009E47DA">
      <w:pPr>
        <w:numPr>
          <w:ilvl w:val="0"/>
          <w:numId w:val="39"/>
        </w:numPr>
        <w:tabs>
          <w:tab w:val="left" w:pos="360"/>
        </w:tabs>
        <w:ind w:left="720"/>
        <w:jc w:val="center"/>
        <w:rPr>
          <w:rFonts w:ascii="Arial" w:hAnsi="Arial" w:cs="Arial"/>
          <w:sz w:val="24"/>
          <w:szCs w:val="24"/>
        </w:rPr>
      </w:pPr>
      <w:r w:rsidRPr="009E47DA">
        <w:rPr>
          <w:rFonts w:ascii="Arial" w:hAnsi="Arial" w:cs="Arial"/>
          <w:b/>
          <w:sz w:val="24"/>
          <w:szCs w:val="24"/>
        </w:rPr>
        <w:t>Сроки реализации программы</w:t>
      </w:r>
    </w:p>
    <w:p w:rsidR="00AE73AF" w:rsidRPr="009E47DA" w:rsidRDefault="00AE73AF" w:rsidP="009E47DA">
      <w:pPr>
        <w:tabs>
          <w:tab w:val="left" w:pos="360"/>
        </w:tabs>
        <w:ind w:left="720"/>
        <w:jc w:val="both"/>
        <w:rPr>
          <w:rFonts w:ascii="Arial" w:hAnsi="Arial" w:cs="Arial"/>
          <w:sz w:val="24"/>
          <w:szCs w:val="24"/>
        </w:rPr>
      </w:pP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Pr="009E47DA">
        <w:rPr>
          <w:rFonts w:ascii="Arial" w:hAnsi="Arial" w:cs="Arial"/>
          <w:sz w:val="24"/>
          <w:szCs w:val="24"/>
        </w:rPr>
        <w:t xml:space="preserve">Для достижения поставленных целей, решения задач необходимо реализовывать мероприятия программы в 5-ти летний период (2018-2022 </w:t>
      </w:r>
      <w:proofErr w:type="spellStart"/>
      <w:r w:rsidRPr="009E47DA">
        <w:rPr>
          <w:rFonts w:ascii="Arial" w:hAnsi="Arial" w:cs="Arial"/>
          <w:sz w:val="24"/>
          <w:szCs w:val="24"/>
        </w:rPr>
        <w:t>гг</w:t>
      </w:r>
      <w:proofErr w:type="spellEnd"/>
      <w:r w:rsidRPr="009E47DA">
        <w:rPr>
          <w:rFonts w:ascii="Arial" w:hAnsi="Arial" w:cs="Arial"/>
          <w:sz w:val="24"/>
          <w:szCs w:val="24"/>
        </w:rPr>
        <w:t xml:space="preserve">). Предусмотрена поэтапная реализация с возможностью внесения изменений в сроки реализации Программы. </w:t>
      </w:r>
    </w:p>
    <w:p w:rsidR="00AE73AF" w:rsidRPr="009E47DA" w:rsidRDefault="00AE73AF" w:rsidP="009E47DA">
      <w:pPr>
        <w:tabs>
          <w:tab w:val="left" w:pos="360"/>
        </w:tabs>
        <w:jc w:val="both"/>
        <w:rPr>
          <w:rFonts w:ascii="Arial" w:hAnsi="Arial" w:cs="Arial"/>
          <w:sz w:val="24"/>
          <w:szCs w:val="24"/>
        </w:rPr>
      </w:pPr>
    </w:p>
    <w:p w:rsidR="00AE73AF" w:rsidRPr="009E47DA" w:rsidRDefault="00AE73AF" w:rsidP="009E47DA">
      <w:pPr>
        <w:tabs>
          <w:tab w:val="left" w:pos="360"/>
        </w:tabs>
        <w:jc w:val="center"/>
        <w:rPr>
          <w:rFonts w:ascii="Arial" w:hAnsi="Arial" w:cs="Arial"/>
          <w:sz w:val="24"/>
          <w:szCs w:val="24"/>
        </w:rPr>
      </w:pPr>
      <w:r w:rsidRPr="009E47DA">
        <w:rPr>
          <w:rFonts w:ascii="Arial" w:hAnsi="Arial" w:cs="Arial"/>
          <w:b/>
          <w:sz w:val="24"/>
          <w:szCs w:val="24"/>
        </w:rPr>
        <w:t xml:space="preserve">                       </w:t>
      </w:r>
      <w:r w:rsidR="007E2B63" w:rsidRPr="009E47DA">
        <w:rPr>
          <w:rFonts w:ascii="Arial" w:hAnsi="Arial" w:cs="Arial"/>
          <w:b/>
          <w:sz w:val="24"/>
          <w:szCs w:val="24"/>
        </w:rPr>
        <w:t>6</w:t>
      </w:r>
      <w:r w:rsidRPr="009E47DA">
        <w:rPr>
          <w:rFonts w:ascii="Arial" w:hAnsi="Arial" w:cs="Arial"/>
          <w:b/>
          <w:sz w:val="24"/>
          <w:szCs w:val="24"/>
        </w:rPr>
        <w:t>. Ожидаемые результаты реализации муниципальной программы с указанием целевых индикаторов и показателей и методика их расчета</w:t>
      </w:r>
    </w:p>
    <w:p w:rsidR="00AE73AF" w:rsidRPr="009E47DA" w:rsidRDefault="00AE73AF" w:rsidP="009E47DA">
      <w:pPr>
        <w:tabs>
          <w:tab w:val="left" w:pos="360"/>
        </w:tabs>
        <w:jc w:val="both"/>
        <w:rPr>
          <w:rFonts w:ascii="Arial" w:hAnsi="Arial" w:cs="Arial"/>
          <w:sz w:val="24"/>
          <w:szCs w:val="24"/>
        </w:rPr>
      </w:pPr>
    </w:p>
    <w:p w:rsidR="00AE73AF" w:rsidRPr="009E47DA" w:rsidRDefault="00AE73AF" w:rsidP="009E47DA">
      <w:pPr>
        <w:tabs>
          <w:tab w:val="left" w:pos="360"/>
        </w:tabs>
        <w:jc w:val="both"/>
        <w:rPr>
          <w:rFonts w:ascii="Arial" w:hAnsi="Arial" w:cs="Arial"/>
          <w:sz w:val="24"/>
          <w:szCs w:val="24"/>
        </w:rPr>
      </w:pPr>
      <w:r w:rsidRPr="009E47DA">
        <w:rPr>
          <w:rFonts w:ascii="Arial" w:hAnsi="Arial" w:cs="Arial"/>
          <w:sz w:val="24"/>
          <w:szCs w:val="24"/>
        </w:rPr>
        <w:t xml:space="preserve">       </w:t>
      </w:r>
      <w:r w:rsidR="007E2450" w:rsidRPr="009E47DA">
        <w:rPr>
          <w:rFonts w:ascii="Arial" w:hAnsi="Arial" w:cs="Arial"/>
          <w:sz w:val="24"/>
          <w:szCs w:val="24"/>
        </w:rPr>
        <w:tab/>
      </w:r>
      <w:r w:rsidRPr="009E47DA">
        <w:rPr>
          <w:rFonts w:ascii="Arial" w:hAnsi="Arial" w:cs="Arial"/>
          <w:sz w:val="24"/>
          <w:szCs w:val="24"/>
        </w:rPr>
        <w:t xml:space="preserve">В результате реализации программы к 2022 году планируется обеспечить: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1. Комфортные и безопасные условия проживания граждан;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2. Сохранение в нормативном состоянии и улучшены места общего пользования и массового отдыха населения;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3. Формирование современного, единого, узнаваемого облика территорий и положительного имиджа городского округа в целях привлечения туристов.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Результатом оценки выполнения поставленных задач муниципальной программы является достижение следующих показателей: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Количество благоустроенных общественных территорий (ед.) определяется как общее количество объектов, общественных территорий, зон отдыха, скверов, запланированных к ремонту и благоустройству в текущем году;</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Количество объектов электросетевого хозяйств</w:t>
      </w:r>
      <w:r w:rsidR="004D4D6C" w:rsidRPr="009E47DA">
        <w:rPr>
          <w:rFonts w:ascii="Arial" w:hAnsi="Arial" w:cs="Arial"/>
          <w:sz w:val="24"/>
          <w:szCs w:val="24"/>
        </w:rPr>
        <w:t>а</w:t>
      </w:r>
      <w:r w:rsidR="00AE73AF" w:rsidRPr="009E47DA">
        <w:rPr>
          <w:rFonts w:ascii="Arial" w:hAnsi="Arial" w:cs="Arial"/>
          <w:sz w:val="24"/>
          <w:szCs w:val="24"/>
        </w:rPr>
        <w:t>, систем наружного и архитектурно-художественного освещения на которых реализованы мероприятия по устройству и капитального ремонту (ед.) определяется как общее количество объектов систем наружного освещения, запланированных к реализации в текущем году;</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 Сокращение уровня износа электросетевого хозяйства системы наружного освещения с применением СИП и высокоэффективных светильников (%) рассчитывается как отношение системы наружного освещения с применением СИП и высокоэффективных светильников в км. к общей протяженности систем наружного освещения, требующих ремонта, замены, модернизации;</w:t>
      </w:r>
    </w:p>
    <w:p w:rsidR="004D4D6C"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4D4D6C" w:rsidRPr="009E47DA">
        <w:rPr>
          <w:rFonts w:ascii="Arial" w:hAnsi="Arial" w:cs="Arial"/>
          <w:sz w:val="24"/>
          <w:szCs w:val="24"/>
        </w:rPr>
        <w:t>- Светлый город</w:t>
      </w:r>
      <w:r w:rsidR="0001783D" w:rsidRPr="009E47DA">
        <w:rPr>
          <w:rFonts w:ascii="Arial" w:hAnsi="Arial" w:cs="Arial"/>
          <w:sz w:val="24"/>
          <w:szCs w:val="24"/>
        </w:rPr>
        <w:t>. Показатель характеризует долю освещенных улиц, проездов, набережных, площадей с уровнем освещенности, соответствующим установленным нормативам в общей протяженности освещенных улиц, проездов, набережных, площадей (%) и рассчитывается как:</w:t>
      </w:r>
    </w:p>
    <w:p w:rsidR="0001783D" w:rsidRPr="009E47DA" w:rsidRDefault="0001783D" w:rsidP="009E47DA">
      <w:pPr>
        <w:tabs>
          <w:tab w:val="left" w:pos="360"/>
        </w:tabs>
        <w:jc w:val="both"/>
        <w:rPr>
          <w:rFonts w:ascii="Arial" w:hAnsi="Arial" w:cs="Arial"/>
          <w:sz w:val="24"/>
          <w:szCs w:val="24"/>
        </w:rPr>
      </w:pPr>
      <w:proofErr w:type="spellStart"/>
      <w:r w:rsidRPr="009E47DA">
        <w:rPr>
          <w:rFonts w:ascii="Arial" w:hAnsi="Arial" w:cs="Arial"/>
          <w:sz w:val="24"/>
          <w:szCs w:val="24"/>
        </w:rPr>
        <w:t>Досв</w:t>
      </w:r>
      <w:proofErr w:type="spellEnd"/>
      <w:r w:rsidRPr="009E47DA">
        <w:rPr>
          <w:rFonts w:ascii="Arial" w:hAnsi="Arial" w:cs="Arial"/>
          <w:sz w:val="24"/>
          <w:szCs w:val="24"/>
        </w:rPr>
        <w:t>=</w:t>
      </w:r>
      <w:proofErr w:type="spellStart"/>
      <w:r w:rsidRPr="009E47DA">
        <w:rPr>
          <w:rFonts w:ascii="Arial" w:hAnsi="Arial" w:cs="Arial"/>
          <w:sz w:val="24"/>
          <w:szCs w:val="24"/>
        </w:rPr>
        <w:t>Посв</w:t>
      </w:r>
      <w:proofErr w:type="spellEnd"/>
      <w:r w:rsidRPr="009E47DA">
        <w:rPr>
          <w:rFonts w:ascii="Arial" w:hAnsi="Arial" w:cs="Arial"/>
          <w:sz w:val="24"/>
          <w:szCs w:val="24"/>
        </w:rPr>
        <w:t>/</w:t>
      </w:r>
      <w:proofErr w:type="spellStart"/>
      <w:r w:rsidRPr="009E47DA">
        <w:rPr>
          <w:rFonts w:ascii="Arial" w:hAnsi="Arial" w:cs="Arial"/>
          <w:sz w:val="24"/>
          <w:szCs w:val="24"/>
        </w:rPr>
        <w:t>Побщ</w:t>
      </w:r>
      <w:proofErr w:type="spellEnd"/>
      <w:r w:rsidRPr="009E47DA">
        <w:rPr>
          <w:rFonts w:ascii="Arial" w:hAnsi="Arial" w:cs="Arial"/>
          <w:sz w:val="24"/>
          <w:szCs w:val="24"/>
        </w:rPr>
        <w:t>*100%</w:t>
      </w:r>
    </w:p>
    <w:p w:rsidR="0001783D" w:rsidRPr="009E47DA" w:rsidRDefault="0001783D" w:rsidP="009E47DA">
      <w:pPr>
        <w:tabs>
          <w:tab w:val="left" w:pos="360"/>
        </w:tabs>
        <w:jc w:val="both"/>
        <w:rPr>
          <w:rFonts w:ascii="Arial" w:hAnsi="Arial" w:cs="Arial"/>
          <w:sz w:val="24"/>
          <w:szCs w:val="24"/>
        </w:rPr>
      </w:pPr>
      <w:r w:rsidRPr="009E47DA">
        <w:rPr>
          <w:rFonts w:ascii="Arial" w:hAnsi="Arial" w:cs="Arial"/>
          <w:sz w:val="24"/>
          <w:szCs w:val="24"/>
        </w:rPr>
        <w:t xml:space="preserve">Где </w:t>
      </w:r>
    </w:p>
    <w:p w:rsidR="0001783D" w:rsidRPr="009E47DA" w:rsidRDefault="0001783D" w:rsidP="009E47DA">
      <w:pPr>
        <w:tabs>
          <w:tab w:val="left" w:pos="360"/>
        </w:tabs>
        <w:jc w:val="both"/>
        <w:rPr>
          <w:rFonts w:ascii="Arial" w:hAnsi="Arial" w:cs="Arial"/>
          <w:sz w:val="24"/>
          <w:szCs w:val="24"/>
        </w:rPr>
      </w:pPr>
      <w:proofErr w:type="spellStart"/>
      <w:r w:rsidRPr="009E47DA">
        <w:rPr>
          <w:rFonts w:ascii="Arial" w:hAnsi="Arial" w:cs="Arial"/>
          <w:sz w:val="24"/>
          <w:szCs w:val="24"/>
        </w:rPr>
        <w:t>Досв</w:t>
      </w:r>
      <w:proofErr w:type="spellEnd"/>
      <w:r w:rsidRPr="009E47DA">
        <w:rPr>
          <w:rFonts w:ascii="Arial" w:hAnsi="Arial" w:cs="Arial"/>
          <w:sz w:val="24"/>
          <w:szCs w:val="24"/>
        </w:rPr>
        <w:t xml:space="preserve"> - доля освещенных улиц, проездов, набережных, площадей с уровнем освещенности, соответствующим установленным нормативам в общей протяженности освещенных улиц, проездов, набережных, площадей (%)</w:t>
      </w:r>
    </w:p>
    <w:p w:rsidR="0001783D" w:rsidRPr="009E47DA" w:rsidRDefault="0001783D" w:rsidP="009E47DA">
      <w:pPr>
        <w:tabs>
          <w:tab w:val="left" w:pos="360"/>
        </w:tabs>
        <w:jc w:val="both"/>
        <w:rPr>
          <w:rFonts w:ascii="Arial" w:hAnsi="Arial" w:cs="Arial"/>
          <w:sz w:val="24"/>
          <w:szCs w:val="24"/>
        </w:rPr>
      </w:pPr>
      <w:proofErr w:type="spellStart"/>
      <w:r w:rsidRPr="009E47DA">
        <w:rPr>
          <w:rFonts w:ascii="Arial" w:hAnsi="Arial" w:cs="Arial"/>
          <w:sz w:val="24"/>
          <w:szCs w:val="24"/>
        </w:rPr>
        <w:t>Посв</w:t>
      </w:r>
      <w:proofErr w:type="spellEnd"/>
      <w:r w:rsidRPr="009E47DA">
        <w:rPr>
          <w:rFonts w:ascii="Arial" w:hAnsi="Arial" w:cs="Arial"/>
          <w:sz w:val="24"/>
          <w:szCs w:val="24"/>
        </w:rPr>
        <w:t xml:space="preserve"> – протяженность освещенных улиц, проездов, набережных, площадей с уровнем освещенности, соответствующим установленным нормативам в границах населенных пунктов городского округа (км)</w:t>
      </w:r>
    </w:p>
    <w:p w:rsidR="004D4D6C" w:rsidRPr="009E47DA" w:rsidRDefault="0001783D" w:rsidP="009E47DA">
      <w:pPr>
        <w:tabs>
          <w:tab w:val="left" w:pos="360"/>
        </w:tabs>
        <w:jc w:val="both"/>
        <w:rPr>
          <w:rFonts w:ascii="Arial" w:hAnsi="Arial" w:cs="Arial"/>
          <w:sz w:val="24"/>
          <w:szCs w:val="24"/>
        </w:rPr>
      </w:pPr>
      <w:proofErr w:type="spellStart"/>
      <w:r w:rsidRPr="009E47DA">
        <w:rPr>
          <w:rFonts w:ascii="Arial" w:hAnsi="Arial" w:cs="Arial"/>
          <w:sz w:val="24"/>
          <w:szCs w:val="24"/>
        </w:rPr>
        <w:t>Побщ</w:t>
      </w:r>
      <w:proofErr w:type="spellEnd"/>
      <w:r w:rsidRPr="009E47DA">
        <w:rPr>
          <w:rFonts w:ascii="Arial" w:hAnsi="Arial" w:cs="Arial"/>
          <w:sz w:val="24"/>
          <w:szCs w:val="24"/>
        </w:rPr>
        <w:t xml:space="preserve"> – общая протяженность освещенных улиц, проездов, набережных, площадей (км)</w:t>
      </w:r>
    </w:p>
    <w:p w:rsidR="008B47F1" w:rsidRPr="009E47DA" w:rsidRDefault="008B47F1" w:rsidP="009E47DA">
      <w:pPr>
        <w:tabs>
          <w:tab w:val="left" w:pos="360"/>
        </w:tabs>
        <w:jc w:val="both"/>
        <w:rPr>
          <w:rFonts w:ascii="Arial" w:hAnsi="Arial" w:cs="Arial"/>
          <w:sz w:val="24"/>
          <w:szCs w:val="24"/>
        </w:rPr>
      </w:pPr>
      <w:r w:rsidRPr="009E47DA">
        <w:rPr>
          <w:rFonts w:ascii="Arial" w:hAnsi="Arial" w:cs="Arial"/>
          <w:sz w:val="24"/>
          <w:szCs w:val="24"/>
        </w:rPr>
        <w:t xml:space="preserve">Источник информации- ежеквартальный мониторинг Министерства энергетики Московской области на основании заполнения подсистемы «ведомственные данные» </w:t>
      </w:r>
      <w:proofErr w:type="gramStart"/>
      <w:r w:rsidRPr="009E47DA">
        <w:rPr>
          <w:rFonts w:ascii="Arial" w:hAnsi="Arial" w:cs="Arial"/>
          <w:sz w:val="24"/>
          <w:szCs w:val="24"/>
        </w:rPr>
        <w:t>в ГАС</w:t>
      </w:r>
      <w:proofErr w:type="gramEnd"/>
      <w:r w:rsidRPr="009E47DA">
        <w:rPr>
          <w:rFonts w:ascii="Arial" w:hAnsi="Arial" w:cs="Arial"/>
          <w:sz w:val="24"/>
          <w:szCs w:val="24"/>
        </w:rPr>
        <w:t xml:space="preserve"> «Управление». Контроль информации на основании статистической формы «Форма 1-КХ Сведения о благоустройстве городских населенных пунктов».</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  Площадь содержания озелененных территорий (газоны, цветники) (га)определена муниципальным заданием МБУ «Городское хозяйство» на содержание муниципальных территорий;</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 Обеспеченность обустроенными дворовыми территориями %/</w:t>
      </w:r>
      <w:proofErr w:type="spellStart"/>
      <w:r w:rsidRPr="009E47DA">
        <w:rPr>
          <w:rFonts w:ascii="Arial" w:hAnsi="Arial" w:cs="Arial"/>
          <w:sz w:val="24"/>
          <w:szCs w:val="24"/>
        </w:rPr>
        <w:t>шт</w:t>
      </w:r>
      <w:proofErr w:type="spellEnd"/>
      <w:r w:rsidRPr="009E47DA">
        <w:rPr>
          <w:rFonts w:ascii="Arial" w:hAnsi="Arial" w:cs="Arial"/>
          <w:sz w:val="24"/>
          <w:szCs w:val="24"/>
        </w:rPr>
        <w:t xml:space="preserve"> рассчитывается как отношение количества дворовых территорий, включенных в план ремонта к общему количеству дворовых территорий городского округа Клин.  </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    Количество установленных детских игровых площадок (</w:t>
      </w:r>
      <w:proofErr w:type="spellStart"/>
      <w:r w:rsidRPr="009E47DA">
        <w:rPr>
          <w:rFonts w:ascii="Arial" w:hAnsi="Arial" w:cs="Arial"/>
          <w:sz w:val="24"/>
          <w:szCs w:val="24"/>
        </w:rPr>
        <w:t>шт</w:t>
      </w:r>
      <w:proofErr w:type="spellEnd"/>
      <w:r w:rsidRPr="009E47DA">
        <w:rPr>
          <w:rFonts w:ascii="Arial" w:hAnsi="Arial" w:cs="Arial"/>
          <w:sz w:val="24"/>
          <w:szCs w:val="24"/>
        </w:rPr>
        <w:t xml:space="preserve">) – общее количество планируемых к установке детских игровых площадок по результатам обращений граждан и определении технической возможности для установки ДИП на дворовых территориях. </w:t>
      </w:r>
    </w:p>
    <w:p w:rsidR="00AE73AF" w:rsidRPr="009E47DA" w:rsidRDefault="00AE73AF" w:rsidP="009E47DA">
      <w:pPr>
        <w:ind w:firstLine="708"/>
        <w:rPr>
          <w:rFonts w:ascii="Arial" w:hAnsi="Arial" w:cs="Arial"/>
          <w:sz w:val="24"/>
          <w:szCs w:val="24"/>
        </w:rPr>
      </w:pPr>
      <w:r w:rsidRPr="009E47DA">
        <w:rPr>
          <w:rFonts w:ascii="Arial" w:hAnsi="Arial" w:cs="Arial"/>
          <w:sz w:val="24"/>
          <w:szCs w:val="24"/>
        </w:rPr>
        <w:t>- Увеличение площади асфальтового покрытия дворовых территорий (</w:t>
      </w:r>
      <w:proofErr w:type="spellStart"/>
      <w:r w:rsidRPr="009E47DA">
        <w:rPr>
          <w:rFonts w:ascii="Arial" w:hAnsi="Arial" w:cs="Arial"/>
          <w:sz w:val="24"/>
          <w:szCs w:val="24"/>
        </w:rPr>
        <w:t>кв.м</w:t>
      </w:r>
      <w:proofErr w:type="spellEnd"/>
      <w:r w:rsidRPr="009E47DA">
        <w:rPr>
          <w:rFonts w:ascii="Arial" w:hAnsi="Arial" w:cs="Arial"/>
          <w:sz w:val="24"/>
          <w:szCs w:val="24"/>
        </w:rPr>
        <w:t xml:space="preserve">) определяется дефектной ведомостью после определения адресного перечня дворовых территорий, включенных в план работ на текущий год с учетом мнения жителей о необходимости увеличивать площадь асфальтового покрытия в целях устройства автопарковок во дворах. </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xml:space="preserve">- Количество многоквартирных домов, прошедших комплексный капитальный ремонт и соответствующих классу </w:t>
      </w:r>
      <w:proofErr w:type="spellStart"/>
      <w:r w:rsidR="00AE73AF" w:rsidRPr="009E47DA">
        <w:rPr>
          <w:rFonts w:ascii="Arial" w:hAnsi="Arial" w:cs="Arial"/>
          <w:sz w:val="24"/>
          <w:szCs w:val="24"/>
        </w:rPr>
        <w:t>энергоэффективности</w:t>
      </w:r>
      <w:proofErr w:type="spellEnd"/>
      <w:r w:rsidR="00AE73AF" w:rsidRPr="009E47DA">
        <w:rPr>
          <w:rFonts w:ascii="Arial" w:hAnsi="Arial" w:cs="Arial"/>
          <w:sz w:val="24"/>
          <w:szCs w:val="24"/>
        </w:rPr>
        <w:t xml:space="preserve"> (</w:t>
      </w:r>
      <w:proofErr w:type="gramStart"/>
      <w:r w:rsidR="00AE73AF" w:rsidRPr="009E47DA">
        <w:rPr>
          <w:rFonts w:ascii="Arial" w:hAnsi="Arial" w:cs="Arial"/>
          <w:sz w:val="24"/>
          <w:szCs w:val="24"/>
        </w:rPr>
        <w:t>А,В</w:t>
      </w:r>
      <w:proofErr w:type="gramEnd"/>
      <w:r w:rsidR="00AE73AF" w:rsidRPr="009E47DA">
        <w:rPr>
          <w:rFonts w:ascii="Arial" w:hAnsi="Arial" w:cs="Arial"/>
          <w:sz w:val="24"/>
          <w:szCs w:val="24"/>
        </w:rPr>
        <w:t xml:space="preserve">,С,D). Показатель определяется как отношение количества многоквартирных домов, соответствующей нормальному уровню энергетической эффективности и выше (А, </w:t>
      </w:r>
      <w:proofErr w:type="gramStart"/>
      <w:r w:rsidR="00AE73AF" w:rsidRPr="009E47DA">
        <w:rPr>
          <w:rFonts w:ascii="Arial" w:hAnsi="Arial" w:cs="Arial"/>
          <w:sz w:val="24"/>
          <w:szCs w:val="24"/>
        </w:rPr>
        <w:t>В,С</w:t>
      </w:r>
      <w:proofErr w:type="gramEnd"/>
      <w:r w:rsidR="00AE73AF" w:rsidRPr="009E47DA">
        <w:rPr>
          <w:rFonts w:ascii="Arial" w:hAnsi="Arial" w:cs="Arial"/>
          <w:sz w:val="24"/>
          <w:szCs w:val="24"/>
        </w:rPr>
        <w:t>,D), к общему количеству многоквартирных домов, расположенных на территории муниципального образования.</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Количество отремонтированных подъездов (</w:t>
      </w:r>
      <w:proofErr w:type="spellStart"/>
      <w:r w:rsidR="00AE73AF" w:rsidRPr="009E47DA">
        <w:rPr>
          <w:rFonts w:ascii="Arial" w:hAnsi="Arial" w:cs="Arial"/>
          <w:sz w:val="24"/>
          <w:szCs w:val="24"/>
        </w:rPr>
        <w:t>шт</w:t>
      </w:r>
      <w:proofErr w:type="spellEnd"/>
      <w:r w:rsidR="00AE73AF" w:rsidRPr="009E47DA">
        <w:rPr>
          <w:rFonts w:ascii="Arial" w:hAnsi="Arial" w:cs="Arial"/>
          <w:sz w:val="24"/>
          <w:szCs w:val="24"/>
        </w:rPr>
        <w:t>) – 20 % от общего количества подъездов в многоквартирных домах, расположенных на территории муниципального образования.</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Количество МКД, в которых проведен капитальный ремонт в рамках региональной программы (</w:t>
      </w:r>
      <w:proofErr w:type="spellStart"/>
      <w:r w:rsidR="00AE73AF" w:rsidRPr="009E47DA">
        <w:rPr>
          <w:rFonts w:ascii="Arial" w:hAnsi="Arial" w:cs="Arial"/>
          <w:sz w:val="24"/>
          <w:szCs w:val="24"/>
        </w:rPr>
        <w:t>шт</w:t>
      </w:r>
      <w:proofErr w:type="spellEnd"/>
      <w:r w:rsidR="00AE73AF" w:rsidRPr="009E47DA">
        <w:rPr>
          <w:rFonts w:ascii="Arial" w:hAnsi="Arial" w:cs="Arial"/>
          <w:sz w:val="24"/>
          <w:szCs w:val="24"/>
        </w:rPr>
        <w:t>) – источником информации является утвержденный адресный перечень региональной программы капитального ремонта.</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Проведение муниципальных форумов «Управдом» (</w:t>
      </w:r>
      <w:proofErr w:type="spellStart"/>
      <w:r w:rsidR="00AE73AF" w:rsidRPr="009E47DA">
        <w:rPr>
          <w:rFonts w:ascii="Arial" w:hAnsi="Arial" w:cs="Arial"/>
          <w:sz w:val="24"/>
          <w:szCs w:val="24"/>
        </w:rPr>
        <w:t>шт</w:t>
      </w:r>
      <w:proofErr w:type="spellEnd"/>
      <w:r w:rsidR="00AE73AF" w:rsidRPr="009E47DA">
        <w:rPr>
          <w:rFonts w:ascii="Arial" w:hAnsi="Arial" w:cs="Arial"/>
          <w:sz w:val="24"/>
          <w:szCs w:val="24"/>
        </w:rPr>
        <w:t>) – рассчитывается как произведение суммы кварталов в году умноженной на 1.</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AE73AF" w:rsidRPr="009E47DA">
        <w:rPr>
          <w:rFonts w:ascii="Arial" w:hAnsi="Arial" w:cs="Arial"/>
          <w:sz w:val="24"/>
          <w:szCs w:val="24"/>
        </w:rPr>
        <w:t>- Проведение месячников по благоустройству (</w:t>
      </w:r>
      <w:proofErr w:type="spellStart"/>
      <w:r w:rsidR="00AE73AF" w:rsidRPr="009E47DA">
        <w:rPr>
          <w:rFonts w:ascii="Arial" w:hAnsi="Arial" w:cs="Arial"/>
          <w:sz w:val="24"/>
          <w:szCs w:val="24"/>
        </w:rPr>
        <w:t>шт</w:t>
      </w:r>
      <w:proofErr w:type="spellEnd"/>
      <w:r w:rsidR="00AE73AF" w:rsidRPr="009E47DA">
        <w:rPr>
          <w:rFonts w:ascii="Arial" w:hAnsi="Arial" w:cs="Arial"/>
          <w:sz w:val="24"/>
          <w:szCs w:val="24"/>
        </w:rPr>
        <w:t>) – ежегодное проведение весеннего месячника благоустройства;</w:t>
      </w:r>
    </w:p>
    <w:p w:rsidR="00AE73AF" w:rsidRPr="009E47DA" w:rsidRDefault="007E2450" w:rsidP="009E47DA">
      <w:pPr>
        <w:tabs>
          <w:tab w:val="left" w:pos="360"/>
        </w:tabs>
        <w:jc w:val="both"/>
        <w:rPr>
          <w:rFonts w:ascii="Arial" w:hAnsi="Arial" w:cs="Arial"/>
          <w:sz w:val="24"/>
          <w:szCs w:val="24"/>
        </w:rPr>
      </w:pPr>
      <w:r w:rsidRPr="009E47DA">
        <w:rPr>
          <w:rFonts w:ascii="Arial" w:hAnsi="Arial" w:cs="Arial"/>
          <w:sz w:val="24"/>
          <w:szCs w:val="24"/>
        </w:rPr>
        <w:tab/>
      </w:r>
      <w:r w:rsidRPr="009E47DA">
        <w:rPr>
          <w:rFonts w:ascii="Arial" w:hAnsi="Arial" w:cs="Arial"/>
          <w:sz w:val="24"/>
          <w:szCs w:val="24"/>
        </w:rPr>
        <w:tab/>
      </w:r>
      <w:r w:rsidR="004A4410" w:rsidRPr="009E47DA">
        <w:rPr>
          <w:rFonts w:ascii="Arial" w:hAnsi="Arial" w:cs="Arial"/>
          <w:sz w:val="24"/>
          <w:szCs w:val="24"/>
        </w:rPr>
        <w:t xml:space="preserve">- Количество публикаций СМИ, </w:t>
      </w:r>
      <w:r w:rsidR="00AE73AF" w:rsidRPr="009E47DA">
        <w:rPr>
          <w:rFonts w:ascii="Arial" w:hAnsi="Arial" w:cs="Arial"/>
          <w:sz w:val="24"/>
          <w:szCs w:val="24"/>
        </w:rPr>
        <w:t>в соц. сетях и на официальном сайте Администрации о проведении публичных обсуждений и реализации мероприятий муниципальной программы (шт.) определено количественным соответствием подобных публикаций в предшествующим началу реализации году.</w:t>
      </w:r>
    </w:p>
    <w:p w:rsidR="007E2450" w:rsidRPr="009E47DA" w:rsidRDefault="007E2450" w:rsidP="009E47DA">
      <w:pPr>
        <w:ind w:firstLine="708"/>
        <w:jc w:val="center"/>
        <w:rPr>
          <w:rFonts w:ascii="Arial" w:hAnsi="Arial" w:cs="Arial"/>
          <w:b/>
          <w:sz w:val="24"/>
          <w:szCs w:val="24"/>
        </w:rPr>
      </w:pPr>
    </w:p>
    <w:p w:rsidR="007746EC" w:rsidRPr="009E47DA" w:rsidRDefault="007746EC" w:rsidP="009E47DA">
      <w:pPr>
        <w:ind w:firstLine="708"/>
        <w:jc w:val="center"/>
        <w:rPr>
          <w:rFonts w:ascii="Arial" w:hAnsi="Arial" w:cs="Arial"/>
          <w:b/>
          <w:sz w:val="24"/>
          <w:szCs w:val="24"/>
        </w:rPr>
      </w:pPr>
      <w:r w:rsidRPr="009E47DA">
        <w:rPr>
          <w:rFonts w:ascii="Arial" w:hAnsi="Arial" w:cs="Arial"/>
          <w:b/>
          <w:sz w:val="24"/>
          <w:szCs w:val="24"/>
        </w:rPr>
        <w:t>Методика расчета показателя «Уютный двор (Реализация программы комплексного благоу</w:t>
      </w:r>
      <w:r w:rsidR="007E2450" w:rsidRPr="009E47DA">
        <w:rPr>
          <w:rFonts w:ascii="Arial" w:hAnsi="Arial" w:cs="Arial"/>
          <w:b/>
          <w:sz w:val="24"/>
          <w:szCs w:val="24"/>
        </w:rPr>
        <w:t>стройства дворовых территорий)»</w:t>
      </w:r>
    </w:p>
    <w:p w:rsidR="007746EC" w:rsidRPr="009E47DA" w:rsidRDefault="007746EC" w:rsidP="009E47DA">
      <w:pPr>
        <w:jc w:val="center"/>
        <w:rPr>
          <w:rFonts w:ascii="Arial" w:hAnsi="Arial" w:cs="Arial"/>
          <w:sz w:val="24"/>
          <w:szCs w:val="24"/>
        </w:rP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817"/>
        <w:gridCol w:w="1206"/>
        <w:gridCol w:w="908"/>
        <w:gridCol w:w="3854"/>
      </w:tblGrid>
      <w:tr w:rsidR="00B73B62" w:rsidRPr="009E47DA" w:rsidTr="009E47DA">
        <w:trPr>
          <w:jc w:val="center"/>
        </w:trPr>
        <w:tc>
          <w:tcPr>
            <w:tcW w:w="577"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 п/п</w:t>
            </w:r>
          </w:p>
        </w:tc>
        <w:tc>
          <w:tcPr>
            <w:tcW w:w="3817"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Наименование показателя</w:t>
            </w:r>
          </w:p>
        </w:tc>
        <w:tc>
          <w:tcPr>
            <w:tcW w:w="1206"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Крайний срок</w:t>
            </w:r>
          </w:p>
        </w:tc>
        <w:tc>
          <w:tcPr>
            <w:tcW w:w="908"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Максимальное число баллов</w:t>
            </w:r>
          </w:p>
        </w:tc>
        <w:tc>
          <w:tcPr>
            <w:tcW w:w="3854"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Расчет показателя</w:t>
            </w:r>
          </w:p>
        </w:tc>
      </w:tr>
      <w:tr w:rsidR="007746EC" w:rsidRPr="009E47DA" w:rsidTr="009E47DA">
        <w:trPr>
          <w:jc w:val="center"/>
        </w:trPr>
        <w:tc>
          <w:tcPr>
            <w:tcW w:w="5600" w:type="dxa"/>
            <w:gridSpan w:val="3"/>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 xml:space="preserve">Благоустройство дворов </w:t>
            </w:r>
          </w:p>
        </w:tc>
        <w:tc>
          <w:tcPr>
            <w:tcW w:w="908"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20</w:t>
            </w:r>
          </w:p>
        </w:tc>
        <w:tc>
          <w:tcPr>
            <w:tcW w:w="3854"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Сумма показателей</w:t>
            </w:r>
          </w:p>
        </w:tc>
      </w:tr>
      <w:tr w:rsidR="00B73B62" w:rsidRPr="009E47DA" w:rsidTr="009E47DA">
        <w:trPr>
          <w:jc w:val="center"/>
        </w:trPr>
        <w:tc>
          <w:tcPr>
            <w:tcW w:w="577"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w:t>
            </w:r>
          </w:p>
        </w:tc>
        <w:tc>
          <w:tcPr>
            <w:tcW w:w="3817"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Представление в Министерство ЖКХ МО адресного перечня дворовых территорий, запланированных к комплексному благоустройству, сформированный по результатам голосования на интернет-портале "</w:t>
            </w:r>
            <w:proofErr w:type="spellStart"/>
            <w:r w:rsidRPr="009E47DA">
              <w:rPr>
                <w:rFonts w:ascii="Arial" w:hAnsi="Arial" w:cs="Arial"/>
                <w:sz w:val="24"/>
                <w:szCs w:val="24"/>
              </w:rPr>
              <w:t>Добродел</w:t>
            </w:r>
            <w:proofErr w:type="spellEnd"/>
            <w:r w:rsidRPr="009E47DA">
              <w:rPr>
                <w:rFonts w:ascii="Arial" w:hAnsi="Arial" w:cs="Arial"/>
                <w:sz w:val="24"/>
                <w:szCs w:val="24"/>
              </w:rPr>
              <w:t xml:space="preserve">" и по результатам заседаний общественных комиссий. </w:t>
            </w:r>
          </w:p>
        </w:tc>
        <w:tc>
          <w:tcPr>
            <w:tcW w:w="1206"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 xml:space="preserve">1.12. года предшествующего </w:t>
            </w:r>
          </w:p>
        </w:tc>
        <w:tc>
          <w:tcPr>
            <w:tcW w:w="908"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1,5</w:t>
            </w:r>
          </w:p>
        </w:tc>
        <w:tc>
          <w:tcPr>
            <w:tcW w:w="3854"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адресного перечня КБДТ согласованного ГАТН </w:t>
            </w:r>
            <w:proofErr w:type="gramStart"/>
            <w:r w:rsidRPr="009E47DA">
              <w:rPr>
                <w:rFonts w:ascii="Arial" w:hAnsi="Arial" w:cs="Arial"/>
                <w:sz w:val="24"/>
                <w:szCs w:val="24"/>
              </w:rPr>
              <w:t>МО</w:t>
            </w:r>
            <w:r w:rsidRPr="009E47DA">
              <w:rPr>
                <w:rFonts w:ascii="Arial" w:hAnsi="Arial" w:cs="Arial"/>
                <w:sz w:val="24"/>
                <w:szCs w:val="24"/>
              </w:rPr>
              <w:br/>
              <w:t>- да</w:t>
            </w:r>
            <w:proofErr w:type="gramEnd"/>
            <w:r w:rsidRPr="009E47DA">
              <w:rPr>
                <w:rFonts w:ascii="Arial" w:hAnsi="Arial" w:cs="Arial"/>
                <w:sz w:val="24"/>
                <w:szCs w:val="24"/>
              </w:rPr>
              <w:t xml:space="preserve"> - 1,5 балла</w:t>
            </w:r>
            <w:r w:rsidRPr="009E47DA">
              <w:rPr>
                <w:rFonts w:ascii="Arial" w:hAnsi="Arial" w:cs="Arial"/>
                <w:sz w:val="24"/>
                <w:szCs w:val="24"/>
              </w:rPr>
              <w:br/>
              <w:t xml:space="preserve">- нет - 0 </w:t>
            </w: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Представление в Министерство ЖКХ МО Актов согласования мероприятий КБДТ с представителями заинтересованных лиц (жители, АПСД МО и т.д.) и дизайн- проектов благоустройства дворовых территорий.</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20.02</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Актов согласования мероприятий КБДТ с представителями заинтересованных лиц (жители, АПСД МО и т.д.) и дизайн-проектов благоустройства дворовых </w:t>
            </w:r>
            <w:proofErr w:type="gramStart"/>
            <w:r w:rsidRPr="009E47DA">
              <w:rPr>
                <w:rFonts w:ascii="Arial" w:hAnsi="Arial" w:cs="Arial"/>
                <w:sz w:val="24"/>
                <w:szCs w:val="24"/>
              </w:rPr>
              <w:t>территорий.</w:t>
            </w:r>
            <w:r w:rsidRPr="009E47DA">
              <w:rPr>
                <w:rFonts w:ascii="Arial" w:hAnsi="Arial" w:cs="Arial"/>
                <w:sz w:val="24"/>
                <w:szCs w:val="24"/>
              </w:rPr>
              <w:br/>
              <w:t>-</w:t>
            </w:r>
            <w:proofErr w:type="gramEnd"/>
            <w:r w:rsidRPr="009E47DA">
              <w:rPr>
                <w:rFonts w:ascii="Arial" w:hAnsi="Arial" w:cs="Arial"/>
                <w:sz w:val="24"/>
                <w:szCs w:val="24"/>
              </w:rPr>
              <w:t xml:space="preserve"> да - 2 балла (представлены все акты и дизайн-проекты)</w:t>
            </w:r>
            <w:r w:rsidRPr="009E47DA">
              <w:rPr>
                <w:rFonts w:ascii="Arial" w:hAnsi="Arial" w:cs="Arial"/>
                <w:sz w:val="24"/>
                <w:szCs w:val="24"/>
              </w:rPr>
              <w:br/>
              <w:t xml:space="preserve">- нет - 0 </w:t>
            </w:r>
          </w:p>
          <w:p w:rsidR="007E2450" w:rsidRPr="009E47DA" w:rsidRDefault="007E2450" w:rsidP="009E47DA">
            <w:pPr>
              <w:rPr>
                <w:rFonts w:ascii="Arial" w:hAnsi="Arial" w:cs="Arial"/>
                <w:sz w:val="24"/>
                <w:szCs w:val="24"/>
              </w:rPr>
            </w:pPr>
          </w:p>
          <w:p w:rsidR="007E2450" w:rsidRPr="009E47DA" w:rsidRDefault="007E2450" w:rsidP="009E47DA">
            <w:pPr>
              <w:rPr>
                <w:rFonts w:ascii="Arial" w:hAnsi="Arial" w:cs="Arial"/>
                <w:sz w:val="24"/>
                <w:szCs w:val="24"/>
              </w:rPr>
            </w:pPr>
          </w:p>
          <w:p w:rsidR="007E2450" w:rsidRPr="009E47DA" w:rsidRDefault="007E2450" w:rsidP="009E47DA">
            <w:pPr>
              <w:rPr>
                <w:rFonts w:ascii="Arial" w:hAnsi="Arial" w:cs="Arial"/>
                <w:sz w:val="24"/>
                <w:szCs w:val="24"/>
              </w:rPr>
            </w:pP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Размещение конкурсной документации на выполнение мероприятий по КБДТ, подготовка соглашений на привлечение внебюджетных источников, формирование муниципальных заданий на оказание муниципальных услуг по благоустройству </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10.03</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отчета о размещение конкурсной документации на выполнение мероприятий по КБДТ, подготовка соглашений на привлечение внебюджетных источников, формирование муниципальных заданий на оказание муниципальных услуг по благоустройству по всем дворовым территориям запланированным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- 2 балла</w:t>
            </w:r>
            <w:r w:rsidRPr="009E47DA">
              <w:rPr>
                <w:rFonts w:ascii="Arial" w:hAnsi="Arial" w:cs="Arial"/>
                <w:sz w:val="24"/>
                <w:szCs w:val="24"/>
              </w:rPr>
              <w:br/>
              <w:t xml:space="preserve">- нет - 0 </w:t>
            </w:r>
          </w:p>
        </w:tc>
      </w:tr>
      <w:tr w:rsidR="00B73B62" w:rsidRPr="009E47DA" w:rsidTr="009E47DA">
        <w:trPr>
          <w:jc w:val="center"/>
        </w:trPr>
        <w:tc>
          <w:tcPr>
            <w:tcW w:w="577"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4</w:t>
            </w:r>
          </w:p>
        </w:tc>
        <w:tc>
          <w:tcPr>
            <w:tcW w:w="3817"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Заключение муниципальных контрактов на выполнение мероприятий по КБДТ, заключение соглашений на привлечение внебюджетных источников, поручение муниципальным учреждениям заданий на оказание муниципальных услуг по благоустройству </w:t>
            </w:r>
          </w:p>
        </w:tc>
        <w:tc>
          <w:tcPr>
            <w:tcW w:w="1206"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30.04</w:t>
            </w:r>
          </w:p>
        </w:tc>
        <w:tc>
          <w:tcPr>
            <w:tcW w:w="908"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w:t>
            </w:r>
          </w:p>
        </w:tc>
        <w:tc>
          <w:tcPr>
            <w:tcW w:w="3854"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отчета о заключение муниципальных контрактов на выполнение мероприятий по КБДТ, заключение соглашений на привлечение внебюджетных источников, поручение муниципальным учреждениям заданий на оказание муниципальных услуг по благоустройству по всем дворовым территориям запланированным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- 1 балл</w:t>
            </w:r>
            <w:r w:rsidRPr="009E47DA">
              <w:rPr>
                <w:rFonts w:ascii="Arial" w:hAnsi="Arial" w:cs="Arial"/>
                <w:sz w:val="24"/>
                <w:szCs w:val="24"/>
              </w:rPr>
              <w:br/>
              <w:t xml:space="preserve">- нет - 0 </w:t>
            </w:r>
          </w:p>
        </w:tc>
      </w:tr>
      <w:tr w:rsidR="00B73B62" w:rsidRPr="009E47DA" w:rsidTr="009E47DA">
        <w:trPr>
          <w:jc w:val="center"/>
        </w:trPr>
        <w:tc>
          <w:tcPr>
            <w:tcW w:w="577"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5</w:t>
            </w:r>
          </w:p>
        </w:tc>
        <w:tc>
          <w:tcPr>
            <w:tcW w:w="3817"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информации о начале работ и размещение на информационных стендах информации о проведение работ по КБДТ с приложением фотоматериалов (с </w:t>
            </w:r>
            <w:proofErr w:type="spellStart"/>
            <w:r w:rsidRPr="009E47DA">
              <w:rPr>
                <w:rFonts w:ascii="Arial" w:hAnsi="Arial" w:cs="Arial"/>
                <w:sz w:val="24"/>
                <w:szCs w:val="24"/>
              </w:rPr>
              <w:t>геотегами</w:t>
            </w:r>
            <w:proofErr w:type="spellEnd"/>
            <w:r w:rsidRPr="009E47DA">
              <w:rPr>
                <w:rFonts w:ascii="Arial" w:hAnsi="Arial" w:cs="Arial"/>
                <w:sz w:val="24"/>
                <w:szCs w:val="24"/>
              </w:rPr>
              <w:t>) по каждой дворовой территории</w:t>
            </w:r>
          </w:p>
        </w:tc>
        <w:tc>
          <w:tcPr>
            <w:tcW w:w="1206"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01.05</w:t>
            </w:r>
          </w:p>
        </w:tc>
        <w:tc>
          <w:tcPr>
            <w:tcW w:w="908"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w:t>
            </w:r>
          </w:p>
        </w:tc>
        <w:tc>
          <w:tcPr>
            <w:tcW w:w="3854"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отчета о начале работ и размещение на информационных стендах информации о проведение работ по КБДТ с приложением фотоматериалов (с </w:t>
            </w:r>
            <w:proofErr w:type="spellStart"/>
            <w:r w:rsidRPr="009E47DA">
              <w:rPr>
                <w:rFonts w:ascii="Arial" w:hAnsi="Arial" w:cs="Arial"/>
                <w:sz w:val="24"/>
                <w:szCs w:val="24"/>
              </w:rPr>
              <w:t>геотегами</w:t>
            </w:r>
            <w:proofErr w:type="spellEnd"/>
            <w:r w:rsidRPr="009E47DA">
              <w:rPr>
                <w:rFonts w:ascii="Arial" w:hAnsi="Arial" w:cs="Arial"/>
                <w:sz w:val="24"/>
                <w:szCs w:val="24"/>
              </w:rPr>
              <w:t xml:space="preserve">) по каждой дворовой </w:t>
            </w:r>
            <w:proofErr w:type="gramStart"/>
            <w:r w:rsidRPr="009E47DA">
              <w:rPr>
                <w:rFonts w:ascii="Arial" w:hAnsi="Arial" w:cs="Arial"/>
                <w:sz w:val="24"/>
                <w:szCs w:val="24"/>
              </w:rPr>
              <w:t>территории.</w:t>
            </w:r>
            <w:r w:rsidRPr="009E47DA">
              <w:rPr>
                <w:rFonts w:ascii="Arial" w:hAnsi="Arial" w:cs="Arial"/>
                <w:sz w:val="24"/>
                <w:szCs w:val="24"/>
              </w:rPr>
              <w:br/>
              <w:t>-</w:t>
            </w:r>
            <w:proofErr w:type="gramEnd"/>
            <w:r w:rsidRPr="009E47DA">
              <w:rPr>
                <w:rFonts w:ascii="Arial" w:hAnsi="Arial" w:cs="Arial"/>
                <w:sz w:val="24"/>
                <w:szCs w:val="24"/>
              </w:rPr>
              <w:t xml:space="preserve"> да - 1 балл</w:t>
            </w:r>
            <w:r w:rsidRPr="009E47DA">
              <w:rPr>
                <w:rFonts w:ascii="Arial" w:hAnsi="Arial" w:cs="Arial"/>
                <w:sz w:val="24"/>
                <w:szCs w:val="24"/>
              </w:rPr>
              <w:br/>
              <w:t xml:space="preserve">- нет - 0 </w:t>
            </w: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6</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Предоставление ежемесячных отчетных данных </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ежемесячно не позднее 5 числа следующего месяца за отчетным</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2,5</w:t>
            </w:r>
          </w:p>
        </w:tc>
        <w:tc>
          <w:tcPr>
            <w:tcW w:w="3854"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w:t>
            </w:r>
            <w:proofErr w:type="gramStart"/>
            <w:r w:rsidRPr="009E47DA">
              <w:rPr>
                <w:rFonts w:ascii="Arial" w:hAnsi="Arial" w:cs="Arial"/>
                <w:sz w:val="24"/>
                <w:szCs w:val="24"/>
              </w:rPr>
              <w:t>отчетов:</w:t>
            </w:r>
            <w:r w:rsidRPr="009E47DA">
              <w:rPr>
                <w:rFonts w:ascii="Arial" w:hAnsi="Arial" w:cs="Arial"/>
                <w:sz w:val="24"/>
                <w:szCs w:val="24"/>
              </w:rPr>
              <w:br/>
              <w:t>-</w:t>
            </w:r>
            <w:proofErr w:type="gramEnd"/>
            <w:r w:rsidRPr="009E47DA">
              <w:rPr>
                <w:rFonts w:ascii="Arial" w:hAnsi="Arial" w:cs="Arial"/>
                <w:sz w:val="24"/>
                <w:szCs w:val="24"/>
              </w:rPr>
              <w:t xml:space="preserve"> да - 0,5 балла</w:t>
            </w:r>
            <w:r w:rsidRPr="009E47DA">
              <w:rPr>
                <w:rFonts w:ascii="Arial" w:hAnsi="Arial" w:cs="Arial"/>
                <w:sz w:val="24"/>
                <w:szCs w:val="24"/>
              </w:rPr>
              <w:br/>
              <w:t xml:space="preserve">- нет - 0 </w:t>
            </w:r>
            <w:r w:rsidRPr="009E47DA">
              <w:rPr>
                <w:rFonts w:ascii="Arial" w:hAnsi="Arial" w:cs="Arial"/>
                <w:sz w:val="24"/>
                <w:szCs w:val="24"/>
              </w:rPr>
              <w:br/>
              <w:t>Ежемесячный отчет - 5 месяцев по 0,5 балла (отчёты представляются за период с мая по сентябрь)</w:t>
            </w: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7</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Завершение КБДТ 10% дворовых территорий от общего количества запланированных к благоустройству</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30.06</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w:t>
            </w:r>
          </w:p>
        </w:tc>
        <w:tc>
          <w:tcPr>
            <w:tcW w:w="3854" w:type="dxa"/>
            <w:tcBorders>
              <w:bottom w:val="single" w:sz="4" w:space="0" w:color="auto"/>
            </w:tcBorders>
            <w:shd w:val="clear" w:color="auto" w:fill="auto"/>
            <w:vAlign w:val="center"/>
            <w:hideMark/>
          </w:tcPr>
          <w:p w:rsidR="007E2450"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Актов о завершении КБДТ не менее 10% от общего количества дворовых территорий запланированных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- 1 балл </w:t>
            </w:r>
            <w:r w:rsidRPr="009E47DA">
              <w:rPr>
                <w:rFonts w:ascii="Arial" w:hAnsi="Arial" w:cs="Arial"/>
                <w:sz w:val="24"/>
                <w:szCs w:val="24"/>
              </w:rPr>
              <w:br/>
              <w:t xml:space="preserve">- нет - 0 </w:t>
            </w:r>
          </w:p>
        </w:tc>
      </w:tr>
      <w:tr w:rsidR="00B73B62" w:rsidRPr="009E47DA" w:rsidTr="009E47DA">
        <w:trPr>
          <w:jc w:val="center"/>
        </w:trPr>
        <w:tc>
          <w:tcPr>
            <w:tcW w:w="577"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8</w:t>
            </w:r>
          </w:p>
        </w:tc>
        <w:tc>
          <w:tcPr>
            <w:tcW w:w="3817"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Завершение КБДТ 40% дворовых территорий от общего количества запланированных к благоустройству</w:t>
            </w:r>
          </w:p>
        </w:tc>
        <w:tc>
          <w:tcPr>
            <w:tcW w:w="1206"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31.07</w:t>
            </w:r>
          </w:p>
        </w:tc>
        <w:tc>
          <w:tcPr>
            <w:tcW w:w="908"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Актов о завершении КБДТ не менее 40% от общего количества дворовых территорий запланированных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- 2 балла</w:t>
            </w:r>
            <w:r w:rsidRPr="009E47DA">
              <w:rPr>
                <w:rFonts w:ascii="Arial" w:hAnsi="Arial" w:cs="Arial"/>
                <w:sz w:val="24"/>
                <w:szCs w:val="24"/>
              </w:rPr>
              <w:br/>
              <w:t xml:space="preserve">- нет - 0 </w:t>
            </w: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9</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Завершение КБДТ 70% дворовых территорий от общего количества запланированных к благоустройству</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31.08</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Актов о завершении КБДТ не менее 70% от общего количества дворовых территорий запланированных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- 2 балла</w:t>
            </w:r>
            <w:r w:rsidRPr="009E47DA">
              <w:rPr>
                <w:rFonts w:ascii="Arial" w:hAnsi="Arial" w:cs="Arial"/>
                <w:sz w:val="24"/>
                <w:szCs w:val="24"/>
              </w:rPr>
              <w:br/>
              <w:t xml:space="preserve">- нет - 0 </w:t>
            </w:r>
          </w:p>
        </w:tc>
      </w:tr>
      <w:tr w:rsidR="00B73B62" w:rsidRPr="009E47DA" w:rsidTr="009E47DA">
        <w:trPr>
          <w:jc w:val="center"/>
        </w:trPr>
        <w:tc>
          <w:tcPr>
            <w:tcW w:w="577"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10</w:t>
            </w:r>
          </w:p>
        </w:tc>
        <w:tc>
          <w:tcPr>
            <w:tcW w:w="3817"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Завершение КБДТ 100% дворовых территорий от общего количества запланированных к благоустройству</w:t>
            </w:r>
          </w:p>
        </w:tc>
        <w:tc>
          <w:tcPr>
            <w:tcW w:w="1206"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30.09</w:t>
            </w:r>
          </w:p>
        </w:tc>
        <w:tc>
          <w:tcPr>
            <w:tcW w:w="908" w:type="dxa"/>
            <w:tcBorders>
              <w:bottom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tcBorders>
              <w:bottom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Актов о завершении КБДТ не менее 100% от общего количества дворовых территорий запланированных к комплексному </w:t>
            </w:r>
            <w:proofErr w:type="gramStart"/>
            <w:r w:rsidRPr="009E47DA">
              <w:rPr>
                <w:rFonts w:ascii="Arial" w:hAnsi="Arial" w:cs="Arial"/>
                <w:sz w:val="24"/>
                <w:szCs w:val="24"/>
              </w:rPr>
              <w:t>благоустройству.</w:t>
            </w:r>
            <w:r w:rsidRPr="009E47DA">
              <w:rPr>
                <w:rFonts w:ascii="Arial" w:hAnsi="Arial" w:cs="Arial"/>
                <w:sz w:val="24"/>
                <w:szCs w:val="24"/>
              </w:rPr>
              <w:br/>
              <w:t>-</w:t>
            </w:r>
            <w:proofErr w:type="gramEnd"/>
            <w:r w:rsidRPr="009E47DA">
              <w:rPr>
                <w:rFonts w:ascii="Arial" w:hAnsi="Arial" w:cs="Arial"/>
                <w:sz w:val="24"/>
                <w:szCs w:val="24"/>
              </w:rPr>
              <w:t xml:space="preserve"> да - 2 балла</w:t>
            </w:r>
            <w:r w:rsidRPr="009E47DA">
              <w:rPr>
                <w:rFonts w:ascii="Arial" w:hAnsi="Arial" w:cs="Arial"/>
                <w:sz w:val="24"/>
                <w:szCs w:val="24"/>
              </w:rPr>
              <w:br/>
              <w:t xml:space="preserve">- нет - 0 </w:t>
            </w:r>
          </w:p>
        </w:tc>
      </w:tr>
      <w:tr w:rsidR="00B73B62" w:rsidRPr="009E47DA" w:rsidTr="009E47DA">
        <w:trPr>
          <w:jc w:val="center"/>
        </w:trPr>
        <w:tc>
          <w:tcPr>
            <w:tcW w:w="577"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11</w:t>
            </w:r>
          </w:p>
        </w:tc>
        <w:tc>
          <w:tcPr>
            <w:tcW w:w="3817"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Представление в Министерство ЖКХ МО итоговых отчетных данных по благоустроенным дворовым территориям</w:t>
            </w:r>
          </w:p>
        </w:tc>
        <w:tc>
          <w:tcPr>
            <w:tcW w:w="1206"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15.10</w:t>
            </w:r>
          </w:p>
        </w:tc>
        <w:tc>
          <w:tcPr>
            <w:tcW w:w="908" w:type="dxa"/>
            <w:tcBorders>
              <w:top w:val="single" w:sz="4" w:space="0" w:color="auto"/>
            </w:tcBorders>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w:t>
            </w:r>
          </w:p>
        </w:tc>
        <w:tc>
          <w:tcPr>
            <w:tcW w:w="3854" w:type="dxa"/>
            <w:tcBorders>
              <w:top w:val="single" w:sz="4" w:space="0" w:color="auto"/>
            </w:tcBorders>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ГАСУ отчета по благоустроенным дворовым </w:t>
            </w:r>
            <w:proofErr w:type="gramStart"/>
            <w:r w:rsidRPr="009E47DA">
              <w:rPr>
                <w:rFonts w:ascii="Arial" w:hAnsi="Arial" w:cs="Arial"/>
                <w:sz w:val="24"/>
                <w:szCs w:val="24"/>
              </w:rPr>
              <w:t>территориям.</w:t>
            </w:r>
            <w:r w:rsidRPr="009E47DA">
              <w:rPr>
                <w:rFonts w:ascii="Arial" w:hAnsi="Arial" w:cs="Arial"/>
                <w:sz w:val="24"/>
                <w:szCs w:val="24"/>
              </w:rPr>
              <w:br/>
              <w:t>-</w:t>
            </w:r>
            <w:proofErr w:type="gramEnd"/>
            <w:r w:rsidRPr="009E47DA">
              <w:rPr>
                <w:rFonts w:ascii="Arial" w:hAnsi="Arial" w:cs="Arial"/>
                <w:sz w:val="24"/>
                <w:szCs w:val="24"/>
              </w:rPr>
              <w:t xml:space="preserve"> да - 1 балл</w:t>
            </w:r>
            <w:r w:rsidRPr="009E47DA">
              <w:rPr>
                <w:rFonts w:ascii="Arial" w:hAnsi="Arial" w:cs="Arial"/>
                <w:sz w:val="24"/>
                <w:szCs w:val="24"/>
              </w:rPr>
              <w:br/>
              <w:t xml:space="preserve">- нет - 0 </w:t>
            </w:r>
          </w:p>
        </w:tc>
      </w:tr>
      <w:tr w:rsidR="00B73B62" w:rsidRPr="009E47DA" w:rsidTr="009E47DA">
        <w:trPr>
          <w:jc w:val="center"/>
        </w:trPr>
        <w:tc>
          <w:tcPr>
            <w:tcW w:w="577"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12</w:t>
            </w:r>
          </w:p>
        </w:tc>
        <w:tc>
          <w:tcPr>
            <w:tcW w:w="3817"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Информирование жителей о мероприятиях комплексного благоустройства дворовых территорий</w:t>
            </w:r>
          </w:p>
        </w:tc>
        <w:tc>
          <w:tcPr>
            <w:tcW w:w="1206"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31.10</w:t>
            </w:r>
          </w:p>
        </w:tc>
        <w:tc>
          <w:tcPr>
            <w:tcW w:w="908" w:type="dxa"/>
            <w:shd w:val="clear" w:color="auto" w:fill="auto"/>
            <w:vAlign w:val="center"/>
            <w:hideMark/>
          </w:tcPr>
          <w:p w:rsidR="007746EC" w:rsidRPr="009E47DA" w:rsidRDefault="007746EC" w:rsidP="009E47DA">
            <w:pPr>
              <w:jc w:val="center"/>
              <w:rPr>
                <w:rFonts w:ascii="Arial" w:hAnsi="Arial" w:cs="Arial"/>
                <w:sz w:val="24"/>
                <w:szCs w:val="24"/>
              </w:rPr>
            </w:pPr>
            <w:r w:rsidRPr="009E47DA">
              <w:rPr>
                <w:rFonts w:ascii="Arial" w:hAnsi="Arial" w:cs="Arial"/>
                <w:sz w:val="24"/>
                <w:szCs w:val="24"/>
              </w:rPr>
              <w:t>2</w:t>
            </w:r>
          </w:p>
        </w:tc>
        <w:tc>
          <w:tcPr>
            <w:tcW w:w="3854" w:type="dxa"/>
            <w:shd w:val="clear" w:color="auto" w:fill="auto"/>
            <w:vAlign w:val="center"/>
            <w:hideMark/>
          </w:tcPr>
          <w:p w:rsidR="007746EC" w:rsidRPr="009E47DA" w:rsidRDefault="007746EC" w:rsidP="009E47DA">
            <w:pPr>
              <w:rPr>
                <w:rFonts w:ascii="Arial" w:hAnsi="Arial" w:cs="Arial"/>
                <w:sz w:val="24"/>
                <w:szCs w:val="24"/>
              </w:rPr>
            </w:pPr>
            <w:r w:rsidRPr="009E47DA">
              <w:rPr>
                <w:rFonts w:ascii="Arial" w:hAnsi="Arial" w:cs="Arial"/>
                <w:sz w:val="24"/>
                <w:szCs w:val="24"/>
              </w:rPr>
              <w:t xml:space="preserve">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w:t>
            </w:r>
            <w:proofErr w:type="gramStart"/>
            <w:r w:rsidRPr="009E47DA">
              <w:rPr>
                <w:rFonts w:ascii="Arial" w:hAnsi="Arial" w:cs="Arial"/>
                <w:sz w:val="24"/>
                <w:szCs w:val="24"/>
              </w:rPr>
              <w:t>территорий.</w:t>
            </w:r>
            <w:r w:rsidRPr="009E47DA">
              <w:rPr>
                <w:rFonts w:ascii="Arial" w:hAnsi="Arial" w:cs="Arial"/>
                <w:sz w:val="24"/>
                <w:szCs w:val="24"/>
              </w:rPr>
              <w:br/>
              <w:t>-</w:t>
            </w:r>
            <w:proofErr w:type="gramEnd"/>
            <w:r w:rsidRPr="009E47DA">
              <w:rPr>
                <w:rFonts w:ascii="Arial" w:hAnsi="Arial" w:cs="Arial"/>
                <w:sz w:val="24"/>
                <w:szCs w:val="24"/>
              </w:rPr>
              <w:t xml:space="preserve"> да - 2 балла</w:t>
            </w:r>
            <w:r w:rsidRPr="009E47DA">
              <w:rPr>
                <w:rFonts w:ascii="Arial" w:hAnsi="Arial" w:cs="Arial"/>
                <w:sz w:val="24"/>
                <w:szCs w:val="24"/>
              </w:rPr>
              <w:br/>
              <w:t xml:space="preserve">- нет - 0 </w:t>
            </w:r>
          </w:p>
        </w:tc>
      </w:tr>
    </w:tbl>
    <w:p w:rsidR="00863411" w:rsidRPr="009E47DA" w:rsidRDefault="00863411" w:rsidP="009E47DA">
      <w:pPr>
        <w:ind w:right="34"/>
        <w:rPr>
          <w:rFonts w:ascii="Arial" w:hAnsi="Arial" w:cs="Arial"/>
          <w:sz w:val="24"/>
          <w:szCs w:val="24"/>
        </w:rPr>
      </w:pPr>
    </w:p>
    <w:p w:rsidR="00B73B62" w:rsidRPr="009E47DA" w:rsidRDefault="00B73B62" w:rsidP="009E47DA">
      <w:pPr>
        <w:ind w:right="34" w:firstLine="708"/>
        <w:rPr>
          <w:rFonts w:ascii="Arial" w:hAnsi="Arial" w:cs="Arial"/>
          <w:b/>
          <w:sz w:val="24"/>
          <w:szCs w:val="24"/>
        </w:rPr>
      </w:pPr>
      <w:r w:rsidRPr="009E47DA">
        <w:rPr>
          <w:rFonts w:ascii="Arial" w:hAnsi="Arial" w:cs="Arial"/>
          <w:b/>
          <w:sz w:val="24"/>
          <w:szCs w:val="24"/>
        </w:rPr>
        <w:t>-</w:t>
      </w:r>
      <w:r w:rsidR="007E2450" w:rsidRPr="009E47DA">
        <w:rPr>
          <w:rFonts w:ascii="Arial" w:hAnsi="Arial" w:cs="Arial"/>
          <w:b/>
          <w:sz w:val="24"/>
          <w:szCs w:val="24"/>
        </w:rPr>
        <w:t xml:space="preserve"> </w:t>
      </w:r>
      <w:r w:rsidRPr="009E47DA">
        <w:rPr>
          <w:rFonts w:ascii="Arial" w:hAnsi="Arial" w:cs="Arial"/>
          <w:b/>
          <w:sz w:val="24"/>
          <w:szCs w:val="24"/>
        </w:rPr>
        <w:t>Территория для жизни</w:t>
      </w:r>
    </w:p>
    <w:p w:rsidR="00863411" w:rsidRPr="009E47DA" w:rsidRDefault="00B73B62" w:rsidP="009E47DA">
      <w:pPr>
        <w:ind w:right="33"/>
        <w:jc w:val="both"/>
        <w:rPr>
          <w:rFonts w:ascii="Arial" w:hAnsi="Arial" w:cs="Arial"/>
          <w:b/>
          <w:sz w:val="24"/>
          <w:szCs w:val="24"/>
        </w:rPr>
      </w:pPr>
      <w:r w:rsidRPr="009E47DA">
        <w:rPr>
          <w:rFonts w:ascii="Arial" w:hAnsi="Arial" w:cs="Arial"/>
          <w:b/>
          <w:sz w:val="24"/>
          <w:szCs w:val="24"/>
        </w:rPr>
        <w:t xml:space="preserve"> (Благоустройство территорий муниципальных образований: улиц, общественных пространств, пешеходных улиц, скверов, парков, парков культуры и отдыха)</w:t>
      </w:r>
      <w:r w:rsidR="00863411" w:rsidRPr="009E47DA">
        <w:rPr>
          <w:rFonts w:ascii="Arial" w:hAnsi="Arial" w:cs="Arial"/>
          <w:b/>
          <w:sz w:val="24"/>
          <w:szCs w:val="24"/>
        </w:rPr>
        <w:t xml:space="preserve">. </w:t>
      </w:r>
    </w:p>
    <w:p w:rsidR="00B73B62" w:rsidRPr="009E47DA" w:rsidRDefault="00B73B62" w:rsidP="009E47DA">
      <w:pPr>
        <w:ind w:right="33" w:firstLine="708"/>
        <w:jc w:val="both"/>
        <w:rPr>
          <w:rFonts w:ascii="Arial" w:hAnsi="Arial" w:cs="Arial"/>
          <w:sz w:val="24"/>
          <w:szCs w:val="24"/>
        </w:rPr>
      </w:pPr>
      <w:r w:rsidRPr="009E47DA">
        <w:rPr>
          <w:rFonts w:ascii="Arial" w:hAnsi="Arial" w:cs="Arial"/>
          <w:sz w:val="24"/>
          <w:szCs w:val="24"/>
        </w:rPr>
        <w:t>Показатель носит интегральный характер и формируется с учётом следующих подкатегорий: благоустройство общественных территорий; содержание объектов благоустройства; рекламно-информационный облик территорий Московской области; наличие концепции развития парков, согласованной с Главным управлением архитектуры и градостроительства Московской области и получившей поддержку жителей.</w:t>
      </w:r>
    </w:p>
    <w:p w:rsidR="00B73B62" w:rsidRPr="009E47DA" w:rsidRDefault="00B73B62" w:rsidP="009E47DA">
      <w:pPr>
        <w:ind w:right="33" w:firstLine="708"/>
        <w:jc w:val="both"/>
        <w:rPr>
          <w:rFonts w:ascii="Arial" w:hAnsi="Arial" w:cs="Arial"/>
          <w:sz w:val="24"/>
          <w:szCs w:val="24"/>
        </w:rPr>
      </w:pPr>
      <w:r w:rsidRPr="009E47DA">
        <w:rPr>
          <w:rFonts w:ascii="Arial" w:hAnsi="Arial" w:cs="Arial"/>
          <w:sz w:val="24"/>
          <w:szCs w:val="24"/>
        </w:rPr>
        <w:t xml:space="preserve">Ввод данных осуществляется только по </w:t>
      </w:r>
      <w:proofErr w:type="spellStart"/>
      <w:r w:rsidRPr="009E47DA">
        <w:rPr>
          <w:rFonts w:ascii="Arial" w:hAnsi="Arial" w:cs="Arial"/>
          <w:sz w:val="24"/>
          <w:szCs w:val="24"/>
        </w:rPr>
        <w:t>пп</w:t>
      </w:r>
      <w:proofErr w:type="spellEnd"/>
      <w:r w:rsidRPr="009E47DA">
        <w:rPr>
          <w:rFonts w:ascii="Arial" w:hAnsi="Arial" w:cs="Arial"/>
          <w:sz w:val="24"/>
          <w:szCs w:val="24"/>
        </w:rPr>
        <w:t>. 27.1, 27.2, 27.3, 27.4. Значение итогового показателя формируется автоматически.</w:t>
      </w:r>
    </w:p>
    <w:p w:rsidR="007746EC" w:rsidRPr="009E47DA" w:rsidRDefault="007E2450" w:rsidP="009E47DA">
      <w:pPr>
        <w:contextualSpacing/>
        <w:jc w:val="both"/>
        <w:rPr>
          <w:rFonts w:ascii="Arial" w:hAnsi="Arial" w:cs="Arial"/>
          <w:sz w:val="24"/>
          <w:szCs w:val="24"/>
        </w:rPr>
      </w:pPr>
      <w:r w:rsidRPr="009E47DA">
        <w:rPr>
          <w:rFonts w:ascii="Arial" w:hAnsi="Arial" w:cs="Arial"/>
          <w:sz w:val="24"/>
          <w:szCs w:val="24"/>
        </w:rPr>
        <w:tab/>
      </w:r>
      <w:r w:rsidR="007746EC" w:rsidRPr="009E47DA">
        <w:rPr>
          <w:rFonts w:ascii="Arial" w:hAnsi="Arial" w:cs="Arial"/>
          <w:sz w:val="24"/>
          <w:szCs w:val="24"/>
        </w:rPr>
        <w:t>Методика расчета раздела № 27.1 «Благоустройство общественных территорий» показателя «Территория для жизни (Благоустройство территорий муниципальных образований: улиц, общественных пространств, пешеходных улиц, скверов, парков)»</w:t>
      </w:r>
      <w:r w:rsidR="00B73B62" w:rsidRPr="009E47DA">
        <w:rPr>
          <w:rFonts w:ascii="Arial" w:hAnsi="Arial" w:cs="Arial"/>
          <w:sz w:val="24"/>
          <w:szCs w:val="24"/>
        </w:rPr>
        <w:t>:</w:t>
      </w:r>
    </w:p>
    <w:p w:rsidR="007746EC" w:rsidRPr="009E47DA" w:rsidRDefault="007746EC" w:rsidP="009E47DA">
      <w:pPr>
        <w:rPr>
          <w:rFonts w:ascii="Arial" w:hAnsi="Arial" w:cs="Arial"/>
          <w:sz w:val="24"/>
          <w:szCs w:val="24"/>
        </w:rPr>
      </w:pPr>
    </w:p>
    <w:p w:rsidR="007E2450" w:rsidRDefault="007E2450" w:rsidP="009E47DA">
      <w:pPr>
        <w:rPr>
          <w:rFonts w:ascii="Arial" w:hAnsi="Arial" w:cs="Arial"/>
          <w:sz w:val="24"/>
          <w:szCs w:val="24"/>
        </w:rPr>
      </w:pPr>
    </w:p>
    <w:p w:rsidR="009E47DA" w:rsidRPr="009E47DA" w:rsidRDefault="009E47DA" w:rsidP="009E47DA">
      <w:pPr>
        <w:rPr>
          <w:rFonts w:ascii="Arial" w:hAnsi="Arial" w:cs="Arial"/>
          <w:sz w:val="24"/>
          <w:szCs w:val="24"/>
        </w:rPr>
      </w:pPr>
    </w:p>
    <w:tbl>
      <w:tblPr>
        <w:tblW w:w="9752" w:type="dxa"/>
        <w:tblInd w:w="137" w:type="dxa"/>
        <w:tblLook w:val="04A0" w:firstRow="1" w:lastRow="0" w:firstColumn="1" w:lastColumn="0" w:noHBand="0" w:noVBand="1"/>
      </w:tblPr>
      <w:tblGrid>
        <w:gridCol w:w="567"/>
        <w:gridCol w:w="3082"/>
        <w:gridCol w:w="1192"/>
        <w:gridCol w:w="1872"/>
        <w:gridCol w:w="3039"/>
      </w:tblGrid>
      <w:tr w:rsidR="00B73B62" w:rsidRPr="009E47DA" w:rsidTr="007E2450">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 п/п</w:t>
            </w:r>
          </w:p>
        </w:tc>
        <w:tc>
          <w:tcPr>
            <w:tcW w:w="3089"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Наименование показателя</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Крайний срок</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Максимальное число баллов</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Расчет показателя</w:t>
            </w:r>
          </w:p>
        </w:tc>
      </w:tr>
      <w:tr w:rsidR="00B73B62" w:rsidRPr="009E47DA" w:rsidTr="007E2450">
        <w:tc>
          <w:tcPr>
            <w:tcW w:w="48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Благоустройство общественных территорий</w:t>
            </w:r>
          </w:p>
        </w:tc>
        <w:tc>
          <w:tcPr>
            <w:tcW w:w="1857"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bCs/>
                <w:color w:val="000000"/>
                <w:sz w:val="24"/>
                <w:szCs w:val="24"/>
              </w:rPr>
            </w:pPr>
            <w:r w:rsidRPr="009E47DA">
              <w:rPr>
                <w:rFonts w:ascii="Arial" w:hAnsi="Arial" w:cs="Arial"/>
                <w:bCs/>
                <w:color w:val="000000"/>
                <w:sz w:val="24"/>
                <w:szCs w:val="24"/>
              </w:rPr>
              <w:t>20</w:t>
            </w:r>
          </w:p>
        </w:tc>
        <w:tc>
          <w:tcPr>
            <w:tcW w:w="3046"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Сумма показателей</w:t>
            </w:r>
          </w:p>
        </w:tc>
      </w:tr>
      <w:tr w:rsidR="00B73B62" w:rsidRPr="009E47DA" w:rsidTr="007E2450">
        <w:tc>
          <w:tcPr>
            <w:tcW w:w="568" w:type="dxa"/>
            <w:tcBorders>
              <w:top w:val="nil"/>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1</w:t>
            </w:r>
          </w:p>
        </w:tc>
        <w:tc>
          <w:tcPr>
            <w:tcW w:w="3089"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Министерство ЖКХ МО адресного перечня общественных территорий, запланированных к благоустройству в текущим году, включенных в муниципальные программы. </w:t>
            </w:r>
          </w:p>
        </w:tc>
        <w:tc>
          <w:tcPr>
            <w:tcW w:w="1192"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15.03</w:t>
            </w:r>
          </w:p>
        </w:tc>
        <w:tc>
          <w:tcPr>
            <w:tcW w:w="1857"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5</w:t>
            </w:r>
          </w:p>
        </w:tc>
        <w:tc>
          <w:tcPr>
            <w:tcW w:w="3046"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ГАСУ адресного перечня общественных территорий, запланированных к благоустройству в текущим году, включенных в муниципальные программы. </w:t>
            </w:r>
            <w:r w:rsidRPr="009E47DA">
              <w:rPr>
                <w:rFonts w:ascii="Arial" w:hAnsi="Arial" w:cs="Arial"/>
                <w:color w:val="000000"/>
                <w:sz w:val="24"/>
                <w:szCs w:val="24"/>
              </w:rPr>
              <w:br/>
              <w:t>- да - 5 баллов,</w:t>
            </w:r>
          </w:p>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 нет - 0 </w:t>
            </w:r>
          </w:p>
        </w:tc>
      </w:tr>
      <w:tr w:rsidR="00B73B62" w:rsidRPr="009E47DA" w:rsidTr="007E2450">
        <w:tc>
          <w:tcPr>
            <w:tcW w:w="568" w:type="dxa"/>
            <w:tcBorders>
              <w:top w:val="nil"/>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2</w:t>
            </w:r>
          </w:p>
        </w:tc>
        <w:tc>
          <w:tcPr>
            <w:tcW w:w="3089"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w:t>
            </w:r>
            <w:proofErr w:type="spellStart"/>
            <w:r w:rsidRPr="009E47DA">
              <w:rPr>
                <w:rFonts w:ascii="Arial" w:hAnsi="Arial" w:cs="Arial"/>
                <w:color w:val="000000"/>
                <w:sz w:val="24"/>
                <w:szCs w:val="24"/>
              </w:rPr>
              <w:t>МинЖКХ</w:t>
            </w:r>
            <w:proofErr w:type="spellEnd"/>
            <w:r w:rsidRPr="009E47DA">
              <w:rPr>
                <w:rFonts w:ascii="Arial" w:hAnsi="Arial" w:cs="Arial"/>
                <w:color w:val="000000"/>
                <w:sz w:val="24"/>
                <w:szCs w:val="24"/>
              </w:rPr>
              <w:t xml:space="preserve"> информации о наличии утвержденной главой муниципального образования архитектурно-планировочной концепции благоустройства общественной территории, имеющей положительное заключение художественного совета </w:t>
            </w:r>
            <w:proofErr w:type="spellStart"/>
            <w:r w:rsidRPr="009E47DA">
              <w:rPr>
                <w:rFonts w:ascii="Arial" w:hAnsi="Arial" w:cs="Arial"/>
                <w:color w:val="000000"/>
                <w:sz w:val="24"/>
                <w:szCs w:val="24"/>
              </w:rPr>
              <w:t>Главархитектуры</w:t>
            </w:r>
            <w:proofErr w:type="spellEnd"/>
            <w:r w:rsidRPr="009E47DA">
              <w:rPr>
                <w:rFonts w:ascii="Arial" w:hAnsi="Arial" w:cs="Arial"/>
                <w:color w:val="000000"/>
                <w:sz w:val="24"/>
                <w:szCs w:val="24"/>
              </w:rPr>
              <w:t xml:space="preserve"> МО</w:t>
            </w:r>
          </w:p>
        </w:tc>
        <w:tc>
          <w:tcPr>
            <w:tcW w:w="1192"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1.05</w:t>
            </w:r>
          </w:p>
        </w:tc>
        <w:tc>
          <w:tcPr>
            <w:tcW w:w="1857"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5</w:t>
            </w:r>
          </w:p>
        </w:tc>
        <w:tc>
          <w:tcPr>
            <w:tcW w:w="3046"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ГАСУ информации о наличии утвержденной главой муниципального образования архитектурно-планировочной концепции благоустройства общественной территории, имеющей положительное заключение художественного совета </w:t>
            </w:r>
            <w:proofErr w:type="spellStart"/>
            <w:r w:rsidRPr="009E47DA">
              <w:rPr>
                <w:rFonts w:ascii="Arial" w:hAnsi="Arial" w:cs="Arial"/>
                <w:color w:val="000000"/>
                <w:sz w:val="24"/>
                <w:szCs w:val="24"/>
              </w:rPr>
              <w:t>Главархитектуры</w:t>
            </w:r>
            <w:proofErr w:type="spellEnd"/>
            <w:r w:rsidRPr="009E47DA">
              <w:rPr>
                <w:rFonts w:ascii="Arial" w:hAnsi="Arial" w:cs="Arial"/>
                <w:color w:val="000000"/>
                <w:sz w:val="24"/>
                <w:szCs w:val="24"/>
              </w:rPr>
              <w:t xml:space="preserve"> МО. </w:t>
            </w:r>
            <w:r w:rsidRPr="009E47DA">
              <w:rPr>
                <w:rFonts w:ascii="Arial" w:hAnsi="Arial" w:cs="Arial"/>
                <w:color w:val="000000"/>
                <w:sz w:val="24"/>
                <w:szCs w:val="24"/>
              </w:rPr>
              <w:br/>
              <w:t>- да - 5 баллов,</w:t>
            </w:r>
          </w:p>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 нет - 0 </w:t>
            </w:r>
          </w:p>
        </w:tc>
      </w:tr>
      <w:tr w:rsidR="00B73B62" w:rsidRPr="009E47DA" w:rsidTr="007E2450">
        <w:trPr>
          <w:trHeight w:val="17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3</w:t>
            </w:r>
          </w:p>
        </w:tc>
        <w:tc>
          <w:tcPr>
            <w:tcW w:w="3089"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Министерство ЖКХ МО информации о завершении работ по благоустройству общественных территорий. </w:t>
            </w:r>
          </w:p>
          <w:p w:rsidR="007E2450" w:rsidRPr="009E47DA" w:rsidRDefault="007E2450" w:rsidP="009E47DA">
            <w:pPr>
              <w:rPr>
                <w:rFonts w:ascii="Arial" w:hAnsi="Arial" w:cs="Arial"/>
                <w:color w:val="000000"/>
                <w:sz w:val="24"/>
                <w:szCs w:val="24"/>
              </w:rPr>
            </w:pPr>
          </w:p>
        </w:tc>
        <w:tc>
          <w:tcPr>
            <w:tcW w:w="1192"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30.09</w:t>
            </w:r>
          </w:p>
        </w:tc>
        <w:tc>
          <w:tcPr>
            <w:tcW w:w="1857"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5</w:t>
            </w:r>
          </w:p>
        </w:tc>
        <w:tc>
          <w:tcPr>
            <w:tcW w:w="3046" w:type="dxa"/>
            <w:tcBorders>
              <w:top w:val="nil"/>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ГАСУ отчета о завершении работ по благоустройству общественных территорий. </w:t>
            </w:r>
            <w:r w:rsidRPr="009E47DA">
              <w:rPr>
                <w:rFonts w:ascii="Arial" w:hAnsi="Arial" w:cs="Arial"/>
                <w:color w:val="000000"/>
                <w:sz w:val="24"/>
                <w:szCs w:val="24"/>
              </w:rPr>
              <w:br/>
              <w:t xml:space="preserve">- да - 5 баллов </w:t>
            </w:r>
            <w:r w:rsidRPr="009E47DA">
              <w:rPr>
                <w:rFonts w:ascii="Arial" w:hAnsi="Arial" w:cs="Arial"/>
                <w:color w:val="000000"/>
                <w:sz w:val="24"/>
                <w:szCs w:val="24"/>
              </w:rPr>
              <w:br/>
              <w:t xml:space="preserve">- нет - 0 </w:t>
            </w:r>
          </w:p>
        </w:tc>
      </w:tr>
      <w:tr w:rsidR="00B73B62" w:rsidRPr="009E47DA" w:rsidTr="007E2450">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4</w:t>
            </w:r>
          </w:p>
        </w:tc>
        <w:tc>
          <w:tcPr>
            <w:tcW w:w="3089"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Информирование жителей о благоустройстве общественных территорий</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31.10</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jc w:val="center"/>
              <w:rPr>
                <w:rFonts w:ascii="Arial" w:hAnsi="Arial" w:cs="Arial"/>
                <w:color w:val="000000"/>
                <w:sz w:val="24"/>
                <w:szCs w:val="24"/>
              </w:rPr>
            </w:pPr>
            <w:r w:rsidRPr="009E47DA">
              <w:rPr>
                <w:rFonts w:ascii="Arial" w:hAnsi="Arial" w:cs="Arial"/>
                <w:color w:val="000000"/>
                <w:sz w:val="24"/>
                <w:szCs w:val="24"/>
              </w:rPr>
              <w:t>5</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территорий. </w:t>
            </w:r>
            <w:r w:rsidRPr="009E47DA">
              <w:rPr>
                <w:rFonts w:ascii="Arial" w:hAnsi="Arial" w:cs="Arial"/>
                <w:color w:val="000000"/>
                <w:sz w:val="24"/>
                <w:szCs w:val="24"/>
              </w:rPr>
              <w:br/>
              <w:t>- да - 5 баллов,</w:t>
            </w:r>
          </w:p>
          <w:p w:rsidR="00B73B62" w:rsidRPr="009E47DA" w:rsidRDefault="00B73B62" w:rsidP="009E47DA">
            <w:pPr>
              <w:rPr>
                <w:rFonts w:ascii="Arial" w:hAnsi="Arial" w:cs="Arial"/>
                <w:color w:val="000000"/>
                <w:sz w:val="24"/>
                <w:szCs w:val="24"/>
              </w:rPr>
            </w:pPr>
            <w:r w:rsidRPr="009E47DA">
              <w:rPr>
                <w:rFonts w:ascii="Arial" w:hAnsi="Arial" w:cs="Arial"/>
                <w:color w:val="000000"/>
                <w:sz w:val="24"/>
                <w:szCs w:val="24"/>
              </w:rPr>
              <w:t xml:space="preserve">- нет - 0 </w:t>
            </w:r>
          </w:p>
        </w:tc>
      </w:tr>
      <w:tr w:rsidR="00B73B62" w:rsidRPr="009E47DA" w:rsidTr="007E2450">
        <w:trPr>
          <w:trHeight w:val="81"/>
        </w:trPr>
        <w:tc>
          <w:tcPr>
            <w:tcW w:w="568" w:type="dxa"/>
            <w:tcBorders>
              <w:top w:val="single" w:sz="4" w:space="0" w:color="auto"/>
              <w:left w:val="single" w:sz="4" w:space="0" w:color="auto"/>
              <w:bottom w:val="nil"/>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c>
          <w:tcPr>
            <w:tcW w:w="3089" w:type="dxa"/>
            <w:tcBorders>
              <w:top w:val="single" w:sz="4" w:space="0" w:color="auto"/>
              <w:left w:val="nil"/>
              <w:bottom w:val="nil"/>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c>
          <w:tcPr>
            <w:tcW w:w="1192" w:type="dxa"/>
            <w:tcBorders>
              <w:top w:val="single" w:sz="4" w:space="0" w:color="auto"/>
              <w:left w:val="nil"/>
              <w:bottom w:val="nil"/>
              <w:right w:val="single" w:sz="4" w:space="0" w:color="auto"/>
            </w:tcBorders>
            <w:shd w:val="clear" w:color="auto" w:fill="auto"/>
            <w:vAlign w:val="center"/>
          </w:tcPr>
          <w:p w:rsidR="00B73B62" w:rsidRPr="009E47DA" w:rsidRDefault="00B73B62" w:rsidP="009E47DA">
            <w:pPr>
              <w:jc w:val="center"/>
              <w:rPr>
                <w:rFonts w:ascii="Arial" w:hAnsi="Arial" w:cs="Arial"/>
                <w:color w:val="000000"/>
                <w:sz w:val="24"/>
                <w:szCs w:val="24"/>
              </w:rPr>
            </w:pPr>
          </w:p>
        </w:tc>
        <w:tc>
          <w:tcPr>
            <w:tcW w:w="1857" w:type="dxa"/>
            <w:tcBorders>
              <w:top w:val="single" w:sz="4" w:space="0" w:color="auto"/>
              <w:left w:val="nil"/>
              <w:bottom w:val="nil"/>
              <w:right w:val="single" w:sz="4" w:space="0" w:color="auto"/>
            </w:tcBorders>
            <w:shd w:val="clear" w:color="auto" w:fill="auto"/>
            <w:vAlign w:val="center"/>
          </w:tcPr>
          <w:p w:rsidR="00B73B62" w:rsidRPr="009E47DA" w:rsidRDefault="00B73B62" w:rsidP="009E47DA">
            <w:pPr>
              <w:jc w:val="center"/>
              <w:rPr>
                <w:rFonts w:ascii="Arial" w:hAnsi="Arial" w:cs="Arial"/>
                <w:color w:val="000000"/>
                <w:sz w:val="24"/>
                <w:szCs w:val="24"/>
              </w:rPr>
            </w:pPr>
          </w:p>
        </w:tc>
        <w:tc>
          <w:tcPr>
            <w:tcW w:w="3046" w:type="dxa"/>
            <w:tcBorders>
              <w:top w:val="single" w:sz="4" w:space="0" w:color="auto"/>
              <w:left w:val="nil"/>
              <w:bottom w:val="nil"/>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r>
      <w:tr w:rsidR="00B73B62" w:rsidRPr="009E47DA" w:rsidTr="007E2450">
        <w:trPr>
          <w:trHeight w:val="81"/>
        </w:trPr>
        <w:tc>
          <w:tcPr>
            <w:tcW w:w="568" w:type="dxa"/>
            <w:tcBorders>
              <w:top w:val="nil"/>
              <w:left w:val="single" w:sz="4" w:space="0" w:color="auto"/>
              <w:bottom w:val="single" w:sz="4" w:space="0" w:color="auto"/>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c>
          <w:tcPr>
            <w:tcW w:w="3089" w:type="dxa"/>
            <w:tcBorders>
              <w:top w:val="nil"/>
              <w:left w:val="nil"/>
              <w:bottom w:val="single" w:sz="4" w:space="0" w:color="auto"/>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c>
          <w:tcPr>
            <w:tcW w:w="1192" w:type="dxa"/>
            <w:tcBorders>
              <w:top w:val="nil"/>
              <w:left w:val="nil"/>
              <w:bottom w:val="single" w:sz="4" w:space="0" w:color="auto"/>
              <w:right w:val="single" w:sz="4" w:space="0" w:color="auto"/>
            </w:tcBorders>
            <w:shd w:val="clear" w:color="auto" w:fill="auto"/>
            <w:vAlign w:val="center"/>
          </w:tcPr>
          <w:p w:rsidR="00B73B62" w:rsidRPr="009E47DA" w:rsidRDefault="00B73B62" w:rsidP="009E47DA">
            <w:pPr>
              <w:jc w:val="center"/>
              <w:rPr>
                <w:rFonts w:ascii="Arial" w:hAnsi="Arial" w:cs="Arial"/>
                <w:color w:val="000000"/>
                <w:sz w:val="24"/>
                <w:szCs w:val="24"/>
              </w:rPr>
            </w:pPr>
          </w:p>
        </w:tc>
        <w:tc>
          <w:tcPr>
            <w:tcW w:w="1857" w:type="dxa"/>
            <w:tcBorders>
              <w:top w:val="nil"/>
              <w:left w:val="nil"/>
              <w:bottom w:val="single" w:sz="4" w:space="0" w:color="auto"/>
              <w:right w:val="single" w:sz="4" w:space="0" w:color="auto"/>
            </w:tcBorders>
            <w:shd w:val="clear" w:color="auto" w:fill="auto"/>
            <w:vAlign w:val="center"/>
          </w:tcPr>
          <w:p w:rsidR="00B73B62" w:rsidRPr="009E47DA" w:rsidRDefault="00B73B62" w:rsidP="009E47DA">
            <w:pPr>
              <w:jc w:val="center"/>
              <w:rPr>
                <w:rFonts w:ascii="Arial" w:hAnsi="Arial" w:cs="Arial"/>
                <w:color w:val="000000"/>
                <w:sz w:val="24"/>
                <w:szCs w:val="24"/>
              </w:rPr>
            </w:pPr>
          </w:p>
        </w:tc>
        <w:tc>
          <w:tcPr>
            <w:tcW w:w="3046" w:type="dxa"/>
            <w:tcBorders>
              <w:top w:val="nil"/>
              <w:left w:val="nil"/>
              <w:bottom w:val="single" w:sz="4" w:space="0" w:color="auto"/>
              <w:right w:val="single" w:sz="4" w:space="0" w:color="auto"/>
            </w:tcBorders>
            <w:shd w:val="clear" w:color="auto" w:fill="auto"/>
            <w:vAlign w:val="center"/>
          </w:tcPr>
          <w:p w:rsidR="00B73B62" w:rsidRPr="009E47DA" w:rsidRDefault="00B73B62" w:rsidP="009E47DA">
            <w:pPr>
              <w:rPr>
                <w:rFonts w:ascii="Arial" w:hAnsi="Arial" w:cs="Arial"/>
                <w:color w:val="000000"/>
                <w:sz w:val="24"/>
                <w:szCs w:val="24"/>
              </w:rPr>
            </w:pPr>
          </w:p>
        </w:tc>
      </w:tr>
    </w:tbl>
    <w:p w:rsidR="00B73B62" w:rsidRPr="009E47DA" w:rsidRDefault="00B73B62" w:rsidP="009E47DA">
      <w:pPr>
        <w:pStyle w:val="af0"/>
        <w:tabs>
          <w:tab w:val="left" w:pos="1134"/>
        </w:tabs>
        <w:spacing w:after="0" w:line="240" w:lineRule="auto"/>
        <w:ind w:left="0"/>
        <w:rPr>
          <w:rFonts w:ascii="Arial" w:hAnsi="Arial" w:cs="Arial"/>
          <w:sz w:val="24"/>
          <w:szCs w:val="24"/>
        </w:rPr>
      </w:pPr>
      <w:r w:rsidRPr="009E47DA">
        <w:rPr>
          <w:rFonts w:ascii="Arial" w:hAnsi="Arial" w:cs="Arial"/>
          <w:sz w:val="24"/>
          <w:szCs w:val="24"/>
        </w:rPr>
        <w:t xml:space="preserve">   </w:t>
      </w:r>
    </w:p>
    <w:p w:rsidR="007F6896" w:rsidRPr="009E47DA" w:rsidRDefault="00B73B62" w:rsidP="009E47DA">
      <w:pPr>
        <w:pStyle w:val="af0"/>
        <w:spacing w:after="0" w:line="240" w:lineRule="auto"/>
        <w:ind w:left="0" w:firstLine="708"/>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Методика расчета раздела № 27.2 «Содержание объектов благоустройства» </w:t>
      </w:r>
    </w:p>
    <w:p w:rsidR="00B73B62" w:rsidRPr="009E47DA" w:rsidRDefault="00B73B62" w:rsidP="009E47DA">
      <w:pPr>
        <w:pStyle w:val="af0"/>
        <w:spacing w:after="0" w:line="240" w:lineRule="auto"/>
        <w:ind w:left="0"/>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показателя «Территория для жизни (Благоустройство территорий муниципальных образований: улиц, общественных пространств, пеш</w:t>
      </w:r>
      <w:r w:rsidR="00863411" w:rsidRPr="009E47DA">
        <w:rPr>
          <w:rFonts w:ascii="Arial" w:eastAsia="Times New Roman" w:hAnsi="Arial" w:cs="Arial"/>
          <w:color w:val="000000"/>
          <w:sz w:val="24"/>
          <w:szCs w:val="24"/>
          <w:lang w:eastAsia="ru-RU"/>
        </w:rPr>
        <w:t>еходных улиц, скверов, парков)»:</w:t>
      </w:r>
    </w:p>
    <w:p w:rsidR="007F6896" w:rsidRPr="009E47DA" w:rsidRDefault="007F6896" w:rsidP="009E47DA">
      <w:pPr>
        <w:pStyle w:val="af0"/>
        <w:spacing w:after="0" w:line="240" w:lineRule="auto"/>
        <w:ind w:left="0"/>
        <w:jc w:val="both"/>
        <w:rPr>
          <w:rFonts w:ascii="Arial" w:eastAsia="Times New Roman" w:hAnsi="Arial" w:cs="Arial"/>
          <w:color w:val="000000"/>
          <w:sz w:val="24"/>
          <w:szCs w:val="24"/>
          <w:lang w:eastAsia="ru-RU"/>
        </w:rPr>
      </w:pPr>
    </w:p>
    <w:tbl>
      <w:tblPr>
        <w:tblStyle w:val="af2"/>
        <w:tblW w:w="9876" w:type="dxa"/>
        <w:tblInd w:w="108" w:type="dxa"/>
        <w:tblLook w:val="04A0" w:firstRow="1" w:lastRow="0" w:firstColumn="1" w:lastColumn="0" w:noHBand="0" w:noVBand="1"/>
      </w:tblPr>
      <w:tblGrid>
        <w:gridCol w:w="567"/>
        <w:gridCol w:w="5788"/>
        <w:gridCol w:w="1438"/>
        <w:gridCol w:w="2083"/>
      </w:tblGrid>
      <w:tr w:rsidR="00B73B62" w:rsidRPr="009E47DA" w:rsidTr="007F6896">
        <w:tc>
          <w:tcPr>
            <w:tcW w:w="567" w:type="dxa"/>
          </w:tcPr>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п/п</w:t>
            </w:r>
          </w:p>
        </w:tc>
        <w:tc>
          <w:tcPr>
            <w:tcW w:w="5812"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Критерии оценки</w:t>
            </w:r>
          </w:p>
        </w:tc>
        <w:tc>
          <w:tcPr>
            <w:tcW w:w="1405"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Расчетный квартал</w:t>
            </w:r>
          </w:p>
        </w:tc>
        <w:tc>
          <w:tcPr>
            <w:tcW w:w="2092"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Макс. кол-во баллов</w:t>
            </w:r>
          </w:p>
        </w:tc>
      </w:tr>
      <w:tr w:rsidR="00B73B62" w:rsidRPr="009E47DA" w:rsidTr="007F6896">
        <w:tc>
          <w:tcPr>
            <w:tcW w:w="567" w:type="dxa"/>
          </w:tcPr>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1.</w:t>
            </w:r>
          </w:p>
        </w:tc>
        <w:tc>
          <w:tcPr>
            <w:tcW w:w="5812" w:type="dxa"/>
          </w:tcPr>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Детские игровые и физкультурно-оздоровительные </w:t>
            </w:r>
          </w:p>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площадки (далее площадки):</w:t>
            </w:r>
          </w:p>
          <w:p w:rsidR="00B73B62" w:rsidRPr="009E47DA" w:rsidRDefault="00B73B62" w:rsidP="009E47DA">
            <w:pPr>
              <w:pStyle w:val="af0"/>
              <w:numPr>
                <w:ilvl w:val="0"/>
                <w:numId w:val="42"/>
              </w:numPr>
              <w:spacing w:after="0" w:line="240" w:lineRule="auto"/>
              <w:ind w:left="318"/>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наличие документов, установленных нормативно-правовыми актами (законом) Московской области, правильность и своевременность заполнения актов и графиков осмотра игрового оборудования (площадки);</w:t>
            </w:r>
          </w:p>
          <w:p w:rsidR="00B73B62" w:rsidRPr="009E47DA" w:rsidRDefault="00B73B62" w:rsidP="009E47DA">
            <w:pPr>
              <w:pStyle w:val="af0"/>
              <w:numPr>
                <w:ilvl w:val="0"/>
                <w:numId w:val="42"/>
              </w:numPr>
              <w:spacing w:after="0" w:line="240" w:lineRule="auto"/>
              <w:ind w:left="318"/>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наличие информационных щитов на площадках;</w:t>
            </w:r>
          </w:p>
          <w:p w:rsidR="00B73B62" w:rsidRPr="009E47DA" w:rsidRDefault="00B73B62" w:rsidP="009E47DA">
            <w:pPr>
              <w:pStyle w:val="af0"/>
              <w:numPr>
                <w:ilvl w:val="0"/>
                <w:numId w:val="42"/>
              </w:numPr>
              <w:spacing w:after="0" w:line="240" w:lineRule="auto"/>
              <w:ind w:left="318"/>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отсутствие бесхозяйных площадок;</w:t>
            </w:r>
          </w:p>
          <w:p w:rsidR="00B73B62" w:rsidRPr="009E47DA" w:rsidRDefault="00B73B62" w:rsidP="009E47DA">
            <w:pPr>
              <w:pStyle w:val="af0"/>
              <w:numPr>
                <w:ilvl w:val="0"/>
                <w:numId w:val="42"/>
              </w:numPr>
              <w:spacing w:after="0" w:line="240" w:lineRule="auto"/>
              <w:ind w:left="318"/>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нарушения содержания оборудования площадок. </w:t>
            </w:r>
          </w:p>
        </w:tc>
        <w:tc>
          <w:tcPr>
            <w:tcW w:w="1405"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tc>
        <w:tc>
          <w:tcPr>
            <w:tcW w:w="2092"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2</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tc>
      </w:tr>
      <w:tr w:rsidR="00B73B62" w:rsidRPr="009E47DA" w:rsidTr="007F6896">
        <w:tc>
          <w:tcPr>
            <w:tcW w:w="567" w:type="dxa"/>
          </w:tcPr>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2.</w:t>
            </w:r>
          </w:p>
        </w:tc>
        <w:tc>
          <w:tcPr>
            <w:tcW w:w="5812" w:type="dxa"/>
          </w:tcPr>
          <w:p w:rsidR="00B73B62" w:rsidRPr="009E47DA" w:rsidRDefault="00B73B62"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Сезонное содержание территории муниципального образования:</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договор (муниципальное задание) по уборке дорог и улиц (зимняя и летняя уборка);</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договор со специализированными бригадами по очистке кровель от снега и наледи;</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травматизм населения на тротуарах и пешеходных дорожках и при сходе с кровель зданий снега и наледи;</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травматизм на объектах благоустройства в летнее время;</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готовность (до 1 октября) мест для приема снега;</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соответствие мест отдыха у воды установленным нормам и требованиям;</w:t>
            </w:r>
          </w:p>
          <w:p w:rsidR="00B73B62" w:rsidRPr="009E47DA" w:rsidRDefault="00B73B62" w:rsidP="009E47DA">
            <w:pPr>
              <w:pStyle w:val="af0"/>
              <w:numPr>
                <w:ilvl w:val="0"/>
                <w:numId w:val="41"/>
              </w:numPr>
              <w:spacing w:after="0" w:line="240" w:lineRule="auto"/>
              <w:contextualSpacing/>
              <w:jc w:val="both"/>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договор на содержание зеленых насаждений и </w:t>
            </w:r>
            <w:proofErr w:type="spellStart"/>
            <w:r w:rsidRPr="009E47DA">
              <w:rPr>
                <w:rFonts w:ascii="Arial" w:eastAsia="Times New Roman" w:hAnsi="Arial" w:cs="Arial"/>
                <w:color w:val="000000"/>
                <w:sz w:val="24"/>
                <w:szCs w:val="24"/>
                <w:lang w:eastAsia="ru-RU"/>
              </w:rPr>
              <w:t>окоса</w:t>
            </w:r>
            <w:proofErr w:type="spellEnd"/>
            <w:r w:rsidRPr="009E47DA">
              <w:rPr>
                <w:rFonts w:ascii="Arial" w:eastAsia="Times New Roman" w:hAnsi="Arial" w:cs="Arial"/>
                <w:color w:val="000000"/>
                <w:sz w:val="24"/>
                <w:szCs w:val="24"/>
                <w:lang w:eastAsia="ru-RU"/>
              </w:rPr>
              <w:t xml:space="preserve"> травы.</w:t>
            </w:r>
          </w:p>
        </w:tc>
        <w:tc>
          <w:tcPr>
            <w:tcW w:w="1405" w:type="dxa"/>
          </w:tcPr>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I – IV</w:t>
            </w:r>
          </w:p>
          <w:p w:rsidR="00B73B62" w:rsidRPr="009E47DA" w:rsidRDefault="00B73B62" w:rsidP="009E47DA">
            <w:pPr>
              <w:jc w:val="center"/>
              <w:rPr>
                <w:rFonts w:ascii="Arial" w:eastAsia="Times New Roman" w:hAnsi="Arial" w:cs="Arial"/>
                <w:color w:val="000000"/>
                <w:sz w:val="24"/>
                <w:szCs w:val="24"/>
                <w:lang w:val="en-US" w:eastAsia="ru-RU"/>
              </w:rPr>
            </w:pP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 xml:space="preserve">I – IV  </w:t>
            </w:r>
          </w:p>
          <w:p w:rsidR="00B73B62" w:rsidRPr="009E47DA" w:rsidRDefault="00B73B62" w:rsidP="009E47DA">
            <w:pPr>
              <w:jc w:val="center"/>
              <w:rPr>
                <w:rFonts w:ascii="Arial" w:eastAsia="Times New Roman" w:hAnsi="Arial" w:cs="Arial"/>
                <w:color w:val="000000"/>
                <w:sz w:val="24"/>
                <w:szCs w:val="24"/>
                <w:lang w:val="en-US" w:eastAsia="ru-RU"/>
              </w:rPr>
            </w:pP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 xml:space="preserve">I, IV </w:t>
            </w:r>
          </w:p>
          <w:p w:rsidR="00B73B62" w:rsidRPr="009E47DA" w:rsidRDefault="00B73B62" w:rsidP="009E47DA">
            <w:pPr>
              <w:jc w:val="center"/>
              <w:rPr>
                <w:rFonts w:ascii="Arial" w:eastAsia="Times New Roman" w:hAnsi="Arial" w:cs="Arial"/>
                <w:color w:val="000000"/>
                <w:sz w:val="24"/>
                <w:szCs w:val="24"/>
                <w:lang w:val="en-US" w:eastAsia="ru-RU"/>
              </w:rPr>
            </w:pP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I, IV</w:t>
            </w:r>
          </w:p>
          <w:p w:rsidR="00B73B62" w:rsidRPr="009E47DA" w:rsidRDefault="00B73B62" w:rsidP="009E47DA">
            <w:pPr>
              <w:jc w:val="center"/>
              <w:rPr>
                <w:rFonts w:ascii="Arial" w:eastAsia="Times New Roman" w:hAnsi="Arial" w:cs="Arial"/>
                <w:color w:val="000000"/>
                <w:sz w:val="24"/>
                <w:szCs w:val="24"/>
                <w:lang w:val="en-US" w:eastAsia="ru-RU"/>
              </w:rPr>
            </w:pP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II, III</w:t>
            </w: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I, IV</w:t>
            </w:r>
          </w:p>
          <w:p w:rsidR="00B73B62" w:rsidRPr="009E47DA" w:rsidRDefault="00B73B62" w:rsidP="009E47DA">
            <w:pPr>
              <w:jc w:val="center"/>
              <w:rPr>
                <w:rFonts w:ascii="Arial" w:eastAsia="Times New Roman" w:hAnsi="Arial" w:cs="Arial"/>
                <w:color w:val="000000"/>
                <w:sz w:val="24"/>
                <w:szCs w:val="24"/>
                <w:lang w:val="en-US" w:eastAsia="ru-RU"/>
              </w:rPr>
            </w:pPr>
            <w:r w:rsidRPr="009E47DA">
              <w:rPr>
                <w:rFonts w:ascii="Arial" w:eastAsia="Times New Roman" w:hAnsi="Arial" w:cs="Arial"/>
                <w:color w:val="000000"/>
                <w:sz w:val="24"/>
                <w:szCs w:val="24"/>
                <w:lang w:val="en-US" w:eastAsia="ru-RU"/>
              </w:rPr>
              <w:t>II, III</w:t>
            </w:r>
          </w:p>
          <w:p w:rsidR="00B73B62" w:rsidRPr="009E47DA" w:rsidRDefault="00B73B62" w:rsidP="009E47DA">
            <w:pPr>
              <w:jc w:val="center"/>
              <w:rPr>
                <w:rFonts w:ascii="Arial" w:eastAsia="Times New Roman" w:hAnsi="Arial" w:cs="Arial"/>
                <w:color w:val="000000"/>
                <w:sz w:val="24"/>
                <w:szCs w:val="24"/>
                <w:lang w:val="en-US"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II, III</w:t>
            </w:r>
          </w:p>
          <w:p w:rsidR="00B73B62" w:rsidRPr="009E47DA" w:rsidRDefault="00B73B62" w:rsidP="009E47DA">
            <w:pPr>
              <w:rPr>
                <w:rFonts w:ascii="Arial" w:eastAsia="Times New Roman" w:hAnsi="Arial" w:cs="Arial"/>
                <w:color w:val="000000"/>
                <w:sz w:val="24"/>
                <w:szCs w:val="24"/>
                <w:lang w:eastAsia="ru-RU"/>
              </w:rPr>
            </w:pPr>
          </w:p>
        </w:tc>
        <w:tc>
          <w:tcPr>
            <w:tcW w:w="2092" w:type="dxa"/>
          </w:tcPr>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2</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p>
          <w:p w:rsidR="00B73B62" w:rsidRPr="009E47DA" w:rsidRDefault="00B73B62"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0,5</w:t>
            </w:r>
          </w:p>
          <w:p w:rsidR="00B73B62" w:rsidRPr="009E47DA" w:rsidRDefault="00B73B62" w:rsidP="009E47DA">
            <w:pPr>
              <w:jc w:val="center"/>
              <w:rPr>
                <w:rFonts w:ascii="Arial" w:eastAsia="Times New Roman" w:hAnsi="Arial" w:cs="Arial"/>
                <w:color w:val="000000"/>
                <w:sz w:val="24"/>
                <w:szCs w:val="24"/>
                <w:lang w:eastAsia="ru-RU"/>
              </w:rPr>
            </w:pPr>
          </w:p>
        </w:tc>
      </w:tr>
      <w:tr w:rsidR="00B73B62" w:rsidRPr="009E47DA" w:rsidTr="007F6896">
        <w:tc>
          <w:tcPr>
            <w:tcW w:w="567" w:type="dxa"/>
          </w:tcPr>
          <w:p w:rsidR="00B73B62" w:rsidRPr="009E47DA" w:rsidRDefault="00B73B62" w:rsidP="009E47DA">
            <w:pPr>
              <w:rPr>
                <w:rFonts w:ascii="Arial" w:hAnsi="Arial" w:cs="Arial"/>
                <w:sz w:val="24"/>
                <w:szCs w:val="24"/>
              </w:rPr>
            </w:pPr>
            <w:r w:rsidRPr="009E47DA">
              <w:rPr>
                <w:rFonts w:ascii="Arial" w:hAnsi="Arial" w:cs="Arial"/>
                <w:sz w:val="24"/>
                <w:szCs w:val="24"/>
              </w:rPr>
              <w:t>3.</w:t>
            </w:r>
          </w:p>
        </w:tc>
        <w:tc>
          <w:tcPr>
            <w:tcW w:w="5812" w:type="dxa"/>
          </w:tcPr>
          <w:p w:rsidR="00B73B62" w:rsidRPr="009E47DA" w:rsidRDefault="00B73B62" w:rsidP="009E47DA">
            <w:pPr>
              <w:rPr>
                <w:rFonts w:ascii="Arial" w:hAnsi="Arial" w:cs="Arial"/>
                <w:sz w:val="24"/>
                <w:szCs w:val="24"/>
              </w:rPr>
            </w:pPr>
            <w:r w:rsidRPr="009E47DA">
              <w:rPr>
                <w:rFonts w:ascii="Arial" w:hAnsi="Arial" w:cs="Arial"/>
                <w:sz w:val="24"/>
                <w:szCs w:val="24"/>
              </w:rPr>
              <w:t>Работа с обращениями граждан на портале «</w:t>
            </w:r>
            <w:proofErr w:type="spellStart"/>
            <w:r w:rsidRPr="009E47DA">
              <w:rPr>
                <w:rFonts w:ascii="Arial" w:hAnsi="Arial" w:cs="Arial"/>
                <w:sz w:val="24"/>
                <w:szCs w:val="24"/>
              </w:rPr>
              <w:t>Добродел</w:t>
            </w:r>
            <w:proofErr w:type="spellEnd"/>
            <w:r w:rsidRPr="009E47DA">
              <w:rPr>
                <w:rFonts w:ascii="Arial" w:hAnsi="Arial" w:cs="Arial"/>
                <w:sz w:val="24"/>
                <w:szCs w:val="24"/>
              </w:rPr>
              <w:t>» по вопросам благоустройства и содержания объектов и территории</w:t>
            </w:r>
          </w:p>
        </w:tc>
        <w:tc>
          <w:tcPr>
            <w:tcW w:w="1405" w:type="dxa"/>
          </w:tcPr>
          <w:p w:rsidR="00B73B62" w:rsidRPr="009E47DA" w:rsidRDefault="00B73B62" w:rsidP="009E47DA">
            <w:pPr>
              <w:jc w:val="center"/>
              <w:rPr>
                <w:rFonts w:ascii="Arial" w:hAnsi="Arial" w:cs="Arial"/>
                <w:sz w:val="24"/>
                <w:szCs w:val="24"/>
              </w:rPr>
            </w:pPr>
            <w:r w:rsidRPr="009E47DA">
              <w:rPr>
                <w:rFonts w:ascii="Arial" w:hAnsi="Arial" w:cs="Arial"/>
                <w:sz w:val="24"/>
                <w:szCs w:val="24"/>
                <w:lang w:val="en-US"/>
              </w:rPr>
              <w:t>I</w:t>
            </w:r>
            <w:r w:rsidRPr="009E47DA">
              <w:rPr>
                <w:rFonts w:ascii="Arial" w:hAnsi="Arial" w:cs="Arial"/>
                <w:sz w:val="24"/>
                <w:szCs w:val="24"/>
              </w:rPr>
              <w:t xml:space="preserve"> – </w:t>
            </w:r>
            <w:r w:rsidRPr="009E47DA">
              <w:rPr>
                <w:rFonts w:ascii="Arial" w:hAnsi="Arial" w:cs="Arial"/>
                <w:sz w:val="24"/>
                <w:szCs w:val="24"/>
                <w:lang w:val="en-US"/>
              </w:rPr>
              <w:t>IV</w:t>
            </w:r>
            <w:r w:rsidRPr="009E47DA">
              <w:rPr>
                <w:rFonts w:ascii="Arial" w:hAnsi="Arial" w:cs="Arial"/>
                <w:sz w:val="24"/>
                <w:szCs w:val="24"/>
              </w:rPr>
              <w:t xml:space="preserve">  </w:t>
            </w:r>
          </w:p>
          <w:p w:rsidR="00B73B62" w:rsidRPr="009E47DA" w:rsidRDefault="00B73B62" w:rsidP="009E47DA">
            <w:pPr>
              <w:rPr>
                <w:rFonts w:ascii="Arial" w:hAnsi="Arial" w:cs="Arial"/>
                <w:sz w:val="24"/>
                <w:szCs w:val="24"/>
              </w:rPr>
            </w:pPr>
          </w:p>
        </w:tc>
        <w:tc>
          <w:tcPr>
            <w:tcW w:w="2092" w:type="dxa"/>
          </w:tcPr>
          <w:p w:rsidR="00B73B62" w:rsidRPr="009E47DA" w:rsidRDefault="00B73B62" w:rsidP="009E47DA">
            <w:pPr>
              <w:jc w:val="center"/>
              <w:rPr>
                <w:rFonts w:ascii="Arial" w:hAnsi="Arial" w:cs="Arial"/>
                <w:sz w:val="24"/>
                <w:szCs w:val="24"/>
              </w:rPr>
            </w:pPr>
            <w:r w:rsidRPr="009E47DA">
              <w:rPr>
                <w:rFonts w:ascii="Arial" w:hAnsi="Arial" w:cs="Arial"/>
                <w:sz w:val="24"/>
                <w:szCs w:val="24"/>
              </w:rPr>
              <w:t>1</w:t>
            </w:r>
          </w:p>
        </w:tc>
      </w:tr>
    </w:tbl>
    <w:p w:rsidR="007F6896" w:rsidRPr="009E47DA" w:rsidRDefault="007F6896" w:rsidP="009E47DA">
      <w:pPr>
        <w:jc w:val="both"/>
        <w:rPr>
          <w:rFonts w:ascii="Arial" w:hAnsi="Arial" w:cs="Arial"/>
          <w:color w:val="000000"/>
          <w:sz w:val="24"/>
          <w:szCs w:val="24"/>
        </w:rPr>
      </w:pP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Максимальное число баллов за год по разделу «Содержание объектов благоустройства» – 20.</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При расчете учитывается содержание объектов в зимнее и летнее время.</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Расчет баллов производится до сотых (0,01). </w:t>
      </w:r>
    </w:p>
    <w:p w:rsidR="00BE609A" w:rsidRPr="009E47DA" w:rsidRDefault="00BE609A" w:rsidP="009E47DA">
      <w:pPr>
        <w:jc w:val="both"/>
        <w:rPr>
          <w:rFonts w:ascii="Arial" w:hAnsi="Arial" w:cs="Arial"/>
          <w:color w:val="000000"/>
          <w:sz w:val="24"/>
          <w:szCs w:val="24"/>
        </w:rPr>
      </w:pPr>
    </w:p>
    <w:p w:rsidR="00BE609A" w:rsidRPr="009E47DA" w:rsidRDefault="00BE609A" w:rsidP="009E47DA">
      <w:pPr>
        <w:pStyle w:val="af0"/>
        <w:numPr>
          <w:ilvl w:val="0"/>
          <w:numId w:val="40"/>
        </w:numPr>
        <w:spacing w:after="0" w:line="240" w:lineRule="auto"/>
        <w:contextualSpacing/>
        <w:jc w:val="center"/>
        <w:rPr>
          <w:rFonts w:ascii="Arial" w:eastAsia="Times New Roman" w:hAnsi="Arial" w:cs="Arial"/>
          <w:b/>
          <w:color w:val="000000"/>
          <w:sz w:val="24"/>
          <w:szCs w:val="24"/>
          <w:lang w:eastAsia="ru-RU"/>
        </w:rPr>
      </w:pPr>
      <w:r w:rsidRPr="009E47DA">
        <w:rPr>
          <w:rFonts w:ascii="Arial" w:eastAsia="Times New Roman" w:hAnsi="Arial" w:cs="Arial"/>
          <w:b/>
          <w:color w:val="000000"/>
          <w:sz w:val="24"/>
          <w:szCs w:val="24"/>
          <w:lang w:eastAsia="ru-RU"/>
        </w:rPr>
        <w:t>Детские игровые и физкультурно-оздоровительные площадки</w:t>
      </w:r>
    </w:p>
    <w:p w:rsidR="00BE609A" w:rsidRPr="009E47DA" w:rsidRDefault="00BE609A" w:rsidP="009E47DA">
      <w:pPr>
        <w:jc w:val="both"/>
        <w:rPr>
          <w:rFonts w:ascii="Arial" w:hAnsi="Arial" w:cs="Arial"/>
          <w:color w:val="000000"/>
          <w:sz w:val="24"/>
          <w:szCs w:val="24"/>
        </w:rPr>
      </w:pP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Количество баллов показателя рассчитывается по формуле:</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Б1 = </w:t>
      </w:r>
      <w:proofErr w:type="spellStart"/>
      <w:r w:rsidRPr="009E47DA">
        <w:rPr>
          <w:rFonts w:ascii="Arial" w:hAnsi="Arial" w:cs="Arial"/>
          <w:color w:val="000000"/>
          <w:sz w:val="24"/>
          <w:szCs w:val="24"/>
        </w:rPr>
        <w:t>Пдок+Пщ+Пж+Пнар</w:t>
      </w:r>
      <w:proofErr w:type="spellEnd"/>
    </w:p>
    <w:p w:rsidR="00BE609A" w:rsidRPr="009E47DA" w:rsidRDefault="00BE609A" w:rsidP="009E47DA">
      <w:pPr>
        <w:jc w:val="both"/>
        <w:rPr>
          <w:rFonts w:ascii="Arial" w:hAnsi="Arial" w:cs="Arial"/>
          <w:color w:val="000000"/>
          <w:sz w:val="24"/>
          <w:szCs w:val="24"/>
        </w:rPr>
      </w:pP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Источник данных: Реестр детских игровых и физкультурно-оздоровительных площадок </w:t>
      </w:r>
      <w:proofErr w:type="spellStart"/>
      <w:r w:rsidRPr="009E47DA">
        <w:rPr>
          <w:rFonts w:ascii="Arial" w:hAnsi="Arial" w:cs="Arial"/>
          <w:color w:val="000000"/>
          <w:sz w:val="24"/>
          <w:szCs w:val="24"/>
        </w:rPr>
        <w:t>Госадмтехнадзора</w:t>
      </w:r>
      <w:proofErr w:type="spellEnd"/>
      <w:r w:rsidRPr="009E47DA">
        <w:rPr>
          <w:rFonts w:ascii="Arial" w:hAnsi="Arial" w:cs="Arial"/>
          <w:color w:val="000000"/>
          <w:sz w:val="24"/>
          <w:szCs w:val="24"/>
        </w:rPr>
        <w:t xml:space="preserve"> Московской области и муниципальных образований Московской области.</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Критерии:</w:t>
      </w:r>
    </w:p>
    <w:p w:rsidR="00BE609A" w:rsidRPr="009E47DA" w:rsidRDefault="00BE609A" w:rsidP="009E47DA">
      <w:pPr>
        <w:numPr>
          <w:ilvl w:val="0"/>
          <w:numId w:val="43"/>
        </w:numPr>
        <w:ind w:left="0" w:firstLine="426"/>
        <w:jc w:val="both"/>
        <w:rPr>
          <w:rFonts w:ascii="Arial" w:hAnsi="Arial" w:cs="Arial"/>
          <w:color w:val="000000"/>
          <w:sz w:val="24"/>
          <w:szCs w:val="24"/>
        </w:rPr>
      </w:pPr>
      <w:proofErr w:type="spellStart"/>
      <w:r w:rsidRPr="009E47DA">
        <w:rPr>
          <w:rFonts w:ascii="Arial" w:hAnsi="Arial" w:cs="Arial"/>
          <w:color w:val="000000"/>
          <w:sz w:val="24"/>
          <w:szCs w:val="24"/>
        </w:rPr>
        <w:t>Пдок</w:t>
      </w:r>
      <w:proofErr w:type="spellEnd"/>
      <w:r w:rsidRPr="009E47DA">
        <w:rPr>
          <w:rFonts w:ascii="Arial" w:hAnsi="Arial" w:cs="Arial"/>
          <w:color w:val="000000"/>
          <w:sz w:val="24"/>
          <w:szCs w:val="24"/>
        </w:rPr>
        <w:t xml:space="preserve"> – наличие документов, установленных нормативно-правовыми актами (законом) Московской области, правильность и своевременность заполнения актов и графиков осмотра игрового оборудования (площадки). При наличии установленных документов на всех площадках – 0,5, в противном случае – 0;</w:t>
      </w:r>
    </w:p>
    <w:p w:rsidR="00BE609A" w:rsidRPr="009E47DA" w:rsidRDefault="00BE609A" w:rsidP="009E47DA">
      <w:pPr>
        <w:numPr>
          <w:ilvl w:val="0"/>
          <w:numId w:val="43"/>
        </w:numPr>
        <w:ind w:left="0" w:firstLine="426"/>
        <w:jc w:val="both"/>
        <w:rPr>
          <w:rFonts w:ascii="Arial" w:hAnsi="Arial" w:cs="Arial"/>
          <w:color w:val="000000"/>
          <w:sz w:val="24"/>
          <w:szCs w:val="24"/>
        </w:rPr>
      </w:pPr>
      <w:proofErr w:type="spellStart"/>
      <w:r w:rsidRPr="009E47DA">
        <w:rPr>
          <w:rFonts w:ascii="Arial" w:hAnsi="Arial" w:cs="Arial"/>
          <w:color w:val="000000"/>
          <w:sz w:val="24"/>
          <w:szCs w:val="24"/>
        </w:rPr>
        <w:t>Пщ</w:t>
      </w:r>
      <w:proofErr w:type="spellEnd"/>
      <w:r w:rsidRPr="009E47DA">
        <w:rPr>
          <w:rFonts w:ascii="Arial" w:hAnsi="Arial" w:cs="Arial"/>
          <w:color w:val="000000"/>
          <w:sz w:val="24"/>
          <w:szCs w:val="24"/>
        </w:rPr>
        <w:t xml:space="preserve"> – наличие информационных щитов на площадках. При наличии информационных щитов на всех площадках – 0,5 в противном случае – 0;</w:t>
      </w:r>
    </w:p>
    <w:p w:rsidR="00BE609A" w:rsidRPr="009E47DA" w:rsidRDefault="00BE609A" w:rsidP="009E47DA">
      <w:pPr>
        <w:numPr>
          <w:ilvl w:val="0"/>
          <w:numId w:val="43"/>
        </w:numPr>
        <w:ind w:left="0" w:firstLine="426"/>
        <w:jc w:val="both"/>
        <w:rPr>
          <w:rFonts w:ascii="Arial" w:hAnsi="Arial" w:cs="Arial"/>
          <w:color w:val="000000"/>
          <w:sz w:val="24"/>
          <w:szCs w:val="24"/>
        </w:rPr>
      </w:pPr>
      <w:proofErr w:type="spellStart"/>
      <w:r w:rsidRPr="009E47DA">
        <w:rPr>
          <w:rFonts w:ascii="Arial" w:hAnsi="Arial" w:cs="Arial"/>
          <w:color w:val="000000"/>
          <w:sz w:val="24"/>
          <w:szCs w:val="24"/>
        </w:rPr>
        <w:t>Пж</w:t>
      </w:r>
      <w:proofErr w:type="spellEnd"/>
      <w:r w:rsidRPr="009E47DA">
        <w:rPr>
          <w:rFonts w:ascii="Arial" w:hAnsi="Arial" w:cs="Arial"/>
          <w:color w:val="000000"/>
          <w:sz w:val="24"/>
          <w:szCs w:val="24"/>
        </w:rPr>
        <w:t xml:space="preserve"> – критерий – «отсутствие качелей на детских площадках с жёсткими элементами подвеса» при отсутствии качелей с жёстким подвесом показатель равен 0,5, при наличии качелей с жёстким подвесом показатель равен -0,5.</w:t>
      </w:r>
    </w:p>
    <w:p w:rsidR="00BE609A" w:rsidRPr="009E47DA" w:rsidRDefault="00BE609A" w:rsidP="009E47DA">
      <w:pPr>
        <w:numPr>
          <w:ilvl w:val="0"/>
          <w:numId w:val="43"/>
        </w:numPr>
        <w:ind w:left="0" w:firstLine="426"/>
        <w:jc w:val="both"/>
        <w:rPr>
          <w:rFonts w:ascii="Arial" w:hAnsi="Arial" w:cs="Arial"/>
          <w:color w:val="000000"/>
          <w:sz w:val="24"/>
          <w:szCs w:val="24"/>
        </w:rPr>
      </w:pP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 критерий – «нарушения содержания оборудования площадок» определяется следующим образом:</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 xml:space="preserve">0&lt; </w:t>
      </w:r>
      <w:proofErr w:type="spellStart"/>
      <w:r w:rsidRPr="009E47DA">
        <w:rPr>
          <w:rFonts w:ascii="Arial" w:hAnsi="Arial" w:cs="Arial"/>
          <w:color w:val="000000"/>
          <w:sz w:val="24"/>
          <w:szCs w:val="24"/>
        </w:rPr>
        <w:t>Дн</w:t>
      </w:r>
      <w:proofErr w:type="spellEnd"/>
      <w:proofErr w:type="gramEnd"/>
      <w:r w:rsidRPr="009E47DA">
        <w:rPr>
          <w:rFonts w:ascii="Arial" w:hAnsi="Arial" w:cs="Arial"/>
          <w:color w:val="000000"/>
          <w:sz w:val="24"/>
          <w:szCs w:val="24"/>
        </w:rPr>
        <w:t xml:space="preserve">%&lt;10%, </w:t>
      </w: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=0,5;</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 xml:space="preserve">10&lt; </w:t>
      </w:r>
      <w:proofErr w:type="spellStart"/>
      <w:r w:rsidRPr="009E47DA">
        <w:rPr>
          <w:rFonts w:ascii="Arial" w:hAnsi="Arial" w:cs="Arial"/>
          <w:color w:val="000000"/>
          <w:sz w:val="24"/>
          <w:szCs w:val="24"/>
        </w:rPr>
        <w:t>Дн</w:t>
      </w:r>
      <w:proofErr w:type="spellEnd"/>
      <w:proofErr w:type="gramEnd"/>
      <w:r w:rsidRPr="009E47DA">
        <w:rPr>
          <w:rFonts w:ascii="Arial" w:hAnsi="Arial" w:cs="Arial"/>
          <w:color w:val="000000"/>
          <w:sz w:val="24"/>
          <w:szCs w:val="24"/>
        </w:rPr>
        <w:t xml:space="preserve">%&lt;15%, </w:t>
      </w: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=0,4;</w:t>
      </w:r>
    </w:p>
    <w:p w:rsidR="00BE609A" w:rsidRPr="009E47DA" w:rsidRDefault="00BE609A" w:rsidP="009E47DA">
      <w:pPr>
        <w:jc w:val="both"/>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 xml:space="preserve">15&lt; </w:t>
      </w:r>
      <w:proofErr w:type="spellStart"/>
      <w:r w:rsidRPr="009E47DA">
        <w:rPr>
          <w:rFonts w:ascii="Arial" w:hAnsi="Arial" w:cs="Arial"/>
          <w:color w:val="000000"/>
          <w:sz w:val="24"/>
          <w:szCs w:val="24"/>
        </w:rPr>
        <w:t>Дн</w:t>
      </w:r>
      <w:proofErr w:type="spellEnd"/>
      <w:proofErr w:type="gramEnd"/>
      <w:r w:rsidRPr="009E47DA">
        <w:rPr>
          <w:rFonts w:ascii="Arial" w:hAnsi="Arial" w:cs="Arial"/>
          <w:color w:val="000000"/>
          <w:sz w:val="24"/>
          <w:szCs w:val="24"/>
        </w:rPr>
        <w:t xml:space="preserve">%&lt;20%, </w:t>
      </w: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=0,2;</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 xml:space="preserve">20&lt; </w:t>
      </w:r>
      <w:proofErr w:type="spellStart"/>
      <w:r w:rsidRPr="009E47DA">
        <w:rPr>
          <w:rFonts w:ascii="Arial" w:hAnsi="Arial" w:cs="Arial"/>
          <w:color w:val="000000"/>
          <w:sz w:val="24"/>
          <w:szCs w:val="24"/>
        </w:rPr>
        <w:t>Дн</w:t>
      </w:r>
      <w:proofErr w:type="spellEnd"/>
      <w:proofErr w:type="gramEnd"/>
      <w:r w:rsidRPr="009E47DA">
        <w:rPr>
          <w:rFonts w:ascii="Arial" w:hAnsi="Arial" w:cs="Arial"/>
          <w:color w:val="000000"/>
          <w:sz w:val="24"/>
          <w:szCs w:val="24"/>
        </w:rPr>
        <w:t xml:space="preserve">%&lt;25%, </w:t>
      </w: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=0,1;</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spellStart"/>
      <w:r w:rsidRPr="009E47DA">
        <w:rPr>
          <w:rFonts w:ascii="Arial" w:hAnsi="Arial" w:cs="Arial"/>
          <w:color w:val="000000"/>
          <w:sz w:val="24"/>
          <w:szCs w:val="24"/>
        </w:rPr>
        <w:t>Дн</w:t>
      </w:r>
      <w:proofErr w:type="spellEnd"/>
      <w:r w:rsidRPr="009E47DA">
        <w:rPr>
          <w:rFonts w:ascii="Arial" w:hAnsi="Arial" w:cs="Arial"/>
          <w:color w:val="000000"/>
          <w:sz w:val="24"/>
          <w:szCs w:val="24"/>
        </w:rPr>
        <w:t xml:space="preserve">% &gt;25%, </w:t>
      </w:r>
      <w:proofErr w:type="spellStart"/>
      <w:r w:rsidRPr="009E47DA">
        <w:rPr>
          <w:rFonts w:ascii="Arial" w:hAnsi="Arial" w:cs="Arial"/>
          <w:color w:val="000000"/>
          <w:sz w:val="24"/>
          <w:szCs w:val="24"/>
        </w:rPr>
        <w:t>Пнар</w:t>
      </w:r>
      <w:proofErr w:type="spellEnd"/>
      <w:r w:rsidRPr="009E47DA">
        <w:rPr>
          <w:rFonts w:ascii="Arial" w:hAnsi="Arial" w:cs="Arial"/>
          <w:color w:val="000000"/>
          <w:sz w:val="24"/>
          <w:szCs w:val="24"/>
        </w:rPr>
        <w:t xml:space="preserve"> =0, где:</w:t>
      </w:r>
    </w:p>
    <w:p w:rsidR="00BE609A" w:rsidRPr="009E47DA" w:rsidRDefault="00BE609A"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53632" behindDoc="0" locked="0" layoutInCell="1" allowOverlap="1" wp14:anchorId="58D2ECE2" wp14:editId="2ED67DE8">
                <wp:simplePos x="0" y="0"/>
                <wp:positionH relativeFrom="column">
                  <wp:posOffset>875665</wp:posOffset>
                </wp:positionH>
                <wp:positionV relativeFrom="paragraph">
                  <wp:posOffset>12700</wp:posOffset>
                </wp:positionV>
                <wp:extent cx="476250" cy="70485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704850"/>
                        </a:xfrm>
                        <a:prstGeom prst="rect">
                          <a:avLst/>
                        </a:prstGeom>
                        <a:solidFill>
                          <a:srgbClr val="FFFFFF"/>
                        </a:solidFill>
                        <a:ln w="9525">
                          <a:noFill/>
                          <a:miter lim="800000"/>
                          <a:headEnd/>
                          <a:tailEnd/>
                        </a:ln>
                      </wps:spPr>
                      <wps:txbx>
                        <w:txbxContent>
                          <w:p w:rsidR="009E47DA" w:rsidRPr="00927199" w:rsidRDefault="009E47DA" w:rsidP="00BE609A">
                            <w:pPr>
                              <w:rPr>
                                <w:sz w:val="24"/>
                                <w:szCs w:val="24"/>
                                <w:vertAlign w:val="subscript"/>
                              </w:rPr>
                            </w:pPr>
                            <w:proofErr w:type="spellStart"/>
                            <w:r w:rsidRPr="00927199">
                              <w:rPr>
                                <w:sz w:val="24"/>
                                <w:szCs w:val="24"/>
                              </w:rPr>
                              <w:t>Д</w:t>
                            </w:r>
                            <w:r w:rsidRPr="00927199">
                              <w:rPr>
                                <w:sz w:val="24"/>
                                <w:szCs w:val="24"/>
                                <w:vertAlign w:val="subscript"/>
                              </w:rPr>
                              <w:t>н</w:t>
                            </w:r>
                            <w:proofErr w:type="spellEnd"/>
                          </w:p>
                          <w:p w:rsidR="009E47DA" w:rsidRPr="00927199" w:rsidRDefault="009E47DA" w:rsidP="00BE609A">
                            <w:pPr>
                              <w:rPr>
                                <w:sz w:val="24"/>
                                <w:szCs w:val="24"/>
                                <w:vertAlign w:val="subscript"/>
                              </w:rPr>
                            </w:pPr>
                          </w:p>
                          <w:p w:rsidR="009E47DA" w:rsidRPr="00927199" w:rsidRDefault="009E47DA" w:rsidP="00BE609A">
                            <w:pPr>
                              <w:rPr>
                                <w:sz w:val="24"/>
                                <w:szCs w:val="24"/>
                                <w:vertAlign w:val="subscript"/>
                              </w:rPr>
                            </w:pPr>
                            <w:r w:rsidRPr="00927199">
                              <w:rPr>
                                <w:sz w:val="24"/>
                                <w:szCs w:val="24"/>
                              </w:rPr>
                              <w:t>Д</w:t>
                            </w:r>
                            <w:r w:rsidRPr="00927199">
                              <w:rPr>
                                <w:sz w:val="24"/>
                                <w:szCs w:val="24"/>
                                <w:vertAlign w:val="subscript"/>
                              </w:rPr>
                              <w:t>ок</w:t>
                            </w:r>
                          </w:p>
                          <w:p w:rsidR="009E47DA" w:rsidRDefault="009E47DA" w:rsidP="00BE609A">
                            <w:pPr>
                              <w:spacing w:line="20" w:lineRule="exact"/>
                              <w:rPr>
                                <w:sz w:val="36"/>
                              </w:rPr>
                            </w:pPr>
                            <w:r>
                              <w:rPr>
                                <w:sz w:val="36"/>
                              </w:rPr>
                              <w:t>__</w:t>
                            </w:r>
                          </w:p>
                          <w:p w:rsidR="009E47DA" w:rsidRPr="002B6B73" w:rsidRDefault="009E47DA" w:rsidP="00BE609A">
                            <w:pPr>
                              <w:spacing w:line="240" w:lineRule="exact"/>
                              <w:rPr>
                                <w:sz w:val="36"/>
                              </w:rPr>
                            </w:pP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2ECE2" id="_x0000_t202" coordsize="21600,21600" o:spt="202" path="m,l,21600r21600,l21600,xe">
                <v:stroke joinstyle="miter"/>
                <v:path gradientshapeok="t" o:connecttype="rect"/>
              </v:shapetype>
              <v:shape id="Надпись 21" o:spid="_x0000_s1026" type="#_x0000_t202" style="position:absolute;margin-left:68.95pt;margin-top:1pt;width:37.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" stroked="f">
                <v:textbox>
                  <w:txbxContent>
                    <w:p w:rsidR="009E47DA" w:rsidRPr="00927199" w:rsidRDefault="009E47DA" w:rsidP="00BE609A">
                      <w:pPr>
                        <w:rPr>
                          <w:sz w:val="24"/>
                          <w:szCs w:val="24"/>
                          <w:vertAlign w:val="subscript"/>
                        </w:rPr>
                      </w:pPr>
                      <w:proofErr w:type="spellStart"/>
                      <w:r w:rsidRPr="00927199">
                        <w:rPr>
                          <w:sz w:val="24"/>
                          <w:szCs w:val="24"/>
                        </w:rPr>
                        <w:t>Д</w:t>
                      </w:r>
                      <w:r w:rsidRPr="00927199">
                        <w:rPr>
                          <w:sz w:val="24"/>
                          <w:szCs w:val="24"/>
                          <w:vertAlign w:val="subscript"/>
                        </w:rPr>
                        <w:t>н</w:t>
                      </w:r>
                      <w:proofErr w:type="spellEnd"/>
                    </w:p>
                    <w:p w:rsidR="009E47DA" w:rsidRPr="00927199" w:rsidRDefault="009E47DA" w:rsidP="00BE609A">
                      <w:pPr>
                        <w:rPr>
                          <w:sz w:val="24"/>
                          <w:szCs w:val="24"/>
                          <w:vertAlign w:val="subscript"/>
                        </w:rPr>
                      </w:pPr>
                    </w:p>
                    <w:p w:rsidR="009E47DA" w:rsidRPr="00927199" w:rsidRDefault="009E47DA" w:rsidP="00BE609A">
                      <w:pPr>
                        <w:rPr>
                          <w:sz w:val="24"/>
                          <w:szCs w:val="24"/>
                          <w:vertAlign w:val="subscript"/>
                        </w:rPr>
                      </w:pPr>
                      <w:r w:rsidRPr="00927199">
                        <w:rPr>
                          <w:sz w:val="24"/>
                          <w:szCs w:val="24"/>
                        </w:rPr>
                        <w:t>Д</w:t>
                      </w:r>
                      <w:r w:rsidRPr="00927199">
                        <w:rPr>
                          <w:sz w:val="24"/>
                          <w:szCs w:val="24"/>
                          <w:vertAlign w:val="subscript"/>
                        </w:rPr>
                        <w:t>ок</w:t>
                      </w:r>
                    </w:p>
                    <w:p w:rsidR="009E47DA" w:rsidRDefault="009E47DA" w:rsidP="00BE609A">
                      <w:pPr>
                        <w:spacing w:line="20" w:lineRule="exact"/>
                        <w:rPr>
                          <w:sz w:val="36"/>
                        </w:rPr>
                      </w:pPr>
                      <w:r>
                        <w:rPr>
                          <w:sz w:val="36"/>
                        </w:rPr>
                        <w:t>__</w:t>
                      </w:r>
                    </w:p>
                    <w:p w:rsidR="009E47DA" w:rsidRPr="002B6B73" w:rsidRDefault="009E47DA" w:rsidP="00BE609A">
                      <w:pPr>
                        <w:spacing w:line="240" w:lineRule="exact"/>
                        <w:rPr>
                          <w:sz w:val="36"/>
                        </w:rPr>
                      </w:pPr>
                      <w:r>
                        <w:rPr>
                          <w:sz w:val="36"/>
                        </w:rPr>
                        <w:t xml:space="preserve">    </w:t>
                      </w:r>
                    </w:p>
                  </w:txbxContent>
                </v:textbox>
              </v:shape>
            </w:pict>
          </mc:Fallback>
        </mc:AlternateContent>
      </w:r>
    </w:p>
    <w:p w:rsidR="00BE609A" w:rsidRPr="009E47DA" w:rsidRDefault="00BE609A"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56704" behindDoc="0" locked="0" layoutInCell="1" allowOverlap="1" wp14:anchorId="75A90505" wp14:editId="7032858D">
                <wp:simplePos x="0" y="0"/>
                <wp:positionH relativeFrom="column">
                  <wp:posOffset>838835</wp:posOffset>
                </wp:positionH>
                <wp:positionV relativeFrom="paragraph">
                  <wp:posOffset>104775</wp:posOffset>
                </wp:positionV>
                <wp:extent cx="413385" cy="0"/>
                <wp:effectExtent l="0" t="0" r="2476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413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26CEC" id="Прямая соединительная линия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8.25pt" to="9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" strokecolor="black [3040]" strokeweight="1pt"/>
            </w:pict>
          </mc:Fallback>
        </mc:AlternateContent>
      </w:r>
      <w:proofErr w:type="spellStart"/>
      <w:r w:rsidRPr="009E47DA">
        <w:rPr>
          <w:rFonts w:ascii="Arial" w:hAnsi="Arial" w:cs="Arial"/>
          <w:color w:val="000000"/>
          <w:sz w:val="24"/>
          <w:szCs w:val="24"/>
        </w:rPr>
        <w:t>Дн</w:t>
      </w:r>
      <w:proofErr w:type="spellEnd"/>
      <w:r w:rsidRPr="009E47DA">
        <w:rPr>
          <w:rFonts w:ascii="Arial" w:hAnsi="Arial" w:cs="Arial"/>
          <w:color w:val="000000"/>
          <w:sz w:val="24"/>
          <w:szCs w:val="24"/>
        </w:rPr>
        <w:t>% =              *100</w:t>
      </w: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proofErr w:type="spellStart"/>
      <w:r w:rsidRPr="009E47DA">
        <w:rPr>
          <w:rFonts w:ascii="Arial" w:hAnsi="Arial" w:cs="Arial"/>
          <w:color w:val="000000"/>
          <w:sz w:val="24"/>
          <w:szCs w:val="24"/>
        </w:rPr>
        <w:t>Дн</w:t>
      </w:r>
      <w:proofErr w:type="spellEnd"/>
      <w:r w:rsidRPr="009E47DA">
        <w:rPr>
          <w:rFonts w:ascii="Arial" w:hAnsi="Arial" w:cs="Arial"/>
          <w:color w:val="000000"/>
          <w:sz w:val="24"/>
          <w:szCs w:val="24"/>
        </w:rPr>
        <w:t>% - процент площадок с нарушениями от общего количества площадок;</w:t>
      </w:r>
    </w:p>
    <w:p w:rsidR="00BE609A" w:rsidRPr="009E47DA" w:rsidRDefault="00BE609A" w:rsidP="009E47DA">
      <w:pPr>
        <w:rPr>
          <w:rFonts w:ascii="Arial" w:hAnsi="Arial" w:cs="Arial"/>
          <w:color w:val="000000"/>
          <w:sz w:val="24"/>
          <w:szCs w:val="24"/>
        </w:rPr>
      </w:pPr>
      <w:proofErr w:type="spellStart"/>
      <w:r w:rsidRPr="009E47DA">
        <w:rPr>
          <w:rFonts w:ascii="Arial" w:hAnsi="Arial" w:cs="Arial"/>
          <w:color w:val="000000"/>
          <w:sz w:val="24"/>
          <w:szCs w:val="24"/>
        </w:rPr>
        <w:t>Дн</w:t>
      </w:r>
      <w:proofErr w:type="spellEnd"/>
      <w:r w:rsidRPr="009E47DA">
        <w:rPr>
          <w:rFonts w:ascii="Arial" w:hAnsi="Arial" w:cs="Arial"/>
          <w:color w:val="000000"/>
          <w:sz w:val="24"/>
          <w:szCs w:val="24"/>
        </w:rPr>
        <w:t xml:space="preserve">    - количество площадок с нарушениями;</w:t>
      </w:r>
    </w:p>
    <w:p w:rsidR="00BE609A" w:rsidRPr="009E47DA" w:rsidRDefault="00BE609A" w:rsidP="009E47DA">
      <w:pPr>
        <w:rPr>
          <w:rFonts w:ascii="Arial" w:hAnsi="Arial" w:cs="Arial"/>
          <w:color w:val="000000"/>
          <w:sz w:val="24"/>
          <w:szCs w:val="24"/>
        </w:rPr>
      </w:pPr>
      <w:proofErr w:type="gramStart"/>
      <w:r w:rsidRPr="009E47DA">
        <w:rPr>
          <w:rFonts w:ascii="Arial" w:hAnsi="Arial" w:cs="Arial"/>
          <w:color w:val="000000"/>
          <w:sz w:val="24"/>
          <w:szCs w:val="24"/>
        </w:rPr>
        <w:t>Док  -</w:t>
      </w:r>
      <w:proofErr w:type="gramEnd"/>
      <w:r w:rsidRPr="009E47DA">
        <w:rPr>
          <w:rFonts w:ascii="Arial" w:hAnsi="Arial" w:cs="Arial"/>
          <w:color w:val="000000"/>
          <w:sz w:val="24"/>
          <w:szCs w:val="24"/>
        </w:rPr>
        <w:t xml:space="preserve"> общее количество площадок в муниципальном образовании.</w:t>
      </w:r>
    </w:p>
    <w:p w:rsidR="00BE609A" w:rsidRPr="009E47DA" w:rsidRDefault="00BE609A" w:rsidP="009E47DA">
      <w:pPr>
        <w:rPr>
          <w:rFonts w:ascii="Arial" w:hAnsi="Arial" w:cs="Arial"/>
          <w:color w:val="000000"/>
          <w:sz w:val="24"/>
          <w:szCs w:val="24"/>
        </w:rPr>
      </w:pPr>
    </w:p>
    <w:p w:rsidR="00BE609A" w:rsidRPr="009E47DA" w:rsidRDefault="00BE609A" w:rsidP="009E47DA">
      <w:pPr>
        <w:pStyle w:val="af0"/>
        <w:numPr>
          <w:ilvl w:val="0"/>
          <w:numId w:val="40"/>
        </w:numPr>
        <w:spacing w:after="0" w:line="240" w:lineRule="auto"/>
        <w:contextualSpacing/>
        <w:jc w:val="center"/>
        <w:rPr>
          <w:rFonts w:ascii="Arial" w:eastAsia="Times New Roman" w:hAnsi="Arial" w:cs="Arial"/>
          <w:b/>
          <w:color w:val="000000"/>
          <w:sz w:val="24"/>
          <w:szCs w:val="24"/>
          <w:lang w:eastAsia="ru-RU"/>
        </w:rPr>
      </w:pPr>
      <w:r w:rsidRPr="009E47DA">
        <w:rPr>
          <w:rFonts w:ascii="Arial" w:eastAsia="Times New Roman" w:hAnsi="Arial" w:cs="Arial"/>
          <w:b/>
          <w:color w:val="000000"/>
          <w:sz w:val="24"/>
          <w:szCs w:val="24"/>
          <w:lang w:eastAsia="ru-RU"/>
        </w:rPr>
        <w:t>Сезонное содержание территории муниципального образования</w:t>
      </w: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Критерии:</w:t>
      </w:r>
    </w:p>
    <w:p w:rsidR="00BE609A" w:rsidRPr="009E47DA" w:rsidRDefault="00BE609A" w:rsidP="009E47DA">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proofErr w:type="spellStart"/>
      <w:r w:rsidRPr="009E47DA">
        <w:rPr>
          <w:rFonts w:ascii="Arial" w:eastAsia="Times New Roman" w:hAnsi="Arial" w:cs="Arial"/>
          <w:color w:val="000000"/>
          <w:sz w:val="24"/>
          <w:szCs w:val="24"/>
          <w:lang w:eastAsia="ru-RU"/>
        </w:rPr>
        <w:t>Пу</w:t>
      </w:r>
      <w:proofErr w:type="spellEnd"/>
      <w:r w:rsidRPr="009E47DA">
        <w:rPr>
          <w:rFonts w:ascii="Arial" w:eastAsia="Times New Roman" w:hAnsi="Arial" w:cs="Arial"/>
          <w:color w:val="000000"/>
          <w:sz w:val="24"/>
          <w:szCs w:val="24"/>
          <w:lang w:eastAsia="ru-RU"/>
        </w:rPr>
        <w:t xml:space="preserve"> – договор (муниципальное задание) по уборке дорог и улиц (зимняя и летняя уборка). При наличии 0,5, при отсутствии – 0;</w:t>
      </w:r>
    </w:p>
    <w:p w:rsidR="00BE609A" w:rsidRPr="009E47DA" w:rsidRDefault="00BE609A" w:rsidP="009E47DA">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proofErr w:type="spellStart"/>
      <w:r w:rsidRPr="009E47DA">
        <w:rPr>
          <w:rFonts w:ascii="Arial" w:eastAsia="Times New Roman" w:hAnsi="Arial" w:cs="Arial"/>
          <w:color w:val="000000"/>
          <w:sz w:val="24"/>
          <w:szCs w:val="24"/>
          <w:lang w:eastAsia="ru-RU"/>
        </w:rPr>
        <w:t>Пдог</w:t>
      </w:r>
      <w:proofErr w:type="spellEnd"/>
      <w:r w:rsidRPr="009E47DA">
        <w:rPr>
          <w:rFonts w:ascii="Arial" w:eastAsia="Times New Roman" w:hAnsi="Arial" w:cs="Arial"/>
          <w:color w:val="000000"/>
          <w:sz w:val="24"/>
          <w:szCs w:val="24"/>
          <w:lang w:eastAsia="ru-RU"/>
        </w:rPr>
        <w:t xml:space="preserve"> – договор со специализированными бригадами по очистке кровель от снега и наледи (муниципальное задание с наличием аттестованных сотрудников к работе на высоте). При наличии 0,5, при отсутствии – 0;</w:t>
      </w:r>
    </w:p>
    <w:p w:rsidR="00BE609A" w:rsidRPr="009E47DA" w:rsidRDefault="00BE609A" w:rsidP="009E47DA">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proofErr w:type="spellStart"/>
      <w:r w:rsidRPr="009E47DA">
        <w:rPr>
          <w:rFonts w:ascii="Arial" w:eastAsia="Times New Roman" w:hAnsi="Arial" w:cs="Arial"/>
          <w:color w:val="000000"/>
          <w:sz w:val="24"/>
          <w:szCs w:val="24"/>
          <w:lang w:eastAsia="ru-RU"/>
        </w:rPr>
        <w:t>Псс</w:t>
      </w:r>
      <w:proofErr w:type="spellEnd"/>
      <w:r w:rsidRPr="009E47DA">
        <w:rPr>
          <w:rFonts w:ascii="Arial" w:eastAsia="Times New Roman" w:hAnsi="Arial" w:cs="Arial"/>
          <w:color w:val="000000"/>
          <w:sz w:val="24"/>
          <w:szCs w:val="24"/>
          <w:lang w:eastAsia="ru-RU"/>
        </w:rPr>
        <w:t xml:space="preserve"> – готовность (до 1 октября) мест для приема снега и наличие принятого муниципального правового акта. При наличии 0,5, при отсутствии – 0;</w:t>
      </w:r>
    </w:p>
    <w:p w:rsidR="00BE609A" w:rsidRPr="009E47DA" w:rsidRDefault="00BE609A" w:rsidP="009E47DA">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proofErr w:type="spellStart"/>
      <w:r w:rsidRPr="009E47DA">
        <w:rPr>
          <w:rFonts w:ascii="Arial" w:eastAsia="Times New Roman" w:hAnsi="Arial" w:cs="Arial"/>
          <w:color w:val="000000"/>
          <w:sz w:val="24"/>
          <w:szCs w:val="24"/>
          <w:lang w:eastAsia="ru-RU"/>
        </w:rPr>
        <w:t>Потд</w:t>
      </w:r>
      <w:proofErr w:type="spellEnd"/>
      <w:r w:rsidRPr="009E47DA">
        <w:rPr>
          <w:rFonts w:ascii="Arial" w:eastAsia="Times New Roman" w:hAnsi="Arial" w:cs="Arial"/>
          <w:color w:val="000000"/>
          <w:sz w:val="24"/>
          <w:szCs w:val="24"/>
          <w:lang w:eastAsia="ru-RU"/>
        </w:rPr>
        <w:t xml:space="preserve"> – соответствие мест отдыха у воды установленным нормам и требованиям. При наличии 0,5, при отсутствии – 0;</w:t>
      </w:r>
    </w:p>
    <w:p w:rsidR="00BE609A" w:rsidRPr="009E47DA" w:rsidRDefault="00BE609A" w:rsidP="009E47DA">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proofErr w:type="spellStart"/>
      <w:r w:rsidRPr="009E47DA">
        <w:rPr>
          <w:rFonts w:ascii="Arial" w:eastAsia="Times New Roman" w:hAnsi="Arial" w:cs="Arial"/>
          <w:color w:val="000000"/>
          <w:sz w:val="24"/>
          <w:szCs w:val="24"/>
          <w:lang w:eastAsia="ru-RU"/>
        </w:rPr>
        <w:t>Пзн</w:t>
      </w:r>
      <w:proofErr w:type="spellEnd"/>
      <w:r w:rsidRPr="009E47DA">
        <w:rPr>
          <w:rFonts w:ascii="Arial" w:eastAsia="Times New Roman" w:hAnsi="Arial" w:cs="Arial"/>
          <w:color w:val="000000"/>
          <w:sz w:val="24"/>
          <w:szCs w:val="24"/>
          <w:lang w:eastAsia="ru-RU"/>
        </w:rPr>
        <w:t xml:space="preserve"> – договор (муниципальное задание) на содержание зеленых насаждений и </w:t>
      </w:r>
      <w:proofErr w:type="spellStart"/>
      <w:r w:rsidRPr="009E47DA">
        <w:rPr>
          <w:rFonts w:ascii="Arial" w:eastAsia="Times New Roman" w:hAnsi="Arial" w:cs="Arial"/>
          <w:color w:val="000000"/>
          <w:sz w:val="24"/>
          <w:szCs w:val="24"/>
          <w:lang w:eastAsia="ru-RU"/>
        </w:rPr>
        <w:t>окоса</w:t>
      </w:r>
      <w:proofErr w:type="spellEnd"/>
      <w:r w:rsidRPr="009E47DA">
        <w:rPr>
          <w:rFonts w:ascii="Arial" w:eastAsia="Times New Roman" w:hAnsi="Arial" w:cs="Arial"/>
          <w:color w:val="000000"/>
          <w:sz w:val="24"/>
          <w:szCs w:val="24"/>
          <w:lang w:eastAsia="ru-RU"/>
        </w:rPr>
        <w:t xml:space="preserve"> травы. При наличии 0,5, при отсутствии – 0.</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Критерии:</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6.</w:t>
      </w:r>
      <w:r w:rsidRPr="009E47DA">
        <w:rPr>
          <w:rFonts w:ascii="Arial" w:hAnsi="Arial" w:cs="Arial"/>
          <w:color w:val="000000"/>
          <w:sz w:val="24"/>
          <w:szCs w:val="24"/>
        </w:rPr>
        <w:tab/>
      </w:r>
      <w:proofErr w:type="spellStart"/>
      <w:r w:rsidRPr="009E47DA">
        <w:rPr>
          <w:rFonts w:ascii="Arial" w:hAnsi="Arial" w:cs="Arial"/>
          <w:color w:val="000000"/>
          <w:sz w:val="24"/>
          <w:szCs w:val="24"/>
        </w:rPr>
        <w:t>Птз</w:t>
      </w:r>
      <w:proofErr w:type="spellEnd"/>
      <w:r w:rsidRPr="009E47DA">
        <w:rPr>
          <w:rFonts w:ascii="Arial" w:hAnsi="Arial" w:cs="Arial"/>
          <w:color w:val="000000"/>
          <w:sz w:val="24"/>
          <w:szCs w:val="24"/>
        </w:rPr>
        <w:t xml:space="preserve"> – травматизм населения на тротуарах, пешеходных дорожках и при сходе с кровель зданий снега и наледи. При отсутствии случаев травматизма – (+0,5), в случаях травматизма – </w:t>
      </w:r>
      <w:r w:rsidRPr="009E47DA">
        <w:rPr>
          <w:rFonts w:ascii="Arial" w:hAnsi="Arial" w:cs="Arial"/>
          <w:color w:val="000000"/>
          <w:sz w:val="24"/>
          <w:szCs w:val="24"/>
        </w:rPr>
        <w:br/>
        <w:t>(-0,5);</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7.</w:t>
      </w:r>
      <w:r w:rsidRPr="009E47DA">
        <w:rPr>
          <w:rFonts w:ascii="Arial" w:hAnsi="Arial" w:cs="Arial"/>
          <w:color w:val="000000"/>
          <w:sz w:val="24"/>
          <w:szCs w:val="24"/>
        </w:rPr>
        <w:tab/>
      </w:r>
      <w:proofErr w:type="spellStart"/>
      <w:r w:rsidRPr="009E47DA">
        <w:rPr>
          <w:rFonts w:ascii="Arial" w:hAnsi="Arial" w:cs="Arial"/>
          <w:color w:val="000000"/>
          <w:sz w:val="24"/>
          <w:szCs w:val="24"/>
        </w:rPr>
        <w:t>Птл</w:t>
      </w:r>
      <w:proofErr w:type="spellEnd"/>
      <w:r w:rsidRPr="009E47DA">
        <w:rPr>
          <w:rFonts w:ascii="Arial" w:hAnsi="Arial" w:cs="Arial"/>
          <w:color w:val="000000"/>
          <w:sz w:val="24"/>
          <w:szCs w:val="24"/>
        </w:rPr>
        <w:t xml:space="preserve"> – травматизм на объектах благоустройства в летнее время. При отсутствии случаев травматизма – (+0,5), в случаях травматизма – (-0,5).</w:t>
      </w: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Количество баллов показателя рассчитывается по формуле:</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Б2 = </w:t>
      </w:r>
      <w:proofErr w:type="spellStart"/>
      <w:r w:rsidRPr="009E47DA">
        <w:rPr>
          <w:rFonts w:ascii="Arial" w:hAnsi="Arial" w:cs="Arial"/>
          <w:color w:val="000000"/>
          <w:sz w:val="24"/>
          <w:szCs w:val="24"/>
        </w:rPr>
        <w:t>Пу+Пдог+Псс+Потд+Пзн+Птз</w:t>
      </w:r>
      <w:proofErr w:type="spellEnd"/>
      <w:r w:rsidRPr="009E47DA">
        <w:rPr>
          <w:rFonts w:ascii="Arial" w:hAnsi="Arial" w:cs="Arial"/>
          <w:color w:val="000000"/>
          <w:sz w:val="24"/>
          <w:szCs w:val="24"/>
        </w:rPr>
        <w:t xml:space="preserve"> +</w:t>
      </w:r>
      <w:proofErr w:type="spellStart"/>
      <w:r w:rsidRPr="009E47DA">
        <w:rPr>
          <w:rFonts w:ascii="Arial" w:hAnsi="Arial" w:cs="Arial"/>
          <w:color w:val="000000"/>
          <w:sz w:val="24"/>
          <w:szCs w:val="24"/>
        </w:rPr>
        <w:t>Птл</w:t>
      </w:r>
      <w:proofErr w:type="spellEnd"/>
    </w:p>
    <w:p w:rsidR="00BE609A" w:rsidRPr="009E47DA" w:rsidRDefault="00BE609A" w:rsidP="009E47DA">
      <w:pPr>
        <w:rPr>
          <w:rFonts w:ascii="Arial" w:hAnsi="Arial" w:cs="Arial"/>
          <w:color w:val="000000"/>
          <w:sz w:val="24"/>
          <w:szCs w:val="24"/>
        </w:rPr>
      </w:pPr>
    </w:p>
    <w:p w:rsidR="00BE609A" w:rsidRPr="009E47DA" w:rsidRDefault="00BE609A" w:rsidP="009E47DA">
      <w:pPr>
        <w:pStyle w:val="af0"/>
        <w:numPr>
          <w:ilvl w:val="0"/>
          <w:numId w:val="40"/>
        </w:numPr>
        <w:spacing w:after="0" w:line="240" w:lineRule="auto"/>
        <w:ind w:left="0" w:firstLine="426"/>
        <w:contextualSpacing/>
        <w:jc w:val="center"/>
        <w:rPr>
          <w:rFonts w:ascii="Arial" w:eastAsia="Times New Roman" w:hAnsi="Arial" w:cs="Arial"/>
          <w:b/>
          <w:color w:val="000000"/>
          <w:sz w:val="24"/>
          <w:szCs w:val="24"/>
          <w:lang w:eastAsia="ru-RU"/>
        </w:rPr>
      </w:pPr>
      <w:r w:rsidRPr="009E47DA">
        <w:rPr>
          <w:rFonts w:ascii="Arial" w:eastAsia="Times New Roman" w:hAnsi="Arial" w:cs="Arial"/>
          <w:b/>
          <w:color w:val="000000"/>
          <w:sz w:val="24"/>
          <w:szCs w:val="24"/>
          <w:lang w:eastAsia="ru-RU"/>
        </w:rPr>
        <w:t>Обращения граждан на портал «</w:t>
      </w:r>
      <w:proofErr w:type="spellStart"/>
      <w:r w:rsidRPr="009E47DA">
        <w:rPr>
          <w:rFonts w:ascii="Arial" w:eastAsia="Times New Roman" w:hAnsi="Arial" w:cs="Arial"/>
          <w:b/>
          <w:color w:val="000000"/>
          <w:sz w:val="24"/>
          <w:szCs w:val="24"/>
          <w:lang w:eastAsia="ru-RU"/>
        </w:rPr>
        <w:t>Добродел</w:t>
      </w:r>
      <w:proofErr w:type="spellEnd"/>
      <w:r w:rsidRPr="009E47DA">
        <w:rPr>
          <w:rFonts w:ascii="Arial" w:eastAsia="Times New Roman" w:hAnsi="Arial" w:cs="Arial"/>
          <w:b/>
          <w:color w:val="000000"/>
          <w:sz w:val="24"/>
          <w:szCs w:val="24"/>
          <w:lang w:eastAsia="ru-RU"/>
        </w:rPr>
        <w:t xml:space="preserve">» по вопросам </w:t>
      </w:r>
      <w:proofErr w:type="gramStart"/>
      <w:r w:rsidRPr="009E47DA">
        <w:rPr>
          <w:rFonts w:ascii="Arial" w:eastAsia="Times New Roman" w:hAnsi="Arial" w:cs="Arial"/>
          <w:b/>
          <w:color w:val="000000"/>
          <w:sz w:val="24"/>
          <w:szCs w:val="24"/>
          <w:lang w:eastAsia="ru-RU"/>
        </w:rPr>
        <w:t xml:space="preserve">подкатегорий, </w:t>
      </w:r>
      <w:r w:rsidR="007F6896" w:rsidRPr="009E47DA">
        <w:rPr>
          <w:rFonts w:ascii="Arial" w:eastAsia="Times New Roman" w:hAnsi="Arial" w:cs="Arial"/>
          <w:b/>
          <w:color w:val="000000"/>
          <w:sz w:val="24"/>
          <w:szCs w:val="24"/>
          <w:lang w:eastAsia="ru-RU"/>
        </w:rPr>
        <w:t xml:space="preserve">  </w:t>
      </w:r>
      <w:proofErr w:type="gramEnd"/>
      <w:r w:rsidR="007F6896" w:rsidRPr="009E47DA">
        <w:rPr>
          <w:rFonts w:ascii="Arial" w:eastAsia="Times New Roman" w:hAnsi="Arial" w:cs="Arial"/>
          <w:b/>
          <w:color w:val="000000"/>
          <w:sz w:val="24"/>
          <w:szCs w:val="24"/>
          <w:lang w:eastAsia="ru-RU"/>
        </w:rPr>
        <w:t xml:space="preserve">   </w:t>
      </w:r>
      <w:r w:rsidRPr="009E47DA">
        <w:rPr>
          <w:rFonts w:ascii="Arial" w:eastAsia="Times New Roman" w:hAnsi="Arial" w:cs="Arial"/>
          <w:b/>
          <w:color w:val="000000"/>
          <w:sz w:val="24"/>
          <w:szCs w:val="24"/>
          <w:lang w:eastAsia="ru-RU"/>
        </w:rPr>
        <w:t xml:space="preserve">закрепленных за </w:t>
      </w:r>
      <w:proofErr w:type="spellStart"/>
      <w:r w:rsidRPr="009E47DA">
        <w:rPr>
          <w:rFonts w:ascii="Arial" w:eastAsia="Times New Roman" w:hAnsi="Arial" w:cs="Arial"/>
          <w:b/>
          <w:color w:val="000000"/>
          <w:sz w:val="24"/>
          <w:szCs w:val="24"/>
          <w:lang w:eastAsia="ru-RU"/>
        </w:rPr>
        <w:t>Госадмтехнадзором</w:t>
      </w:r>
      <w:proofErr w:type="spellEnd"/>
      <w:r w:rsidRPr="009E47DA">
        <w:rPr>
          <w:rFonts w:ascii="Arial" w:eastAsia="Times New Roman" w:hAnsi="Arial" w:cs="Arial"/>
          <w:b/>
          <w:color w:val="000000"/>
          <w:sz w:val="24"/>
          <w:szCs w:val="24"/>
          <w:lang w:eastAsia="ru-RU"/>
        </w:rPr>
        <w:t xml:space="preserve"> Московской области</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Показатель определяется следующим образом:</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0&lt; Ор</w:t>
      </w:r>
      <w:proofErr w:type="gramEnd"/>
      <w:r w:rsidRPr="009E47DA">
        <w:rPr>
          <w:rFonts w:ascii="Arial" w:hAnsi="Arial" w:cs="Arial"/>
          <w:color w:val="000000"/>
          <w:sz w:val="24"/>
          <w:szCs w:val="24"/>
        </w:rPr>
        <w:t>% &lt;10%, Б3=0;</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10&lt; Ор</w:t>
      </w:r>
      <w:proofErr w:type="gramEnd"/>
      <w:r w:rsidRPr="009E47DA">
        <w:rPr>
          <w:rFonts w:ascii="Arial" w:hAnsi="Arial" w:cs="Arial"/>
          <w:color w:val="000000"/>
          <w:sz w:val="24"/>
          <w:szCs w:val="24"/>
        </w:rPr>
        <w:t>% &lt;20%, Б3=0,1;</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20&lt; Ор</w:t>
      </w:r>
      <w:proofErr w:type="gramEnd"/>
      <w:r w:rsidRPr="009E47DA">
        <w:rPr>
          <w:rFonts w:ascii="Arial" w:hAnsi="Arial" w:cs="Arial"/>
          <w:color w:val="000000"/>
          <w:sz w:val="24"/>
          <w:szCs w:val="24"/>
        </w:rPr>
        <w:t>% &lt;30%, Б3=0,2;</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30&lt; Ор</w:t>
      </w:r>
      <w:proofErr w:type="gramEnd"/>
      <w:r w:rsidRPr="009E47DA">
        <w:rPr>
          <w:rFonts w:ascii="Arial" w:hAnsi="Arial" w:cs="Arial"/>
          <w:color w:val="000000"/>
          <w:sz w:val="24"/>
          <w:szCs w:val="24"/>
        </w:rPr>
        <w:t>% &lt;40%, Б3=0,4;</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40&lt; Ор</w:t>
      </w:r>
      <w:proofErr w:type="gramEnd"/>
      <w:r w:rsidRPr="009E47DA">
        <w:rPr>
          <w:rFonts w:ascii="Arial" w:hAnsi="Arial" w:cs="Arial"/>
          <w:color w:val="000000"/>
          <w:sz w:val="24"/>
          <w:szCs w:val="24"/>
        </w:rPr>
        <w:t>% &lt;60%, Б3=0,7;</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При </w:t>
      </w:r>
      <w:proofErr w:type="gramStart"/>
      <w:r w:rsidRPr="009E47DA">
        <w:rPr>
          <w:rFonts w:ascii="Arial" w:hAnsi="Arial" w:cs="Arial"/>
          <w:color w:val="000000"/>
          <w:sz w:val="24"/>
          <w:szCs w:val="24"/>
        </w:rPr>
        <w:t>60&lt; Ор</w:t>
      </w:r>
      <w:proofErr w:type="gramEnd"/>
      <w:r w:rsidRPr="009E47DA">
        <w:rPr>
          <w:rFonts w:ascii="Arial" w:hAnsi="Arial" w:cs="Arial"/>
          <w:color w:val="000000"/>
          <w:sz w:val="24"/>
          <w:szCs w:val="24"/>
        </w:rPr>
        <w:t>% &lt;80%, Б3=0,8;</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При Ор</w:t>
      </w:r>
      <w:proofErr w:type="gramStart"/>
      <w:r w:rsidRPr="009E47DA">
        <w:rPr>
          <w:rFonts w:ascii="Arial" w:hAnsi="Arial" w:cs="Arial"/>
          <w:color w:val="000000"/>
          <w:sz w:val="24"/>
          <w:szCs w:val="24"/>
        </w:rPr>
        <w:t>%  &gt;</w:t>
      </w:r>
      <w:proofErr w:type="gramEnd"/>
      <w:r w:rsidRPr="009E47DA">
        <w:rPr>
          <w:rFonts w:ascii="Arial" w:hAnsi="Arial" w:cs="Arial"/>
          <w:color w:val="000000"/>
          <w:sz w:val="24"/>
          <w:szCs w:val="24"/>
        </w:rPr>
        <w:t>80%, Б3=1, где:</w:t>
      </w:r>
    </w:p>
    <w:p w:rsidR="00BE609A" w:rsidRPr="009E47DA" w:rsidRDefault="00BE609A"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59776" behindDoc="0" locked="0" layoutInCell="1" allowOverlap="1" wp14:anchorId="5D3A726C" wp14:editId="26449159">
                <wp:simplePos x="0" y="0"/>
                <wp:positionH relativeFrom="column">
                  <wp:posOffset>969645</wp:posOffset>
                </wp:positionH>
                <wp:positionV relativeFrom="paragraph">
                  <wp:posOffset>203835</wp:posOffset>
                </wp:positionV>
                <wp:extent cx="502920" cy="61214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612140"/>
                        </a:xfrm>
                        <a:prstGeom prst="rect">
                          <a:avLst/>
                        </a:prstGeom>
                        <a:solidFill>
                          <a:srgbClr val="FFFFFF"/>
                        </a:solidFill>
                        <a:ln w="9525">
                          <a:noFill/>
                          <a:miter lim="800000"/>
                          <a:headEnd/>
                          <a:tailEnd/>
                        </a:ln>
                      </wps:spPr>
                      <wps:txbx>
                        <w:txbxContent>
                          <w:p w:rsidR="009E47DA" w:rsidRPr="00253466" w:rsidRDefault="009E47DA" w:rsidP="00BE609A">
                            <w:pPr>
                              <w:rPr>
                                <w:vertAlign w:val="subscript"/>
                              </w:rPr>
                            </w:pPr>
                            <w:r>
                              <w:t>О</w:t>
                            </w:r>
                            <w:r>
                              <w:rPr>
                                <w:vertAlign w:val="subscript"/>
                              </w:rPr>
                              <w:t>р</w:t>
                            </w:r>
                          </w:p>
                          <w:p w:rsidR="009E47DA" w:rsidRPr="00253466" w:rsidRDefault="009E47DA" w:rsidP="00BE609A">
                            <w:pPr>
                              <w:rPr>
                                <w:vertAlign w:val="subscript"/>
                              </w:rPr>
                            </w:pPr>
                            <w:r>
                              <w:t>О</w:t>
                            </w:r>
                            <w:r>
                              <w:rPr>
                                <w:vertAlign w:val="subscript"/>
                              </w:rPr>
                              <w:t>п</w:t>
                            </w:r>
                          </w:p>
                          <w:p w:rsidR="009E47DA" w:rsidRDefault="009E47DA" w:rsidP="00BE609A">
                            <w:pPr>
                              <w:spacing w:line="20" w:lineRule="exact"/>
                              <w:rPr>
                                <w:sz w:val="36"/>
                              </w:rPr>
                            </w:pPr>
                            <w:r>
                              <w:rPr>
                                <w:sz w:val="36"/>
                              </w:rPr>
                              <w:t>__</w:t>
                            </w:r>
                          </w:p>
                          <w:p w:rsidR="009E47DA" w:rsidRPr="002B6B73" w:rsidRDefault="009E47DA" w:rsidP="00BE609A">
                            <w:pPr>
                              <w:spacing w:line="240" w:lineRule="exact"/>
                              <w:rPr>
                                <w:sz w:val="36"/>
                              </w:rPr>
                            </w:pP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A726C" id="Надпись 2" o:spid="_x0000_s1027" type="#_x0000_t202" style="position:absolute;margin-left:76.35pt;margin-top:16.05pt;width:39.6pt;height:4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" stroked="f">
                <v:textbox>
                  <w:txbxContent>
                    <w:p w:rsidR="009E47DA" w:rsidRPr="00253466" w:rsidRDefault="009E47DA" w:rsidP="00BE609A">
                      <w:pPr>
                        <w:rPr>
                          <w:vertAlign w:val="subscript"/>
                        </w:rPr>
                      </w:pPr>
                      <w:r>
                        <w:t>О</w:t>
                      </w:r>
                      <w:r>
                        <w:rPr>
                          <w:vertAlign w:val="subscript"/>
                        </w:rPr>
                        <w:t>р</w:t>
                      </w:r>
                    </w:p>
                    <w:p w:rsidR="009E47DA" w:rsidRPr="00253466" w:rsidRDefault="009E47DA" w:rsidP="00BE609A">
                      <w:pPr>
                        <w:rPr>
                          <w:vertAlign w:val="subscript"/>
                        </w:rPr>
                      </w:pPr>
                      <w:r>
                        <w:t>О</w:t>
                      </w:r>
                      <w:r>
                        <w:rPr>
                          <w:vertAlign w:val="subscript"/>
                        </w:rPr>
                        <w:t>п</w:t>
                      </w:r>
                    </w:p>
                    <w:p w:rsidR="009E47DA" w:rsidRDefault="009E47DA" w:rsidP="00BE609A">
                      <w:pPr>
                        <w:spacing w:line="20" w:lineRule="exact"/>
                        <w:rPr>
                          <w:sz w:val="36"/>
                        </w:rPr>
                      </w:pPr>
                      <w:r>
                        <w:rPr>
                          <w:sz w:val="36"/>
                        </w:rPr>
                        <w:t>__</w:t>
                      </w:r>
                    </w:p>
                    <w:p w:rsidR="009E47DA" w:rsidRPr="002B6B73" w:rsidRDefault="009E47DA" w:rsidP="00BE609A">
                      <w:pPr>
                        <w:spacing w:line="240" w:lineRule="exact"/>
                        <w:rPr>
                          <w:sz w:val="36"/>
                        </w:rPr>
                      </w:pPr>
                      <w:r>
                        <w:rPr>
                          <w:sz w:val="36"/>
                        </w:rPr>
                        <w:t xml:space="preserve">    </w:t>
                      </w:r>
                    </w:p>
                  </w:txbxContent>
                </v:textbox>
              </v:shape>
            </w:pict>
          </mc:Fallback>
        </mc:AlternateConten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Ор% =               *100</w:t>
      </w:r>
    </w:p>
    <w:p w:rsidR="00BE609A" w:rsidRPr="009E47DA" w:rsidRDefault="007F6896"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62848" behindDoc="0" locked="0" layoutInCell="1" allowOverlap="1" wp14:anchorId="2F88BD54" wp14:editId="2BD4099F">
                <wp:simplePos x="0" y="0"/>
                <wp:positionH relativeFrom="column">
                  <wp:posOffset>915670</wp:posOffset>
                </wp:positionH>
                <wp:positionV relativeFrom="paragraph">
                  <wp:posOffset>17780</wp:posOffset>
                </wp:positionV>
                <wp:extent cx="413385" cy="0"/>
                <wp:effectExtent l="0" t="0" r="2476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413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6A3FE" id="Прямая соединительная линия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pt,1.4pt" to="104.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" strokecolor="black [3040]" strokeweight="1pt"/>
            </w:pict>
          </mc:Fallback>
        </mc:AlternateConten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Ор% - процент положительно решенных обращений;</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Ор    - количество обращений, решенных положительно;</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Оп   - количество обращений, поступивших на портал «</w:t>
      </w:r>
      <w:proofErr w:type="spellStart"/>
      <w:r w:rsidRPr="009E47DA">
        <w:rPr>
          <w:rFonts w:ascii="Arial" w:hAnsi="Arial" w:cs="Arial"/>
          <w:color w:val="000000"/>
          <w:sz w:val="24"/>
          <w:szCs w:val="24"/>
        </w:rPr>
        <w:t>Добродел</w:t>
      </w:r>
      <w:proofErr w:type="spellEnd"/>
      <w:r w:rsidRPr="009E47DA">
        <w:rPr>
          <w:rFonts w:ascii="Arial" w:hAnsi="Arial" w:cs="Arial"/>
          <w:color w:val="000000"/>
          <w:sz w:val="24"/>
          <w:szCs w:val="24"/>
        </w:rPr>
        <w:t>».</w:t>
      </w: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Общий балл рассчитывается по формуле:</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Б =Б1 + Б</w:t>
      </w:r>
      <w:proofErr w:type="gramStart"/>
      <w:r w:rsidRPr="009E47DA">
        <w:rPr>
          <w:rFonts w:ascii="Arial" w:hAnsi="Arial" w:cs="Arial"/>
          <w:color w:val="000000"/>
          <w:sz w:val="24"/>
          <w:szCs w:val="24"/>
        </w:rPr>
        <w:t>2  +</w:t>
      </w:r>
      <w:proofErr w:type="gramEnd"/>
      <w:r w:rsidRPr="009E47DA">
        <w:rPr>
          <w:rFonts w:ascii="Arial" w:hAnsi="Arial" w:cs="Arial"/>
          <w:color w:val="000000"/>
          <w:sz w:val="24"/>
          <w:szCs w:val="24"/>
        </w:rPr>
        <w:t xml:space="preserve"> Б3, где</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Б1 - Детские игровые и физкультурно-оздоровительные площадки;</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Б2 - Сезонное содержание территории муниципального образования;</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Б3 - Обращения граждан на портал «</w:t>
      </w:r>
      <w:proofErr w:type="spellStart"/>
      <w:r w:rsidRPr="009E47DA">
        <w:rPr>
          <w:rFonts w:ascii="Arial" w:hAnsi="Arial" w:cs="Arial"/>
          <w:color w:val="000000"/>
          <w:sz w:val="24"/>
          <w:szCs w:val="24"/>
        </w:rPr>
        <w:t>Добродел</w:t>
      </w:r>
      <w:proofErr w:type="spellEnd"/>
      <w:r w:rsidRPr="009E47DA">
        <w:rPr>
          <w:rFonts w:ascii="Arial" w:hAnsi="Arial" w:cs="Arial"/>
          <w:color w:val="000000"/>
          <w:sz w:val="24"/>
          <w:szCs w:val="24"/>
        </w:rPr>
        <w:t>» по вопросам благоустройства и содержания объектов и территории.</w:t>
      </w:r>
    </w:p>
    <w:p w:rsidR="00BE609A" w:rsidRPr="009E47DA" w:rsidRDefault="00BE609A" w:rsidP="009E47DA">
      <w:pPr>
        <w:widowControl w:val="0"/>
        <w:tabs>
          <w:tab w:val="left" w:pos="1260"/>
        </w:tabs>
        <w:jc w:val="both"/>
        <w:rPr>
          <w:rFonts w:ascii="Arial" w:hAnsi="Arial" w:cs="Arial"/>
          <w:color w:val="000000"/>
          <w:sz w:val="24"/>
          <w:szCs w:val="24"/>
        </w:rPr>
      </w:pPr>
      <w:r w:rsidRPr="009E47DA">
        <w:rPr>
          <w:rFonts w:ascii="Arial" w:hAnsi="Arial" w:cs="Arial"/>
          <w:color w:val="000000"/>
          <w:sz w:val="24"/>
          <w:szCs w:val="24"/>
        </w:rPr>
        <w:t>Методика расчета раздела № 27.3 «Рекламно-информационный облик территорий Московской области» показателя «Территория для жизни (Благоустройство территорий муниципальных образований: улиц, общественных пространств, пешеходных улиц, скверов, парков)»</w:t>
      </w:r>
      <w:r w:rsidR="00863411" w:rsidRPr="009E47DA">
        <w:rPr>
          <w:rFonts w:ascii="Arial" w:hAnsi="Arial" w:cs="Arial"/>
          <w:color w:val="000000"/>
          <w:sz w:val="24"/>
          <w:szCs w:val="24"/>
        </w:rPr>
        <w:t>:</w:t>
      </w:r>
      <w:r w:rsidRPr="009E47DA">
        <w:rPr>
          <w:rFonts w:ascii="Arial" w:hAnsi="Arial" w:cs="Arial"/>
          <w:color w:val="000000"/>
          <w:sz w:val="24"/>
          <w:szCs w:val="24"/>
        </w:rPr>
        <w:t xml:space="preserve"> </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1. Под территориями Московской области понимаются пристанционные территории ж/д станций и платформ общего пользования, </w:t>
      </w:r>
      <w:proofErr w:type="spellStart"/>
      <w:r w:rsidRPr="009E47DA">
        <w:rPr>
          <w:rFonts w:ascii="Arial" w:hAnsi="Arial" w:cs="Arial"/>
          <w:color w:val="000000"/>
          <w:sz w:val="24"/>
          <w:szCs w:val="24"/>
        </w:rPr>
        <w:t>вылетные</w:t>
      </w:r>
      <w:proofErr w:type="spellEnd"/>
      <w:r w:rsidRPr="009E47DA">
        <w:rPr>
          <w:rFonts w:ascii="Arial" w:hAnsi="Arial" w:cs="Arial"/>
          <w:color w:val="000000"/>
          <w:sz w:val="24"/>
          <w:szCs w:val="24"/>
        </w:rPr>
        <w:t xml:space="preserve"> магистрали, главные улицы и др.</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2. Количество некондиционных объектов, находящихся на конкретной территории, определяется при создании </w:t>
      </w:r>
      <w:proofErr w:type="spellStart"/>
      <w:r w:rsidRPr="009E47DA">
        <w:rPr>
          <w:rFonts w:ascii="Arial" w:hAnsi="Arial" w:cs="Arial"/>
          <w:color w:val="000000"/>
          <w:sz w:val="24"/>
          <w:szCs w:val="24"/>
        </w:rPr>
        <w:t>Главархитектурой</w:t>
      </w:r>
      <w:proofErr w:type="spellEnd"/>
      <w:r w:rsidRPr="009E47DA">
        <w:rPr>
          <w:rFonts w:ascii="Arial" w:hAnsi="Arial" w:cs="Arial"/>
          <w:color w:val="000000"/>
          <w:sz w:val="24"/>
          <w:szCs w:val="24"/>
        </w:rPr>
        <w:t xml:space="preserve"> МО совместно с администрацией муниципального образования «Альбома мероприятий по приведению в порядок территории» при обнаружении нарушений Архитектурно-художественного регламента № 31РВ-72, либо при обнаружении самовольно установленных рекламно-информационных конструкций.</w:t>
      </w:r>
    </w:p>
    <w:p w:rsidR="00BE609A" w:rsidRPr="009E47DA" w:rsidRDefault="00BE609A" w:rsidP="009E47DA">
      <w:pPr>
        <w:rPr>
          <w:rFonts w:ascii="Arial" w:hAnsi="Arial" w:cs="Arial"/>
          <w:color w:val="000000"/>
          <w:sz w:val="24"/>
          <w:szCs w:val="24"/>
        </w:rPr>
      </w:pPr>
    </w:p>
    <w:tbl>
      <w:tblPr>
        <w:tblStyle w:val="af2"/>
        <w:tblW w:w="9571" w:type="dxa"/>
        <w:tblInd w:w="137" w:type="dxa"/>
        <w:tblLook w:val="04A0" w:firstRow="1" w:lastRow="0" w:firstColumn="1" w:lastColumn="0" w:noHBand="0" w:noVBand="1"/>
      </w:tblPr>
      <w:tblGrid>
        <w:gridCol w:w="543"/>
        <w:gridCol w:w="6562"/>
        <w:gridCol w:w="1438"/>
        <w:gridCol w:w="1028"/>
      </w:tblGrid>
      <w:tr w:rsidR="00BE609A" w:rsidRPr="009E47DA" w:rsidTr="001F130F">
        <w:tc>
          <w:tcPr>
            <w:tcW w:w="540"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п/п</w:t>
            </w:r>
          </w:p>
        </w:tc>
        <w:tc>
          <w:tcPr>
            <w:tcW w:w="676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Критерии оценки</w:t>
            </w:r>
          </w:p>
        </w:tc>
        <w:tc>
          <w:tcPr>
            <w:tcW w:w="131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Расчетный квартал</w:t>
            </w:r>
          </w:p>
          <w:p w:rsidR="00BE609A" w:rsidRPr="009E47DA" w:rsidRDefault="00BE609A" w:rsidP="009E47DA">
            <w:pPr>
              <w:jc w:val="center"/>
              <w:rPr>
                <w:rFonts w:ascii="Arial" w:eastAsia="Times New Roman" w:hAnsi="Arial" w:cs="Arial"/>
                <w:color w:val="000000"/>
                <w:sz w:val="24"/>
                <w:szCs w:val="24"/>
                <w:lang w:eastAsia="ru-RU"/>
              </w:rPr>
            </w:pPr>
          </w:p>
        </w:tc>
        <w:tc>
          <w:tcPr>
            <w:tcW w:w="955"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Макс. кол-во баллов</w:t>
            </w:r>
          </w:p>
        </w:tc>
      </w:tr>
      <w:tr w:rsidR="00BE609A" w:rsidRPr="009E47DA" w:rsidTr="001F130F">
        <w:tc>
          <w:tcPr>
            <w:tcW w:w="540"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1.</w:t>
            </w:r>
          </w:p>
        </w:tc>
        <w:tc>
          <w:tcPr>
            <w:tcW w:w="6763" w:type="dxa"/>
          </w:tcPr>
          <w:p w:rsidR="00BE609A" w:rsidRPr="009E47DA" w:rsidRDefault="00BE609A" w:rsidP="009E47DA">
            <w:pPr>
              <w:contextualSpacing/>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Наличие согласованных </w:t>
            </w:r>
            <w:proofErr w:type="spellStart"/>
            <w:r w:rsidRPr="009E47DA">
              <w:rPr>
                <w:rFonts w:ascii="Arial" w:eastAsia="Times New Roman" w:hAnsi="Arial" w:cs="Arial"/>
                <w:color w:val="000000"/>
                <w:sz w:val="24"/>
                <w:szCs w:val="24"/>
                <w:lang w:eastAsia="ru-RU"/>
              </w:rPr>
              <w:t>Главархитектурой</w:t>
            </w:r>
            <w:proofErr w:type="spellEnd"/>
            <w:r w:rsidRPr="009E47DA">
              <w:rPr>
                <w:rFonts w:ascii="Arial" w:eastAsia="Times New Roman" w:hAnsi="Arial" w:cs="Arial"/>
                <w:color w:val="000000"/>
                <w:sz w:val="24"/>
                <w:szCs w:val="24"/>
                <w:lang w:eastAsia="ru-RU"/>
              </w:rPr>
              <w:t xml:space="preserve"> МО «Альбомов мероприятий по приведению в порядок территории»</w:t>
            </w:r>
          </w:p>
        </w:tc>
        <w:tc>
          <w:tcPr>
            <w:tcW w:w="131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w:t>
            </w:r>
          </w:p>
        </w:tc>
        <w:tc>
          <w:tcPr>
            <w:tcW w:w="955"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1,5</w:t>
            </w:r>
          </w:p>
        </w:tc>
      </w:tr>
      <w:tr w:rsidR="00BE609A" w:rsidRPr="009E47DA" w:rsidTr="001F130F">
        <w:tc>
          <w:tcPr>
            <w:tcW w:w="540"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2.</w:t>
            </w:r>
          </w:p>
        </w:tc>
        <w:tc>
          <w:tcPr>
            <w:tcW w:w="6763" w:type="dxa"/>
          </w:tcPr>
          <w:p w:rsidR="00BE609A" w:rsidRPr="009E47DA" w:rsidRDefault="00BE609A" w:rsidP="009E47DA">
            <w:pPr>
              <w:contextualSpacing/>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Наличие утверждённого главой муниципального образования плана-графика реализации работ, сроком: IV квартал 2017 года</w:t>
            </w:r>
          </w:p>
        </w:tc>
        <w:tc>
          <w:tcPr>
            <w:tcW w:w="131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II  </w:t>
            </w:r>
          </w:p>
        </w:tc>
        <w:tc>
          <w:tcPr>
            <w:tcW w:w="955"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1,5</w:t>
            </w:r>
          </w:p>
        </w:tc>
      </w:tr>
      <w:tr w:rsidR="00BE609A" w:rsidRPr="009E47DA" w:rsidTr="001F130F">
        <w:tc>
          <w:tcPr>
            <w:tcW w:w="540"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3.</w:t>
            </w:r>
          </w:p>
        </w:tc>
        <w:tc>
          <w:tcPr>
            <w:tcW w:w="6763"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Приведение территорий в соответствие с «Альбомами мероприятий по приведению в порядок территории»</w:t>
            </w:r>
          </w:p>
        </w:tc>
        <w:tc>
          <w:tcPr>
            <w:tcW w:w="131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tc>
        <w:tc>
          <w:tcPr>
            <w:tcW w:w="955"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14</w:t>
            </w:r>
          </w:p>
        </w:tc>
      </w:tr>
      <w:tr w:rsidR="00BE609A" w:rsidRPr="009E47DA" w:rsidTr="001F130F">
        <w:tc>
          <w:tcPr>
            <w:tcW w:w="540"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4.</w:t>
            </w:r>
          </w:p>
        </w:tc>
        <w:tc>
          <w:tcPr>
            <w:tcW w:w="6763" w:type="dxa"/>
          </w:tcPr>
          <w:p w:rsidR="00BE609A" w:rsidRPr="009E47DA" w:rsidRDefault="00BE609A" w:rsidP="009E47DA">
            <w:pP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Совершенствование нормативной базы по согласованию установки средств размещения информации</w:t>
            </w:r>
          </w:p>
        </w:tc>
        <w:tc>
          <w:tcPr>
            <w:tcW w:w="1313"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 xml:space="preserve">I – IV  </w:t>
            </w:r>
          </w:p>
        </w:tc>
        <w:tc>
          <w:tcPr>
            <w:tcW w:w="955" w:type="dxa"/>
          </w:tcPr>
          <w:p w:rsidR="00BE609A" w:rsidRPr="009E47DA" w:rsidRDefault="00BE609A" w:rsidP="009E47DA">
            <w:pPr>
              <w:jc w:val="center"/>
              <w:rPr>
                <w:rFonts w:ascii="Arial" w:eastAsia="Times New Roman" w:hAnsi="Arial" w:cs="Arial"/>
                <w:color w:val="000000"/>
                <w:sz w:val="24"/>
                <w:szCs w:val="24"/>
                <w:lang w:eastAsia="ru-RU"/>
              </w:rPr>
            </w:pPr>
            <w:r w:rsidRPr="009E47DA">
              <w:rPr>
                <w:rFonts w:ascii="Arial" w:eastAsia="Times New Roman" w:hAnsi="Arial" w:cs="Arial"/>
                <w:color w:val="000000"/>
                <w:sz w:val="24"/>
                <w:szCs w:val="24"/>
                <w:lang w:eastAsia="ru-RU"/>
              </w:rPr>
              <w:t>3</w:t>
            </w:r>
          </w:p>
        </w:tc>
      </w:tr>
    </w:tbl>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Расчет значения по разделу «Рекламно-информационный облик территорий Московской области»:</w:t>
      </w:r>
    </w:p>
    <w:p w:rsidR="00BE609A" w:rsidRPr="009E47DA" w:rsidRDefault="00BE609A" w:rsidP="009E47DA">
      <w:pPr>
        <w:widowControl w:val="0"/>
        <w:tabs>
          <w:tab w:val="left" w:pos="1260"/>
        </w:tabs>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65920" behindDoc="0" locked="0" layoutInCell="1" allowOverlap="1" wp14:anchorId="727795E8" wp14:editId="70BECB68">
                <wp:simplePos x="0" y="0"/>
                <wp:positionH relativeFrom="column">
                  <wp:posOffset>2292350</wp:posOffset>
                </wp:positionH>
                <wp:positionV relativeFrom="paragraph">
                  <wp:posOffset>4445</wp:posOffset>
                </wp:positionV>
                <wp:extent cx="158115" cy="596265"/>
                <wp:effectExtent l="0" t="0" r="13335" b="13335"/>
                <wp:wrapNone/>
                <wp:docPr id="6" name="Левая круглая скобка 6"/>
                <wp:cNvGraphicFramePr/>
                <a:graphic xmlns:a="http://schemas.openxmlformats.org/drawingml/2006/main">
                  <a:graphicData uri="http://schemas.microsoft.com/office/word/2010/wordprocessingShape">
                    <wps:wsp>
                      <wps:cNvSpPr/>
                      <wps:spPr>
                        <a:xfrm flipH="1">
                          <a:off x="0" y="0"/>
                          <a:ext cx="158115" cy="596265"/>
                        </a:xfrm>
                        <a:prstGeom prst="leftBracket">
                          <a:avLst>
                            <a:gd name="adj" fmla="val 14974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9F2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6" o:spid="_x0000_s1026" type="#_x0000_t85" style="position:absolute;margin-left:180.5pt;margin-top:.35pt;width:12.45pt;height:46.9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" adj="8577"/>
            </w:pict>
          </mc:Fallback>
        </mc:AlternateContent>
      </w:r>
      <w:r w:rsidRPr="009E47DA">
        <w:rPr>
          <w:rFonts w:ascii="Arial" w:hAnsi="Arial" w:cs="Arial"/>
          <w:noProof/>
          <w:color w:val="000000"/>
          <w:sz w:val="24"/>
          <w:szCs w:val="24"/>
        </w:rPr>
        <mc:AlternateContent>
          <mc:Choice Requires="wps">
            <w:drawing>
              <wp:anchor distT="0" distB="0" distL="114300" distR="114300" simplePos="0" relativeHeight="251668992" behindDoc="0" locked="0" layoutInCell="1" allowOverlap="1" wp14:anchorId="628E44CC" wp14:editId="06F2353B">
                <wp:simplePos x="0" y="0"/>
                <wp:positionH relativeFrom="column">
                  <wp:posOffset>741045</wp:posOffset>
                </wp:positionH>
                <wp:positionV relativeFrom="paragraph">
                  <wp:posOffset>0</wp:posOffset>
                </wp:positionV>
                <wp:extent cx="158115" cy="595630"/>
                <wp:effectExtent l="0" t="0" r="13335" b="13970"/>
                <wp:wrapNone/>
                <wp:docPr id="7" name="Левая круглая скобка 7"/>
                <wp:cNvGraphicFramePr/>
                <a:graphic xmlns:a="http://schemas.openxmlformats.org/drawingml/2006/main">
                  <a:graphicData uri="http://schemas.microsoft.com/office/word/2010/wordprocessingShape">
                    <wps:wsp>
                      <wps:cNvSpPr/>
                      <wps:spPr>
                        <a:xfrm>
                          <a:off x="0" y="0"/>
                          <a:ext cx="158115" cy="595630"/>
                        </a:xfrm>
                        <a:prstGeom prst="leftBracket">
                          <a:avLst>
                            <a:gd name="adj" fmla="val 10834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2D88" id="Левая круглая скобка 7" o:spid="_x0000_s1026" type="#_x0000_t85" style="position:absolute;margin-left:58.35pt;margin-top:0;width:12.45pt;height:46.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" adj="6213"/>
            </w:pict>
          </mc:Fallback>
        </mc:AlternateContent>
      </w:r>
      <w:r w:rsidRPr="009E47DA">
        <w:rPr>
          <w:rFonts w:ascii="Arial" w:hAnsi="Arial" w:cs="Arial"/>
          <w:color w:val="000000"/>
          <w:sz w:val="24"/>
          <w:szCs w:val="24"/>
        </w:rPr>
        <w:t xml:space="preserve">        (А * 1,5)   </w:t>
      </w:r>
      <w:proofErr w:type="gramStart"/>
      <w:r w:rsidRPr="009E47DA">
        <w:rPr>
          <w:rFonts w:ascii="Arial" w:hAnsi="Arial" w:cs="Arial"/>
          <w:color w:val="000000"/>
          <w:sz w:val="24"/>
          <w:szCs w:val="24"/>
        </w:rPr>
        <w:t>+  (</w:t>
      </w:r>
      <w:proofErr w:type="gramEnd"/>
      <w:r w:rsidRPr="009E47DA">
        <w:rPr>
          <w:rFonts w:ascii="Arial" w:hAnsi="Arial" w:cs="Arial"/>
          <w:color w:val="000000"/>
          <w:sz w:val="24"/>
          <w:szCs w:val="24"/>
        </w:rPr>
        <w:t>D * 1,5)                                            x</w:t>
      </w:r>
    </w:p>
    <w:p w:rsidR="00BE609A" w:rsidRPr="009E47DA" w:rsidRDefault="00BE609A" w:rsidP="009E47DA">
      <w:pPr>
        <w:rPr>
          <w:rFonts w:ascii="Arial" w:hAnsi="Arial" w:cs="Arial"/>
          <w:color w:val="000000"/>
          <w:sz w:val="24"/>
          <w:szCs w:val="24"/>
        </w:rPr>
      </w:pPr>
      <w:r w:rsidRPr="009E47DA">
        <w:rPr>
          <w:rFonts w:ascii="Arial" w:hAnsi="Arial" w:cs="Arial"/>
          <w:noProof/>
          <w:color w:val="000000"/>
          <w:sz w:val="24"/>
          <w:szCs w:val="24"/>
        </w:rPr>
        <mc:AlternateContent>
          <mc:Choice Requires="wps">
            <w:drawing>
              <wp:anchor distT="0" distB="0" distL="114300" distR="114300" simplePos="0" relativeHeight="251675136" behindDoc="0" locked="0" layoutInCell="1" allowOverlap="1" wp14:anchorId="14F0DA39" wp14:editId="76F0829D">
                <wp:simplePos x="0" y="0"/>
                <wp:positionH relativeFrom="column">
                  <wp:posOffset>4237990</wp:posOffset>
                </wp:positionH>
                <wp:positionV relativeFrom="paragraph">
                  <wp:posOffset>118745</wp:posOffset>
                </wp:positionV>
                <wp:extent cx="219075" cy="0"/>
                <wp:effectExtent l="0" t="0" r="2857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2190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8BCB7F" id="Прямая соединительная линия 8"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pt,9.35pt" to="3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" strokeweight="1pt"/>
            </w:pict>
          </mc:Fallback>
        </mc:AlternateContent>
      </w:r>
      <w:r w:rsidRPr="009E47DA">
        <w:rPr>
          <w:rFonts w:ascii="Arial" w:hAnsi="Arial" w:cs="Arial"/>
          <w:noProof/>
          <w:color w:val="000000"/>
          <w:sz w:val="24"/>
          <w:szCs w:val="24"/>
        </w:rPr>
        <mc:AlternateContent>
          <mc:Choice Requires="wps">
            <w:drawing>
              <wp:anchor distT="0" distB="0" distL="114300" distR="114300" simplePos="0" relativeHeight="251672064" behindDoc="0" locked="0" layoutInCell="1" allowOverlap="1" wp14:anchorId="03CFACF0" wp14:editId="512A15E1">
                <wp:simplePos x="0" y="0"/>
                <wp:positionH relativeFrom="column">
                  <wp:posOffset>842018</wp:posOffset>
                </wp:positionH>
                <wp:positionV relativeFrom="paragraph">
                  <wp:posOffset>93914</wp:posOffset>
                </wp:positionV>
                <wp:extent cx="1478478" cy="11875"/>
                <wp:effectExtent l="0" t="0" r="26670" b="2667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478478" cy="1187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BCE763" id="Прямая соединительная линия 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7.4pt" to="182.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" strokeweight="1pt"/>
            </w:pict>
          </mc:Fallback>
        </mc:AlternateContent>
      </w:r>
      <w:r w:rsidRPr="009E47DA">
        <w:rPr>
          <w:rFonts w:ascii="Arial" w:hAnsi="Arial" w:cs="Arial"/>
          <w:color w:val="000000"/>
          <w:sz w:val="24"/>
          <w:szCs w:val="24"/>
        </w:rPr>
        <w:t xml:space="preserve">I =                                          + (W * 14) + N, где W =  </w:t>
      </w:r>
    </w:p>
    <w:p w:rsidR="00BE609A" w:rsidRPr="009E47DA" w:rsidRDefault="00BE609A" w:rsidP="009E47DA">
      <w:pPr>
        <w:widowControl w:val="0"/>
        <w:tabs>
          <w:tab w:val="left" w:pos="1260"/>
        </w:tabs>
        <w:rPr>
          <w:rFonts w:ascii="Arial" w:hAnsi="Arial" w:cs="Arial"/>
          <w:color w:val="000000"/>
          <w:sz w:val="24"/>
          <w:szCs w:val="24"/>
        </w:rPr>
      </w:pPr>
      <w:r w:rsidRPr="009E47DA">
        <w:rPr>
          <w:rFonts w:ascii="Arial" w:hAnsi="Arial" w:cs="Arial"/>
          <w:color w:val="000000"/>
          <w:sz w:val="24"/>
          <w:szCs w:val="24"/>
        </w:rPr>
        <w:t xml:space="preserve">                              k                                                                     y</w:t>
      </w:r>
    </w:p>
    <w:p w:rsidR="00BE609A" w:rsidRPr="009E47DA" w:rsidRDefault="00BE609A" w:rsidP="009E47DA">
      <w:pPr>
        <w:rPr>
          <w:rFonts w:ascii="Arial" w:hAnsi="Arial" w:cs="Arial"/>
          <w:color w:val="000000"/>
          <w:sz w:val="24"/>
          <w:szCs w:val="24"/>
        </w:rPr>
      </w:pP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I – итоговый балл по подразделу «Устранение нарушений рекламно-информационного облика территорий Московской области»;</w:t>
      </w:r>
    </w:p>
    <w:p w:rsidR="00BE609A" w:rsidRPr="009E47DA" w:rsidRDefault="00BE609A" w:rsidP="009E47DA">
      <w:pPr>
        <w:ind w:firstLine="708"/>
        <w:rPr>
          <w:rFonts w:ascii="Arial" w:hAnsi="Arial" w:cs="Arial"/>
          <w:color w:val="000000"/>
          <w:sz w:val="24"/>
          <w:szCs w:val="24"/>
        </w:rPr>
      </w:pPr>
      <w:r w:rsidRPr="009E47DA">
        <w:rPr>
          <w:rFonts w:ascii="Arial" w:hAnsi="Arial" w:cs="Arial"/>
          <w:color w:val="000000"/>
          <w:sz w:val="24"/>
          <w:szCs w:val="24"/>
        </w:rPr>
        <w:t xml:space="preserve">A – количество согласованных </w:t>
      </w:r>
      <w:proofErr w:type="spellStart"/>
      <w:r w:rsidRPr="009E47DA">
        <w:rPr>
          <w:rFonts w:ascii="Arial" w:hAnsi="Arial" w:cs="Arial"/>
          <w:color w:val="000000"/>
          <w:sz w:val="24"/>
          <w:szCs w:val="24"/>
        </w:rPr>
        <w:t>Главархитектурой</w:t>
      </w:r>
      <w:proofErr w:type="spellEnd"/>
      <w:r w:rsidRPr="009E47DA">
        <w:rPr>
          <w:rFonts w:ascii="Arial" w:hAnsi="Arial" w:cs="Arial"/>
          <w:color w:val="000000"/>
          <w:sz w:val="24"/>
          <w:szCs w:val="24"/>
        </w:rPr>
        <w:t xml:space="preserve"> МО «Альбомов мероприятий по приведению в порядок территорий»; максимальное возможное количество альбомов определяется коэффициентом k;</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D – количество утверждённых главой муниципального образования планов-графиков реализации работ; максимальное возможное количество планов-графиков определяется коэффициентом k;</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W – доля приведенных в порядок объектов от общего количества выявленных некондиционных объектов;</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N – наличие нормативно-правовых актов, в сфере установки вывесок (средств размещения информации), утвержденных согласно типовым и модельным регламентам/порядкам </w:t>
      </w:r>
      <w:proofErr w:type="spellStart"/>
      <w:r w:rsidRPr="009E47DA">
        <w:rPr>
          <w:rFonts w:ascii="Arial" w:hAnsi="Arial" w:cs="Arial"/>
          <w:color w:val="000000"/>
          <w:sz w:val="24"/>
          <w:szCs w:val="24"/>
        </w:rPr>
        <w:t>Главархитектуры</w:t>
      </w:r>
      <w:proofErr w:type="spellEnd"/>
      <w:r w:rsidRPr="009E47DA">
        <w:rPr>
          <w:rFonts w:ascii="Arial" w:hAnsi="Arial" w:cs="Arial"/>
          <w:color w:val="000000"/>
          <w:sz w:val="24"/>
          <w:szCs w:val="24"/>
        </w:rPr>
        <w:t xml:space="preserve"> Московской области, количество баллов за наличие НПА – 3 балла;</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х – количество приведенных в порядок некондиционных объектов;</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y – количество выявленных некондиционных объектов, согласно «Альбомам мероприятий по приведению в порядок территорий»;</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k – необходимое количество территорий Московской области, определенное для каждой категории муниципальных образований:</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1 категория (от 150 тыс. жителей и выше) - 8 территорий;</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2 категория (от 50 до 150 тыс. жителей) - 6 территории;</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3 категория (до 50 тыс. жителей) - 3 территории.</w:t>
      </w:r>
    </w:p>
    <w:p w:rsidR="00BE609A" w:rsidRPr="009E47DA" w:rsidRDefault="00BE609A" w:rsidP="009E47DA">
      <w:pPr>
        <w:rPr>
          <w:rFonts w:ascii="Arial" w:hAnsi="Arial" w:cs="Arial"/>
          <w:color w:val="000000"/>
          <w:sz w:val="24"/>
          <w:szCs w:val="24"/>
        </w:rPr>
      </w:pPr>
    </w:p>
    <w:p w:rsidR="00BE609A" w:rsidRPr="009E47DA" w:rsidRDefault="00BE609A" w:rsidP="009E47DA">
      <w:pPr>
        <w:ind w:right="34"/>
        <w:rPr>
          <w:rFonts w:ascii="Arial" w:hAnsi="Arial" w:cs="Arial"/>
          <w:b/>
          <w:color w:val="000000"/>
          <w:sz w:val="24"/>
          <w:szCs w:val="24"/>
        </w:rPr>
      </w:pPr>
      <w:r w:rsidRPr="009E47DA">
        <w:rPr>
          <w:rFonts w:ascii="Arial" w:hAnsi="Arial" w:cs="Arial"/>
          <w:b/>
          <w:color w:val="000000"/>
          <w:sz w:val="24"/>
          <w:szCs w:val="24"/>
        </w:rPr>
        <w:t>- Методика расчета показателя «Мой дом»</w:t>
      </w:r>
      <w:r w:rsidR="00863411" w:rsidRPr="009E47DA">
        <w:rPr>
          <w:rFonts w:ascii="Arial" w:hAnsi="Arial" w:cs="Arial"/>
          <w:b/>
          <w:color w:val="000000"/>
          <w:sz w:val="24"/>
          <w:szCs w:val="24"/>
        </w:rPr>
        <w:t xml:space="preserve"> </w:t>
      </w:r>
      <w:r w:rsidRPr="009E47DA">
        <w:rPr>
          <w:rFonts w:ascii="Arial" w:hAnsi="Arial" w:cs="Arial"/>
          <w:b/>
          <w:color w:val="000000"/>
          <w:sz w:val="24"/>
          <w:szCs w:val="24"/>
        </w:rPr>
        <w:t>(Капитальный ремонт многоквартирных домов)</w:t>
      </w:r>
      <w:r w:rsidR="00863411" w:rsidRPr="009E47DA">
        <w:rPr>
          <w:rFonts w:ascii="Arial" w:hAnsi="Arial" w:cs="Arial"/>
          <w:b/>
          <w:color w:val="000000"/>
          <w:sz w:val="24"/>
          <w:szCs w:val="24"/>
        </w:rPr>
        <w:t>:</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Показатель носит интегральный характер и формируется с учётом следующих подкатегорий: качество формирования региональной программы капитального ремонта; исполнение обязанности по уплате взносов; уровень собираемости взносов на капитальный ремонт.</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Ввод данных осуществляется по </w:t>
      </w:r>
      <w:r w:rsidR="00E4698B" w:rsidRPr="009E47DA">
        <w:rPr>
          <w:rFonts w:ascii="Arial" w:hAnsi="Arial" w:cs="Arial"/>
          <w:color w:val="000000"/>
          <w:sz w:val="24"/>
          <w:szCs w:val="24"/>
        </w:rPr>
        <w:t>пунктам:</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1. Качество формирования региональной программы капитального ремонта</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Определяется по формуле:</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10×((Pp+Pa+P3+Pi+Pn–</w:t>
      </w:r>
      <w:proofErr w:type="spellStart"/>
      <w:r w:rsidRPr="009E47DA">
        <w:rPr>
          <w:rFonts w:ascii="Arial" w:hAnsi="Arial" w:cs="Arial"/>
          <w:color w:val="000000"/>
          <w:sz w:val="24"/>
          <w:szCs w:val="24"/>
        </w:rPr>
        <w:t>Pap</w:t>
      </w:r>
      <w:proofErr w:type="spellEnd"/>
      <w:r w:rsidRPr="009E47DA">
        <w:rPr>
          <w:rFonts w:ascii="Arial" w:hAnsi="Arial" w:cs="Arial"/>
          <w:color w:val="000000"/>
          <w:sz w:val="24"/>
          <w:szCs w:val="24"/>
        </w:rPr>
        <w:t>–</w:t>
      </w:r>
      <w:proofErr w:type="spellStart"/>
      <w:proofErr w:type="gramStart"/>
      <w:r w:rsidRPr="009E47DA">
        <w:rPr>
          <w:rFonts w:ascii="Arial" w:hAnsi="Arial" w:cs="Arial"/>
          <w:color w:val="000000"/>
          <w:sz w:val="24"/>
          <w:szCs w:val="24"/>
        </w:rPr>
        <w:t>Pip</w:t>
      </w:r>
      <w:proofErr w:type="spellEnd"/>
      <w:r w:rsidRPr="009E47DA">
        <w:rPr>
          <w:rFonts w:ascii="Arial" w:hAnsi="Arial" w:cs="Arial"/>
          <w:color w:val="000000"/>
          <w:sz w:val="24"/>
          <w:szCs w:val="24"/>
        </w:rPr>
        <w:t>)/</w:t>
      </w:r>
      <w:proofErr w:type="spellStart"/>
      <w:proofErr w:type="gramEnd"/>
      <w:r w:rsidRPr="009E47DA">
        <w:rPr>
          <w:rFonts w:ascii="Arial" w:hAnsi="Arial" w:cs="Arial"/>
          <w:color w:val="000000"/>
          <w:sz w:val="24"/>
          <w:szCs w:val="24"/>
        </w:rPr>
        <w:t>Pобщ</w:t>
      </w:r>
      <w:proofErr w:type="spellEnd"/>
      <w:r w:rsidRPr="009E47DA">
        <w:rPr>
          <w:rFonts w:ascii="Arial" w:hAnsi="Arial" w:cs="Arial"/>
          <w:color w:val="000000"/>
          <w:sz w:val="24"/>
          <w:szCs w:val="24"/>
        </w:rPr>
        <w:t xml:space="preserve">), где </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оценка показателя муниципального образования, если она ≤ 10;</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 xml:space="preserve">если в результате расчета оценка показателя муниципального образования превышает 10, то она равна </w:t>
      </w:r>
      <w:proofErr w:type="gramStart"/>
      <w:r w:rsidRPr="009E47DA">
        <w:rPr>
          <w:rFonts w:ascii="Arial" w:hAnsi="Arial" w:cs="Arial"/>
          <w:color w:val="000000"/>
          <w:sz w:val="24"/>
          <w:szCs w:val="24"/>
        </w:rPr>
        <w:t>Оп</w:t>
      </w:r>
      <w:proofErr w:type="gramEnd"/>
      <w:r w:rsidRPr="009E47DA">
        <w:rPr>
          <w:rFonts w:ascii="Arial" w:hAnsi="Arial" w:cs="Arial"/>
          <w:color w:val="000000"/>
          <w:sz w:val="24"/>
          <w:szCs w:val="24"/>
        </w:rPr>
        <w:t xml:space="preserve">¹ и окончательная оценка рассчитывается по формуле: </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Оп=10-(Оп¹-10);</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Pp</w:t>
      </w:r>
      <w:proofErr w:type="spellEnd"/>
      <w:r w:rsidRPr="009E47DA">
        <w:rPr>
          <w:rFonts w:ascii="Arial" w:hAnsi="Arial" w:cs="Arial"/>
          <w:color w:val="000000"/>
          <w:sz w:val="24"/>
          <w:szCs w:val="24"/>
        </w:rPr>
        <w:t xml:space="preserve"> – количество многоквартирных домов (МКД) на территории муниципального образования, включенных в региональную программу капитального ремонта (постановление об утверждении региональной программы капитального ремонта);</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Pa</w:t>
      </w:r>
      <w:proofErr w:type="spellEnd"/>
      <w:r w:rsidRPr="009E47DA">
        <w:rPr>
          <w:rFonts w:ascii="Arial" w:hAnsi="Arial" w:cs="Arial"/>
          <w:color w:val="000000"/>
          <w:sz w:val="24"/>
          <w:szCs w:val="24"/>
        </w:rPr>
        <w:t xml:space="preserve"> – количество МКД на территории муниципального образования, признанных в установленном порядке аварийными (показатель сверяется с АИС ГЖИ);</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P3 – количество МКД на территории муниципального образования, имеющих менее 3 квартир (показатель сверяется с АИС ГЖИ);</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Pi</w:t>
      </w:r>
      <w:proofErr w:type="spellEnd"/>
      <w:r w:rsidRPr="009E47DA">
        <w:rPr>
          <w:rFonts w:ascii="Arial" w:hAnsi="Arial" w:cs="Arial"/>
          <w:color w:val="000000"/>
          <w:sz w:val="24"/>
          <w:szCs w:val="24"/>
        </w:rPr>
        <w:t xml:space="preserve"> – количество МКД на территории муниципального образования, по которым принято решение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(показатель сверяется с АИС ГЖИ);</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Pn</w:t>
      </w:r>
      <w:proofErr w:type="spellEnd"/>
      <w:r w:rsidRPr="009E47DA">
        <w:rPr>
          <w:rFonts w:ascii="Arial" w:hAnsi="Arial" w:cs="Arial"/>
          <w:color w:val="000000"/>
          <w:sz w:val="24"/>
          <w:szCs w:val="24"/>
        </w:rPr>
        <w:t xml:space="preserve"> – количество МКД на территории муниципального образования, введенных в эксплуатацию, но не включенных в региональную программу, по которым направлены сведения в уполномоченный орган в установленном порядке; </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Pap</w:t>
      </w:r>
      <w:proofErr w:type="spellEnd"/>
      <w:r w:rsidRPr="009E47DA">
        <w:rPr>
          <w:rFonts w:ascii="Arial" w:hAnsi="Arial" w:cs="Arial"/>
          <w:color w:val="000000"/>
          <w:sz w:val="24"/>
          <w:szCs w:val="24"/>
        </w:rPr>
        <w:t xml:space="preserve"> – количество МКД на территории муниципального образования, признанных аварийными, но не исключенных из региональной программы, по которым в установленном порядке направлены сведения в уполномоченный орган и уполномоченным органом принято решение об исключении МКД из региональной программы;</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Pip</w:t>
      </w:r>
      <w:proofErr w:type="spellEnd"/>
      <w:r w:rsidRPr="009E47DA">
        <w:rPr>
          <w:rFonts w:ascii="Arial" w:hAnsi="Arial" w:cs="Arial"/>
          <w:color w:val="000000"/>
          <w:sz w:val="24"/>
          <w:szCs w:val="24"/>
        </w:rPr>
        <w:t xml:space="preserve"> – количество МКД на территории муниципального образования, по которым принято решение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но не исключенных из региональной программы, по которым в установленном порядке направлены сведения в уполномоченный орган и уполномоченным органом принято решение об исключении МКД из региональной программы; </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Pобщ</w:t>
      </w:r>
      <w:proofErr w:type="spellEnd"/>
      <w:r w:rsidRPr="009E47DA">
        <w:rPr>
          <w:rFonts w:ascii="Arial" w:hAnsi="Arial" w:cs="Arial"/>
          <w:color w:val="000000"/>
          <w:sz w:val="24"/>
          <w:szCs w:val="24"/>
        </w:rPr>
        <w:t xml:space="preserve"> – общее количество МКД на территории муниципального образования (показатель сверяется с АИС ГЖИ).</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 xml:space="preserve">Показатели </w:t>
      </w:r>
      <w:proofErr w:type="spellStart"/>
      <w:r w:rsidRPr="009E47DA">
        <w:rPr>
          <w:rFonts w:ascii="Arial" w:hAnsi="Arial" w:cs="Arial"/>
          <w:color w:val="000000"/>
          <w:sz w:val="24"/>
          <w:szCs w:val="24"/>
        </w:rPr>
        <w:t>Pn</w:t>
      </w:r>
      <w:proofErr w:type="spellEnd"/>
      <w:r w:rsidRPr="009E47DA">
        <w:rPr>
          <w:rFonts w:ascii="Arial" w:hAnsi="Arial" w:cs="Arial"/>
          <w:color w:val="000000"/>
          <w:sz w:val="24"/>
          <w:szCs w:val="24"/>
        </w:rPr>
        <w:t xml:space="preserve">, </w:t>
      </w:r>
      <w:proofErr w:type="spellStart"/>
      <w:r w:rsidRPr="009E47DA">
        <w:rPr>
          <w:rFonts w:ascii="Arial" w:hAnsi="Arial" w:cs="Arial"/>
          <w:color w:val="000000"/>
          <w:sz w:val="24"/>
          <w:szCs w:val="24"/>
        </w:rPr>
        <w:t>Pap</w:t>
      </w:r>
      <w:proofErr w:type="spellEnd"/>
      <w:r w:rsidRPr="009E47DA">
        <w:rPr>
          <w:rFonts w:ascii="Arial" w:hAnsi="Arial" w:cs="Arial"/>
          <w:color w:val="000000"/>
          <w:sz w:val="24"/>
          <w:szCs w:val="24"/>
        </w:rPr>
        <w:t xml:space="preserve"> и </w:t>
      </w:r>
      <w:proofErr w:type="spellStart"/>
      <w:r w:rsidRPr="009E47DA">
        <w:rPr>
          <w:rFonts w:ascii="Arial" w:hAnsi="Arial" w:cs="Arial"/>
          <w:color w:val="000000"/>
          <w:sz w:val="24"/>
          <w:szCs w:val="24"/>
        </w:rPr>
        <w:t>Pip</w:t>
      </w:r>
      <w:proofErr w:type="spellEnd"/>
      <w:r w:rsidRPr="009E47DA">
        <w:rPr>
          <w:rFonts w:ascii="Arial" w:hAnsi="Arial" w:cs="Arial"/>
          <w:color w:val="000000"/>
          <w:sz w:val="24"/>
          <w:szCs w:val="24"/>
        </w:rPr>
        <w:t xml:space="preserve"> введены для учета МКД, по которым информация в уполномоченный орган направлена, но в действующей редакции региональной программы капитального ремонта МКД отсутствует.</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 xml:space="preserve">В соответствии с действующим законодательством актуализация региональной программы капитального ремонта должна проходить ежегодно. </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Формирование ведомственного значения показателя по данной подкатегории осуществляет Министерство ЖХК Московской области на основании данных, предоставляемых Государственной жилищной инспекцией Московской области.</w:t>
      </w:r>
    </w:p>
    <w:p w:rsidR="00BE609A" w:rsidRPr="009E47DA" w:rsidRDefault="00E4698B" w:rsidP="009E47DA">
      <w:pPr>
        <w:ind w:right="33"/>
        <w:rPr>
          <w:rFonts w:ascii="Arial" w:hAnsi="Arial" w:cs="Arial"/>
          <w:color w:val="000000"/>
          <w:sz w:val="24"/>
          <w:szCs w:val="24"/>
        </w:rPr>
      </w:pPr>
      <w:r w:rsidRPr="009E47DA">
        <w:rPr>
          <w:rFonts w:ascii="Arial" w:hAnsi="Arial" w:cs="Arial"/>
          <w:color w:val="000000"/>
          <w:sz w:val="24"/>
          <w:szCs w:val="24"/>
        </w:rPr>
        <w:t>2</w:t>
      </w:r>
      <w:r w:rsidR="00BE609A" w:rsidRPr="009E47DA">
        <w:rPr>
          <w:rFonts w:ascii="Arial" w:hAnsi="Arial" w:cs="Arial"/>
          <w:color w:val="000000"/>
          <w:sz w:val="24"/>
          <w:szCs w:val="24"/>
        </w:rPr>
        <w:t>. Исполнение обязанности по уплате взносов</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Определяется по формуле:</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10×(</w:t>
      </w: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w:t>
      </w: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где </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оценка показателя муниципального образования;</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 плановый объем взносов на капитальный ремонт по МКД, включенным в региональную программу капитального ремонта, формирующим фонд капитального ремонта на счете регионального оператора по помещениям, находящимся в собственности муниципального образования (руб.);</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 xml:space="preserve"> – фактический размер оплаты, поступившей в Фонд капитального ремонта общего имущества многоквартирных домов Московской области (далее – Фонд) до 10 числа (включительно) месяца, следующего за отчетным периодом (руб.).</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 xml:space="preserve">Пример: При формовании отчета за 1 квартал 2018 года по </w:t>
      </w: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учитывается объем начисленных средств за период январь-март 2018 (3 месяца), по </w:t>
      </w: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 xml:space="preserve"> учитываются все поступившие средства до 10 апреля 2018 года.</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Оплата, поступившая в Фонд после 10 числа месяца, следующего за отчетным периодом, учитываться не будет.</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Формирование ведомственного значения показателя по данной подкатегории осуществляет Фонд капитального ремонта общего имущества многоквартирных домов.</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3. Уровень собираемости взносов на капитальный ремонт</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Определяется по формуле:</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10×(</w:t>
      </w: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w:t>
      </w: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где </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Оп – оценка показателя муниципального образования;</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 размер взноса на капитальный ремонт, установленный Правительством Московской области на текущий год, умноженный на сумму площади домового фонда муниципального образования в соответствии с редакциями Региональной программы, формирующим фонд капитального ремонта на счете регионального оператора (руб.);</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 xml:space="preserve"> – фактический размер оплаты, поступившей в Фонд капитального ремонта общего имущества многоквартирных домов Московской области в отчётный период (руб.).</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 xml:space="preserve">Пример: При формовании отчета по </w:t>
      </w:r>
      <w:proofErr w:type="spellStart"/>
      <w:r w:rsidRPr="009E47DA">
        <w:rPr>
          <w:rFonts w:ascii="Arial" w:hAnsi="Arial" w:cs="Arial"/>
          <w:color w:val="000000"/>
          <w:sz w:val="24"/>
          <w:szCs w:val="24"/>
        </w:rPr>
        <w:t>Vp</w:t>
      </w:r>
      <w:proofErr w:type="spellEnd"/>
      <w:r w:rsidRPr="009E47DA">
        <w:rPr>
          <w:rFonts w:ascii="Arial" w:hAnsi="Arial" w:cs="Arial"/>
          <w:color w:val="000000"/>
          <w:sz w:val="24"/>
          <w:szCs w:val="24"/>
        </w:rPr>
        <w:t xml:space="preserve"> - учитывается площадь домового фонда в соответствии с действующей редакцией региональной программы капитального ремонта, по </w:t>
      </w:r>
      <w:proofErr w:type="spellStart"/>
      <w:r w:rsidRPr="009E47DA">
        <w:rPr>
          <w:rFonts w:ascii="Arial" w:hAnsi="Arial" w:cs="Arial"/>
          <w:color w:val="000000"/>
          <w:sz w:val="24"/>
          <w:szCs w:val="24"/>
        </w:rPr>
        <w:t>Vf</w:t>
      </w:r>
      <w:proofErr w:type="spellEnd"/>
      <w:r w:rsidRPr="009E47DA">
        <w:rPr>
          <w:rFonts w:ascii="Arial" w:hAnsi="Arial" w:cs="Arial"/>
          <w:color w:val="000000"/>
          <w:sz w:val="24"/>
          <w:szCs w:val="24"/>
        </w:rPr>
        <w:t xml:space="preserve"> учитываются все поступившие средства до отчетной даты.</w:t>
      </w:r>
    </w:p>
    <w:p w:rsidR="00BE609A" w:rsidRPr="009E47DA" w:rsidRDefault="00BE609A" w:rsidP="009E47DA">
      <w:pPr>
        <w:ind w:right="33"/>
        <w:rPr>
          <w:rFonts w:ascii="Arial" w:hAnsi="Arial" w:cs="Arial"/>
          <w:color w:val="000000"/>
          <w:sz w:val="24"/>
          <w:szCs w:val="24"/>
        </w:rPr>
      </w:pPr>
      <w:r w:rsidRPr="009E47DA">
        <w:rPr>
          <w:rFonts w:ascii="Arial" w:hAnsi="Arial" w:cs="Arial"/>
          <w:color w:val="000000"/>
          <w:sz w:val="24"/>
          <w:szCs w:val="24"/>
        </w:rPr>
        <w:t>Значение показателя формируется на основании информации, поступающей от платёжных агентов по начислению взносов.</w:t>
      </w:r>
    </w:p>
    <w:p w:rsidR="00BE609A" w:rsidRPr="009E47DA" w:rsidRDefault="007F6896" w:rsidP="009E47DA">
      <w:pPr>
        <w:ind w:right="33"/>
        <w:rPr>
          <w:rFonts w:ascii="Arial" w:hAnsi="Arial" w:cs="Arial"/>
          <w:color w:val="000000"/>
          <w:sz w:val="24"/>
          <w:szCs w:val="24"/>
        </w:rPr>
      </w:pPr>
      <w:r w:rsidRPr="009E47DA">
        <w:rPr>
          <w:rFonts w:ascii="Arial" w:hAnsi="Arial" w:cs="Arial"/>
          <w:color w:val="000000"/>
          <w:sz w:val="24"/>
          <w:szCs w:val="24"/>
        </w:rPr>
        <w:t>(</w:t>
      </w:r>
      <w:r w:rsidR="00E4698B" w:rsidRPr="009E47DA">
        <w:rPr>
          <w:rFonts w:ascii="Arial" w:hAnsi="Arial" w:cs="Arial"/>
          <w:color w:val="000000"/>
          <w:sz w:val="24"/>
          <w:szCs w:val="24"/>
        </w:rPr>
        <w:t>ООО «</w:t>
      </w:r>
      <w:proofErr w:type="spellStart"/>
      <w:r w:rsidR="00E4698B" w:rsidRPr="009E47DA">
        <w:rPr>
          <w:rFonts w:ascii="Arial" w:hAnsi="Arial" w:cs="Arial"/>
          <w:color w:val="000000"/>
          <w:sz w:val="24"/>
          <w:szCs w:val="24"/>
        </w:rPr>
        <w:t>Мо</w:t>
      </w:r>
      <w:r w:rsidR="00BE609A" w:rsidRPr="009E47DA">
        <w:rPr>
          <w:rFonts w:ascii="Arial" w:hAnsi="Arial" w:cs="Arial"/>
          <w:color w:val="000000"/>
          <w:sz w:val="24"/>
          <w:szCs w:val="24"/>
        </w:rPr>
        <w:t>с</w:t>
      </w:r>
      <w:proofErr w:type="spellEnd"/>
      <w:r w:rsidR="00E4698B" w:rsidRPr="009E47DA">
        <w:rPr>
          <w:rFonts w:ascii="Arial" w:hAnsi="Arial" w:cs="Arial"/>
          <w:color w:val="000000"/>
          <w:sz w:val="24"/>
          <w:szCs w:val="24"/>
        </w:rPr>
        <w:t xml:space="preserve"> </w:t>
      </w:r>
      <w:proofErr w:type="spellStart"/>
      <w:r w:rsidR="00BE609A" w:rsidRPr="009E47DA">
        <w:rPr>
          <w:rFonts w:ascii="Arial" w:hAnsi="Arial" w:cs="Arial"/>
          <w:color w:val="000000"/>
          <w:sz w:val="24"/>
          <w:szCs w:val="24"/>
        </w:rPr>
        <w:t>ОблЕИРЦ</w:t>
      </w:r>
      <w:proofErr w:type="spellEnd"/>
      <w:proofErr w:type="gramStart"/>
      <w:r w:rsidR="00BE609A" w:rsidRPr="009E47DA">
        <w:rPr>
          <w:rFonts w:ascii="Arial" w:hAnsi="Arial" w:cs="Arial"/>
          <w:color w:val="000000"/>
          <w:sz w:val="24"/>
          <w:szCs w:val="24"/>
        </w:rPr>
        <w:t xml:space="preserve">» </w:t>
      </w:r>
      <w:r w:rsidR="00E4698B" w:rsidRPr="009E47DA">
        <w:rPr>
          <w:rFonts w:ascii="Arial" w:hAnsi="Arial" w:cs="Arial"/>
          <w:color w:val="000000"/>
          <w:sz w:val="24"/>
          <w:szCs w:val="24"/>
        </w:rPr>
        <w:t>)</w:t>
      </w:r>
      <w:proofErr w:type="gramEnd"/>
      <w:r w:rsidR="00E4698B" w:rsidRPr="009E47DA">
        <w:rPr>
          <w:rFonts w:ascii="Arial" w:hAnsi="Arial" w:cs="Arial"/>
          <w:color w:val="000000"/>
          <w:sz w:val="24"/>
          <w:szCs w:val="24"/>
        </w:rPr>
        <w:t xml:space="preserve"> </w:t>
      </w:r>
    </w:p>
    <w:p w:rsidR="00E4698B" w:rsidRPr="009E47DA" w:rsidRDefault="00BE609A" w:rsidP="009E47DA">
      <w:pPr>
        <w:rPr>
          <w:rFonts w:ascii="Arial" w:hAnsi="Arial" w:cs="Arial"/>
          <w:color w:val="000000"/>
          <w:sz w:val="24"/>
          <w:szCs w:val="24"/>
        </w:rPr>
      </w:pPr>
      <w:r w:rsidRPr="009E47DA">
        <w:rPr>
          <w:rFonts w:ascii="Arial" w:hAnsi="Arial" w:cs="Arial"/>
          <w:color w:val="000000"/>
          <w:sz w:val="24"/>
          <w:szCs w:val="24"/>
        </w:rPr>
        <w:t>Формирование ведомственного значения показателя по данной подкатегории осуществляет Фонд капитального ремонта общего имущества многоквартирных домов</w:t>
      </w:r>
    </w:p>
    <w:p w:rsidR="00BE609A" w:rsidRPr="009E47DA" w:rsidRDefault="00E4698B" w:rsidP="009E47DA">
      <w:pPr>
        <w:tabs>
          <w:tab w:val="left" w:pos="1276"/>
        </w:tabs>
        <w:rPr>
          <w:rFonts w:ascii="Arial" w:hAnsi="Arial" w:cs="Arial"/>
          <w:b/>
          <w:color w:val="000000"/>
          <w:sz w:val="24"/>
          <w:szCs w:val="24"/>
        </w:rPr>
      </w:pPr>
      <w:r w:rsidRPr="009E47DA">
        <w:rPr>
          <w:rFonts w:ascii="Arial" w:hAnsi="Arial" w:cs="Arial"/>
          <w:b/>
          <w:color w:val="000000"/>
          <w:sz w:val="24"/>
          <w:szCs w:val="24"/>
        </w:rPr>
        <w:t>- Методика расчета показателя «</w:t>
      </w:r>
      <w:r w:rsidR="00BE609A" w:rsidRPr="009E47DA">
        <w:rPr>
          <w:rFonts w:ascii="Arial" w:hAnsi="Arial" w:cs="Arial"/>
          <w:b/>
          <w:color w:val="000000"/>
          <w:sz w:val="24"/>
          <w:szCs w:val="24"/>
        </w:rPr>
        <w:t>Мой подъезд</w:t>
      </w:r>
      <w:r w:rsidRPr="009E47DA">
        <w:rPr>
          <w:rFonts w:ascii="Arial" w:hAnsi="Arial" w:cs="Arial"/>
          <w:b/>
          <w:color w:val="000000"/>
          <w:sz w:val="24"/>
          <w:szCs w:val="24"/>
        </w:rPr>
        <w:t>»</w:t>
      </w:r>
      <w:r w:rsidR="00863411" w:rsidRPr="009E47DA">
        <w:rPr>
          <w:rFonts w:ascii="Arial" w:hAnsi="Arial" w:cs="Arial"/>
          <w:b/>
          <w:color w:val="000000"/>
          <w:sz w:val="24"/>
          <w:szCs w:val="24"/>
        </w:rPr>
        <w:t xml:space="preserve"> </w:t>
      </w:r>
      <w:r w:rsidR="00BE609A" w:rsidRPr="009E47DA">
        <w:rPr>
          <w:rFonts w:ascii="Arial" w:hAnsi="Arial" w:cs="Arial"/>
          <w:b/>
          <w:color w:val="000000"/>
          <w:sz w:val="24"/>
          <w:szCs w:val="24"/>
        </w:rPr>
        <w:t>(Ремонт подъездов многоквартирных домов)</w:t>
      </w:r>
      <w:r w:rsidR="00863411" w:rsidRPr="009E47DA">
        <w:rPr>
          <w:rFonts w:ascii="Arial" w:hAnsi="Arial" w:cs="Arial"/>
          <w:b/>
          <w:color w:val="000000"/>
          <w:sz w:val="24"/>
          <w:szCs w:val="24"/>
        </w:rPr>
        <w:t>:</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Показатель оценивает работу органов местного </w:t>
      </w:r>
      <w:proofErr w:type="gramStart"/>
      <w:r w:rsidRPr="009E47DA">
        <w:rPr>
          <w:rFonts w:ascii="Arial" w:hAnsi="Arial" w:cs="Arial"/>
          <w:color w:val="000000"/>
          <w:sz w:val="24"/>
          <w:szCs w:val="24"/>
        </w:rPr>
        <w:t>самоуправления  по</w:t>
      </w:r>
      <w:proofErr w:type="gramEnd"/>
      <w:r w:rsidRPr="009E47DA">
        <w:rPr>
          <w:rFonts w:ascii="Arial" w:hAnsi="Arial" w:cs="Arial"/>
          <w:color w:val="000000"/>
          <w:sz w:val="24"/>
          <w:szCs w:val="24"/>
        </w:rPr>
        <w:t xml:space="preserve"> организации ремонта подъездов многоквартирных домов.</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 xml:space="preserve">Показатель определяется по формуле: </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Оп = 30 Крем /</w:t>
      </w:r>
      <w:proofErr w:type="spellStart"/>
      <w:r w:rsidRPr="009E47DA">
        <w:rPr>
          <w:rFonts w:ascii="Arial" w:hAnsi="Arial" w:cs="Arial"/>
          <w:color w:val="000000"/>
          <w:sz w:val="24"/>
          <w:szCs w:val="24"/>
        </w:rPr>
        <w:t>Кпл</w:t>
      </w:r>
      <w:proofErr w:type="spellEnd"/>
      <w:r w:rsidRPr="009E47DA">
        <w:rPr>
          <w:rFonts w:ascii="Arial" w:hAnsi="Arial" w:cs="Arial"/>
          <w:color w:val="000000"/>
          <w:sz w:val="24"/>
          <w:szCs w:val="24"/>
        </w:rPr>
        <w:t>, где</w:t>
      </w:r>
    </w:p>
    <w:p w:rsidR="00BE609A" w:rsidRPr="009E47DA" w:rsidRDefault="00BE609A" w:rsidP="009E47DA">
      <w:pPr>
        <w:rPr>
          <w:rFonts w:ascii="Arial" w:hAnsi="Arial" w:cs="Arial"/>
          <w:color w:val="000000"/>
          <w:sz w:val="24"/>
          <w:szCs w:val="24"/>
        </w:rPr>
      </w:pPr>
      <w:r w:rsidRPr="009E47DA">
        <w:rPr>
          <w:rFonts w:ascii="Arial" w:hAnsi="Arial" w:cs="Arial"/>
          <w:color w:val="000000"/>
          <w:sz w:val="24"/>
          <w:szCs w:val="24"/>
        </w:rPr>
        <w:t>Крем – количество отремонтированных подъездов;</w:t>
      </w:r>
    </w:p>
    <w:p w:rsidR="00BE609A" w:rsidRPr="009E47DA" w:rsidRDefault="00BE609A" w:rsidP="009E47DA">
      <w:pPr>
        <w:ind w:right="33"/>
        <w:rPr>
          <w:rFonts w:ascii="Arial" w:hAnsi="Arial" w:cs="Arial"/>
          <w:color w:val="000000"/>
          <w:sz w:val="24"/>
          <w:szCs w:val="24"/>
        </w:rPr>
      </w:pPr>
      <w:proofErr w:type="spellStart"/>
      <w:r w:rsidRPr="009E47DA">
        <w:rPr>
          <w:rFonts w:ascii="Arial" w:hAnsi="Arial" w:cs="Arial"/>
          <w:color w:val="000000"/>
          <w:sz w:val="24"/>
          <w:szCs w:val="24"/>
        </w:rPr>
        <w:t>Кпл</w:t>
      </w:r>
      <w:proofErr w:type="spellEnd"/>
      <w:r w:rsidRPr="009E47DA">
        <w:rPr>
          <w:rFonts w:ascii="Arial" w:hAnsi="Arial" w:cs="Arial"/>
          <w:color w:val="000000"/>
          <w:sz w:val="24"/>
          <w:szCs w:val="24"/>
        </w:rPr>
        <w:t xml:space="preserve"> – плановое количество подъездов, подлежащих ремонту на отчетный период.</w:t>
      </w:r>
      <w:r w:rsidR="00863411" w:rsidRPr="009E47DA">
        <w:rPr>
          <w:rFonts w:ascii="Arial" w:hAnsi="Arial" w:cs="Arial"/>
          <w:color w:val="000000"/>
          <w:sz w:val="24"/>
          <w:szCs w:val="24"/>
        </w:rPr>
        <w:t xml:space="preserve">  </w:t>
      </w:r>
    </w:p>
    <w:p w:rsidR="00E4698B" w:rsidRPr="009E47DA" w:rsidRDefault="00E4698B" w:rsidP="009E47DA">
      <w:pPr>
        <w:rPr>
          <w:rFonts w:ascii="Arial" w:hAnsi="Arial" w:cs="Arial"/>
          <w:color w:val="000000"/>
          <w:sz w:val="24"/>
          <w:szCs w:val="24"/>
        </w:rPr>
        <w:sectPr w:rsidR="00E4698B" w:rsidRPr="009E47DA" w:rsidSect="009E47DA">
          <w:pgSz w:w="11906" w:h="16838"/>
          <w:pgMar w:top="1134" w:right="567" w:bottom="1134" w:left="1134" w:header="709" w:footer="709" w:gutter="0"/>
          <w:cols w:space="708"/>
          <w:docGrid w:linePitch="360"/>
        </w:sectPr>
      </w:pPr>
    </w:p>
    <w:p w:rsidR="00AE73AF" w:rsidRPr="009E47DA" w:rsidRDefault="007E2B63" w:rsidP="009E47DA">
      <w:pPr>
        <w:tabs>
          <w:tab w:val="left" w:pos="360"/>
        </w:tabs>
        <w:jc w:val="center"/>
        <w:rPr>
          <w:rFonts w:ascii="Arial" w:hAnsi="Arial" w:cs="Arial"/>
          <w:sz w:val="24"/>
          <w:szCs w:val="24"/>
        </w:rPr>
      </w:pPr>
      <w:r w:rsidRPr="009E47DA">
        <w:rPr>
          <w:rFonts w:ascii="Arial" w:hAnsi="Arial" w:cs="Arial"/>
          <w:b/>
          <w:sz w:val="24"/>
          <w:szCs w:val="24"/>
        </w:rPr>
        <w:t>7</w:t>
      </w:r>
      <w:r w:rsidR="00AE73AF" w:rsidRPr="009E47DA">
        <w:rPr>
          <w:rFonts w:ascii="Arial" w:hAnsi="Arial" w:cs="Arial"/>
          <w:b/>
          <w:sz w:val="24"/>
          <w:szCs w:val="24"/>
        </w:rPr>
        <w:t xml:space="preserve">. Порядок взаимодействия ответственного за выполнение мероприятия </w:t>
      </w:r>
      <w:r w:rsidR="004A4410" w:rsidRPr="009E47DA">
        <w:rPr>
          <w:rFonts w:ascii="Arial" w:hAnsi="Arial" w:cs="Arial"/>
          <w:b/>
          <w:sz w:val="24"/>
          <w:szCs w:val="24"/>
        </w:rPr>
        <w:t xml:space="preserve">                 </w:t>
      </w:r>
      <w:r w:rsidR="009E47DA">
        <w:rPr>
          <w:rFonts w:ascii="Arial" w:hAnsi="Arial" w:cs="Arial"/>
          <w:b/>
          <w:sz w:val="24"/>
          <w:szCs w:val="24"/>
        </w:rPr>
        <w:t xml:space="preserve"> </w:t>
      </w:r>
      <w:r w:rsidR="00AE73AF" w:rsidRPr="009E47DA">
        <w:rPr>
          <w:rFonts w:ascii="Arial" w:hAnsi="Arial" w:cs="Arial"/>
          <w:b/>
          <w:sz w:val="24"/>
          <w:szCs w:val="24"/>
        </w:rPr>
        <w:t>с муниципальным заказчиком программы (подпрограммы)</w:t>
      </w:r>
    </w:p>
    <w:p w:rsidR="00AE73AF" w:rsidRPr="009E47DA" w:rsidRDefault="00AE73AF" w:rsidP="009E47DA">
      <w:pPr>
        <w:pStyle w:val="ConsPlusNormal"/>
        <w:jc w:val="both"/>
        <w:rPr>
          <w:rFonts w:ascii="Arial" w:hAnsi="Arial" w:cs="Arial"/>
          <w:sz w:val="24"/>
          <w:szCs w:val="24"/>
        </w:rPr>
      </w:pPr>
    </w:p>
    <w:p w:rsidR="00AE73AF" w:rsidRPr="009E47DA" w:rsidRDefault="00AE73AF" w:rsidP="009E47DA">
      <w:pPr>
        <w:ind w:firstLine="708"/>
        <w:jc w:val="both"/>
        <w:rPr>
          <w:rFonts w:ascii="Arial" w:hAnsi="Arial" w:cs="Arial"/>
          <w:sz w:val="24"/>
          <w:szCs w:val="24"/>
        </w:rPr>
      </w:pPr>
      <w:r w:rsidRPr="009E47DA">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постановления Администрации Клинского муниципального района от 17.07.2013 № 1356 "Об утверждении Порядка разработки и реализации муниципальных программ городского округа Клин" (с внесенными изменениями) (далее - Порядок).</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 xml:space="preserve">Ответственными за выполнение мероприятий муниципальной программы и подпрограмм являются: </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 xml:space="preserve">Администрация </w:t>
      </w:r>
      <w:r w:rsidR="000E5E41" w:rsidRPr="009E47DA">
        <w:rPr>
          <w:rFonts w:ascii="Arial" w:hAnsi="Arial" w:cs="Arial"/>
          <w:sz w:val="24"/>
          <w:szCs w:val="24"/>
        </w:rPr>
        <w:t>городского округа Клин</w:t>
      </w:r>
      <w:r w:rsidRPr="009E47DA">
        <w:rPr>
          <w:rFonts w:ascii="Arial" w:hAnsi="Arial" w:cs="Arial"/>
          <w:sz w:val="24"/>
          <w:szCs w:val="24"/>
        </w:rPr>
        <w:t xml:space="preserve">; </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 xml:space="preserve">Заместитель </w:t>
      </w:r>
      <w:r w:rsidR="000E5E41" w:rsidRPr="009E47DA">
        <w:rPr>
          <w:rFonts w:ascii="Arial" w:hAnsi="Arial" w:cs="Arial"/>
          <w:sz w:val="24"/>
          <w:szCs w:val="24"/>
        </w:rPr>
        <w:t>Главы</w:t>
      </w:r>
      <w:r w:rsidRPr="009E47DA">
        <w:rPr>
          <w:rFonts w:ascii="Arial" w:hAnsi="Arial" w:cs="Arial"/>
          <w:sz w:val="24"/>
          <w:szCs w:val="24"/>
        </w:rPr>
        <w:t xml:space="preserve"> Администрации по вопросам жилищно-коммунального хозяйства</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Управление по вопросам ЖКХ Администрации;</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Управление дорожно-транспортной инфраструктуры;</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Муниципальные бюджетные учреждения городского округа Клин;</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 xml:space="preserve">Муниципальное казенное учреждение «Централизованная бухгалтерия </w:t>
      </w:r>
      <w:r w:rsidR="000E5E41" w:rsidRPr="009E47DA">
        <w:rPr>
          <w:rFonts w:ascii="Arial" w:hAnsi="Arial" w:cs="Arial"/>
          <w:sz w:val="24"/>
          <w:szCs w:val="24"/>
        </w:rPr>
        <w:t>городского округа Клин</w:t>
      </w:r>
      <w:r w:rsidRPr="009E47DA">
        <w:rPr>
          <w:rFonts w:ascii="Arial" w:hAnsi="Arial" w:cs="Arial"/>
          <w:sz w:val="24"/>
          <w:szCs w:val="24"/>
        </w:rPr>
        <w:t>».</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Ответственный за выполнение мероприятия муниципальной программы (подпрограммы):</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формирует прогноз расходов на реализацию мероприятия;</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разрабатывает «Дорожные карты» по выполнению основных мероприятий подпрограммы.</w:t>
      </w:r>
    </w:p>
    <w:p w:rsidR="00AE73AF" w:rsidRPr="009E47DA" w:rsidRDefault="00AE73AF" w:rsidP="009E47DA">
      <w:pPr>
        <w:pStyle w:val="ConsPlusNormal"/>
        <w:ind w:firstLine="540"/>
        <w:jc w:val="both"/>
        <w:rPr>
          <w:rFonts w:ascii="Arial" w:hAnsi="Arial" w:cs="Arial"/>
          <w:sz w:val="24"/>
          <w:szCs w:val="24"/>
        </w:rPr>
      </w:pPr>
      <w:r w:rsidRPr="009E47DA">
        <w:rPr>
          <w:rFonts w:ascii="Arial" w:hAnsi="Arial" w:cs="Arial"/>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6" w:history="1">
        <w:r w:rsidRPr="009E47DA">
          <w:rPr>
            <w:rFonts w:ascii="Arial" w:hAnsi="Arial" w:cs="Arial"/>
            <w:sz w:val="24"/>
            <w:szCs w:val="24"/>
          </w:rPr>
          <w:t>Порядком</w:t>
        </w:r>
      </w:hyperlink>
      <w:r w:rsidRPr="009E47DA">
        <w:rPr>
          <w:rFonts w:ascii="Arial" w:hAnsi="Arial" w:cs="Arial"/>
          <w:sz w:val="24"/>
          <w:szCs w:val="24"/>
        </w:rPr>
        <w:t>.</w:t>
      </w:r>
    </w:p>
    <w:p w:rsidR="00AE73AF" w:rsidRPr="009E47DA" w:rsidRDefault="00AE73AF" w:rsidP="009E47DA">
      <w:pPr>
        <w:autoSpaceDE w:val="0"/>
        <w:ind w:firstLine="540"/>
        <w:jc w:val="both"/>
        <w:rPr>
          <w:rFonts w:ascii="Arial" w:hAnsi="Arial" w:cs="Arial"/>
          <w:sz w:val="24"/>
          <w:szCs w:val="24"/>
        </w:rPr>
      </w:pPr>
    </w:p>
    <w:p w:rsidR="00AE73AF" w:rsidRPr="009E47DA" w:rsidRDefault="007E2B63" w:rsidP="009E47DA">
      <w:pPr>
        <w:jc w:val="center"/>
        <w:rPr>
          <w:rFonts w:ascii="Arial" w:hAnsi="Arial" w:cs="Arial"/>
          <w:b/>
          <w:sz w:val="24"/>
          <w:szCs w:val="24"/>
        </w:rPr>
      </w:pPr>
      <w:r w:rsidRPr="009E47DA">
        <w:rPr>
          <w:rFonts w:ascii="Arial" w:hAnsi="Arial" w:cs="Arial"/>
          <w:b/>
          <w:sz w:val="24"/>
          <w:szCs w:val="24"/>
        </w:rPr>
        <w:t>8</w:t>
      </w:r>
      <w:r w:rsidR="00AE73AF" w:rsidRPr="009E47DA">
        <w:rPr>
          <w:rFonts w:ascii="Arial" w:hAnsi="Arial" w:cs="Arial"/>
          <w:b/>
          <w:sz w:val="24"/>
          <w:szCs w:val="24"/>
        </w:rPr>
        <w:t>. Состав, форма и сроки представления отчетности о ходе реализации</w:t>
      </w:r>
    </w:p>
    <w:p w:rsidR="00AE73AF" w:rsidRPr="009E47DA" w:rsidRDefault="00AE73AF" w:rsidP="009E47DA">
      <w:pPr>
        <w:jc w:val="center"/>
        <w:rPr>
          <w:rFonts w:ascii="Arial" w:hAnsi="Arial" w:cs="Arial"/>
          <w:b/>
          <w:sz w:val="24"/>
          <w:szCs w:val="24"/>
        </w:rPr>
      </w:pPr>
      <w:r w:rsidRPr="009E47DA">
        <w:rPr>
          <w:rFonts w:ascii="Arial" w:hAnsi="Arial" w:cs="Arial"/>
          <w:b/>
          <w:sz w:val="24"/>
          <w:szCs w:val="24"/>
        </w:rPr>
        <w:t xml:space="preserve"> меро</w:t>
      </w:r>
      <w:r w:rsidR="007F6896" w:rsidRPr="009E47DA">
        <w:rPr>
          <w:rFonts w:ascii="Arial" w:hAnsi="Arial" w:cs="Arial"/>
          <w:b/>
          <w:sz w:val="24"/>
          <w:szCs w:val="24"/>
        </w:rPr>
        <w:t>приятий муниципальной программы</w:t>
      </w:r>
    </w:p>
    <w:p w:rsidR="00AE73AF" w:rsidRPr="009E47DA" w:rsidRDefault="00AE73AF" w:rsidP="009E47DA">
      <w:pPr>
        <w:jc w:val="both"/>
        <w:rPr>
          <w:rFonts w:ascii="Arial" w:hAnsi="Arial" w:cs="Arial"/>
          <w:b/>
          <w:sz w:val="24"/>
          <w:szCs w:val="24"/>
        </w:rPr>
      </w:pPr>
    </w:p>
    <w:p w:rsidR="00AE73AF" w:rsidRPr="009E47DA" w:rsidRDefault="00AE73AF" w:rsidP="009E47DA">
      <w:pPr>
        <w:ind w:firstLine="708"/>
        <w:jc w:val="both"/>
        <w:rPr>
          <w:rFonts w:ascii="Arial" w:hAnsi="Arial" w:cs="Arial"/>
          <w:sz w:val="24"/>
          <w:szCs w:val="24"/>
        </w:rPr>
      </w:pPr>
      <w:r w:rsidRPr="009E47DA">
        <w:rPr>
          <w:rFonts w:ascii="Arial" w:hAnsi="Arial" w:cs="Arial"/>
          <w:sz w:val="24"/>
          <w:szCs w:val="24"/>
        </w:rPr>
        <w:t>Отчетность при реализации программы осуществляется в соответствии с постановлением Администрации Клинского муни</w:t>
      </w:r>
      <w:r w:rsidR="009E47DA">
        <w:rPr>
          <w:rFonts w:ascii="Arial" w:hAnsi="Arial" w:cs="Arial"/>
          <w:sz w:val="24"/>
          <w:szCs w:val="24"/>
        </w:rPr>
        <w:t xml:space="preserve">ципального района от 17.07.2013 </w:t>
      </w:r>
      <w:r w:rsidRPr="009E47DA">
        <w:rPr>
          <w:rFonts w:ascii="Arial" w:hAnsi="Arial" w:cs="Arial"/>
          <w:sz w:val="24"/>
          <w:szCs w:val="24"/>
        </w:rPr>
        <w:t>№ 1356 "Об утверждении Порядка разработки и реализации муниципальных программ городского округа Клин" (с внесенными изменениями).</w:t>
      </w:r>
    </w:p>
    <w:p w:rsidR="00AE73AF" w:rsidRPr="009E47DA" w:rsidRDefault="00AE73AF" w:rsidP="009E47DA">
      <w:pPr>
        <w:rPr>
          <w:rFonts w:ascii="Arial" w:hAnsi="Arial" w:cs="Arial"/>
          <w:sz w:val="24"/>
          <w:szCs w:val="24"/>
        </w:rPr>
      </w:pPr>
    </w:p>
    <w:p w:rsidR="00AE73AF" w:rsidRPr="009E47DA" w:rsidRDefault="00AE73AF" w:rsidP="009E47DA">
      <w:pPr>
        <w:rPr>
          <w:rFonts w:ascii="Arial" w:hAnsi="Arial" w:cs="Arial"/>
          <w:sz w:val="24"/>
          <w:szCs w:val="24"/>
        </w:rPr>
      </w:pPr>
    </w:p>
    <w:p w:rsidR="00460397" w:rsidRPr="009E47DA" w:rsidRDefault="00460397" w:rsidP="009E47DA">
      <w:pPr>
        <w:tabs>
          <w:tab w:val="left" w:pos="360"/>
        </w:tabs>
        <w:ind w:left="360"/>
        <w:rPr>
          <w:rFonts w:ascii="Arial" w:hAnsi="Arial" w:cs="Arial"/>
          <w:b/>
          <w:sz w:val="24"/>
          <w:szCs w:val="24"/>
        </w:rPr>
      </w:pPr>
    </w:p>
    <w:p w:rsidR="00460397" w:rsidRPr="009E47DA" w:rsidRDefault="0046039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44947" w:rsidRPr="009E47DA" w:rsidRDefault="00444947" w:rsidP="009E47DA">
      <w:pPr>
        <w:jc w:val="center"/>
        <w:rPr>
          <w:rFonts w:ascii="Arial" w:hAnsi="Arial" w:cs="Arial"/>
          <w:b/>
          <w:sz w:val="24"/>
          <w:szCs w:val="24"/>
        </w:rPr>
      </w:pPr>
    </w:p>
    <w:p w:rsidR="00460397" w:rsidRPr="009E47DA" w:rsidRDefault="00460397" w:rsidP="009E47DA">
      <w:pPr>
        <w:rPr>
          <w:rFonts w:ascii="Arial" w:hAnsi="Arial" w:cs="Arial"/>
          <w:b/>
          <w:sz w:val="24"/>
          <w:szCs w:val="24"/>
        </w:rPr>
        <w:sectPr w:rsidR="00460397" w:rsidRPr="009E47DA" w:rsidSect="009E47DA">
          <w:pgSz w:w="11907" w:h="16840"/>
          <w:pgMar w:top="1134" w:right="567" w:bottom="1134" w:left="1134" w:header="720" w:footer="720" w:gutter="0"/>
          <w:cols w:space="720"/>
        </w:sectPr>
      </w:pPr>
    </w:p>
    <w:p w:rsidR="007F6896" w:rsidRPr="009E47DA" w:rsidRDefault="007F6896" w:rsidP="009E47DA">
      <w:pPr>
        <w:pStyle w:val="ConsPlusNormal"/>
        <w:jc w:val="center"/>
        <w:rPr>
          <w:rFonts w:ascii="Arial" w:hAnsi="Arial" w:cs="Arial"/>
          <w:b/>
          <w:sz w:val="24"/>
          <w:szCs w:val="24"/>
        </w:rPr>
      </w:pPr>
    </w:p>
    <w:p w:rsidR="00E713D9" w:rsidRPr="009E47DA" w:rsidRDefault="00E713D9" w:rsidP="009E47DA">
      <w:pPr>
        <w:pStyle w:val="ConsPlusNormal"/>
        <w:jc w:val="center"/>
        <w:rPr>
          <w:rFonts w:ascii="Arial" w:hAnsi="Arial" w:cs="Arial"/>
          <w:b/>
          <w:sz w:val="24"/>
          <w:szCs w:val="24"/>
        </w:rPr>
      </w:pPr>
      <w:r w:rsidRPr="009E47DA">
        <w:rPr>
          <w:rFonts w:ascii="Arial" w:hAnsi="Arial" w:cs="Arial"/>
          <w:b/>
          <w:sz w:val="24"/>
          <w:szCs w:val="24"/>
        </w:rPr>
        <w:t>Планируемые результаты реализации муниципальной программы</w:t>
      </w:r>
    </w:p>
    <w:p w:rsidR="00E713D9" w:rsidRPr="009E47DA" w:rsidRDefault="00E713D9" w:rsidP="009E47DA">
      <w:pPr>
        <w:jc w:val="center"/>
        <w:rPr>
          <w:rFonts w:ascii="Arial" w:hAnsi="Arial" w:cs="Arial"/>
          <w:b/>
          <w:sz w:val="24"/>
          <w:szCs w:val="24"/>
        </w:rPr>
      </w:pPr>
      <w:r w:rsidRPr="009E47DA">
        <w:rPr>
          <w:rFonts w:ascii="Arial" w:hAnsi="Arial" w:cs="Arial"/>
          <w:b/>
          <w:sz w:val="24"/>
          <w:szCs w:val="24"/>
        </w:rPr>
        <w:t>«Формирование современной городской среды»</w:t>
      </w:r>
    </w:p>
    <w:p w:rsidR="00E713D9" w:rsidRPr="009E47DA" w:rsidRDefault="00E713D9" w:rsidP="009E47DA">
      <w:pPr>
        <w:jc w:val="center"/>
        <w:rPr>
          <w:rFonts w:ascii="Arial" w:hAnsi="Arial" w:cs="Arial"/>
          <w:b/>
          <w:sz w:val="24"/>
          <w:szCs w:val="24"/>
        </w:rPr>
      </w:pPr>
      <w:r w:rsidRPr="009E47DA">
        <w:rPr>
          <w:rFonts w:ascii="Arial" w:hAnsi="Arial" w:cs="Arial"/>
          <w:b/>
          <w:sz w:val="24"/>
          <w:szCs w:val="24"/>
        </w:rPr>
        <w:t>на 2018 – 2022 годы</w:t>
      </w:r>
    </w:p>
    <w:p w:rsidR="007F6896" w:rsidRPr="009E47DA" w:rsidRDefault="007F6896" w:rsidP="009E47DA">
      <w:pPr>
        <w:jc w:val="center"/>
        <w:rPr>
          <w:rFonts w:ascii="Arial" w:hAnsi="Arial" w:cs="Arial"/>
          <w:b/>
          <w:sz w:val="24"/>
          <w:szCs w:val="24"/>
        </w:rPr>
      </w:pPr>
    </w:p>
    <w:p w:rsidR="00E713D9" w:rsidRPr="009E47DA" w:rsidRDefault="00E713D9" w:rsidP="009E47DA">
      <w:pPr>
        <w:pStyle w:val="ConsPlusNormal"/>
        <w:jc w:val="both"/>
        <w:rPr>
          <w:rFonts w:ascii="Arial" w:hAnsi="Arial" w:cs="Arial"/>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3461"/>
        <w:gridCol w:w="1701"/>
        <w:gridCol w:w="993"/>
        <w:gridCol w:w="1134"/>
        <w:gridCol w:w="993"/>
        <w:gridCol w:w="992"/>
        <w:gridCol w:w="992"/>
        <w:gridCol w:w="992"/>
        <w:gridCol w:w="1134"/>
        <w:gridCol w:w="1984"/>
      </w:tblGrid>
      <w:tr w:rsidR="00E713D9" w:rsidRPr="009E47DA" w:rsidTr="003B2BDF">
        <w:tc>
          <w:tcPr>
            <w:tcW w:w="570" w:type="dxa"/>
            <w:vMerge w:val="restart"/>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N п/п</w:t>
            </w:r>
          </w:p>
        </w:tc>
        <w:tc>
          <w:tcPr>
            <w:tcW w:w="3461" w:type="dxa"/>
            <w:vMerge w:val="restart"/>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 xml:space="preserve">Планируемые результаты реализации мероприятий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Тип показателя*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Базовое значение показателя (на начало реализации подпрограммы)</w:t>
            </w:r>
          </w:p>
        </w:tc>
        <w:tc>
          <w:tcPr>
            <w:tcW w:w="5103" w:type="dxa"/>
            <w:gridSpan w:val="5"/>
            <w:tcBorders>
              <w:top w:val="single" w:sz="4" w:space="0" w:color="auto"/>
              <w:left w:val="single" w:sz="4" w:space="0" w:color="auto"/>
              <w:bottom w:val="single" w:sz="4" w:space="0" w:color="auto"/>
              <w:right w:val="single" w:sz="4" w:space="0" w:color="auto"/>
            </w:tcBorders>
            <w:hideMark/>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Планируемое значение показателя по годам реализации</w:t>
            </w:r>
          </w:p>
        </w:tc>
        <w:tc>
          <w:tcPr>
            <w:tcW w:w="1984" w:type="dxa"/>
            <w:vMerge w:val="restart"/>
            <w:tcBorders>
              <w:top w:val="single" w:sz="4" w:space="0" w:color="auto"/>
              <w:left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Номер основного мероприятия в перечне мероприятий подпрограммы</w:t>
            </w:r>
          </w:p>
        </w:tc>
      </w:tr>
      <w:tr w:rsidR="00E713D9" w:rsidRPr="009E47DA" w:rsidTr="003B2BDF">
        <w:tc>
          <w:tcPr>
            <w:tcW w:w="570" w:type="dxa"/>
            <w:vMerge/>
            <w:tcBorders>
              <w:top w:val="single" w:sz="4" w:space="0" w:color="auto"/>
              <w:left w:val="single" w:sz="4" w:space="0" w:color="auto"/>
              <w:bottom w:val="single" w:sz="4" w:space="0" w:color="auto"/>
              <w:right w:val="single" w:sz="4" w:space="0" w:color="auto"/>
            </w:tcBorders>
            <w:vAlign w:val="center"/>
            <w:hideMark/>
          </w:tcPr>
          <w:p w:rsidR="00E713D9" w:rsidRPr="009E47DA" w:rsidRDefault="00E713D9" w:rsidP="009E47DA">
            <w:pPr>
              <w:jc w:val="center"/>
              <w:rPr>
                <w:rFonts w:ascii="Arial" w:hAnsi="Arial" w:cs="Arial"/>
                <w:b/>
                <w:i/>
                <w:sz w:val="24"/>
                <w:szCs w:val="24"/>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rsidR="00E713D9" w:rsidRPr="009E47DA" w:rsidRDefault="00E713D9" w:rsidP="009E47DA">
            <w:pPr>
              <w:jc w:val="center"/>
              <w:rPr>
                <w:rFonts w:ascii="Arial" w:hAnsi="Arial" w:cs="Arial"/>
                <w:b/>
                <w:i/>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713D9" w:rsidRPr="009E47DA" w:rsidRDefault="00E713D9" w:rsidP="009E47DA">
            <w:pPr>
              <w:jc w:val="center"/>
              <w:rPr>
                <w:rFonts w:ascii="Arial" w:hAnsi="Arial" w:cs="Arial"/>
                <w:b/>
                <w:i/>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13D9" w:rsidRPr="009E47DA" w:rsidRDefault="00E713D9" w:rsidP="009E47DA">
            <w:pPr>
              <w:jc w:val="center"/>
              <w:rPr>
                <w:rFonts w:ascii="Arial" w:hAnsi="Arial" w:cs="Arial"/>
                <w:b/>
                <w: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13D9" w:rsidRPr="009E47DA" w:rsidRDefault="00E713D9" w:rsidP="009E47DA">
            <w:pPr>
              <w:jc w:val="center"/>
              <w:rPr>
                <w:rFonts w:ascii="Arial" w:hAnsi="Arial" w:cs="Arial"/>
                <w:b/>
                <w:i/>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E713D9" w:rsidRPr="009E47DA" w:rsidRDefault="00200704" w:rsidP="009E47DA">
            <w:pPr>
              <w:pStyle w:val="ConsPlusNormal"/>
              <w:jc w:val="center"/>
              <w:rPr>
                <w:rFonts w:ascii="Arial" w:hAnsi="Arial" w:cs="Arial"/>
                <w:b/>
                <w:i/>
                <w:sz w:val="24"/>
                <w:szCs w:val="24"/>
              </w:rPr>
            </w:pPr>
            <w:r w:rsidRPr="009E47DA">
              <w:rPr>
                <w:rFonts w:ascii="Arial" w:hAnsi="Arial" w:cs="Arial"/>
                <w:b/>
                <w:i/>
                <w:sz w:val="24"/>
                <w:szCs w:val="24"/>
              </w:rPr>
              <w:t>2018</w:t>
            </w:r>
          </w:p>
        </w:tc>
        <w:tc>
          <w:tcPr>
            <w:tcW w:w="992" w:type="dxa"/>
            <w:tcBorders>
              <w:top w:val="single" w:sz="4" w:space="0" w:color="auto"/>
              <w:left w:val="single" w:sz="4" w:space="0" w:color="auto"/>
              <w:bottom w:val="single" w:sz="4" w:space="0" w:color="auto"/>
              <w:right w:val="single" w:sz="4" w:space="0" w:color="auto"/>
            </w:tcBorders>
            <w:hideMark/>
          </w:tcPr>
          <w:p w:rsidR="00E713D9" w:rsidRPr="009E47DA" w:rsidRDefault="00200704" w:rsidP="009E47DA">
            <w:pPr>
              <w:pStyle w:val="ConsPlusNormal"/>
              <w:jc w:val="center"/>
              <w:rPr>
                <w:rFonts w:ascii="Arial" w:hAnsi="Arial" w:cs="Arial"/>
                <w:b/>
                <w:i/>
                <w:sz w:val="24"/>
                <w:szCs w:val="24"/>
              </w:rPr>
            </w:pPr>
            <w:r w:rsidRPr="009E47DA">
              <w:rPr>
                <w:rFonts w:ascii="Arial" w:hAnsi="Arial" w:cs="Arial"/>
                <w:b/>
                <w:i/>
                <w:sz w:val="24"/>
                <w:szCs w:val="24"/>
              </w:rPr>
              <w:t>2019</w:t>
            </w:r>
          </w:p>
        </w:tc>
        <w:tc>
          <w:tcPr>
            <w:tcW w:w="992" w:type="dxa"/>
            <w:tcBorders>
              <w:top w:val="single" w:sz="4" w:space="0" w:color="auto"/>
              <w:left w:val="single" w:sz="4" w:space="0" w:color="auto"/>
              <w:bottom w:val="single" w:sz="4" w:space="0" w:color="auto"/>
              <w:right w:val="single" w:sz="4" w:space="0" w:color="auto"/>
            </w:tcBorders>
            <w:hideMark/>
          </w:tcPr>
          <w:p w:rsidR="00E713D9" w:rsidRPr="009E47DA" w:rsidRDefault="00200704" w:rsidP="009E47DA">
            <w:pPr>
              <w:pStyle w:val="ConsPlusNormal"/>
              <w:jc w:val="center"/>
              <w:rPr>
                <w:rFonts w:ascii="Arial" w:hAnsi="Arial" w:cs="Arial"/>
                <w:b/>
                <w:i/>
                <w:sz w:val="24"/>
                <w:szCs w:val="24"/>
              </w:rPr>
            </w:pPr>
            <w:r w:rsidRPr="009E47DA">
              <w:rPr>
                <w:rFonts w:ascii="Arial" w:hAnsi="Arial" w:cs="Arial"/>
                <w:b/>
                <w:i/>
                <w:sz w:val="24"/>
                <w:szCs w:val="24"/>
              </w:rPr>
              <w:t>2020</w:t>
            </w:r>
          </w:p>
        </w:tc>
        <w:tc>
          <w:tcPr>
            <w:tcW w:w="992" w:type="dxa"/>
            <w:tcBorders>
              <w:top w:val="single" w:sz="4" w:space="0" w:color="auto"/>
              <w:left w:val="single" w:sz="4" w:space="0" w:color="auto"/>
              <w:bottom w:val="single" w:sz="4" w:space="0" w:color="auto"/>
              <w:right w:val="single" w:sz="4" w:space="0" w:color="auto"/>
            </w:tcBorders>
            <w:hideMark/>
          </w:tcPr>
          <w:p w:rsidR="00E713D9" w:rsidRPr="009E47DA" w:rsidRDefault="00200704" w:rsidP="009E47DA">
            <w:pPr>
              <w:pStyle w:val="ConsPlusNormal"/>
              <w:jc w:val="center"/>
              <w:rPr>
                <w:rFonts w:ascii="Arial" w:hAnsi="Arial" w:cs="Arial"/>
                <w:b/>
                <w:i/>
                <w:sz w:val="24"/>
                <w:szCs w:val="24"/>
              </w:rPr>
            </w:pPr>
            <w:r w:rsidRPr="009E47DA">
              <w:rPr>
                <w:rFonts w:ascii="Arial" w:hAnsi="Arial" w:cs="Arial"/>
                <w:b/>
                <w:i/>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E713D9" w:rsidRPr="009E47DA" w:rsidRDefault="00200704" w:rsidP="009E47DA">
            <w:pPr>
              <w:pStyle w:val="ConsPlusNormal"/>
              <w:jc w:val="center"/>
              <w:rPr>
                <w:rFonts w:ascii="Arial" w:hAnsi="Arial" w:cs="Arial"/>
                <w:b/>
                <w:i/>
                <w:sz w:val="24"/>
                <w:szCs w:val="24"/>
              </w:rPr>
            </w:pPr>
            <w:r w:rsidRPr="009E47DA">
              <w:rPr>
                <w:rFonts w:ascii="Arial" w:hAnsi="Arial" w:cs="Arial"/>
                <w:b/>
                <w:i/>
                <w:sz w:val="24"/>
                <w:szCs w:val="24"/>
              </w:rPr>
              <w:t>2022</w:t>
            </w:r>
          </w:p>
        </w:tc>
        <w:tc>
          <w:tcPr>
            <w:tcW w:w="1984" w:type="dxa"/>
            <w:vMerge/>
            <w:tcBorders>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p>
        </w:tc>
      </w:tr>
      <w:tr w:rsidR="00E713D9"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i/>
                <w:sz w:val="24"/>
                <w:szCs w:val="24"/>
              </w:rPr>
            </w:pPr>
            <w:r w:rsidRPr="009E47DA">
              <w:rPr>
                <w:rFonts w:ascii="Arial" w:hAnsi="Arial" w:cs="Arial"/>
                <w:b/>
                <w:i/>
                <w:sz w:val="24"/>
                <w:szCs w:val="24"/>
              </w:rPr>
              <w:t>1</w:t>
            </w:r>
          </w:p>
        </w:tc>
        <w:tc>
          <w:tcPr>
            <w:tcW w:w="3461"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i/>
                <w:sz w:val="24"/>
                <w:szCs w:val="24"/>
              </w:rPr>
            </w:pPr>
            <w:r w:rsidRPr="009E47DA">
              <w:rPr>
                <w:rFonts w:ascii="Arial" w:hAnsi="Arial" w:cs="Arial"/>
                <w:b/>
                <w:i/>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i/>
                <w:sz w:val="24"/>
                <w:szCs w:val="24"/>
              </w:rPr>
            </w:pPr>
            <w:r w:rsidRPr="009E47DA">
              <w:rPr>
                <w:rFonts w:ascii="Arial" w:hAnsi="Arial" w:cs="Arial"/>
                <w:b/>
                <w:i/>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i/>
                <w:sz w:val="24"/>
                <w:szCs w:val="24"/>
              </w:rPr>
            </w:pPr>
            <w:r w:rsidRPr="009E47DA">
              <w:rPr>
                <w:rFonts w:ascii="Arial" w:hAnsi="Arial" w:cs="Arial"/>
                <w:b/>
                <w:i/>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i/>
                <w:sz w:val="24"/>
                <w:szCs w:val="24"/>
              </w:rPr>
            </w:pPr>
            <w:r w:rsidRPr="009E47DA">
              <w:rPr>
                <w:rFonts w:ascii="Arial" w:hAnsi="Arial" w:cs="Arial"/>
                <w:b/>
                <w:i/>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10</w:t>
            </w:r>
          </w:p>
        </w:tc>
        <w:tc>
          <w:tcPr>
            <w:tcW w:w="1984" w:type="dxa"/>
            <w:tcBorders>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11</w:t>
            </w:r>
          </w:p>
        </w:tc>
      </w:tr>
      <w:tr w:rsidR="00E713D9"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sz w:val="24"/>
                <w:szCs w:val="24"/>
              </w:rPr>
            </w:pPr>
            <w:r w:rsidRPr="009E47DA">
              <w:rPr>
                <w:rFonts w:ascii="Arial" w:hAnsi="Arial" w:cs="Arial"/>
                <w:b/>
                <w:sz w:val="24"/>
                <w:szCs w:val="24"/>
              </w:rPr>
              <w:t>1</w:t>
            </w:r>
          </w:p>
        </w:tc>
        <w:tc>
          <w:tcPr>
            <w:tcW w:w="12392" w:type="dxa"/>
            <w:gridSpan w:val="9"/>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pStyle w:val="ConsPlusNormal"/>
              <w:jc w:val="center"/>
              <w:rPr>
                <w:rFonts w:ascii="Arial" w:hAnsi="Arial" w:cs="Arial"/>
                <w:b/>
                <w:sz w:val="24"/>
                <w:szCs w:val="24"/>
              </w:rPr>
            </w:pPr>
            <w:r w:rsidRPr="009E47DA">
              <w:rPr>
                <w:rFonts w:ascii="Arial" w:hAnsi="Arial" w:cs="Arial"/>
                <w:b/>
                <w:sz w:val="24"/>
                <w:szCs w:val="24"/>
              </w:rPr>
              <w:t>Подпрограмма 1</w:t>
            </w:r>
            <w:r w:rsidR="00200704" w:rsidRPr="009E47DA">
              <w:rPr>
                <w:rFonts w:ascii="Arial" w:hAnsi="Arial" w:cs="Arial"/>
                <w:b/>
                <w:sz w:val="24"/>
                <w:szCs w:val="24"/>
              </w:rPr>
              <w:t xml:space="preserve"> «Благоустройство и содержание территорий городского округа Клин»</w:t>
            </w:r>
          </w:p>
        </w:tc>
        <w:tc>
          <w:tcPr>
            <w:tcW w:w="1984" w:type="dxa"/>
            <w:tcBorders>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i/>
                <w:sz w:val="24"/>
                <w:szCs w:val="24"/>
              </w:rPr>
            </w:pPr>
            <w:r w:rsidRPr="009E47DA">
              <w:rPr>
                <w:rFonts w:ascii="Arial" w:hAnsi="Arial" w:cs="Arial"/>
                <w:b/>
                <w:i/>
                <w:sz w:val="24"/>
                <w:szCs w:val="24"/>
              </w:rPr>
              <w:t>Х</w:t>
            </w:r>
          </w:p>
        </w:tc>
      </w:tr>
      <w:tr w:rsidR="00E713D9"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sz w:val="24"/>
                <w:szCs w:val="24"/>
              </w:rPr>
            </w:pPr>
            <w:r w:rsidRPr="009E47DA">
              <w:rPr>
                <w:rFonts w:ascii="Arial" w:hAnsi="Arial" w:cs="Arial"/>
                <w:sz w:val="24"/>
                <w:szCs w:val="24"/>
              </w:rPr>
              <w:t>1.1</w:t>
            </w:r>
          </w:p>
        </w:tc>
        <w:tc>
          <w:tcPr>
            <w:tcW w:w="3461" w:type="dxa"/>
            <w:tcBorders>
              <w:top w:val="single" w:sz="4" w:space="0" w:color="auto"/>
              <w:left w:val="single" w:sz="4" w:space="0" w:color="auto"/>
              <w:bottom w:val="single" w:sz="4" w:space="0" w:color="auto"/>
              <w:right w:val="single" w:sz="4" w:space="0" w:color="auto"/>
            </w:tcBorders>
            <w:vAlign w:val="center"/>
          </w:tcPr>
          <w:p w:rsidR="00200704" w:rsidRPr="009E47DA" w:rsidRDefault="00E713D9" w:rsidP="009E47DA">
            <w:pPr>
              <w:jc w:val="center"/>
              <w:rPr>
                <w:rFonts w:ascii="Arial" w:hAnsi="Arial" w:cs="Arial"/>
                <w:b/>
                <w:sz w:val="24"/>
                <w:szCs w:val="24"/>
              </w:rPr>
            </w:pPr>
            <w:r w:rsidRPr="009E47DA">
              <w:rPr>
                <w:rFonts w:ascii="Arial" w:hAnsi="Arial" w:cs="Arial"/>
                <w:b/>
                <w:sz w:val="24"/>
                <w:szCs w:val="24"/>
              </w:rPr>
              <w:t>Целевой показатель 1</w:t>
            </w:r>
            <w:r w:rsidR="00200704" w:rsidRPr="009E47DA">
              <w:rPr>
                <w:rFonts w:ascii="Arial" w:hAnsi="Arial" w:cs="Arial"/>
                <w:b/>
                <w:sz w:val="24"/>
                <w:szCs w:val="24"/>
              </w:rPr>
              <w:t xml:space="preserve"> </w:t>
            </w:r>
          </w:p>
          <w:p w:rsidR="00E713D9" w:rsidRPr="009E47DA" w:rsidRDefault="00200704" w:rsidP="009E47DA">
            <w:pPr>
              <w:jc w:val="center"/>
              <w:rPr>
                <w:rFonts w:ascii="Arial" w:hAnsi="Arial" w:cs="Arial"/>
                <w:sz w:val="24"/>
                <w:szCs w:val="24"/>
              </w:rPr>
            </w:pPr>
            <w:r w:rsidRPr="009E47DA">
              <w:rPr>
                <w:rFonts w:ascii="Arial" w:hAnsi="Arial" w:cs="Arial"/>
                <w:sz w:val="24"/>
                <w:szCs w:val="24"/>
              </w:rPr>
              <w:t xml:space="preserve">Количество благоустроенных общественных территорий  </w:t>
            </w:r>
          </w:p>
        </w:tc>
        <w:tc>
          <w:tcPr>
            <w:tcW w:w="1701" w:type="dxa"/>
            <w:tcBorders>
              <w:top w:val="single" w:sz="4" w:space="0" w:color="auto"/>
              <w:left w:val="single" w:sz="4" w:space="0" w:color="auto"/>
              <w:bottom w:val="single" w:sz="4" w:space="0" w:color="auto"/>
              <w:right w:val="single" w:sz="4" w:space="0" w:color="auto"/>
            </w:tcBorders>
            <w:vAlign w:val="center"/>
          </w:tcPr>
          <w:p w:rsidR="00E713D9" w:rsidRPr="009E47DA" w:rsidRDefault="00DC0369" w:rsidP="009E47DA">
            <w:pPr>
              <w:jc w:val="center"/>
              <w:rPr>
                <w:rFonts w:ascii="Arial" w:hAnsi="Arial" w:cs="Arial"/>
                <w:sz w:val="24"/>
                <w:szCs w:val="24"/>
              </w:rPr>
            </w:pPr>
            <w:r w:rsidRPr="009E47DA">
              <w:rPr>
                <w:rFonts w:ascii="Arial" w:hAnsi="Arial" w:cs="Arial"/>
                <w:sz w:val="24"/>
                <w:szCs w:val="24"/>
              </w:rPr>
              <w:t>Приоритетный ц</w:t>
            </w:r>
            <w:r w:rsidR="00200704" w:rsidRPr="009E47DA">
              <w:rPr>
                <w:rFonts w:ascii="Arial" w:hAnsi="Arial" w:cs="Arial"/>
                <w:sz w:val="24"/>
                <w:szCs w:val="24"/>
              </w:rPr>
              <w:t>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E713D9" w:rsidRPr="009E47DA" w:rsidRDefault="00200704"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E713D9" w:rsidRPr="009E47DA" w:rsidRDefault="00200704" w:rsidP="009E47DA">
            <w:pPr>
              <w:jc w:val="center"/>
              <w:rPr>
                <w:rFonts w:ascii="Arial" w:hAnsi="Arial" w:cs="Arial"/>
                <w:sz w:val="24"/>
                <w:szCs w:val="24"/>
              </w:rPr>
            </w:pPr>
            <w:r w:rsidRPr="009E47DA">
              <w:rPr>
                <w:rFonts w:ascii="Arial" w:hAnsi="Arial" w:cs="Arial"/>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E713D9" w:rsidRPr="009E47DA" w:rsidRDefault="00200704"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200704"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200704"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713D9" w:rsidRPr="009E47DA" w:rsidRDefault="00F27FC9" w:rsidP="009E47DA">
            <w:pPr>
              <w:pStyle w:val="ConsPlusNormal"/>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713D9" w:rsidRPr="009E47DA" w:rsidRDefault="00F27FC9" w:rsidP="009E47DA">
            <w:pPr>
              <w:pStyle w:val="ConsPlusNormal"/>
              <w:jc w:val="center"/>
              <w:rPr>
                <w:rFonts w:ascii="Arial" w:hAnsi="Arial" w:cs="Arial"/>
                <w:sz w:val="24"/>
                <w:szCs w:val="24"/>
              </w:rPr>
            </w:pPr>
            <w:r w:rsidRPr="009E47DA">
              <w:rPr>
                <w:rFonts w:ascii="Arial" w:hAnsi="Arial" w:cs="Arial"/>
                <w:sz w:val="24"/>
                <w:szCs w:val="24"/>
              </w:rPr>
              <w:t>-</w:t>
            </w:r>
          </w:p>
        </w:tc>
        <w:tc>
          <w:tcPr>
            <w:tcW w:w="1984" w:type="dxa"/>
            <w:tcBorders>
              <w:left w:val="single" w:sz="4" w:space="0" w:color="auto"/>
              <w:bottom w:val="single" w:sz="4" w:space="0" w:color="auto"/>
              <w:right w:val="single" w:sz="4" w:space="0" w:color="auto"/>
            </w:tcBorders>
          </w:tcPr>
          <w:p w:rsidR="00E713D9" w:rsidRPr="009E47DA" w:rsidRDefault="00665057" w:rsidP="009E47DA">
            <w:pPr>
              <w:pStyle w:val="ConsPlusNormal"/>
              <w:jc w:val="center"/>
              <w:rPr>
                <w:rFonts w:ascii="Arial" w:hAnsi="Arial" w:cs="Arial"/>
                <w:sz w:val="24"/>
                <w:szCs w:val="24"/>
              </w:rPr>
            </w:pPr>
            <w:r w:rsidRPr="009E47DA">
              <w:rPr>
                <w:rFonts w:ascii="Arial" w:hAnsi="Arial" w:cs="Arial"/>
                <w:sz w:val="24"/>
                <w:szCs w:val="24"/>
              </w:rPr>
              <w:t>1</w:t>
            </w:r>
          </w:p>
        </w:tc>
      </w:tr>
      <w:tr w:rsidR="00C44825"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C44825" w:rsidRPr="009E47DA" w:rsidRDefault="00C44825" w:rsidP="009E47DA">
            <w:pPr>
              <w:jc w:val="center"/>
              <w:rPr>
                <w:rFonts w:ascii="Arial" w:hAnsi="Arial" w:cs="Arial"/>
                <w:sz w:val="24"/>
                <w:szCs w:val="24"/>
              </w:rPr>
            </w:pPr>
            <w:r w:rsidRPr="009E47DA">
              <w:rPr>
                <w:rFonts w:ascii="Arial" w:hAnsi="Arial" w:cs="Arial"/>
                <w:sz w:val="24"/>
                <w:szCs w:val="24"/>
              </w:rPr>
              <w:t>1.2</w:t>
            </w:r>
          </w:p>
        </w:tc>
        <w:tc>
          <w:tcPr>
            <w:tcW w:w="3461" w:type="dxa"/>
            <w:tcBorders>
              <w:top w:val="single" w:sz="4" w:space="0" w:color="auto"/>
              <w:left w:val="single" w:sz="4" w:space="0" w:color="auto"/>
              <w:bottom w:val="single" w:sz="4" w:space="0" w:color="auto"/>
              <w:right w:val="single" w:sz="4" w:space="0" w:color="auto"/>
            </w:tcBorders>
            <w:vAlign w:val="center"/>
          </w:tcPr>
          <w:p w:rsidR="00C44825" w:rsidRPr="009E47DA" w:rsidRDefault="00C44825" w:rsidP="009E47DA">
            <w:pPr>
              <w:jc w:val="center"/>
              <w:rPr>
                <w:rFonts w:ascii="Arial" w:hAnsi="Arial" w:cs="Arial"/>
                <w:b/>
                <w:sz w:val="24"/>
                <w:szCs w:val="24"/>
              </w:rPr>
            </w:pPr>
            <w:r w:rsidRPr="009E47DA">
              <w:rPr>
                <w:rFonts w:ascii="Arial" w:hAnsi="Arial" w:cs="Arial"/>
                <w:b/>
                <w:sz w:val="24"/>
                <w:szCs w:val="24"/>
              </w:rPr>
              <w:t>Целевой показатель 2</w:t>
            </w:r>
          </w:p>
          <w:p w:rsidR="00C44825" w:rsidRPr="009E47DA" w:rsidRDefault="00C44825" w:rsidP="009E47DA">
            <w:pPr>
              <w:jc w:val="center"/>
              <w:rPr>
                <w:rFonts w:ascii="Arial" w:hAnsi="Arial" w:cs="Arial"/>
                <w:sz w:val="24"/>
                <w:szCs w:val="24"/>
              </w:rPr>
            </w:pPr>
            <w:r w:rsidRPr="009E47DA">
              <w:rPr>
                <w:rFonts w:ascii="Arial" w:hAnsi="Arial" w:cs="Arial"/>
                <w:sz w:val="24"/>
                <w:szCs w:val="24"/>
              </w:rPr>
              <w:t>Количество объектов электросетев</w:t>
            </w:r>
            <w:r w:rsidR="004A4410" w:rsidRPr="009E47DA">
              <w:rPr>
                <w:rFonts w:ascii="Arial" w:hAnsi="Arial" w:cs="Arial"/>
                <w:sz w:val="24"/>
                <w:szCs w:val="24"/>
              </w:rPr>
              <w:t xml:space="preserve">ого хозяйств, систем наружного </w:t>
            </w:r>
            <w:r w:rsidRPr="009E47DA">
              <w:rPr>
                <w:rFonts w:ascii="Arial" w:hAnsi="Arial" w:cs="Arial"/>
                <w:sz w:val="24"/>
                <w:szCs w:val="24"/>
              </w:rPr>
              <w:t>и архитектурно-художественного освещения на которых реализованы мероприятия по устройству и капитального ремонту</w:t>
            </w:r>
          </w:p>
        </w:tc>
        <w:tc>
          <w:tcPr>
            <w:tcW w:w="1701" w:type="dxa"/>
            <w:tcBorders>
              <w:top w:val="single" w:sz="4" w:space="0" w:color="auto"/>
              <w:left w:val="single" w:sz="4" w:space="0" w:color="auto"/>
              <w:bottom w:val="single" w:sz="4" w:space="0" w:color="auto"/>
              <w:right w:val="single" w:sz="4" w:space="0" w:color="auto"/>
            </w:tcBorders>
            <w:vAlign w:val="center"/>
          </w:tcPr>
          <w:p w:rsidR="00C44825" w:rsidRPr="009E47DA" w:rsidRDefault="0031352A"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C44825" w:rsidRPr="009E47DA" w:rsidRDefault="00C44825"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C44825" w:rsidRPr="009E47DA" w:rsidRDefault="00C44825" w:rsidP="009E47DA">
            <w:pPr>
              <w:jc w:val="center"/>
              <w:rPr>
                <w:rFonts w:ascii="Arial" w:hAnsi="Arial" w:cs="Arial"/>
                <w:sz w:val="24"/>
                <w:szCs w:val="24"/>
              </w:rPr>
            </w:pPr>
            <w:r w:rsidRPr="009E47DA">
              <w:rPr>
                <w:rFonts w:ascii="Arial" w:hAnsi="Arial" w:cs="Arial"/>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C44825" w:rsidRPr="009E47DA" w:rsidRDefault="00F27FC9" w:rsidP="009E47DA">
            <w:pPr>
              <w:pStyle w:val="ConsPlusNormal"/>
              <w:jc w:val="center"/>
              <w:rPr>
                <w:rFonts w:ascii="Arial" w:hAnsi="Arial" w:cs="Arial"/>
                <w:sz w:val="24"/>
                <w:szCs w:val="24"/>
              </w:rPr>
            </w:pPr>
            <w:r w:rsidRPr="009E47DA">
              <w:rPr>
                <w:rFonts w:ascii="Arial"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C44825" w:rsidRPr="009E47DA" w:rsidRDefault="00C44825" w:rsidP="009E47DA">
            <w:pPr>
              <w:pStyle w:val="ConsPlusNormal"/>
              <w:jc w:val="center"/>
              <w:rPr>
                <w:rFonts w:ascii="Arial" w:hAnsi="Arial" w:cs="Arial"/>
                <w:sz w:val="24"/>
                <w:szCs w:val="24"/>
              </w:rPr>
            </w:pPr>
            <w:r w:rsidRPr="009E47DA">
              <w:rPr>
                <w:rFonts w:ascii="Arial" w:hAnsi="Arial" w:cs="Arial"/>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44825" w:rsidRPr="009E47DA" w:rsidRDefault="00C44825" w:rsidP="009E47DA">
            <w:pPr>
              <w:pStyle w:val="ConsPlusNormal"/>
              <w:jc w:val="center"/>
              <w:rPr>
                <w:rFonts w:ascii="Arial" w:hAnsi="Arial" w:cs="Arial"/>
                <w:sz w:val="24"/>
                <w:szCs w:val="24"/>
              </w:rPr>
            </w:pPr>
            <w:r w:rsidRPr="009E47DA">
              <w:rPr>
                <w:rFonts w:ascii="Arial" w:hAnsi="Arial" w:cs="Arial"/>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44825" w:rsidRPr="009E47DA" w:rsidRDefault="00C44825" w:rsidP="009E47DA">
            <w:pPr>
              <w:pStyle w:val="ConsPlusNormal"/>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44825" w:rsidRPr="009E47DA" w:rsidRDefault="00C44825" w:rsidP="009E47DA">
            <w:pPr>
              <w:pStyle w:val="ConsPlusNormal"/>
              <w:jc w:val="center"/>
              <w:rPr>
                <w:rFonts w:ascii="Arial" w:hAnsi="Arial" w:cs="Arial"/>
                <w:sz w:val="24"/>
                <w:szCs w:val="24"/>
              </w:rPr>
            </w:pPr>
            <w:r w:rsidRPr="009E47DA">
              <w:rPr>
                <w:rFonts w:ascii="Arial" w:hAnsi="Arial" w:cs="Arial"/>
                <w:sz w:val="24"/>
                <w:szCs w:val="24"/>
              </w:rPr>
              <w:t>-</w:t>
            </w:r>
          </w:p>
        </w:tc>
        <w:tc>
          <w:tcPr>
            <w:tcW w:w="1984" w:type="dxa"/>
            <w:tcBorders>
              <w:left w:val="single" w:sz="4" w:space="0" w:color="auto"/>
              <w:bottom w:val="single" w:sz="4" w:space="0" w:color="auto"/>
              <w:right w:val="single" w:sz="4" w:space="0" w:color="auto"/>
            </w:tcBorders>
          </w:tcPr>
          <w:p w:rsidR="00C44825" w:rsidRPr="009E47DA" w:rsidRDefault="00665057" w:rsidP="009E47DA">
            <w:pPr>
              <w:pStyle w:val="ConsPlusNormal"/>
              <w:jc w:val="center"/>
              <w:rPr>
                <w:rFonts w:ascii="Arial" w:hAnsi="Arial" w:cs="Arial"/>
                <w:sz w:val="24"/>
                <w:szCs w:val="24"/>
              </w:rPr>
            </w:pPr>
            <w:r w:rsidRPr="009E47DA">
              <w:rPr>
                <w:rFonts w:ascii="Arial" w:hAnsi="Arial" w:cs="Arial"/>
                <w:sz w:val="24"/>
                <w:szCs w:val="24"/>
              </w:rPr>
              <w:t>3</w:t>
            </w:r>
          </w:p>
        </w:tc>
      </w:tr>
      <w:tr w:rsidR="00DC0369"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DC0369" w:rsidRPr="009E47DA" w:rsidRDefault="00DC0369" w:rsidP="009E47DA">
            <w:pPr>
              <w:jc w:val="center"/>
              <w:rPr>
                <w:rFonts w:ascii="Arial" w:hAnsi="Arial" w:cs="Arial"/>
                <w:sz w:val="24"/>
                <w:szCs w:val="24"/>
              </w:rPr>
            </w:pPr>
            <w:r w:rsidRPr="009E47DA">
              <w:rPr>
                <w:rFonts w:ascii="Arial" w:hAnsi="Arial" w:cs="Arial"/>
                <w:sz w:val="24"/>
                <w:szCs w:val="24"/>
              </w:rPr>
              <w:t>1.3</w:t>
            </w:r>
          </w:p>
        </w:tc>
        <w:tc>
          <w:tcPr>
            <w:tcW w:w="3461" w:type="dxa"/>
            <w:tcBorders>
              <w:top w:val="single" w:sz="4" w:space="0" w:color="auto"/>
              <w:left w:val="single" w:sz="4" w:space="0" w:color="auto"/>
              <w:bottom w:val="single" w:sz="4" w:space="0" w:color="auto"/>
              <w:right w:val="single" w:sz="4" w:space="0" w:color="auto"/>
            </w:tcBorders>
            <w:vAlign w:val="center"/>
          </w:tcPr>
          <w:p w:rsidR="00DC0369" w:rsidRPr="009E47DA" w:rsidRDefault="00DC0369" w:rsidP="009E47DA">
            <w:pPr>
              <w:jc w:val="center"/>
              <w:rPr>
                <w:rFonts w:ascii="Arial" w:hAnsi="Arial" w:cs="Arial"/>
                <w:b/>
                <w:sz w:val="24"/>
                <w:szCs w:val="24"/>
              </w:rPr>
            </w:pPr>
            <w:r w:rsidRPr="009E47DA">
              <w:rPr>
                <w:rFonts w:ascii="Arial" w:hAnsi="Arial" w:cs="Arial"/>
                <w:b/>
                <w:sz w:val="24"/>
                <w:szCs w:val="24"/>
              </w:rPr>
              <w:t>Целевой показатель 3</w:t>
            </w:r>
          </w:p>
          <w:p w:rsidR="00DC0369" w:rsidRPr="009E47DA" w:rsidRDefault="00DC0369" w:rsidP="009E47DA">
            <w:pPr>
              <w:jc w:val="center"/>
              <w:rPr>
                <w:rFonts w:ascii="Arial" w:hAnsi="Arial" w:cs="Arial"/>
                <w:sz w:val="24"/>
                <w:szCs w:val="24"/>
              </w:rPr>
            </w:pPr>
            <w:r w:rsidRPr="009E47DA">
              <w:rPr>
                <w:rFonts w:ascii="Arial" w:hAnsi="Arial" w:cs="Arial"/>
                <w:sz w:val="24"/>
                <w:szCs w:val="24"/>
              </w:rPr>
              <w:t>Сокращение уровня износа электросетевого хозяйства системы наружного освещения с применением СИП и высокоэффективных светильников</w:t>
            </w:r>
          </w:p>
          <w:p w:rsidR="003B2BDF" w:rsidRPr="009E47DA" w:rsidRDefault="003B2BDF" w:rsidP="009E47DA">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C0369" w:rsidRPr="009E47DA" w:rsidRDefault="00DC0369"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DC0369" w:rsidRPr="009E47DA" w:rsidRDefault="00DC0369" w:rsidP="009E47DA">
            <w:pPr>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jc w:val="center"/>
              <w:rPr>
                <w:rFonts w:ascii="Arial" w:hAnsi="Arial" w:cs="Arial"/>
                <w:sz w:val="24"/>
                <w:szCs w:val="24"/>
              </w:rPr>
            </w:pPr>
            <w:r w:rsidRPr="009E47DA">
              <w:rPr>
                <w:rFonts w:ascii="Arial" w:hAnsi="Arial" w:cs="Arial"/>
                <w:sz w:val="24"/>
                <w:szCs w:val="24"/>
              </w:rPr>
              <w:t>3,7</w:t>
            </w:r>
          </w:p>
        </w:tc>
        <w:tc>
          <w:tcPr>
            <w:tcW w:w="993"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8,3</w:t>
            </w:r>
          </w:p>
        </w:tc>
        <w:tc>
          <w:tcPr>
            <w:tcW w:w="992"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12,3</w:t>
            </w:r>
          </w:p>
        </w:tc>
        <w:tc>
          <w:tcPr>
            <w:tcW w:w="992"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16,0</w:t>
            </w:r>
          </w:p>
        </w:tc>
        <w:tc>
          <w:tcPr>
            <w:tcW w:w="992"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23,0</w:t>
            </w:r>
          </w:p>
        </w:tc>
        <w:tc>
          <w:tcPr>
            <w:tcW w:w="1984" w:type="dxa"/>
            <w:tcBorders>
              <w:left w:val="single" w:sz="4" w:space="0" w:color="auto"/>
              <w:bottom w:val="single" w:sz="4" w:space="0" w:color="auto"/>
              <w:right w:val="single" w:sz="4" w:space="0" w:color="auto"/>
            </w:tcBorders>
          </w:tcPr>
          <w:p w:rsidR="00DC0369" w:rsidRPr="009E47DA" w:rsidRDefault="00DC0369" w:rsidP="009E47DA">
            <w:pPr>
              <w:pStyle w:val="ConsPlusNormal"/>
              <w:jc w:val="center"/>
              <w:rPr>
                <w:rFonts w:ascii="Arial" w:hAnsi="Arial" w:cs="Arial"/>
                <w:sz w:val="24"/>
                <w:szCs w:val="24"/>
              </w:rPr>
            </w:pPr>
            <w:r w:rsidRPr="009E47DA">
              <w:rPr>
                <w:rFonts w:ascii="Arial" w:hAnsi="Arial" w:cs="Arial"/>
                <w:sz w:val="24"/>
                <w:szCs w:val="24"/>
              </w:rPr>
              <w:t>3</w:t>
            </w:r>
          </w:p>
        </w:tc>
      </w:tr>
      <w:tr w:rsidR="006650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665057" w:rsidRPr="009E47DA" w:rsidRDefault="00665057" w:rsidP="009E47DA">
            <w:pPr>
              <w:jc w:val="center"/>
              <w:rPr>
                <w:rFonts w:ascii="Arial" w:hAnsi="Arial" w:cs="Arial"/>
                <w:sz w:val="24"/>
                <w:szCs w:val="24"/>
              </w:rPr>
            </w:pPr>
            <w:r w:rsidRPr="009E47DA">
              <w:rPr>
                <w:rFonts w:ascii="Arial" w:hAnsi="Arial" w:cs="Arial"/>
                <w:sz w:val="24"/>
                <w:szCs w:val="24"/>
              </w:rPr>
              <w:t>1.4</w:t>
            </w:r>
          </w:p>
        </w:tc>
        <w:tc>
          <w:tcPr>
            <w:tcW w:w="3461" w:type="dxa"/>
            <w:tcBorders>
              <w:top w:val="single" w:sz="4" w:space="0" w:color="auto"/>
              <w:left w:val="single" w:sz="4" w:space="0" w:color="auto"/>
              <w:bottom w:val="single" w:sz="4" w:space="0" w:color="auto"/>
              <w:right w:val="single" w:sz="4" w:space="0" w:color="auto"/>
            </w:tcBorders>
            <w:vAlign w:val="center"/>
          </w:tcPr>
          <w:p w:rsidR="00665057" w:rsidRPr="009E47DA" w:rsidRDefault="00665057" w:rsidP="009E47DA">
            <w:pPr>
              <w:jc w:val="center"/>
              <w:rPr>
                <w:rFonts w:ascii="Arial" w:hAnsi="Arial" w:cs="Arial"/>
                <w:b/>
                <w:sz w:val="24"/>
                <w:szCs w:val="24"/>
              </w:rPr>
            </w:pPr>
            <w:r w:rsidRPr="009E47DA">
              <w:rPr>
                <w:rFonts w:ascii="Arial" w:hAnsi="Arial" w:cs="Arial"/>
                <w:b/>
                <w:sz w:val="24"/>
                <w:szCs w:val="24"/>
              </w:rPr>
              <w:t xml:space="preserve">Показатель </w:t>
            </w:r>
          </w:p>
          <w:p w:rsidR="00665057" w:rsidRPr="009E47DA" w:rsidRDefault="004A4410" w:rsidP="009E47DA">
            <w:pPr>
              <w:rPr>
                <w:rFonts w:ascii="Arial" w:hAnsi="Arial" w:cs="Arial"/>
                <w:sz w:val="24"/>
                <w:szCs w:val="24"/>
              </w:rPr>
            </w:pPr>
            <w:r w:rsidRPr="009E47DA">
              <w:rPr>
                <w:rFonts w:ascii="Arial" w:hAnsi="Arial" w:cs="Arial"/>
                <w:sz w:val="24"/>
                <w:szCs w:val="24"/>
              </w:rPr>
              <w:t xml:space="preserve">Площадь </w:t>
            </w:r>
            <w:r w:rsidR="00665057" w:rsidRPr="009E47DA">
              <w:rPr>
                <w:rFonts w:ascii="Arial" w:hAnsi="Arial" w:cs="Arial"/>
                <w:sz w:val="24"/>
                <w:szCs w:val="24"/>
              </w:rPr>
              <w:t>содержания озелененных территорий (газоны, цветники)</w:t>
            </w:r>
          </w:p>
          <w:p w:rsidR="007F6896" w:rsidRPr="009E47DA" w:rsidRDefault="007F6896" w:rsidP="009E47DA">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65057" w:rsidRPr="009E47DA" w:rsidRDefault="00DC0369" w:rsidP="009E47DA">
            <w:pPr>
              <w:jc w:val="center"/>
              <w:rPr>
                <w:rFonts w:ascii="Arial" w:hAnsi="Arial" w:cs="Arial"/>
                <w:sz w:val="24"/>
                <w:szCs w:val="24"/>
              </w:rPr>
            </w:pPr>
            <w:r w:rsidRPr="009E47DA">
              <w:rPr>
                <w:rFonts w:ascii="Arial" w:hAnsi="Arial" w:cs="Arial"/>
                <w:sz w:val="24"/>
                <w:szCs w:val="24"/>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665057" w:rsidRPr="009E47DA" w:rsidRDefault="00665057" w:rsidP="009E47DA">
            <w:pPr>
              <w:jc w:val="center"/>
              <w:rPr>
                <w:rFonts w:ascii="Arial" w:hAnsi="Arial" w:cs="Arial"/>
                <w:sz w:val="24"/>
                <w:szCs w:val="24"/>
              </w:rPr>
            </w:pPr>
            <w:r w:rsidRPr="009E47DA">
              <w:rPr>
                <w:rFonts w:ascii="Arial" w:hAnsi="Arial" w:cs="Arial"/>
                <w:sz w:val="24"/>
                <w:szCs w:val="24"/>
              </w:rPr>
              <w:t>га</w:t>
            </w:r>
          </w:p>
        </w:tc>
        <w:tc>
          <w:tcPr>
            <w:tcW w:w="1134"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jc w:val="center"/>
              <w:rPr>
                <w:rFonts w:ascii="Arial" w:hAnsi="Arial" w:cs="Arial"/>
                <w:sz w:val="24"/>
                <w:szCs w:val="24"/>
              </w:rPr>
            </w:pPr>
            <w:r w:rsidRPr="009E47DA">
              <w:rPr>
                <w:rFonts w:ascii="Arial" w:hAnsi="Arial" w:cs="Arial"/>
                <w:sz w:val="24"/>
                <w:szCs w:val="24"/>
              </w:rPr>
              <w:t>26,6</w:t>
            </w:r>
          </w:p>
        </w:tc>
        <w:tc>
          <w:tcPr>
            <w:tcW w:w="993"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pStyle w:val="ConsPlusNormal"/>
              <w:jc w:val="center"/>
              <w:rPr>
                <w:rFonts w:ascii="Arial" w:hAnsi="Arial" w:cs="Arial"/>
                <w:sz w:val="24"/>
                <w:szCs w:val="24"/>
              </w:rPr>
            </w:pPr>
            <w:r w:rsidRPr="009E47DA">
              <w:rPr>
                <w:rFonts w:ascii="Arial" w:hAnsi="Arial" w:cs="Arial"/>
                <w:sz w:val="24"/>
                <w:szCs w:val="24"/>
              </w:rPr>
              <w:t>26,6</w:t>
            </w:r>
          </w:p>
        </w:tc>
        <w:tc>
          <w:tcPr>
            <w:tcW w:w="992"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rPr>
                <w:rFonts w:ascii="Arial" w:hAnsi="Arial" w:cs="Arial"/>
                <w:sz w:val="24"/>
                <w:szCs w:val="24"/>
              </w:rPr>
            </w:pPr>
            <w:r w:rsidRPr="009E47DA">
              <w:rPr>
                <w:rFonts w:ascii="Arial" w:hAnsi="Arial" w:cs="Arial"/>
                <w:sz w:val="24"/>
                <w:szCs w:val="24"/>
              </w:rPr>
              <w:t>26,6</w:t>
            </w:r>
          </w:p>
        </w:tc>
        <w:tc>
          <w:tcPr>
            <w:tcW w:w="992"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rPr>
                <w:rFonts w:ascii="Arial" w:hAnsi="Arial" w:cs="Arial"/>
                <w:sz w:val="24"/>
                <w:szCs w:val="24"/>
              </w:rPr>
            </w:pPr>
            <w:r w:rsidRPr="009E47DA">
              <w:rPr>
                <w:rFonts w:ascii="Arial" w:hAnsi="Arial" w:cs="Arial"/>
                <w:sz w:val="24"/>
                <w:szCs w:val="24"/>
              </w:rPr>
              <w:t>26,6</w:t>
            </w:r>
          </w:p>
        </w:tc>
        <w:tc>
          <w:tcPr>
            <w:tcW w:w="992"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rPr>
                <w:rFonts w:ascii="Arial" w:hAnsi="Arial" w:cs="Arial"/>
                <w:sz w:val="24"/>
                <w:szCs w:val="24"/>
              </w:rPr>
            </w:pPr>
            <w:r w:rsidRPr="009E47DA">
              <w:rPr>
                <w:rFonts w:ascii="Arial" w:hAnsi="Arial" w:cs="Arial"/>
                <w:sz w:val="24"/>
                <w:szCs w:val="24"/>
              </w:rPr>
              <w:t>26,6</w:t>
            </w:r>
          </w:p>
        </w:tc>
        <w:tc>
          <w:tcPr>
            <w:tcW w:w="1134" w:type="dxa"/>
            <w:tcBorders>
              <w:top w:val="single" w:sz="4" w:space="0" w:color="auto"/>
              <w:left w:val="single" w:sz="4" w:space="0" w:color="auto"/>
              <w:bottom w:val="single" w:sz="4" w:space="0" w:color="auto"/>
              <w:right w:val="single" w:sz="4" w:space="0" w:color="auto"/>
            </w:tcBorders>
          </w:tcPr>
          <w:p w:rsidR="00665057" w:rsidRPr="009E47DA" w:rsidRDefault="00665057" w:rsidP="009E47DA">
            <w:pPr>
              <w:rPr>
                <w:rFonts w:ascii="Arial" w:hAnsi="Arial" w:cs="Arial"/>
                <w:sz w:val="24"/>
                <w:szCs w:val="24"/>
              </w:rPr>
            </w:pPr>
            <w:r w:rsidRPr="009E47DA">
              <w:rPr>
                <w:rFonts w:ascii="Arial" w:hAnsi="Arial" w:cs="Arial"/>
                <w:sz w:val="24"/>
                <w:szCs w:val="24"/>
              </w:rPr>
              <w:t>26,6</w:t>
            </w:r>
          </w:p>
        </w:tc>
        <w:tc>
          <w:tcPr>
            <w:tcW w:w="1984" w:type="dxa"/>
            <w:tcBorders>
              <w:left w:val="single" w:sz="4" w:space="0" w:color="auto"/>
              <w:bottom w:val="single" w:sz="4" w:space="0" w:color="auto"/>
              <w:right w:val="single" w:sz="4" w:space="0" w:color="auto"/>
            </w:tcBorders>
          </w:tcPr>
          <w:p w:rsidR="00665057" w:rsidRPr="009E47DA" w:rsidRDefault="00665057" w:rsidP="009E47DA">
            <w:pPr>
              <w:pStyle w:val="ConsPlusNormal"/>
              <w:jc w:val="center"/>
              <w:rPr>
                <w:rFonts w:ascii="Arial" w:hAnsi="Arial" w:cs="Arial"/>
                <w:sz w:val="24"/>
                <w:szCs w:val="24"/>
              </w:rPr>
            </w:pPr>
            <w:r w:rsidRPr="009E47DA">
              <w:rPr>
                <w:rFonts w:ascii="Arial" w:hAnsi="Arial" w:cs="Arial"/>
                <w:sz w:val="24"/>
                <w:szCs w:val="24"/>
              </w:rPr>
              <w:t>2</w:t>
            </w:r>
          </w:p>
        </w:tc>
      </w:tr>
      <w:tr w:rsidR="0031352A"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31352A" w:rsidRPr="009E47DA" w:rsidRDefault="0031352A" w:rsidP="009E47DA">
            <w:pPr>
              <w:jc w:val="center"/>
              <w:rPr>
                <w:rFonts w:ascii="Arial" w:hAnsi="Arial" w:cs="Arial"/>
                <w:sz w:val="24"/>
                <w:szCs w:val="24"/>
              </w:rPr>
            </w:pPr>
            <w:r w:rsidRPr="009E47DA">
              <w:rPr>
                <w:rFonts w:ascii="Arial" w:hAnsi="Arial" w:cs="Arial"/>
                <w:sz w:val="24"/>
                <w:szCs w:val="24"/>
              </w:rPr>
              <w:t>1.5</w:t>
            </w:r>
          </w:p>
        </w:tc>
        <w:tc>
          <w:tcPr>
            <w:tcW w:w="3461" w:type="dxa"/>
            <w:tcBorders>
              <w:top w:val="single" w:sz="4" w:space="0" w:color="auto"/>
              <w:left w:val="single" w:sz="4" w:space="0" w:color="auto"/>
              <w:bottom w:val="single" w:sz="4" w:space="0" w:color="auto"/>
              <w:right w:val="single" w:sz="4" w:space="0" w:color="auto"/>
            </w:tcBorders>
            <w:vAlign w:val="center"/>
          </w:tcPr>
          <w:p w:rsidR="0031352A" w:rsidRPr="009E47DA" w:rsidRDefault="0031352A" w:rsidP="009E47DA">
            <w:pPr>
              <w:jc w:val="center"/>
              <w:rPr>
                <w:rFonts w:ascii="Arial" w:hAnsi="Arial" w:cs="Arial"/>
                <w:b/>
                <w:sz w:val="24"/>
                <w:szCs w:val="24"/>
              </w:rPr>
            </w:pPr>
            <w:r w:rsidRPr="009E47DA">
              <w:rPr>
                <w:rFonts w:ascii="Arial" w:hAnsi="Arial" w:cs="Arial"/>
                <w:b/>
                <w:sz w:val="24"/>
                <w:szCs w:val="24"/>
              </w:rPr>
              <w:t>Целевой показатель 3</w:t>
            </w:r>
          </w:p>
          <w:p w:rsidR="0031352A" w:rsidRPr="009E47DA" w:rsidRDefault="0031352A" w:rsidP="009E47DA">
            <w:pPr>
              <w:jc w:val="center"/>
              <w:rPr>
                <w:rFonts w:ascii="Arial" w:hAnsi="Arial" w:cs="Arial"/>
                <w:sz w:val="24"/>
                <w:szCs w:val="24"/>
              </w:rPr>
            </w:pPr>
            <w:r w:rsidRPr="009E47DA">
              <w:rPr>
                <w:rFonts w:ascii="Arial" w:hAnsi="Arial" w:cs="Arial"/>
                <w:sz w:val="24"/>
                <w:szCs w:val="24"/>
              </w:rPr>
              <w:t>Количество архитектурно-планировочных концепций благоустройства общественных территорий</w:t>
            </w:r>
          </w:p>
          <w:p w:rsidR="007D0346" w:rsidRPr="009E47DA" w:rsidRDefault="007D0346" w:rsidP="009E47DA">
            <w:pPr>
              <w:jc w:val="center"/>
              <w:rPr>
                <w:rFonts w:ascii="Arial" w:hAnsi="Arial" w:cs="Arial"/>
                <w:sz w:val="24"/>
                <w:szCs w:val="24"/>
              </w:rPr>
            </w:pPr>
          </w:p>
          <w:p w:rsidR="007D0346" w:rsidRPr="009E47DA" w:rsidRDefault="007D0346" w:rsidP="009E47DA">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352A" w:rsidRPr="009E47DA" w:rsidRDefault="0031352A"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31352A" w:rsidRPr="009E47DA" w:rsidRDefault="0031352A"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jc w:val="center"/>
              <w:rPr>
                <w:rFonts w:ascii="Arial" w:hAnsi="Arial" w:cs="Arial"/>
                <w:sz w:val="24"/>
                <w:szCs w:val="24"/>
              </w:rPr>
            </w:pPr>
            <w:r w:rsidRPr="009E47DA">
              <w:rPr>
                <w:rFonts w:ascii="Arial" w:hAnsi="Arial" w:cs="Arial"/>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rPr>
                <w:rFonts w:ascii="Arial" w:hAnsi="Arial" w:cs="Arial"/>
                <w:sz w:val="24"/>
                <w:szCs w:val="24"/>
              </w:rPr>
            </w:pPr>
            <w:r w:rsidRPr="009E47DA">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31352A" w:rsidRPr="009E47DA" w:rsidRDefault="0031352A" w:rsidP="009E47DA">
            <w:pPr>
              <w:rPr>
                <w:rFonts w:ascii="Arial" w:hAnsi="Arial" w:cs="Arial"/>
                <w:sz w:val="24"/>
                <w:szCs w:val="24"/>
              </w:rPr>
            </w:pPr>
            <w:r w:rsidRPr="009E47DA">
              <w:rPr>
                <w:rFonts w:ascii="Arial" w:hAnsi="Arial" w:cs="Arial"/>
                <w:sz w:val="24"/>
                <w:szCs w:val="24"/>
              </w:rPr>
              <w:t>1</w:t>
            </w:r>
          </w:p>
        </w:tc>
        <w:tc>
          <w:tcPr>
            <w:tcW w:w="1984" w:type="dxa"/>
            <w:tcBorders>
              <w:left w:val="single" w:sz="4" w:space="0" w:color="auto"/>
              <w:bottom w:val="single" w:sz="4" w:space="0" w:color="auto"/>
              <w:right w:val="single" w:sz="4" w:space="0" w:color="auto"/>
            </w:tcBorders>
          </w:tcPr>
          <w:p w:rsidR="0031352A" w:rsidRPr="009E47DA" w:rsidRDefault="0031352A" w:rsidP="009E47DA">
            <w:pPr>
              <w:pStyle w:val="ConsPlusNormal"/>
              <w:jc w:val="center"/>
              <w:rPr>
                <w:rFonts w:ascii="Arial" w:hAnsi="Arial" w:cs="Arial"/>
                <w:sz w:val="24"/>
                <w:szCs w:val="24"/>
              </w:rPr>
            </w:pPr>
            <w:r w:rsidRPr="009E47DA">
              <w:rPr>
                <w:rFonts w:ascii="Arial" w:hAnsi="Arial" w:cs="Arial"/>
                <w:sz w:val="24"/>
                <w:szCs w:val="24"/>
              </w:rPr>
              <w:t>1</w:t>
            </w:r>
          </w:p>
        </w:tc>
      </w:tr>
      <w:tr w:rsidR="0086341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1.6</w:t>
            </w:r>
          </w:p>
        </w:tc>
        <w:tc>
          <w:tcPr>
            <w:tcW w:w="346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b/>
                <w:sz w:val="24"/>
                <w:szCs w:val="24"/>
              </w:rPr>
            </w:pPr>
            <w:r w:rsidRPr="009E47DA">
              <w:rPr>
                <w:rFonts w:ascii="Arial" w:hAnsi="Arial" w:cs="Arial"/>
                <w:b/>
                <w:sz w:val="24"/>
                <w:szCs w:val="24"/>
              </w:rPr>
              <w:t>Целевой показатель 4</w:t>
            </w:r>
          </w:p>
          <w:p w:rsidR="00863411" w:rsidRPr="009E47DA" w:rsidRDefault="00863411" w:rsidP="009E47DA">
            <w:pPr>
              <w:ind w:right="34"/>
              <w:jc w:val="center"/>
              <w:rPr>
                <w:rFonts w:ascii="Arial" w:hAnsi="Arial" w:cs="Arial"/>
                <w:sz w:val="24"/>
                <w:szCs w:val="24"/>
              </w:rPr>
            </w:pPr>
            <w:r w:rsidRPr="009E47DA">
              <w:rPr>
                <w:rFonts w:ascii="Arial" w:hAnsi="Arial" w:cs="Arial"/>
                <w:sz w:val="24"/>
                <w:szCs w:val="24"/>
              </w:rPr>
              <w:t>Территория для жизни</w:t>
            </w:r>
          </w:p>
          <w:p w:rsidR="00863411" w:rsidRPr="009E47DA" w:rsidRDefault="00BB7116" w:rsidP="009E47DA">
            <w:pPr>
              <w:jc w:val="center"/>
              <w:rPr>
                <w:rFonts w:ascii="Arial" w:hAnsi="Arial" w:cs="Arial"/>
                <w:sz w:val="24"/>
                <w:szCs w:val="24"/>
              </w:rPr>
            </w:pPr>
            <w:r w:rsidRPr="009E47DA">
              <w:rPr>
                <w:rFonts w:ascii="Arial" w:hAnsi="Arial" w:cs="Arial"/>
                <w:sz w:val="24"/>
                <w:szCs w:val="24"/>
              </w:rPr>
              <w:t xml:space="preserve"> - </w:t>
            </w:r>
            <w:r w:rsidR="00863411" w:rsidRPr="009E47DA">
              <w:rPr>
                <w:rFonts w:ascii="Arial" w:hAnsi="Arial" w:cs="Arial"/>
                <w:sz w:val="24"/>
                <w:szCs w:val="24"/>
              </w:rPr>
              <w:t>Благоустройство территорий муниципальных образований: улиц, общественных пространств, пешеходных улиц, скверов, парков, парков культуры и отдыха)</w:t>
            </w:r>
          </w:p>
          <w:p w:rsidR="00863411" w:rsidRPr="009E47DA" w:rsidRDefault="00863411" w:rsidP="009E47DA">
            <w:pPr>
              <w:jc w:val="center"/>
              <w:rPr>
                <w:rFonts w:ascii="Arial" w:hAnsi="Arial" w:cs="Arial"/>
                <w:b/>
                <w:sz w:val="24"/>
                <w:szCs w:val="24"/>
              </w:rPr>
            </w:pPr>
          </w:p>
          <w:p w:rsidR="007D0346" w:rsidRPr="009E47DA" w:rsidRDefault="007D0346" w:rsidP="009E47DA">
            <w:pPr>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балл</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BB7116" w:rsidP="009E47DA">
            <w:pPr>
              <w:jc w:val="center"/>
              <w:rPr>
                <w:rFonts w:ascii="Arial" w:hAnsi="Arial" w:cs="Arial"/>
                <w:sz w:val="24"/>
                <w:szCs w:val="24"/>
              </w:rPr>
            </w:pPr>
            <w:r w:rsidRPr="009E47DA">
              <w:rPr>
                <w:rFonts w:ascii="Arial" w:hAnsi="Arial" w:cs="Arial"/>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rPr>
                <w:rFonts w:ascii="Arial" w:hAnsi="Arial" w:cs="Arial"/>
                <w:sz w:val="24"/>
                <w:szCs w:val="24"/>
              </w:rPr>
            </w:pPr>
            <w:r w:rsidRPr="009E47DA">
              <w:rPr>
                <w:rFonts w:ascii="Arial" w:hAnsi="Arial" w:cs="Arial"/>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rPr>
                <w:rFonts w:ascii="Arial" w:hAnsi="Arial" w:cs="Arial"/>
                <w:sz w:val="24"/>
                <w:szCs w:val="24"/>
              </w:rPr>
            </w:pPr>
            <w:r w:rsidRPr="009E47DA">
              <w:rPr>
                <w:rFonts w:ascii="Arial" w:hAnsi="Arial" w:cs="Arial"/>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80</w:t>
            </w:r>
          </w:p>
        </w:tc>
        <w:tc>
          <w:tcPr>
            <w:tcW w:w="1984" w:type="dxa"/>
            <w:tcBorders>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1, 2</w:t>
            </w:r>
          </w:p>
        </w:tc>
      </w:tr>
      <w:tr w:rsidR="004D4D6C"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4D4D6C" w:rsidRPr="009E47DA" w:rsidRDefault="004D4D6C" w:rsidP="009E47DA">
            <w:pPr>
              <w:jc w:val="center"/>
              <w:rPr>
                <w:rFonts w:ascii="Arial" w:hAnsi="Arial" w:cs="Arial"/>
                <w:sz w:val="24"/>
                <w:szCs w:val="24"/>
              </w:rPr>
            </w:pPr>
            <w:r w:rsidRPr="009E47DA">
              <w:rPr>
                <w:rFonts w:ascii="Arial" w:hAnsi="Arial" w:cs="Arial"/>
                <w:sz w:val="24"/>
                <w:szCs w:val="24"/>
              </w:rPr>
              <w:t>1.7</w:t>
            </w:r>
          </w:p>
        </w:tc>
        <w:tc>
          <w:tcPr>
            <w:tcW w:w="3461" w:type="dxa"/>
            <w:tcBorders>
              <w:top w:val="single" w:sz="4" w:space="0" w:color="auto"/>
              <w:left w:val="single" w:sz="4" w:space="0" w:color="auto"/>
              <w:bottom w:val="single" w:sz="4" w:space="0" w:color="auto"/>
              <w:right w:val="single" w:sz="4" w:space="0" w:color="auto"/>
            </w:tcBorders>
            <w:vAlign w:val="center"/>
          </w:tcPr>
          <w:p w:rsidR="004D4D6C" w:rsidRPr="009E47DA" w:rsidRDefault="004D4D6C" w:rsidP="009E47DA">
            <w:pPr>
              <w:jc w:val="center"/>
              <w:rPr>
                <w:rFonts w:ascii="Arial" w:hAnsi="Arial" w:cs="Arial"/>
                <w:b/>
                <w:sz w:val="24"/>
                <w:szCs w:val="24"/>
              </w:rPr>
            </w:pPr>
            <w:r w:rsidRPr="009E47DA">
              <w:rPr>
                <w:rFonts w:ascii="Arial" w:hAnsi="Arial" w:cs="Arial"/>
                <w:b/>
                <w:sz w:val="24"/>
                <w:szCs w:val="24"/>
              </w:rPr>
              <w:t xml:space="preserve">Целевой Показатель 5 </w:t>
            </w:r>
          </w:p>
          <w:p w:rsidR="004D4D6C" w:rsidRPr="009E47DA" w:rsidRDefault="004D4D6C" w:rsidP="009E47DA">
            <w:pPr>
              <w:jc w:val="center"/>
              <w:rPr>
                <w:rFonts w:ascii="Arial" w:hAnsi="Arial" w:cs="Arial"/>
                <w:sz w:val="24"/>
                <w:szCs w:val="24"/>
              </w:rPr>
            </w:pPr>
            <w:r w:rsidRPr="009E47DA">
              <w:rPr>
                <w:rFonts w:ascii="Arial" w:hAnsi="Arial" w:cs="Arial"/>
                <w:sz w:val="24"/>
                <w:szCs w:val="24"/>
              </w:rPr>
              <w:t xml:space="preserve">Светлый город </w:t>
            </w:r>
            <w:r w:rsidR="00BB7116" w:rsidRPr="009E47DA">
              <w:rPr>
                <w:rFonts w:ascii="Arial" w:hAnsi="Arial" w:cs="Arial"/>
                <w:sz w:val="24"/>
                <w:szCs w:val="24"/>
              </w:rPr>
              <w:t>– Приведение к нормативному освещению улиц, проездов, набережных в городских и сельских поселениях Московской области</w:t>
            </w:r>
          </w:p>
          <w:p w:rsidR="004D4D6C" w:rsidRPr="009E47DA" w:rsidRDefault="004D4D6C" w:rsidP="009E47DA">
            <w:pPr>
              <w:jc w:val="center"/>
              <w:rPr>
                <w:rFonts w:ascii="Arial" w:hAnsi="Arial" w:cs="Arial"/>
                <w:sz w:val="24"/>
                <w:szCs w:val="24"/>
              </w:rPr>
            </w:pPr>
          </w:p>
          <w:p w:rsidR="007D0346" w:rsidRPr="009E47DA" w:rsidRDefault="007D0346" w:rsidP="009E47DA">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D4D6C" w:rsidRPr="009E47DA" w:rsidRDefault="004D4D6C"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4D4D6C" w:rsidRPr="009E47DA" w:rsidRDefault="004D4D6C" w:rsidP="009E47DA">
            <w:pPr>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D4D6C" w:rsidRPr="009E47DA" w:rsidRDefault="00CD52F2" w:rsidP="009E47DA">
            <w:pPr>
              <w:jc w:val="center"/>
              <w:rPr>
                <w:rFonts w:ascii="Arial" w:hAnsi="Arial" w:cs="Arial"/>
                <w:sz w:val="24"/>
                <w:szCs w:val="24"/>
              </w:rPr>
            </w:pPr>
            <w:r w:rsidRPr="009E47DA">
              <w:rPr>
                <w:rFonts w:ascii="Arial" w:hAnsi="Arial" w:cs="Arial"/>
                <w:sz w:val="24"/>
                <w:szCs w:val="24"/>
              </w:rPr>
              <w:t>76,46</w:t>
            </w:r>
          </w:p>
        </w:tc>
        <w:tc>
          <w:tcPr>
            <w:tcW w:w="993" w:type="dxa"/>
            <w:tcBorders>
              <w:top w:val="single" w:sz="4" w:space="0" w:color="auto"/>
              <w:left w:val="single" w:sz="4" w:space="0" w:color="auto"/>
              <w:bottom w:val="single" w:sz="4" w:space="0" w:color="auto"/>
              <w:right w:val="single" w:sz="4" w:space="0" w:color="auto"/>
            </w:tcBorders>
          </w:tcPr>
          <w:p w:rsidR="004D4D6C" w:rsidRPr="009E47DA" w:rsidRDefault="00CD52F2" w:rsidP="009E47DA">
            <w:pPr>
              <w:pStyle w:val="ConsPlusNormal"/>
              <w:rPr>
                <w:rFonts w:ascii="Arial" w:hAnsi="Arial" w:cs="Arial"/>
                <w:sz w:val="24"/>
                <w:szCs w:val="24"/>
              </w:rPr>
            </w:pPr>
            <w:r w:rsidRPr="009E47DA">
              <w:rPr>
                <w:rFonts w:ascii="Arial" w:hAnsi="Arial" w:cs="Arial"/>
                <w:sz w:val="24"/>
                <w:szCs w:val="24"/>
              </w:rPr>
              <w:t>81,2</w:t>
            </w:r>
          </w:p>
        </w:tc>
        <w:tc>
          <w:tcPr>
            <w:tcW w:w="992" w:type="dxa"/>
            <w:tcBorders>
              <w:top w:val="single" w:sz="4" w:space="0" w:color="auto"/>
              <w:left w:val="single" w:sz="4" w:space="0" w:color="auto"/>
              <w:bottom w:val="single" w:sz="4" w:space="0" w:color="auto"/>
              <w:right w:val="single" w:sz="4" w:space="0" w:color="auto"/>
            </w:tcBorders>
          </w:tcPr>
          <w:p w:rsidR="004D4D6C" w:rsidRPr="009E47DA" w:rsidRDefault="00CD52F2" w:rsidP="009E47DA">
            <w:pPr>
              <w:pStyle w:val="ConsPlusNormal"/>
              <w:rPr>
                <w:rFonts w:ascii="Arial" w:hAnsi="Arial" w:cs="Arial"/>
                <w:sz w:val="24"/>
                <w:szCs w:val="24"/>
              </w:rPr>
            </w:pPr>
            <w:r w:rsidRPr="009E47DA">
              <w:rPr>
                <w:rFonts w:ascii="Arial" w:hAnsi="Arial" w:cs="Arial"/>
                <w:sz w:val="24"/>
                <w:szCs w:val="24"/>
              </w:rPr>
              <w:t>85,9</w:t>
            </w:r>
          </w:p>
        </w:tc>
        <w:tc>
          <w:tcPr>
            <w:tcW w:w="992" w:type="dxa"/>
            <w:tcBorders>
              <w:top w:val="single" w:sz="4" w:space="0" w:color="auto"/>
              <w:left w:val="single" w:sz="4" w:space="0" w:color="auto"/>
              <w:bottom w:val="single" w:sz="4" w:space="0" w:color="auto"/>
              <w:right w:val="single" w:sz="4" w:space="0" w:color="auto"/>
            </w:tcBorders>
          </w:tcPr>
          <w:p w:rsidR="004D4D6C" w:rsidRPr="009E47DA" w:rsidRDefault="00CD52F2" w:rsidP="009E47DA">
            <w:pPr>
              <w:pStyle w:val="ConsPlusNormal"/>
              <w:rPr>
                <w:rFonts w:ascii="Arial" w:hAnsi="Arial" w:cs="Arial"/>
                <w:sz w:val="24"/>
                <w:szCs w:val="24"/>
              </w:rPr>
            </w:pPr>
            <w:r w:rsidRPr="009E47DA">
              <w:rPr>
                <w:rFonts w:ascii="Arial" w:hAnsi="Arial" w:cs="Arial"/>
                <w:sz w:val="24"/>
                <w:szCs w:val="24"/>
              </w:rPr>
              <w:t>90,6</w:t>
            </w:r>
          </w:p>
        </w:tc>
        <w:tc>
          <w:tcPr>
            <w:tcW w:w="992" w:type="dxa"/>
            <w:tcBorders>
              <w:top w:val="single" w:sz="4" w:space="0" w:color="auto"/>
              <w:left w:val="single" w:sz="4" w:space="0" w:color="auto"/>
              <w:bottom w:val="single" w:sz="4" w:space="0" w:color="auto"/>
              <w:right w:val="single" w:sz="4" w:space="0" w:color="auto"/>
            </w:tcBorders>
          </w:tcPr>
          <w:p w:rsidR="004D4D6C" w:rsidRPr="009E47DA" w:rsidRDefault="00CD52F2" w:rsidP="009E47DA">
            <w:pPr>
              <w:pStyle w:val="ConsPlusNormal"/>
              <w:rPr>
                <w:rFonts w:ascii="Arial" w:hAnsi="Arial" w:cs="Arial"/>
                <w:sz w:val="24"/>
                <w:szCs w:val="24"/>
              </w:rPr>
            </w:pPr>
            <w:r w:rsidRPr="009E47DA">
              <w:rPr>
                <w:rFonts w:ascii="Arial" w:hAnsi="Arial" w:cs="Arial"/>
                <w:sz w:val="24"/>
                <w:szCs w:val="24"/>
              </w:rPr>
              <w:t>95,3</w:t>
            </w:r>
          </w:p>
        </w:tc>
        <w:tc>
          <w:tcPr>
            <w:tcW w:w="1134" w:type="dxa"/>
            <w:tcBorders>
              <w:top w:val="single" w:sz="4" w:space="0" w:color="auto"/>
              <w:left w:val="single" w:sz="4" w:space="0" w:color="auto"/>
              <w:bottom w:val="single" w:sz="4" w:space="0" w:color="auto"/>
              <w:right w:val="single" w:sz="4" w:space="0" w:color="auto"/>
            </w:tcBorders>
          </w:tcPr>
          <w:p w:rsidR="004D4D6C" w:rsidRPr="009E47DA" w:rsidRDefault="004D4D6C" w:rsidP="009E47DA">
            <w:pPr>
              <w:pStyle w:val="ConsPlusNormal"/>
              <w:rPr>
                <w:rFonts w:ascii="Arial" w:hAnsi="Arial" w:cs="Arial"/>
                <w:sz w:val="24"/>
                <w:szCs w:val="24"/>
              </w:rPr>
            </w:pPr>
            <w:r w:rsidRPr="009E47DA">
              <w:rPr>
                <w:rFonts w:ascii="Arial" w:hAnsi="Arial" w:cs="Arial"/>
                <w:sz w:val="24"/>
                <w:szCs w:val="24"/>
              </w:rPr>
              <w:t>100</w:t>
            </w:r>
          </w:p>
        </w:tc>
        <w:tc>
          <w:tcPr>
            <w:tcW w:w="1984" w:type="dxa"/>
            <w:tcBorders>
              <w:left w:val="single" w:sz="4" w:space="0" w:color="auto"/>
              <w:bottom w:val="single" w:sz="4" w:space="0" w:color="auto"/>
              <w:right w:val="single" w:sz="4" w:space="0" w:color="auto"/>
            </w:tcBorders>
          </w:tcPr>
          <w:p w:rsidR="004D4D6C" w:rsidRPr="009E47DA" w:rsidRDefault="004D4D6C" w:rsidP="009E47DA">
            <w:pPr>
              <w:pStyle w:val="ConsPlusNormal"/>
              <w:rPr>
                <w:rFonts w:ascii="Arial" w:hAnsi="Arial" w:cs="Arial"/>
                <w:sz w:val="24"/>
                <w:szCs w:val="24"/>
              </w:rPr>
            </w:pPr>
            <w:r w:rsidRPr="009E47DA">
              <w:rPr>
                <w:rFonts w:ascii="Arial" w:hAnsi="Arial" w:cs="Arial"/>
                <w:sz w:val="24"/>
                <w:szCs w:val="24"/>
              </w:rPr>
              <w:t xml:space="preserve">               3</w:t>
            </w:r>
          </w:p>
        </w:tc>
      </w:tr>
      <w:tr w:rsidR="00ED4E9E"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ED4E9E" w:rsidRPr="009E47DA" w:rsidRDefault="00ED4E9E" w:rsidP="009E47DA">
            <w:pPr>
              <w:jc w:val="center"/>
              <w:rPr>
                <w:rFonts w:ascii="Arial" w:hAnsi="Arial" w:cs="Arial"/>
                <w:sz w:val="24"/>
                <w:szCs w:val="24"/>
              </w:rPr>
            </w:pPr>
            <w:r w:rsidRPr="009E47DA">
              <w:rPr>
                <w:rFonts w:ascii="Arial" w:hAnsi="Arial" w:cs="Arial"/>
                <w:sz w:val="24"/>
                <w:szCs w:val="24"/>
              </w:rPr>
              <w:t>1.8.</w:t>
            </w:r>
          </w:p>
        </w:tc>
        <w:tc>
          <w:tcPr>
            <w:tcW w:w="3461" w:type="dxa"/>
            <w:tcBorders>
              <w:top w:val="single" w:sz="4" w:space="0" w:color="auto"/>
              <w:left w:val="single" w:sz="4" w:space="0" w:color="auto"/>
              <w:bottom w:val="single" w:sz="4" w:space="0" w:color="auto"/>
              <w:right w:val="single" w:sz="4" w:space="0" w:color="auto"/>
            </w:tcBorders>
            <w:vAlign w:val="center"/>
          </w:tcPr>
          <w:p w:rsidR="00ED4E9E" w:rsidRPr="009E47DA" w:rsidRDefault="00ED4E9E" w:rsidP="009E47DA">
            <w:pPr>
              <w:jc w:val="center"/>
              <w:rPr>
                <w:rFonts w:ascii="Arial" w:hAnsi="Arial" w:cs="Arial"/>
                <w:b/>
                <w:sz w:val="24"/>
                <w:szCs w:val="24"/>
              </w:rPr>
            </w:pPr>
            <w:r w:rsidRPr="009E47DA">
              <w:rPr>
                <w:rFonts w:ascii="Arial" w:hAnsi="Arial" w:cs="Arial"/>
                <w:b/>
                <w:sz w:val="24"/>
                <w:szCs w:val="24"/>
              </w:rPr>
              <w:t>Целевой показатель 6</w:t>
            </w:r>
          </w:p>
          <w:p w:rsidR="00ED4E9E" w:rsidRPr="009E47DA" w:rsidRDefault="00ED4E9E" w:rsidP="009E47DA">
            <w:pPr>
              <w:jc w:val="center"/>
              <w:rPr>
                <w:rFonts w:ascii="Arial" w:hAnsi="Arial" w:cs="Arial"/>
                <w:sz w:val="24"/>
                <w:szCs w:val="24"/>
              </w:rPr>
            </w:pPr>
            <w:r w:rsidRPr="009E47DA">
              <w:rPr>
                <w:rFonts w:ascii="Arial" w:hAnsi="Arial" w:cs="Arial"/>
                <w:sz w:val="24"/>
                <w:szCs w:val="24"/>
              </w:rPr>
              <w:t xml:space="preserve">Устройство электросетевого хозяйства и систем наружного освещения по адресу: </w:t>
            </w:r>
            <w:proofErr w:type="spellStart"/>
            <w:r w:rsidRPr="009E47DA">
              <w:rPr>
                <w:rFonts w:ascii="Arial" w:hAnsi="Arial" w:cs="Arial"/>
                <w:sz w:val="24"/>
                <w:szCs w:val="24"/>
              </w:rPr>
              <w:t>мкр</w:t>
            </w:r>
            <w:proofErr w:type="spellEnd"/>
            <w:r w:rsidRPr="009E47DA">
              <w:rPr>
                <w:rFonts w:ascii="Arial" w:hAnsi="Arial" w:cs="Arial"/>
                <w:sz w:val="24"/>
                <w:szCs w:val="24"/>
              </w:rPr>
              <w:t xml:space="preserve">. Западный, </w:t>
            </w:r>
            <w:proofErr w:type="spellStart"/>
            <w:r w:rsidRPr="009E47DA">
              <w:rPr>
                <w:rFonts w:ascii="Arial" w:hAnsi="Arial" w:cs="Arial"/>
                <w:sz w:val="24"/>
                <w:szCs w:val="24"/>
              </w:rPr>
              <w:t>гп</w:t>
            </w:r>
            <w:proofErr w:type="spellEnd"/>
            <w:r w:rsidRPr="009E47DA">
              <w:rPr>
                <w:rFonts w:ascii="Arial" w:hAnsi="Arial" w:cs="Arial"/>
                <w:sz w:val="24"/>
                <w:szCs w:val="24"/>
              </w:rPr>
              <w:t xml:space="preserve"> Клин Клинского </w:t>
            </w:r>
            <w:proofErr w:type="spellStart"/>
            <w:r w:rsidRPr="009E47DA">
              <w:rPr>
                <w:rFonts w:ascii="Arial" w:hAnsi="Arial" w:cs="Arial"/>
                <w:sz w:val="24"/>
                <w:szCs w:val="24"/>
              </w:rPr>
              <w:t>м.р</w:t>
            </w:r>
            <w:proofErr w:type="spellEnd"/>
            <w:r w:rsidRPr="009E47DA">
              <w:rPr>
                <w:rFonts w:ascii="Arial" w:hAnsi="Arial" w:cs="Arial"/>
                <w:sz w:val="24"/>
                <w:szCs w:val="24"/>
              </w:rPr>
              <w:t>. Московской области в рамках реализации приоритетного проекта «Светлый город»</w:t>
            </w:r>
          </w:p>
          <w:p w:rsidR="00ED4E9E" w:rsidRPr="009E47DA" w:rsidRDefault="00ED4E9E" w:rsidP="009E47DA">
            <w:pPr>
              <w:jc w:val="right"/>
              <w:rPr>
                <w:rFonts w:ascii="Arial" w:hAnsi="Arial" w:cs="Arial"/>
                <w:sz w:val="24"/>
                <w:szCs w:val="24"/>
              </w:rPr>
            </w:pPr>
            <w:r w:rsidRPr="009E47DA">
              <w:rPr>
                <w:rFonts w:ascii="Arial" w:hAnsi="Arial" w:cs="Arial"/>
                <w:sz w:val="24"/>
                <w:szCs w:val="24"/>
              </w:rPr>
              <w:t>протяженность</w:t>
            </w:r>
          </w:p>
          <w:p w:rsidR="00ED4E9E" w:rsidRPr="009E47DA" w:rsidRDefault="00ED4E9E" w:rsidP="009E47DA">
            <w:pPr>
              <w:jc w:val="right"/>
              <w:rPr>
                <w:rFonts w:ascii="Arial" w:hAnsi="Arial" w:cs="Arial"/>
                <w:sz w:val="24"/>
                <w:szCs w:val="24"/>
              </w:rPr>
            </w:pPr>
            <w:r w:rsidRPr="009E47DA">
              <w:rPr>
                <w:rFonts w:ascii="Arial" w:hAnsi="Arial" w:cs="Arial"/>
                <w:sz w:val="24"/>
                <w:szCs w:val="24"/>
              </w:rPr>
              <w:t>светильник</w:t>
            </w:r>
          </w:p>
          <w:p w:rsidR="00ED4E9E" w:rsidRPr="009E47DA" w:rsidRDefault="00ED4E9E" w:rsidP="009E47DA">
            <w:pPr>
              <w:jc w:val="right"/>
              <w:rPr>
                <w:rFonts w:ascii="Arial" w:hAnsi="Arial" w:cs="Arial"/>
                <w:sz w:val="24"/>
                <w:szCs w:val="24"/>
              </w:rPr>
            </w:pPr>
            <w:r w:rsidRPr="009E47DA">
              <w:rPr>
                <w:rFonts w:ascii="Arial" w:hAnsi="Arial" w:cs="Arial"/>
                <w:sz w:val="24"/>
                <w:szCs w:val="24"/>
              </w:rPr>
              <w:t>опора</w:t>
            </w:r>
          </w:p>
          <w:p w:rsidR="00ED4E9E" w:rsidRPr="009E47DA" w:rsidRDefault="00ED4E9E" w:rsidP="009E47DA">
            <w:pPr>
              <w:jc w:val="right"/>
              <w:rPr>
                <w:rFonts w:ascii="Arial" w:hAnsi="Arial" w:cs="Arial"/>
                <w:sz w:val="24"/>
                <w:szCs w:val="24"/>
              </w:rPr>
            </w:pPr>
            <w:r w:rsidRPr="009E47DA">
              <w:rPr>
                <w:rFonts w:ascii="Arial" w:hAnsi="Arial" w:cs="Arial"/>
                <w:sz w:val="24"/>
                <w:szCs w:val="24"/>
              </w:rPr>
              <w:t>СИП</w:t>
            </w:r>
          </w:p>
          <w:p w:rsidR="007D0346" w:rsidRPr="009E47DA" w:rsidRDefault="007D0346" w:rsidP="009E47DA">
            <w:pPr>
              <w:jc w:val="right"/>
              <w:rPr>
                <w:rFonts w:ascii="Arial" w:hAnsi="Arial" w:cs="Arial"/>
                <w:sz w:val="24"/>
                <w:szCs w:val="24"/>
              </w:rPr>
            </w:pPr>
          </w:p>
          <w:p w:rsidR="007D0346" w:rsidRPr="009E47DA" w:rsidRDefault="007D0346" w:rsidP="009E47DA">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D4E9E" w:rsidRPr="009E47DA" w:rsidRDefault="00ED4E9E" w:rsidP="009E47DA">
            <w:pPr>
              <w:jc w:val="center"/>
              <w:rPr>
                <w:rFonts w:ascii="Arial" w:hAnsi="Arial" w:cs="Arial"/>
                <w:sz w:val="24"/>
                <w:szCs w:val="24"/>
              </w:rPr>
            </w:pPr>
            <w:r w:rsidRPr="009E47DA">
              <w:rPr>
                <w:rFonts w:ascii="Arial" w:hAnsi="Arial" w:cs="Arial"/>
                <w:sz w:val="24"/>
                <w:szCs w:val="24"/>
              </w:rPr>
              <w:t>показатель соглашений</w:t>
            </w:r>
          </w:p>
        </w:tc>
        <w:tc>
          <w:tcPr>
            <w:tcW w:w="993" w:type="dxa"/>
            <w:tcBorders>
              <w:top w:val="single" w:sz="4" w:space="0" w:color="auto"/>
              <w:left w:val="single" w:sz="4" w:space="0" w:color="auto"/>
              <w:bottom w:val="single" w:sz="4" w:space="0" w:color="auto"/>
              <w:right w:val="single" w:sz="4" w:space="0" w:color="auto"/>
            </w:tcBorders>
            <w:vAlign w:val="center"/>
          </w:tcPr>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p>
          <w:p w:rsidR="00ED4E9E" w:rsidRPr="009E47DA" w:rsidRDefault="00ED4E9E" w:rsidP="009E47DA">
            <w:pPr>
              <w:jc w:val="center"/>
              <w:rPr>
                <w:rFonts w:ascii="Arial" w:hAnsi="Arial" w:cs="Arial"/>
                <w:sz w:val="24"/>
                <w:szCs w:val="24"/>
              </w:rPr>
            </w:pPr>
            <w:r w:rsidRPr="009E47DA">
              <w:rPr>
                <w:rFonts w:ascii="Arial" w:hAnsi="Arial" w:cs="Arial"/>
                <w:sz w:val="24"/>
                <w:szCs w:val="24"/>
              </w:rPr>
              <w:t xml:space="preserve">метр </w:t>
            </w:r>
          </w:p>
          <w:p w:rsidR="00ED4E9E" w:rsidRPr="009E47DA" w:rsidRDefault="00ED4E9E" w:rsidP="009E47DA">
            <w:pPr>
              <w:jc w:val="center"/>
              <w:rPr>
                <w:rFonts w:ascii="Arial" w:hAnsi="Arial" w:cs="Arial"/>
                <w:sz w:val="24"/>
                <w:szCs w:val="24"/>
              </w:rPr>
            </w:pPr>
            <w:r w:rsidRPr="009E47DA">
              <w:rPr>
                <w:rFonts w:ascii="Arial" w:hAnsi="Arial" w:cs="Arial"/>
                <w:sz w:val="24"/>
                <w:szCs w:val="24"/>
              </w:rPr>
              <w:t>ед.</w:t>
            </w:r>
          </w:p>
          <w:p w:rsidR="00ED4E9E" w:rsidRPr="009E47DA" w:rsidRDefault="00ED4E9E" w:rsidP="009E47DA">
            <w:pPr>
              <w:jc w:val="center"/>
              <w:rPr>
                <w:rFonts w:ascii="Arial" w:hAnsi="Arial" w:cs="Arial"/>
                <w:sz w:val="24"/>
                <w:szCs w:val="24"/>
              </w:rPr>
            </w:pPr>
            <w:r w:rsidRPr="009E47DA">
              <w:rPr>
                <w:rFonts w:ascii="Arial" w:hAnsi="Arial" w:cs="Arial"/>
                <w:sz w:val="24"/>
                <w:szCs w:val="24"/>
              </w:rPr>
              <w:t>ед.</w:t>
            </w:r>
          </w:p>
          <w:p w:rsidR="00ED4E9E" w:rsidRPr="009E47DA" w:rsidRDefault="00ED4E9E" w:rsidP="009E47DA">
            <w:pPr>
              <w:jc w:val="center"/>
              <w:rPr>
                <w:rFonts w:ascii="Arial" w:hAnsi="Arial" w:cs="Arial"/>
                <w:sz w:val="24"/>
                <w:szCs w:val="24"/>
              </w:rPr>
            </w:pPr>
            <w:r w:rsidRPr="009E47DA">
              <w:rPr>
                <w:rFonts w:ascii="Arial" w:hAnsi="Arial" w:cs="Arial"/>
                <w:sz w:val="24"/>
                <w:szCs w:val="24"/>
              </w:rPr>
              <w:t>метр</w:t>
            </w:r>
          </w:p>
        </w:tc>
        <w:tc>
          <w:tcPr>
            <w:tcW w:w="1134"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jc w:val="center"/>
              <w:rPr>
                <w:rFonts w:ascii="Arial" w:hAnsi="Arial" w:cs="Arial"/>
                <w:sz w:val="24"/>
                <w:szCs w:val="24"/>
              </w:rPr>
            </w:pPr>
            <w:r w:rsidRPr="009E47DA">
              <w:rPr>
                <w:rFonts w:ascii="Arial" w:hAnsi="Arial" w:cs="Arial"/>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p>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4300</w:t>
            </w:r>
          </w:p>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173</w:t>
            </w:r>
          </w:p>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173</w:t>
            </w:r>
          </w:p>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4460</w:t>
            </w:r>
          </w:p>
        </w:tc>
        <w:tc>
          <w:tcPr>
            <w:tcW w:w="992"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w:t>
            </w:r>
          </w:p>
        </w:tc>
        <w:tc>
          <w:tcPr>
            <w:tcW w:w="1984" w:type="dxa"/>
            <w:tcBorders>
              <w:left w:val="single" w:sz="4" w:space="0" w:color="auto"/>
              <w:bottom w:val="single" w:sz="4" w:space="0" w:color="auto"/>
              <w:right w:val="single" w:sz="4" w:space="0" w:color="auto"/>
            </w:tcBorders>
          </w:tcPr>
          <w:p w:rsidR="00ED4E9E" w:rsidRPr="009E47DA" w:rsidRDefault="00ED4E9E" w:rsidP="009E47DA">
            <w:pPr>
              <w:pStyle w:val="ConsPlusNormal"/>
              <w:jc w:val="center"/>
              <w:rPr>
                <w:rFonts w:ascii="Arial" w:hAnsi="Arial" w:cs="Arial"/>
                <w:sz w:val="24"/>
                <w:szCs w:val="24"/>
              </w:rPr>
            </w:pPr>
            <w:r w:rsidRPr="009E47DA">
              <w:rPr>
                <w:rFonts w:ascii="Arial" w:hAnsi="Arial" w:cs="Arial"/>
                <w:sz w:val="24"/>
                <w:szCs w:val="24"/>
              </w:rPr>
              <w:t>3</w:t>
            </w:r>
          </w:p>
        </w:tc>
      </w:tr>
      <w:tr w:rsidR="00E713D9"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E713D9" w:rsidRPr="009E47DA" w:rsidRDefault="00E713D9" w:rsidP="009E47DA">
            <w:pPr>
              <w:jc w:val="center"/>
              <w:rPr>
                <w:rFonts w:ascii="Arial" w:hAnsi="Arial" w:cs="Arial"/>
                <w:b/>
                <w:sz w:val="24"/>
                <w:szCs w:val="24"/>
              </w:rPr>
            </w:pPr>
            <w:r w:rsidRPr="009E47DA">
              <w:rPr>
                <w:rFonts w:ascii="Arial" w:hAnsi="Arial" w:cs="Arial"/>
                <w:b/>
                <w:sz w:val="24"/>
                <w:szCs w:val="24"/>
              </w:rPr>
              <w:t>2</w:t>
            </w:r>
          </w:p>
        </w:tc>
        <w:tc>
          <w:tcPr>
            <w:tcW w:w="12392" w:type="dxa"/>
            <w:gridSpan w:val="9"/>
            <w:tcBorders>
              <w:top w:val="single" w:sz="4" w:space="0" w:color="auto"/>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sz w:val="24"/>
                <w:szCs w:val="24"/>
              </w:rPr>
            </w:pPr>
            <w:r w:rsidRPr="009E47DA">
              <w:rPr>
                <w:rFonts w:ascii="Arial" w:hAnsi="Arial" w:cs="Arial"/>
                <w:b/>
                <w:sz w:val="24"/>
                <w:szCs w:val="24"/>
              </w:rPr>
              <w:t>Подпрограмма 2</w:t>
            </w:r>
            <w:r w:rsidR="00C44825" w:rsidRPr="009E47DA">
              <w:rPr>
                <w:rFonts w:ascii="Arial" w:hAnsi="Arial" w:cs="Arial"/>
                <w:b/>
                <w:sz w:val="24"/>
                <w:szCs w:val="24"/>
              </w:rPr>
              <w:t xml:space="preserve"> «Комплексное благоустройство дворовых территорий»</w:t>
            </w:r>
          </w:p>
        </w:tc>
        <w:tc>
          <w:tcPr>
            <w:tcW w:w="1984" w:type="dxa"/>
            <w:tcBorders>
              <w:left w:val="single" w:sz="4" w:space="0" w:color="auto"/>
              <w:bottom w:val="single" w:sz="4" w:space="0" w:color="auto"/>
              <w:right w:val="single" w:sz="4" w:space="0" w:color="auto"/>
            </w:tcBorders>
          </w:tcPr>
          <w:p w:rsidR="00E713D9" w:rsidRPr="009E47DA" w:rsidRDefault="00E713D9" w:rsidP="009E47DA">
            <w:pPr>
              <w:pStyle w:val="ConsPlusNormal"/>
              <w:jc w:val="center"/>
              <w:rPr>
                <w:rFonts w:ascii="Arial" w:hAnsi="Arial" w:cs="Arial"/>
                <w:b/>
                <w:sz w:val="24"/>
                <w:szCs w:val="24"/>
              </w:rPr>
            </w:pPr>
            <w:r w:rsidRPr="009E47DA">
              <w:rPr>
                <w:rFonts w:ascii="Arial" w:hAnsi="Arial" w:cs="Arial"/>
                <w:b/>
                <w:sz w:val="24"/>
                <w:szCs w:val="24"/>
              </w:rPr>
              <w:t>Х</w:t>
            </w:r>
          </w:p>
          <w:p w:rsidR="007D0346" w:rsidRPr="009E47DA" w:rsidRDefault="007D0346" w:rsidP="009E47DA">
            <w:pPr>
              <w:pStyle w:val="ConsPlusNormal"/>
              <w:jc w:val="center"/>
              <w:rPr>
                <w:rFonts w:ascii="Arial" w:hAnsi="Arial" w:cs="Arial"/>
                <w:b/>
                <w:sz w:val="24"/>
                <w:szCs w:val="24"/>
              </w:rPr>
            </w:pP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rPr>
                <w:rFonts w:ascii="Arial" w:hAnsi="Arial" w:cs="Arial"/>
                <w:sz w:val="24"/>
                <w:szCs w:val="24"/>
              </w:rPr>
            </w:pPr>
            <w:r w:rsidRPr="009E47DA">
              <w:rPr>
                <w:rFonts w:ascii="Arial" w:hAnsi="Arial" w:cs="Arial"/>
                <w:sz w:val="24"/>
                <w:szCs w:val="24"/>
              </w:rPr>
              <w:t xml:space="preserve"> 2.1</w:t>
            </w:r>
          </w:p>
        </w:tc>
        <w:tc>
          <w:tcPr>
            <w:tcW w:w="3461" w:type="dxa"/>
            <w:tcBorders>
              <w:top w:val="single" w:sz="4" w:space="0" w:color="auto"/>
              <w:left w:val="single" w:sz="4" w:space="0" w:color="auto"/>
              <w:bottom w:val="single" w:sz="4" w:space="0" w:color="auto"/>
              <w:right w:val="single" w:sz="4" w:space="0" w:color="auto"/>
            </w:tcBorders>
            <w:vAlign w:val="center"/>
          </w:tcPr>
          <w:p w:rsidR="007D0346" w:rsidRPr="009E47DA" w:rsidRDefault="00141E57" w:rsidP="009E47DA">
            <w:pPr>
              <w:jc w:val="center"/>
              <w:rPr>
                <w:rFonts w:ascii="Arial" w:hAnsi="Arial" w:cs="Arial"/>
                <w:b/>
                <w:sz w:val="24"/>
                <w:szCs w:val="24"/>
              </w:rPr>
            </w:pPr>
            <w:r w:rsidRPr="009E47DA">
              <w:rPr>
                <w:rFonts w:ascii="Arial" w:hAnsi="Arial" w:cs="Arial"/>
                <w:b/>
                <w:sz w:val="24"/>
                <w:szCs w:val="24"/>
              </w:rPr>
              <w:t>Целевой показатель 1</w:t>
            </w:r>
          </w:p>
          <w:p w:rsidR="007D0346" w:rsidRPr="009E47DA" w:rsidRDefault="00141E57" w:rsidP="009E47DA">
            <w:pPr>
              <w:jc w:val="center"/>
              <w:rPr>
                <w:rFonts w:ascii="Arial" w:hAnsi="Arial" w:cs="Arial"/>
                <w:b/>
                <w:sz w:val="24"/>
                <w:szCs w:val="24"/>
              </w:rPr>
            </w:pPr>
            <w:r w:rsidRPr="009E47DA">
              <w:rPr>
                <w:rFonts w:ascii="Arial" w:hAnsi="Arial" w:cs="Arial"/>
                <w:b/>
                <w:sz w:val="24"/>
                <w:szCs w:val="24"/>
              </w:rPr>
              <w:t xml:space="preserve"> </w:t>
            </w:r>
          </w:p>
          <w:p w:rsidR="00141E57" w:rsidRPr="009E47DA" w:rsidRDefault="00141E57" w:rsidP="009E47DA">
            <w:pPr>
              <w:jc w:val="center"/>
              <w:rPr>
                <w:rFonts w:ascii="Arial" w:hAnsi="Arial" w:cs="Arial"/>
                <w:sz w:val="24"/>
                <w:szCs w:val="24"/>
              </w:rPr>
            </w:pPr>
            <w:r w:rsidRPr="009E47DA">
              <w:rPr>
                <w:rFonts w:ascii="Arial" w:hAnsi="Arial" w:cs="Arial"/>
                <w:sz w:val="24"/>
                <w:szCs w:val="24"/>
              </w:rPr>
              <w:t xml:space="preserve">Обеспеченность обустроенными дворовыми территориями  </w:t>
            </w:r>
          </w:p>
        </w:tc>
        <w:tc>
          <w:tcPr>
            <w:tcW w:w="1701" w:type="dxa"/>
            <w:tcBorders>
              <w:top w:val="single" w:sz="4" w:space="0" w:color="auto"/>
              <w:left w:val="single" w:sz="4" w:space="0" w:color="auto"/>
              <w:bottom w:val="single" w:sz="4" w:space="0" w:color="auto"/>
              <w:right w:val="single" w:sz="4" w:space="0" w:color="auto"/>
            </w:tcBorders>
            <w:vAlign w:val="center"/>
          </w:tcPr>
          <w:p w:rsidR="007D0346" w:rsidRPr="009E47DA" w:rsidRDefault="00141E57" w:rsidP="009E47DA">
            <w:pPr>
              <w:jc w:val="center"/>
              <w:rPr>
                <w:rFonts w:ascii="Arial" w:hAnsi="Arial" w:cs="Arial"/>
                <w:sz w:val="24"/>
                <w:szCs w:val="24"/>
              </w:rPr>
            </w:pPr>
            <w:r w:rsidRPr="009E47DA">
              <w:rPr>
                <w:rFonts w:ascii="Arial" w:hAnsi="Arial" w:cs="Arial"/>
                <w:sz w:val="24"/>
                <w:szCs w:val="24"/>
              </w:rPr>
              <w:t xml:space="preserve">Приоритетный </w:t>
            </w:r>
          </w:p>
          <w:p w:rsidR="007D0346" w:rsidRPr="009E47DA" w:rsidRDefault="007D0346" w:rsidP="009E47DA">
            <w:pPr>
              <w:rPr>
                <w:rFonts w:ascii="Arial" w:hAnsi="Arial" w:cs="Arial"/>
                <w:sz w:val="24"/>
                <w:szCs w:val="24"/>
              </w:rPr>
            </w:pPr>
          </w:p>
          <w:p w:rsidR="00141E57" w:rsidRPr="009E47DA" w:rsidRDefault="00141E57" w:rsidP="009E47DA">
            <w:pPr>
              <w:jc w:val="center"/>
              <w:rPr>
                <w:rFonts w:ascii="Arial" w:hAnsi="Arial" w:cs="Arial"/>
                <w:sz w:val="24"/>
                <w:szCs w:val="24"/>
              </w:rPr>
            </w:pPr>
            <w:r w:rsidRPr="009E47DA">
              <w:rPr>
                <w:rFonts w:ascii="Arial" w:hAnsi="Arial" w:cs="Arial"/>
                <w:sz w:val="24"/>
                <w:szCs w:val="24"/>
              </w:rPr>
              <w:t>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%/шт</w:t>
            </w:r>
            <w:r w:rsidR="007D0346"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10/20</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10,8/25</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10/23</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10/23</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10/23</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10/23</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2.2</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Целевой показатель 2</w:t>
            </w:r>
          </w:p>
          <w:p w:rsidR="00141E57" w:rsidRPr="009E47DA" w:rsidRDefault="00141E57" w:rsidP="009E47DA">
            <w:pPr>
              <w:jc w:val="center"/>
              <w:rPr>
                <w:rFonts w:ascii="Arial" w:hAnsi="Arial" w:cs="Arial"/>
                <w:sz w:val="24"/>
                <w:szCs w:val="24"/>
              </w:rPr>
            </w:pPr>
            <w:r w:rsidRPr="009E47DA">
              <w:rPr>
                <w:rFonts w:ascii="Arial" w:hAnsi="Arial" w:cs="Arial"/>
                <w:sz w:val="24"/>
                <w:szCs w:val="24"/>
              </w:rPr>
              <w:t>Количество установленных детских игровых площадок</w:t>
            </w:r>
          </w:p>
          <w:p w:rsidR="00ED4E9E" w:rsidRPr="009E47DA" w:rsidRDefault="00ED4E9E" w:rsidP="009E47DA">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шт</w:t>
            </w:r>
            <w:r w:rsidR="007D0346"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2.3</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Целевой показатель 3</w:t>
            </w:r>
          </w:p>
          <w:p w:rsidR="00141E57" w:rsidRPr="009E47DA" w:rsidRDefault="00141E57" w:rsidP="009E47DA">
            <w:pPr>
              <w:jc w:val="center"/>
              <w:rPr>
                <w:rFonts w:ascii="Arial" w:hAnsi="Arial" w:cs="Arial"/>
                <w:sz w:val="24"/>
                <w:szCs w:val="24"/>
              </w:rPr>
            </w:pPr>
            <w:r w:rsidRPr="009E47DA">
              <w:rPr>
                <w:rFonts w:ascii="Arial" w:hAnsi="Arial" w:cs="Arial"/>
                <w:sz w:val="24"/>
                <w:szCs w:val="24"/>
              </w:rPr>
              <w:t>Увеличение площади асфальтового покрытия дворовых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кв.м</w:t>
            </w:r>
            <w:proofErr w:type="spellEnd"/>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500</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350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86341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2.4</w:t>
            </w:r>
          </w:p>
        </w:tc>
        <w:tc>
          <w:tcPr>
            <w:tcW w:w="346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b/>
                <w:sz w:val="24"/>
                <w:szCs w:val="24"/>
              </w:rPr>
            </w:pPr>
            <w:r w:rsidRPr="009E47DA">
              <w:rPr>
                <w:rFonts w:ascii="Arial" w:hAnsi="Arial" w:cs="Arial"/>
                <w:b/>
                <w:sz w:val="24"/>
                <w:szCs w:val="24"/>
              </w:rPr>
              <w:t>Целевой показатель 4</w:t>
            </w:r>
          </w:p>
          <w:p w:rsidR="00863411" w:rsidRPr="009E47DA" w:rsidRDefault="00863411" w:rsidP="009E47DA">
            <w:pPr>
              <w:ind w:right="34"/>
              <w:jc w:val="center"/>
              <w:rPr>
                <w:rFonts w:ascii="Arial" w:hAnsi="Arial" w:cs="Arial"/>
                <w:sz w:val="24"/>
                <w:szCs w:val="24"/>
              </w:rPr>
            </w:pPr>
            <w:r w:rsidRPr="009E47DA">
              <w:rPr>
                <w:rFonts w:ascii="Arial" w:hAnsi="Arial" w:cs="Arial"/>
                <w:sz w:val="24"/>
                <w:szCs w:val="24"/>
              </w:rPr>
              <w:t>Уютный двор</w:t>
            </w:r>
          </w:p>
          <w:p w:rsidR="00863411" w:rsidRPr="009E47DA" w:rsidRDefault="00BB7116" w:rsidP="009E47DA">
            <w:pPr>
              <w:jc w:val="center"/>
              <w:rPr>
                <w:rFonts w:ascii="Arial" w:hAnsi="Arial" w:cs="Arial"/>
                <w:sz w:val="24"/>
                <w:szCs w:val="24"/>
              </w:rPr>
            </w:pPr>
            <w:r w:rsidRPr="009E47DA">
              <w:rPr>
                <w:rFonts w:ascii="Arial" w:hAnsi="Arial" w:cs="Arial"/>
                <w:sz w:val="24"/>
                <w:szCs w:val="24"/>
              </w:rPr>
              <w:t xml:space="preserve">- </w:t>
            </w:r>
            <w:r w:rsidR="00863411" w:rsidRPr="009E47DA">
              <w:rPr>
                <w:rFonts w:ascii="Arial" w:hAnsi="Arial" w:cs="Arial"/>
                <w:sz w:val="24"/>
                <w:szCs w:val="24"/>
              </w:rPr>
              <w:t>Реализация программы комплексного благоустройства дворовых</w:t>
            </w:r>
            <w:r w:rsidRPr="009E47DA">
              <w:rPr>
                <w:rFonts w:ascii="Arial" w:hAnsi="Arial" w:cs="Arial"/>
                <w:sz w:val="24"/>
                <w:szCs w:val="24"/>
              </w:rPr>
              <w:t xml:space="preserve">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балл</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BB7116" w:rsidP="009E47DA">
            <w:pPr>
              <w:jc w:val="center"/>
              <w:rPr>
                <w:rFonts w:ascii="Arial" w:hAnsi="Arial" w:cs="Arial"/>
                <w:sz w:val="24"/>
                <w:szCs w:val="24"/>
              </w:rPr>
            </w:pPr>
            <w:r w:rsidRPr="009E47DA">
              <w:rPr>
                <w:rFonts w:ascii="Arial" w:hAnsi="Arial" w:cs="Arial"/>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20</w:t>
            </w:r>
          </w:p>
        </w:tc>
        <w:tc>
          <w:tcPr>
            <w:tcW w:w="1984" w:type="dxa"/>
            <w:tcBorders>
              <w:left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1</w:t>
            </w:r>
          </w:p>
        </w:tc>
      </w:tr>
      <w:tr w:rsidR="00F069C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F069C1" w:rsidRPr="009E47DA" w:rsidRDefault="00F069C1" w:rsidP="009E47DA">
            <w:pPr>
              <w:jc w:val="center"/>
              <w:rPr>
                <w:rFonts w:ascii="Arial" w:hAnsi="Arial" w:cs="Arial"/>
                <w:b/>
                <w:sz w:val="24"/>
                <w:szCs w:val="24"/>
              </w:rPr>
            </w:pPr>
            <w:r w:rsidRPr="009E47DA">
              <w:rPr>
                <w:rFonts w:ascii="Arial" w:hAnsi="Arial" w:cs="Arial"/>
                <w:b/>
                <w:sz w:val="24"/>
                <w:szCs w:val="24"/>
              </w:rPr>
              <w:t>3</w:t>
            </w:r>
          </w:p>
        </w:tc>
        <w:tc>
          <w:tcPr>
            <w:tcW w:w="12392" w:type="dxa"/>
            <w:gridSpan w:val="9"/>
            <w:tcBorders>
              <w:top w:val="single" w:sz="4" w:space="0" w:color="auto"/>
              <w:left w:val="single" w:sz="4" w:space="0" w:color="auto"/>
              <w:bottom w:val="single" w:sz="4" w:space="0" w:color="auto"/>
              <w:right w:val="single" w:sz="4" w:space="0" w:color="auto"/>
            </w:tcBorders>
          </w:tcPr>
          <w:p w:rsidR="00F069C1" w:rsidRPr="009E47DA" w:rsidRDefault="00F069C1" w:rsidP="009E47DA">
            <w:pPr>
              <w:pStyle w:val="ConsPlusNormal"/>
              <w:jc w:val="center"/>
              <w:rPr>
                <w:rFonts w:ascii="Arial" w:hAnsi="Arial" w:cs="Arial"/>
                <w:b/>
                <w:sz w:val="24"/>
                <w:szCs w:val="24"/>
              </w:rPr>
            </w:pPr>
            <w:r w:rsidRPr="009E47DA">
              <w:rPr>
                <w:rFonts w:ascii="Arial" w:hAnsi="Arial" w:cs="Arial"/>
                <w:b/>
                <w:sz w:val="24"/>
                <w:szCs w:val="24"/>
              </w:rPr>
              <w:t>Подпрограмма 3 «</w:t>
            </w:r>
            <w:r w:rsidR="00A92341" w:rsidRPr="009E47DA">
              <w:rPr>
                <w:rFonts w:ascii="Arial" w:hAnsi="Arial" w:cs="Arial"/>
                <w:b/>
                <w:sz w:val="24"/>
                <w:szCs w:val="24"/>
              </w:rPr>
              <w:t>Капитальный ремонт и содержание жилищного фонда»</w:t>
            </w:r>
          </w:p>
          <w:p w:rsidR="007F6896" w:rsidRPr="009E47DA" w:rsidRDefault="007F6896" w:rsidP="009E47DA">
            <w:pPr>
              <w:pStyle w:val="ConsPlusNormal"/>
              <w:jc w:val="center"/>
              <w:rPr>
                <w:rFonts w:ascii="Arial" w:hAnsi="Arial" w:cs="Arial"/>
                <w:b/>
                <w:sz w:val="24"/>
                <w:szCs w:val="24"/>
              </w:rPr>
            </w:pPr>
          </w:p>
        </w:tc>
        <w:tc>
          <w:tcPr>
            <w:tcW w:w="1984" w:type="dxa"/>
            <w:tcBorders>
              <w:left w:val="single" w:sz="4" w:space="0" w:color="auto"/>
              <w:right w:val="single" w:sz="4" w:space="0" w:color="auto"/>
            </w:tcBorders>
          </w:tcPr>
          <w:p w:rsidR="00F069C1" w:rsidRPr="009E47DA" w:rsidRDefault="00F069C1" w:rsidP="009E47DA">
            <w:pPr>
              <w:pStyle w:val="ConsPlusNormal"/>
              <w:jc w:val="center"/>
              <w:rPr>
                <w:rFonts w:ascii="Arial" w:hAnsi="Arial" w:cs="Arial"/>
                <w:b/>
                <w:sz w:val="24"/>
                <w:szCs w:val="24"/>
              </w:rPr>
            </w:pP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3.1</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 xml:space="preserve">Целевой показатель 1 </w:t>
            </w:r>
          </w:p>
          <w:p w:rsidR="00141E57" w:rsidRPr="009E47DA" w:rsidRDefault="004A4410" w:rsidP="009E47DA">
            <w:pPr>
              <w:jc w:val="center"/>
              <w:rPr>
                <w:rFonts w:ascii="Arial" w:hAnsi="Arial" w:cs="Arial"/>
                <w:sz w:val="24"/>
                <w:szCs w:val="24"/>
              </w:rPr>
            </w:pPr>
            <w:r w:rsidRPr="009E47DA">
              <w:rPr>
                <w:rFonts w:ascii="Arial" w:hAnsi="Arial" w:cs="Arial"/>
                <w:sz w:val="24"/>
                <w:szCs w:val="24"/>
              </w:rPr>
              <w:t xml:space="preserve">Количество </w:t>
            </w:r>
            <w:r w:rsidR="00141E57" w:rsidRPr="009E47DA">
              <w:rPr>
                <w:rFonts w:ascii="Arial" w:hAnsi="Arial" w:cs="Arial"/>
                <w:sz w:val="24"/>
                <w:szCs w:val="24"/>
              </w:rPr>
              <w:t xml:space="preserve">многоквартирных домов, прошедших комплексный капитальный ремонт и соответствующих классу </w:t>
            </w:r>
            <w:proofErr w:type="spellStart"/>
            <w:r w:rsidR="00141E57" w:rsidRPr="009E47DA">
              <w:rPr>
                <w:rFonts w:ascii="Arial" w:hAnsi="Arial" w:cs="Arial"/>
                <w:sz w:val="24"/>
                <w:szCs w:val="24"/>
              </w:rPr>
              <w:t>энергоэффективности</w:t>
            </w:r>
            <w:proofErr w:type="spellEnd"/>
            <w:r w:rsidR="00141E57" w:rsidRPr="009E47DA">
              <w:rPr>
                <w:rFonts w:ascii="Arial" w:hAnsi="Arial" w:cs="Arial"/>
                <w:sz w:val="24"/>
                <w:szCs w:val="24"/>
              </w:rPr>
              <w:t xml:space="preserve"> (</w:t>
            </w:r>
            <w:proofErr w:type="gramStart"/>
            <w:r w:rsidR="00141E57" w:rsidRPr="009E47DA">
              <w:rPr>
                <w:rFonts w:ascii="Arial" w:hAnsi="Arial" w:cs="Arial"/>
                <w:sz w:val="24"/>
                <w:szCs w:val="24"/>
              </w:rPr>
              <w:t>А,В</w:t>
            </w:r>
            <w:proofErr w:type="gramEnd"/>
            <w:r w:rsidR="00141E57" w:rsidRPr="009E47DA">
              <w:rPr>
                <w:rFonts w:ascii="Arial" w:hAnsi="Arial" w:cs="Arial"/>
                <w:sz w:val="24"/>
                <w:szCs w:val="24"/>
              </w:rPr>
              <w:t>,С,</w:t>
            </w:r>
            <w:r w:rsidR="00141E57" w:rsidRPr="009E47DA">
              <w:rPr>
                <w:rFonts w:ascii="Arial" w:hAnsi="Arial" w:cs="Arial"/>
                <w:sz w:val="24"/>
                <w:szCs w:val="24"/>
                <w:lang w:val="en-US"/>
              </w:rPr>
              <w:t>D</w:t>
            </w:r>
            <w:r w:rsidR="00141E57" w:rsidRPr="009E47DA">
              <w:rPr>
                <w:rFonts w:ascii="Arial" w:hAnsi="Arial" w:cs="Arial"/>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10</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3.2</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Целевой показатель 2</w:t>
            </w:r>
          </w:p>
          <w:p w:rsidR="00141E57" w:rsidRPr="009E47DA" w:rsidRDefault="00141E57" w:rsidP="009E47DA">
            <w:pPr>
              <w:jc w:val="center"/>
              <w:rPr>
                <w:rFonts w:ascii="Arial" w:hAnsi="Arial" w:cs="Arial"/>
                <w:sz w:val="24"/>
                <w:szCs w:val="24"/>
              </w:rPr>
            </w:pPr>
            <w:r w:rsidRPr="009E47DA">
              <w:rPr>
                <w:rFonts w:ascii="Arial" w:hAnsi="Arial" w:cs="Arial"/>
                <w:sz w:val="24"/>
                <w:szCs w:val="24"/>
              </w:rPr>
              <w:t>Количество отремонтированных подъездов МКД</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728</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570</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570</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2</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3.3</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Целевой показатель 3</w:t>
            </w:r>
          </w:p>
          <w:p w:rsidR="00141E57" w:rsidRPr="009E47DA" w:rsidRDefault="00141E57" w:rsidP="009E47DA">
            <w:pPr>
              <w:jc w:val="center"/>
              <w:rPr>
                <w:rFonts w:ascii="Arial" w:hAnsi="Arial" w:cs="Arial"/>
                <w:sz w:val="24"/>
                <w:szCs w:val="24"/>
              </w:rPr>
            </w:pPr>
            <w:r w:rsidRPr="009E47DA">
              <w:rPr>
                <w:rFonts w:ascii="Arial" w:hAnsi="Arial" w:cs="Arial"/>
                <w:sz w:val="24"/>
                <w:szCs w:val="24"/>
              </w:rPr>
              <w:t>Количество МКД, в которых проведен капитальный ремонт в рамках региональной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jc w:val="center"/>
              <w:rPr>
                <w:rFonts w:ascii="Arial" w:hAnsi="Arial" w:cs="Arial"/>
                <w:sz w:val="24"/>
                <w:szCs w:val="24"/>
              </w:rPr>
            </w:pPr>
            <w:r w:rsidRPr="009E47DA">
              <w:rPr>
                <w:rFonts w:ascii="Arial" w:hAnsi="Arial" w:cs="Arial"/>
                <w:sz w:val="24"/>
                <w:szCs w:val="24"/>
              </w:rPr>
              <w:t>26</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20</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86341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3.4</w:t>
            </w:r>
          </w:p>
        </w:tc>
        <w:tc>
          <w:tcPr>
            <w:tcW w:w="346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b/>
                <w:sz w:val="24"/>
                <w:szCs w:val="24"/>
              </w:rPr>
            </w:pPr>
            <w:r w:rsidRPr="009E47DA">
              <w:rPr>
                <w:rFonts w:ascii="Arial" w:hAnsi="Arial" w:cs="Arial"/>
                <w:b/>
                <w:sz w:val="24"/>
                <w:szCs w:val="24"/>
              </w:rPr>
              <w:t>Целевой показатель 4</w:t>
            </w:r>
          </w:p>
          <w:p w:rsidR="00863411" w:rsidRPr="009E47DA" w:rsidRDefault="00863411" w:rsidP="009E47DA">
            <w:pPr>
              <w:ind w:right="34"/>
              <w:jc w:val="center"/>
              <w:rPr>
                <w:rFonts w:ascii="Arial" w:hAnsi="Arial" w:cs="Arial"/>
                <w:sz w:val="24"/>
                <w:szCs w:val="24"/>
              </w:rPr>
            </w:pPr>
            <w:r w:rsidRPr="009E47DA">
              <w:rPr>
                <w:rFonts w:ascii="Arial" w:hAnsi="Arial" w:cs="Arial"/>
                <w:sz w:val="24"/>
                <w:szCs w:val="24"/>
              </w:rPr>
              <w:t>Мой дом</w:t>
            </w:r>
          </w:p>
          <w:p w:rsidR="00863411" w:rsidRPr="009E47DA" w:rsidRDefault="00BB7116" w:rsidP="009E47DA">
            <w:pPr>
              <w:jc w:val="center"/>
              <w:rPr>
                <w:rFonts w:ascii="Arial" w:hAnsi="Arial" w:cs="Arial"/>
                <w:b/>
                <w:sz w:val="24"/>
                <w:szCs w:val="24"/>
              </w:rPr>
            </w:pPr>
            <w:r w:rsidRPr="009E47DA">
              <w:rPr>
                <w:rFonts w:ascii="Arial" w:hAnsi="Arial" w:cs="Arial"/>
                <w:sz w:val="24"/>
                <w:szCs w:val="24"/>
              </w:rPr>
              <w:t xml:space="preserve">- </w:t>
            </w:r>
            <w:r w:rsidR="00863411" w:rsidRPr="009E47DA">
              <w:rPr>
                <w:rFonts w:ascii="Arial" w:hAnsi="Arial" w:cs="Arial"/>
                <w:sz w:val="24"/>
                <w:szCs w:val="24"/>
              </w:rPr>
              <w:t>Капитальный ремонт многоквартирных домов</w:t>
            </w:r>
          </w:p>
        </w:tc>
        <w:tc>
          <w:tcPr>
            <w:tcW w:w="170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балл</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BB7116" w:rsidP="009E47DA">
            <w:pPr>
              <w:jc w:val="center"/>
              <w:rPr>
                <w:rFonts w:ascii="Arial" w:hAnsi="Arial" w:cs="Arial"/>
                <w:sz w:val="24"/>
                <w:szCs w:val="24"/>
              </w:rPr>
            </w:pPr>
            <w:r w:rsidRPr="009E47DA">
              <w:rPr>
                <w:rFonts w:ascii="Arial" w:hAnsi="Arial" w:cs="Arial"/>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1984" w:type="dxa"/>
            <w:tcBorders>
              <w:left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1</w:t>
            </w:r>
          </w:p>
        </w:tc>
      </w:tr>
      <w:tr w:rsidR="0086341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3.5</w:t>
            </w:r>
          </w:p>
        </w:tc>
        <w:tc>
          <w:tcPr>
            <w:tcW w:w="3461"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b/>
                <w:sz w:val="24"/>
                <w:szCs w:val="24"/>
              </w:rPr>
            </w:pPr>
            <w:r w:rsidRPr="009E47DA">
              <w:rPr>
                <w:rFonts w:ascii="Arial" w:hAnsi="Arial" w:cs="Arial"/>
                <w:b/>
                <w:sz w:val="24"/>
                <w:szCs w:val="24"/>
              </w:rPr>
              <w:t>Целевой показатель 5</w:t>
            </w:r>
          </w:p>
          <w:p w:rsidR="007D0346" w:rsidRPr="009E47DA" w:rsidRDefault="007D0346" w:rsidP="009E47DA">
            <w:pPr>
              <w:jc w:val="center"/>
              <w:rPr>
                <w:rFonts w:ascii="Arial" w:hAnsi="Arial" w:cs="Arial"/>
                <w:b/>
                <w:sz w:val="24"/>
                <w:szCs w:val="24"/>
              </w:rPr>
            </w:pPr>
          </w:p>
          <w:p w:rsidR="007D0346" w:rsidRPr="009E47DA" w:rsidRDefault="007D0346" w:rsidP="009E47DA">
            <w:pPr>
              <w:ind w:right="34"/>
              <w:jc w:val="center"/>
              <w:rPr>
                <w:rFonts w:ascii="Arial" w:hAnsi="Arial" w:cs="Arial"/>
                <w:sz w:val="24"/>
                <w:szCs w:val="24"/>
              </w:rPr>
            </w:pPr>
          </w:p>
          <w:p w:rsidR="00863411" w:rsidRPr="009E47DA" w:rsidRDefault="00863411" w:rsidP="009E47DA">
            <w:pPr>
              <w:ind w:right="34"/>
              <w:jc w:val="center"/>
              <w:rPr>
                <w:rFonts w:ascii="Arial" w:hAnsi="Arial" w:cs="Arial"/>
                <w:sz w:val="24"/>
                <w:szCs w:val="24"/>
              </w:rPr>
            </w:pPr>
            <w:r w:rsidRPr="009E47DA">
              <w:rPr>
                <w:rFonts w:ascii="Arial" w:hAnsi="Arial" w:cs="Arial"/>
                <w:sz w:val="24"/>
                <w:szCs w:val="24"/>
              </w:rPr>
              <w:t>Мой подъезд</w:t>
            </w:r>
          </w:p>
          <w:p w:rsidR="00863411" w:rsidRPr="009E47DA" w:rsidRDefault="00BB7116" w:rsidP="009E47DA">
            <w:pPr>
              <w:ind w:right="34"/>
              <w:jc w:val="center"/>
              <w:rPr>
                <w:rFonts w:ascii="Arial" w:hAnsi="Arial" w:cs="Arial"/>
                <w:b/>
                <w:sz w:val="24"/>
                <w:szCs w:val="24"/>
              </w:rPr>
            </w:pPr>
            <w:r w:rsidRPr="009E47DA">
              <w:rPr>
                <w:rFonts w:ascii="Arial" w:hAnsi="Arial" w:cs="Arial"/>
                <w:sz w:val="24"/>
                <w:szCs w:val="24"/>
              </w:rPr>
              <w:t xml:space="preserve">- </w:t>
            </w:r>
            <w:r w:rsidR="00863411" w:rsidRPr="009E47DA">
              <w:rPr>
                <w:rFonts w:ascii="Arial" w:hAnsi="Arial" w:cs="Arial"/>
                <w:sz w:val="24"/>
                <w:szCs w:val="24"/>
              </w:rPr>
              <w:t>Ремонт подъездов многоквартирных домов</w:t>
            </w:r>
          </w:p>
        </w:tc>
        <w:tc>
          <w:tcPr>
            <w:tcW w:w="1701" w:type="dxa"/>
            <w:tcBorders>
              <w:top w:val="single" w:sz="4" w:space="0" w:color="auto"/>
              <w:left w:val="single" w:sz="4" w:space="0" w:color="auto"/>
              <w:bottom w:val="single" w:sz="4" w:space="0" w:color="auto"/>
              <w:right w:val="single" w:sz="4" w:space="0" w:color="auto"/>
            </w:tcBorders>
            <w:vAlign w:val="center"/>
          </w:tcPr>
          <w:p w:rsidR="007D0346" w:rsidRPr="009E47DA" w:rsidRDefault="00863411" w:rsidP="009E47DA">
            <w:pPr>
              <w:jc w:val="center"/>
              <w:rPr>
                <w:rFonts w:ascii="Arial" w:hAnsi="Arial" w:cs="Arial"/>
                <w:sz w:val="24"/>
                <w:szCs w:val="24"/>
              </w:rPr>
            </w:pPr>
            <w:r w:rsidRPr="009E47DA">
              <w:rPr>
                <w:rFonts w:ascii="Arial" w:hAnsi="Arial" w:cs="Arial"/>
                <w:sz w:val="24"/>
                <w:szCs w:val="24"/>
              </w:rPr>
              <w:t xml:space="preserve">Приоритетный </w:t>
            </w:r>
          </w:p>
          <w:p w:rsidR="007D0346" w:rsidRPr="009E47DA" w:rsidRDefault="007D0346" w:rsidP="009E47DA">
            <w:pPr>
              <w:jc w:val="center"/>
              <w:rPr>
                <w:rFonts w:ascii="Arial" w:hAnsi="Arial" w:cs="Arial"/>
                <w:sz w:val="24"/>
                <w:szCs w:val="24"/>
              </w:rPr>
            </w:pPr>
          </w:p>
          <w:p w:rsidR="007D0346" w:rsidRPr="009E47DA" w:rsidRDefault="007D0346" w:rsidP="009E47DA">
            <w:pPr>
              <w:jc w:val="center"/>
              <w:rPr>
                <w:rFonts w:ascii="Arial" w:hAnsi="Arial" w:cs="Arial"/>
                <w:sz w:val="24"/>
                <w:szCs w:val="24"/>
              </w:rPr>
            </w:pPr>
          </w:p>
          <w:p w:rsidR="00863411" w:rsidRPr="009E47DA" w:rsidRDefault="00863411" w:rsidP="009E47DA">
            <w:pPr>
              <w:jc w:val="center"/>
              <w:rPr>
                <w:rFonts w:ascii="Arial" w:hAnsi="Arial" w:cs="Arial"/>
                <w:sz w:val="24"/>
                <w:szCs w:val="24"/>
              </w:rPr>
            </w:pPr>
            <w:r w:rsidRPr="009E47DA">
              <w:rPr>
                <w:rFonts w:ascii="Arial" w:hAnsi="Arial" w:cs="Arial"/>
                <w:sz w:val="24"/>
                <w:szCs w:val="24"/>
              </w:rPr>
              <w:t>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863411" w:rsidRPr="009E47DA" w:rsidRDefault="00863411" w:rsidP="009E47DA">
            <w:pPr>
              <w:jc w:val="center"/>
              <w:rPr>
                <w:rFonts w:ascii="Arial" w:hAnsi="Arial" w:cs="Arial"/>
                <w:sz w:val="24"/>
                <w:szCs w:val="24"/>
              </w:rPr>
            </w:pPr>
            <w:r w:rsidRPr="009E47DA">
              <w:rPr>
                <w:rFonts w:ascii="Arial" w:hAnsi="Arial" w:cs="Arial"/>
                <w:sz w:val="24"/>
                <w:szCs w:val="24"/>
              </w:rPr>
              <w:t>балл</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BB7116" w:rsidP="009E47DA">
            <w:pPr>
              <w:jc w:val="center"/>
              <w:rPr>
                <w:rFonts w:ascii="Arial" w:hAnsi="Arial" w:cs="Arial"/>
                <w:sz w:val="24"/>
                <w:szCs w:val="24"/>
              </w:rPr>
            </w:pPr>
            <w:r w:rsidRPr="009E47DA">
              <w:rPr>
                <w:rFonts w:ascii="Arial" w:hAnsi="Arial" w:cs="Arial"/>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30</w:t>
            </w:r>
          </w:p>
        </w:tc>
        <w:tc>
          <w:tcPr>
            <w:tcW w:w="1984" w:type="dxa"/>
            <w:tcBorders>
              <w:left w:val="single" w:sz="4" w:space="0" w:color="auto"/>
              <w:right w:val="single" w:sz="4" w:space="0" w:color="auto"/>
            </w:tcBorders>
          </w:tcPr>
          <w:p w:rsidR="00863411" w:rsidRPr="009E47DA" w:rsidRDefault="00863411" w:rsidP="009E47DA">
            <w:pPr>
              <w:pStyle w:val="ConsPlusNormal"/>
              <w:jc w:val="center"/>
              <w:rPr>
                <w:rFonts w:ascii="Arial" w:hAnsi="Arial" w:cs="Arial"/>
                <w:sz w:val="24"/>
                <w:szCs w:val="24"/>
              </w:rPr>
            </w:pPr>
            <w:r w:rsidRPr="009E47DA">
              <w:rPr>
                <w:rFonts w:ascii="Arial" w:hAnsi="Arial" w:cs="Arial"/>
                <w:sz w:val="24"/>
                <w:szCs w:val="24"/>
              </w:rPr>
              <w:t>2</w:t>
            </w:r>
          </w:p>
        </w:tc>
      </w:tr>
      <w:tr w:rsidR="00F069C1"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F069C1" w:rsidRPr="009E47DA" w:rsidRDefault="00075E4C" w:rsidP="009E47DA">
            <w:pPr>
              <w:jc w:val="center"/>
              <w:rPr>
                <w:rFonts w:ascii="Arial" w:hAnsi="Arial" w:cs="Arial"/>
                <w:b/>
                <w:sz w:val="24"/>
                <w:szCs w:val="24"/>
              </w:rPr>
            </w:pPr>
            <w:r w:rsidRPr="009E47DA">
              <w:rPr>
                <w:rFonts w:ascii="Arial" w:hAnsi="Arial" w:cs="Arial"/>
                <w:b/>
                <w:sz w:val="24"/>
                <w:szCs w:val="24"/>
              </w:rPr>
              <w:t>4</w:t>
            </w:r>
          </w:p>
        </w:tc>
        <w:tc>
          <w:tcPr>
            <w:tcW w:w="12392" w:type="dxa"/>
            <w:gridSpan w:val="9"/>
            <w:tcBorders>
              <w:top w:val="single" w:sz="4" w:space="0" w:color="auto"/>
              <w:left w:val="single" w:sz="4" w:space="0" w:color="auto"/>
              <w:bottom w:val="single" w:sz="4" w:space="0" w:color="auto"/>
              <w:right w:val="single" w:sz="4" w:space="0" w:color="auto"/>
            </w:tcBorders>
            <w:vAlign w:val="center"/>
          </w:tcPr>
          <w:p w:rsidR="003B2BDF" w:rsidRPr="009E47DA" w:rsidRDefault="004A4410" w:rsidP="009E47DA">
            <w:pPr>
              <w:pStyle w:val="ConsPlusNormal"/>
              <w:jc w:val="center"/>
              <w:rPr>
                <w:rFonts w:ascii="Arial" w:hAnsi="Arial" w:cs="Arial"/>
                <w:b/>
                <w:sz w:val="24"/>
                <w:szCs w:val="24"/>
              </w:rPr>
            </w:pPr>
            <w:r w:rsidRPr="009E47DA">
              <w:rPr>
                <w:rFonts w:ascii="Arial" w:hAnsi="Arial" w:cs="Arial"/>
                <w:b/>
                <w:sz w:val="24"/>
                <w:szCs w:val="24"/>
              </w:rPr>
              <w:t>Подпрограмма 4 «</w:t>
            </w:r>
            <w:r w:rsidR="00075E4C" w:rsidRPr="009E47DA">
              <w:rPr>
                <w:rFonts w:ascii="Arial" w:hAnsi="Arial" w:cs="Arial"/>
                <w:b/>
                <w:sz w:val="24"/>
                <w:szCs w:val="24"/>
              </w:rPr>
              <w:t xml:space="preserve">Вовлечение общественности и жителей в участие по реализации программы </w:t>
            </w:r>
            <w:r w:rsidR="003B2BDF" w:rsidRPr="009E47DA">
              <w:rPr>
                <w:rFonts w:ascii="Arial" w:hAnsi="Arial" w:cs="Arial"/>
                <w:b/>
                <w:sz w:val="24"/>
                <w:szCs w:val="24"/>
              </w:rPr>
              <w:t xml:space="preserve"> </w:t>
            </w:r>
          </w:p>
          <w:p w:rsidR="00F069C1" w:rsidRPr="009E47DA" w:rsidRDefault="00075E4C" w:rsidP="009E47DA">
            <w:pPr>
              <w:pStyle w:val="ConsPlusNormal"/>
              <w:jc w:val="center"/>
              <w:rPr>
                <w:rFonts w:ascii="Arial" w:hAnsi="Arial" w:cs="Arial"/>
                <w:b/>
                <w:sz w:val="24"/>
                <w:szCs w:val="24"/>
              </w:rPr>
            </w:pPr>
            <w:r w:rsidRPr="009E47DA">
              <w:rPr>
                <w:rFonts w:ascii="Arial" w:hAnsi="Arial" w:cs="Arial"/>
                <w:b/>
                <w:sz w:val="24"/>
                <w:szCs w:val="24"/>
              </w:rPr>
              <w:t>«Формирование современной городской среды» на 2018-2022 годы</w:t>
            </w:r>
          </w:p>
        </w:tc>
        <w:tc>
          <w:tcPr>
            <w:tcW w:w="1984" w:type="dxa"/>
            <w:tcBorders>
              <w:left w:val="single" w:sz="4" w:space="0" w:color="auto"/>
              <w:right w:val="single" w:sz="4" w:space="0" w:color="auto"/>
            </w:tcBorders>
          </w:tcPr>
          <w:p w:rsidR="00F069C1" w:rsidRPr="009E47DA" w:rsidRDefault="00F069C1" w:rsidP="009E47DA">
            <w:pPr>
              <w:pStyle w:val="ConsPlusNormal"/>
              <w:jc w:val="center"/>
              <w:rPr>
                <w:rFonts w:ascii="Arial" w:hAnsi="Arial" w:cs="Arial"/>
                <w:b/>
                <w:sz w:val="24"/>
                <w:szCs w:val="24"/>
              </w:rPr>
            </w:pP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4.1</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Показатель 1</w:t>
            </w:r>
          </w:p>
          <w:p w:rsidR="00141E57" w:rsidRPr="009E47DA" w:rsidRDefault="00141E57" w:rsidP="009E47DA">
            <w:pPr>
              <w:jc w:val="center"/>
              <w:rPr>
                <w:rFonts w:ascii="Arial" w:hAnsi="Arial" w:cs="Arial"/>
                <w:sz w:val="24"/>
                <w:szCs w:val="24"/>
              </w:rPr>
            </w:pPr>
            <w:r w:rsidRPr="009E47DA">
              <w:rPr>
                <w:rFonts w:ascii="Arial" w:hAnsi="Arial" w:cs="Arial"/>
                <w:sz w:val="24"/>
                <w:szCs w:val="24"/>
              </w:rPr>
              <w:t>Проведение муниципальных форумов «Управдом»</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4</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4.2</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Показатель 2</w:t>
            </w:r>
          </w:p>
          <w:p w:rsidR="00141E57" w:rsidRPr="009E47DA" w:rsidRDefault="00141E57" w:rsidP="009E47DA">
            <w:pPr>
              <w:rPr>
                <w:rFonts w:ascii="Arial" w:hAnsi="Arial" w:cs="Arial"/>
                <w:sz w:val="24"/>
                <w:szCs w:val="24"/>
              </w:rPr>
            </w:pPr>
            <w:r w:rsidRPr="009E47DA">
              <w:rPr>
                <w:rFonts w:ascii="Arial" w:hAnsi="Arial" w:cs="Arial"/>
                <w:sz w:val="24"/>
                <w:szCs w:val="24"/>
              </w:rPr>
              <w:t>Проведение месячников по благоустройству</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c>
          <w:tcPr>
            <w:tcW w:w="1984" w:type="dxa"/>
            <w:tcBorders>
              <w:left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r w:rsidR="00141E57" w:rsidRPr="009E47DA" w:rsidTr="003B2BDF">
        <w:tc>
          <w:tcPr>
            <w:tcW w:w="570"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4.3</w:t>
            </w:r>
          </w:p>
        </w:tc>
        <w:tc>
          <w:tcPr>
            <w:tcW w:w="346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b/>
                <w:sz w:val="24"/>
                <w:szCs w:val="24"/>
              </w:rPr>
            </w:pPr>
            <w:r w:rsidRPr="009E47DA">
              <w:rPr>
                <w:rFonts w:ascii="Arial" w:hAnsi="Arial" w:cs="Arial"/>
                <w:b/>
                <w:sz w:val="24"/>
                <w:szCs w:val="24"/>
              </w:rPr>
              <w:t>Показатель 3</w:t>
            </w:r>
          </w:p>
          <w:p w:rsidR="00141E57" w:rsidRPr="009E47DA" w:rsidRDefault="004A4410" w:rsidP="009E47DA">
            <w:pPr>
              <w:jc w:val="center"/>
              <w:rPr>
                <w:rFonts w:ascii="Arial" w:hAnsi="Arial" w:cs="Arial"/>
                <w:sz w:val="24"/>
                <w:szCs w:val="24"/>
              </w:rPr>
            </w:pPr>
            <w:r w:rsidRPr="009E47DA">
              <w:rPr>
                <w:rFonts w:ascii="Arial" w:hAnsi="Arial" w:cs="Arial"/>
                <w:sz w:val="24"/>
                <w:szCs w:val="24"/>
              </w:rPr>
              <w:t xml:space="preserve">Количество публикаций СМИ, </w:t>
            </w:r>
            <w:r w:rsidR="00141E57" w:rsidRPr="009E47DA">
              <w:rPr>
                <w:rFonts w:ascii="Arial" w:hAnsi="Arial" w:cs="Arial"/>
                <w:sz w:val="24"/>
                <w:szCs w:val="24"/>
              </w:rPr>
              <w:t>в соц. сетях и на официальном сайте Администрации о проведении публичных обсуждений и реализации мероприятий муниципальной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proofErr w:type="spellStart"/>
            <w:r w:rsidRPr="009E47DA">
              <w:rPr>
                <w:rFonts w:ascii="Arial" w:hAnsi="Arial" w:cs="Arial"/>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41E57" w:rsidRPr="009E47DA" w:rsidRDefault="00141E57" w:rsidP="009E47DA">
            <w:pPr>
              <w:jc w:val="center"/>
              <w:rPr>
                <w:rFonts w:ascii="Arial" w:hAnsi="Arial" w:cs="Arial"/>
                <w:sz w:val="24"/>
                <w:szCs w:val="24"/>
              </w:rPr>
            </w:pPr>
            <w:r w:rsidRPr="009E47DA">
              <w:rPr>
                <w:rFonts w:ascii="Arial" w:hAnsi="Arial" w:cs="Arial"/>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50</w:t>
            </w:r>
          </w:p>
        </w:tc>
        <w:tc>
          <w:tcPr>
            <w:tcW w:w="1984" w:type="dxa"/>
            <w:tcBorders>
              <w:left w:val="single" w:sz="4" w:space="0" w:color="auto"/>
              <w:bottom w:val="single" w:sz="4" w:space="0" w:color="auto"/>
              <w:right w:val="single" w:sz="4" w:space="0" w:color="auto"/>
            </w:tcBorders>
          </w:tcPr>
          <w:p w:rsidR="00141E57" w:rsidRPr="009E47DA" w:rsidRDefault="00141E57" w:rsidP="009E47DA">
            <w:pPr>
              <w:pStyle w:val="ConsPlusNormal"/>
              <w:jc w:val="center"/>
              <w:rPr>
                <w:rFonts w:ascii="Arial" w:hAnsi="Arial" w:cs="Arial"/>
                <w:sz w:val="24"/>
                <w:szCs w:val="24"/>
              </w:rPr>
            </w:pPr>
            <w:r w:rsidRPr="009E47DA">
              <w:rPr>
                <w:rFonts w:ascii="Arial" w:hAnsi="Arial" w:cs="Arial"/>
                <w:sz w:val="24"/>
                <w:szCs w:val="24"/>
              </w:rPr>
              <w:t>1</w:t>
            </w:r>
          </w:p>
        </w:tc>
      </w:tr>
    </w:tbl>
    <w:p w:rsidR="007D0346" w:rsidRDefault="007D0346" w:rsidP="009E47DA">
      <w:pPr>
        <w:rPr>
          <w:rFonts w:ascii="Arial" w:hAnsi="Arial" w:cs="Arial"/>
          <w:color w:val="FF0000"/>
          <w:sz w:val="24"/>
          <w:szCs w:val="24"/>
        </w:rPr>
      </w:pPr>
    </w:p>
    <w:p w:rsidR="009E47DA" w:rsidRPr="009E47DA" w:rsidRDefault="009E47DA" w:rsidP="009E47DA">
      <w:pPr>
        <w:rPr>
          <w:rFonts w:ascii="Arial" w:hAnsi="Arial" w:cs="Arial"/>
          <w:sz w:val="24"/>
          <w:szCs w:val="24"/>
        </w:rPr>
      </w:pPr>
    </w:p>
    <w:p w:rsidR="006D74C5" w:rsidRPr="009E47DA" w:rsidRDefault="006D74C5" w:rsidP="009E47DA">
      <w:pPr>
        <w:jc w:val="right"/>
        <w:rPr>
          <w:rFonts w:ascii="Arial" w:hAnsi="Arial" w:cs="Arial"/>
          <w:sz w:val="24"/>
          <w:szCs w:val="24"/>
        </w:rPr>
      </w:pPr>
      <w:r w:rsidRPr="009E47DA">
        <w:rPr>
          <w:rFonts w:ascii="Arial" w:hAnsi="Arial" w:cs="Arial"/>
          <w:sz w:val="24"/>
          <w:szCs w:val="24"/>
        </w:rPr>
        <w:t>Приложение №</w:t>
      </w:r>
      <w:r w:rsidR="003B2BDF" w:rsidRPr="009E47DA">
        <w:rPr>
          <w:rFonts w:ascii="Arial" w:hAnsi="Arial" w:cs="Arial"/>
          <w:sz w:val="24"/>
          <w:szCs w:val="24"/>
        </w:rPr>
        <w:t xml:space="preserve"> </w:t>
      </w:r>
      <w:r w:rsidRPr="009E47DA">
        <w:rPr>
          <w:rFonts w:ascii="Arial" w:hAnsi="Arial" w:cs="Arial"/>
          <w:sz w:val="24"/>
          <w:szCs w:val="24"/>
        </w:rPr>
        <w:t>1</w:t>
      </w:r>
    </w:p>
    <w:p w:rsidR="006D74C5" w:rsidRPr="009E47DA" w:rsidRDefault="006D74C5" w:rsidP="009E47DA">
      <w:pPr>
        <w:jc w:val="right"/>
        <w:rPr>
          <w:rFonts w:ascii="Arial" w:hAnsi="Arial" w:cs="Arial"/>
          <w:sz w:val="24"/>
          <w:szCs w:val="24"/>
        </w:rPr>
      </w:pPr>
      <w:r w:rsidRPr="009E47DA">
        <w:rPr>
          <w:rFonts w:ascii="Arial" w:hAnsi="Arial" w:cs="Arial"/>
          <w:sz w:val="24"/>
          <w:szCs w:val="24"/>
        </w:rPr>
        <w:t>к муниципальной программе</w:t>
      </w:r>
    </w:p>
    <w:p w:rsidR="006D74C5" w:rsidRPr="009E47DA" w:rsidRDefault="006D74C5" w:rsidP="009E47DA">
      <w:pPr>
        <w:jc w:val="right"/>
        <w:rPr>
          <w:rFonts w:ascii="Arial" w:hAnsi="Arial" w:cs="Arial"/>
          <w:sz w:val="24"/>
          <w:szCs w:val="24"/>
        </w:rPr>
      </w:pPr>
      <w:r w:rsidRPr="009E47DA">
        <w:rPr>
          <w:rFonts w:ascii="Arial" w:hAnsi="Arial" w:cs="Arial"/>
          <w:sz w:val="24"/>
          <w:szCs w:val="24"/>
        </w:rPr>
        <w:t>«Формирование современной городской среды»</w:t>
      </w:r>
    </w:p>
    <w:p w:rsidR="006D74C5" w:rsidRPr="009E47DA" w:rsidRDefault="006D74C5" w:rsidP="009E47DA">
      <w:pPr>
        <w:jc w:val="right"/>
        <w:rPr>
          <w:rFonts w:ascii="Arial" w:hAnsi="Arial" w:cs="Arial"/>
          <w:sz w:val="24"/>
          <w:szCs w:val="24"/>
        </w:rPr>
      </w:pP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Паспорт подпрограммы</w:t>
      </w:r>
      <w:r w:rsidR="00A224AD" w:rsidRPr="009E47DA">
        <w:rPr>
          <w:rFonts w:ascii="Arial" w:hAnsi="Arial" w:cs="Arial"/>
          <w:b/>
          <w:sz w:val="24"/>
          <w:szCs w:val="24"/>
        </w:rPr>
        <w:t xml:space="preserve"> </w:t>
      </w:r>
      <w:r w:rsidR="009F681F" w:rsidRPr="009E47DA">
        <w:rPr>
          <w:rFonts w:ascii="Arial" w:hAnsi="Arial" w:cs="Arial"/>
          <w:b/>
          <w:sz w:val="24"/>
          <w:szCs w:val="24"/>
        </w:rPr>
        <w:t xml:space="preserve">1 </w:t>
      </w:r>
      <w:r w:rsidR="00A224AD" w:rsidRPr="009E47DA">
        <w:rPr>
          <w:rFonts w:ascii="Arial" w:hAnsi="Arial" w:cs="Arial"/>
          <w:b/>
          <w:sz w:val="24"/>
          <w:szCs w:val="24"/>
        </w:rPr>
        <w:t>«Благоустройство и с</w:t>
      </w:r>
      <w:r w:rsidRPr="009E47DA">
        <w:rPr>
          <w:rFonts w:ascii="Arial" w:hAnsi="Arial" w:cs="Arial"/>
          <w:b/>
          <w:sz w:val="24"/>
          <w:szCs w:val="24"/>
        </w:rPr>
        <w:t xml:space="preserve">одержание </w:t>
      </w:r>
      <w:r w:rsidR="001E3392" w:rsidRPr="009E47DA">
        <w:rPr>
          <w:rFonts w:ascii="Arial" w:hAnsi="Arial" w:cs="Arial"/>
          <w:b/>
          <w:sz w:val="24"/>
          <w:szCs w:val="24"/>
        </w:rPr>
        <w:t xml:space="preserve">территорий </w:t>
      </w:r>
      <w:r w:rsidRPr="009E47DA">
        <w:rPr>
          <w:rFonts w:ascii="Arial" w:hAnsi="Arial" w:cs="Arial"/>
          <w:b/>
          <w:sz w:val="24"/>
          <w:szCs w:val="24"/>
        </w:rPr>
        <w:t>городского округа Клин»</w:t>
      </w: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 xml:space="preserve"> Программы «Формирование современной городской среды» на 2018-2022</w:t>
      </w:r>
      <w:r w:rsidR="003B2BDF" w:rsidRPr="009E47DA">
        <w:rPr>
          <w:rFonts w:ascii="Arial" w:hAnsi="Arial" w:cs="Arial"/>
          <w:b/>
          <w:sz w:val="24"/>
          <w:szCs w:val="24"/>
        </w:rPr>
        <w:t xml:space="preserve"> годы</w:t>
      </w:r>
    </w:p>
    <w:p w:rsidR="00665057" w:rsidRPr="009E47DA" w:rsidRDefault="00665057" w:rsidP="009E47DA">
      <w:pPr>
        <w:jc w:val="center"/>
        <w:rPr>
          <w:rFonts w:ascii="Arial" w:hAnsi="Arial" w:cs="Arial"/>
          <w:b/>
          <w:sz w:val="24"/>
          <w:szCs w:val="24"/>
        </w:rPr>
      </w:pPr>
    </w:p>
    <w:tbl>
      <w:tblPr>
        <w:tblW w:w="150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702"/>
        <w:gridCol w:w="2835"/>
        <w:gridCol w:w="1559"/>
        <w:gridCol w:w="1276"/>
        <w:gridCol w:w="1276"/>
        <w:gridCol w:w="1276"/>
        <w:gridCol w:w="1559"/>
        <w:gridCol w:w="1560"/>
      </w:tblGrid>
      <w:tr w:rsidR="00AF7058" w:rsidRPr="009E47DA" w:rsidTr="003B2BDF">
        <w:trPr>
          <w:trHeight w:val="469"/>
        </w:trPr>
        <w:tc>
          <w:tcPr>
            <w:tcW w:w="3686" w:type="dxa"/>
            <w:gridSpan w:val="2"/>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jc w:val="center"/>
              <w:rPr>
                <w:rFonts w:ascii="Arial" w:eastAsia="Calibri" w:hAnsi="Arial" w:cs="Arial"/>
                <w:sz w:val="24"/>
                <w:szCs w:val="24"/>
              </w:rPr>
            </w:pPr>
            <w:r w:rsidRPr="009E47DA">
              <w:rPr>
                <w:rFonts w:ascii="Arial" w:eastAsia="Calibri" w:hAnsi="Arial" w:cs="Arial"/>
                <w:sz w:val="24"/>
                <w:szCs w:val="24"/>
              </w:rPr>
              <w:t>Заказчик подпрограммы</w:t>
            </w:r>
          </w:p>
        </w:tc>
        <w:tc>
          <w:tcPr>
            <w:tcW w:w="11341" w:type="dxa"/>
            <w:gridSpan w:val="7"/>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jc w:val="center"/>
              <w:rPr>
                <w:rFonts w:ascii="Arial" w:eastAsia="Calibri" w:hAnsi="Arial" w:cs="Arial"/>
                <w:sz w:val="24"/>
                <w:szCs w:val="24"/>
              </w:rPr>
            </w:pPr>
            <w:r w:rsidRPr="009E47DA">
              <w:rPr>
                <w:rFonts w:ascii="Arial" w:eastAsia="Calibri" w:hAnsi="Arial" w:cs="Arial"/>
                <w:sz w:val="24"/>
                <w:szCs w:val="24"/>
              </w:rPr>
              <w:t xml:space="preserve">Администрация </w:t>
            </w:r>
            <w:r w:rsidR="000E5E41" w:rsidRPr="009E47DA">
              <w:rPr>
                <w:rFonts w:ascii="Arial" w:hAnsi="Arial" w:cs="Arial"/>
                <w:sz w:val="24"/>
                <w:szCs w:val="24"/>
              </w:rPr>
              <w:t>городского округа Клин</w:t>
            </w:r>
          </w:p>
        </w:tc>
      </w:tr>
      <w:tr w:rsidR="003E18C1" w:rsidRPr="009E47DA" w:rsidTr="003B2BDF">
        <w:trPr>
          <w:trHeight w:val="300"/>
        </w:trPr>
        <w:tc>
          <w:tcPr>
            <w:tcW w:w="1984" w:type="dxa"/>
            <w:vMerge w:val="restart"/>
            <w:tcBorders>
              <w:top w:val="single" w:sz="4" w:space="0" w:color="auto"/>
              <w:left w:val="single" w:sz="4" w:space="0" w:color="auto"/>
              <w:right w:val="single" w:sz="4" w:space="0" w:color="auto"/>
            </w:tcBorders>
            <w:hideMark/>
          </w:tcPr>
          <w:p w:rsidR="003E18C1" w:rsidRPr="009E47DA" w:rsidRDefault="003E18C1" w:rsidP="009E47DA">
            <w:pPr>
              <w:jc w:val="center"/>
              <w:rPr>
                <w:rFonts w:ascii="Arial" w:eastAsia="Calibri" w:hAnsi="Arial" w:cs="Arial"/>
                <w:sz w:val="24"/>
                <w:szCs w:val="24"/>
              </w:rPr>
            </w:pPr>
            <w:r w:rsidRPr="009E47DA">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702"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sz w:val="24"/>
                <w:szCs w:val="24"/>
              </w:rPr>
            </w:pPr>
            <w:r w:rsidRPr="009E47DA">
              <w:rPr>
                <w:rFonts w:ascii="Arial" w:eastAsia="Calibri" w:hAnsi="Arial" w:cs="Arial"/>
                <w:sz w:val="24"/>
                <w:szCs w:val="24"/>
              </w:rPr>
              <w:t>Главный распорядитель бюджетных средств</w:t>
            </w:r>
          </w:p>
        </w:tc>
        <w:tc>
          <w:tcPr>
            <w:tcW w:w="2835"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sz w:val="24"/>
                <w:szCs w:val="24"/>
              </w:rPr>
            </w:pPr>
            <w:r w:rsidRPr="009E47DA">
              <w:rPr>
                <w:rFonts w:ascii="Arial" w:eastAsia="Calibri" w:hAnsi="Arial" w:cs="Arial"/>
                <w:sz w:val="24"/>
                <w:szCs w:val="24"/>
              </w:rPr>
              <w:t>Источник финансирования</w:t>
            </w:r>
          </w:p>
        </w:tc>
        <w:tc>
          <w:tcPr>
            <w:tcW w:w="8506" w:type="dxa"/>
            <w:gridSpan w:val="6"/>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Расходы (тыс. рублей)</w:t>
            </w:r>
          </w:p>
        </w:tc>
      </w:tr>
      <w:tr w:rsidR="003E18C1" w:rsidRPr="009E47DA" w:rsidTr="003B2BDF">
        <w:trPr>
          <w:trHeight w:val="291"/>
        </w:trPr>
        <w:tc>
          <w:tcPr>
            <w:tcW w:w="1984" w:type="dxa"/>
            <w:vMerge/>
            <w:tcBorders>
              <w:left w:val="single" w:sz="4" w:space="0" w:color="auto"/>
              <w:right w:val="single" w:sz="4" w:space="0" w:color="auto"/>
            </w:tcBorders>
            <w:hideMark/>
          </w:tcPr>
          <w:p w:rsidR="003E18C1" w:rsidRPr="009E47DA" w:rsidRDefault="003E18C1" w:rsidP="009E47DA">
            <w:pPr>
              <w:jc w:val="center"/>
              <w:rPr>
                <w:rFonts w:ascii="Arial" w:eastAsia="Calibri" w:hAnsi="Arial" w:cs="Arial"/>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2018г.</w:t>
            </w:r>
          </w:p>
        </w:tc>
        <w:tc>
          <w:tcPr>
            <w:tcW w:w="1276"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2019г.</w:t>
            </w:r>
          </w:p>
        </w:tc>
        <w:tc>
          <w:tcPr>
            <w:tcW w:w="1276"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2020г.</w:t>
            </w:r>
          </w:p>
        </w:tc>
        <w:tc>
          <w:tcPr>
            <w:tcW w:w="1276"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2021г.</w:t>
            </w:r>
          </w:p>
        </w:tc>
        <w:tc>
          <w:tcPr>
            <w:tcW w:w="1559"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2022г.</w:t>
            </w:r>
          </w:p>
        </w:tc>
        <w:tc>
          <w:tcPr>
            <w:tcW w:w="1560" w:type="dxa"/>
            <w:tcBorders>
              <w:top w:val="single" w:sz="4" w:space="0" w:color="auto"/>
              <w:left w:val="single" w:sz="4" w:space="0" w:color="auto"/>
              <w:bottom w:val="single" w:sz="4" w:space="0" w:color="auto"/>
              <w:right w:val="single" w:sz="4" w:space="0" w:color="auto"/>
            </w:tcBorders>
            <w:hideMark/>
          </w:tcPr>
          <w:p w:rsidR="003E18C1" w:rsidRPr="009E47DA" w:rsidRDefault="003E18C1" w:rsidP="009E47DA">
            <w:pPr>
              <w:jc w:val="center"/>
              <w:rPr>
                <w:rFonts w:ascii="Arial" w:eastAsia="Calibri" w:hAnsi="Arial" w:cs="Arial"/>
                <w:b/>
                <w:i/>
                <w:sz w:val="24"/>
                <w:szCs w:val="24"/>
              </w:rPr>
            </w:pPr>
            <w:r w:rsidRPr="009E47DA">
              <w:rPr>
                <w:rFonts w:ascii="Arial" w:eastAsia="Calibri" w:hAnsi="Arial" w:cs="Arial"/>
                <w:b/>
                <w:i/>
                <w:sz w:val="24"/>
                <w:szCs w:val="24"/>
              </w:rPr>
              <w:t>Итого</w:t>
            </w:r>
          </w:p>
        </w:tc>
      </w:tr>
      <w:tr w:rsidR="00166ACF" w:rsidRPr="009E47DA" w:rsidTr="003B2BDF">
        <w:trPr>
          <w:trHeight w:val="565"/>
        </w:trPr>
        <w:tc>
          <w:tcPr>
            <w:tcW w:w="1984" w:type="dxa"/>
            <w:vMerge/>
            <w:tcBorders>
              <w:left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tc>
        <w:tc>
          <w:tcPr>
            <w:tcW w:w="1702" w:type="dxa"/>
            <w:vMerge w:val="restart"/>
            <w:tcBorders>
              <w:top w:val="single" w:sz="4" w:space="0" w:color="auto"/>
              <w:left w:val="single" w:sz="4" w:space="0" w:color="auto"/>
              <w:right w:val="single" w:sz="4" w:space="0" w:color="auto"/>
            </w:tcBorders>
            <w:hideMark/>
          </w:tcPr>
          <w:p w:rsidR="00166ACF" w:rsidRPr="009E47DA" w:rsidRDefault="00166ACF" w:rsidP="009E47DA">
            <w:pPr>
              <w:jc w:val="center"/>
              <w:rPr>
                <w:rFonts w:ascii="Arial" w:hAnsi="Arial" w:cs="Arial"/>
                <w:sz w:val="24"/>
                <w:szCs w:val="24"/>
              </w:rPr>
            </w:pPr>
            <w:r w:rsidRPr="009E47DA">
              <w:rPr>
                <w:rFonts w:ascii="Arial" w:eastAsia="Calibri" w:hAnsi="Arial" w:cs="Arial"/>
                <w:sz w:val="24"/>
                <w:szCs w:val="24"/>
              </w:rPr>
              <w:t xml:space="preserve">Администрация </w:t>
            </w:r>
            <w:r w:rsidR="000E5E41" w:rsidRPr="009E47DA">
              <w:rPr>
                <w:rFonts w:ascii="Arial" w:hAnsi="Arial" w:cs="Arial"/>
                <w:sz w:val="24"/>
                <w:szCs w:val="24"/>
              </w:rPr>
              <w:t>городского округа Клин</w:t>
            </w:r>
          </w:p>
        </w:tc>
        <w:tc>
          <w:tcPr>
            <w:tcW w:w="2835"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292 496,10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292 496,10</w:t>
            </w:r>
          </w:p>
        </w:tc>
      </w:tr>
      <w:tr w:rsidR="00166ACF" w:rsidRPr="009E47DA" w:rsidTr="003B2BDF">
        <w:trPr>
          <w:trHeight w:val="553"/>
        </w:trPr>
        <w:tc>
          <w:tcPr>
            <w:tcW w:w="1984" w:type="dxa"/>
            <w:vMerge/>
            <w:tcBorders>
              <w:left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tc>
        <w:tc>
          <w:tcPr>
            <w:tcW w:w="1702" w:type="dxa"/>
            <w:vMerge/>
            <w:tcBorders>
              <w:left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26280,0</w:t>
            </w:r>
          </w:p>
        </w:tc>
        <w:tc>
          <w:tcPr>
            <w:tcW w:w="1276"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26280,0</w:t>
            </w:r>
          </w:p>
        </w:tc>
      </w:tr>
      <w:tr w:rsidR="00166ACF" w:rsidRPr="009E47DA" w:rsidTr="003B2BDF">
        <w:trPr>
          <w:trHeight w:val="548"/>
        </w:trPr>
        <w:tc>
          <w:tcPr>
            <w:tcW w:w="1984" w:type="dxa"/>
            <w:vMerge/>
            <w:tcBorders>
              <w:left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tc>
        <w:tc>
          <w:tcPr>
            <w:tcW w:w="1702" w:type="dxa"/>
            <w:vMerge/>
            <w:tcBorders>
              <w:left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городского поселения Клин</w:t>
            </w:r>
          </w:p>
        </w:tc>
        <w:tc>
          <w:tcPr>
            <w:tcW w:w="1559"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266 216,10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hideMark/>
          </w:tcPr>
          <w:p w:rsidR="00166ACF" w:rsidRPr="009E47DA" w:rsidRDefault="00166ACF" w:rsidP="009E47DA">
            <w:pPr>
              <w:jc w:val="center"/>
              <w:rPr>
                <w:rFonts w:ascii="Arial" w:eastAsia="Calibri" w:hAnsi="Arial" w:cs="Arial"/>
                <w:sz w:val="24"/>
                <w:szCs w:val="24"/>
              </w:rPr>
            </w:pPr>
          </w:p>
          <w:p w:rsidR="00166ACF" w:rsidRPr="009E47DA" w:rsidRDefault="00166ACF" w:rsidP="009E47DA">
            <w:pPr>
              <w:jc w:val="center"/>
              <w:rPr>
                <w:rFonts w:ascii="Arial" w:eastAsia="Calibri" w:hAnsi="Arial" w:cs="Arial"/>
                <w:sz w:val="24"/>
                <w:szCs w:val="24"/>
              </w:rPr>
            </w:pPr>
            <w:r w:rsidRPr="009E47DA">
              <w:rPr>
                <w:rFonts w:ascii="Arial" w:eastAsia="Calibri" w:hAnsi="Arial" w:cs="Arial"/>
                <w:sz w:val="24"/>
                <w:szCs w:val="24"/>
              </w:rPr>
              <w:t>266 216,10</w:t>
            </w:r>
          </w:p>
        </w:tc>
      </w:tr>
    </w:tbl>
    <w:p w:rsidR="009F681F" w:rsidRPr="009E47DA" w:rsidRDefault="009F681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ind w:firstLine="540"/>
        <w:jc w:val="both"/>
        <w:rPr>
          <w:rFonts w:ascii="Arial" w:hAnsi="Arial" w:cs="Arial"/>
          <w:color w:val="FF0000"/>
          <w:sz w:val="24"/>
          <w:szCs w:val="24"/>
        </w:rPr>
      </w:pPr>
    </w:p>
    <w:p w:rsidR="003B2BDF" w:rsidRPr="009E47DA" w:rsidRDefault="003B2BDF" w:rsidP="009E47DA">
      <w:pPr>
        <w:autoSpaceDE w:val="0"/>
        <w:autoSpaceDN w:val="0"/>
        <w:adjustRightInd w:val="0"/>
        <w:jc w:val="both"/>
        <w:rPr>
          <w:rFonts w:ascii="Arial" w:hAnsi="Arial" w:cs="Arial"/>
          <w:sz w:val="24"/>
          <w:szCs w:val="24"/>
        </w:rPr>
        <w:sectPr w:rsidR="003B2BDF" w:rsidRPr="009E47DA" w:rsidSect="009E47DA">
          <w:pgSz w:w="16840" w:h="11907" w:orient="landscape"/>
          <w:pgMar w:top="1134" w:right="567" w:bottom="1134" w:left="1134" w:header="720" w:footer="720" w:gutter="0"/>
          <w:cols w:space="720"/>
        </w:sectPr>
      </w:pPr>
    </w:p>
    <w:p w:rsidR="00AE73AF" w:rsidRPr="009E47DA" w:rsidRDefault="00AE73AF" w:rsidP="009E47DA">
      <w:pPr>
        <w:autoSpaceDE w:val="0"/>
        <w:autoSpaceDN w:val="0"/>
        <w:adjustRightInd w:val="0"/>
        <w:ind w:firstLine="540"/>
        <w:jc w:val="both"/>
        <w:rPr>
          <w:rFonts w:ascii="Arial" w:hAnsi="Arial" w:cs="Arial"/>
          <w:sz w:val="24"/>
          <w:szCs w:val="24"/>
        </w:rPr>
      </w:pPr>
      <w:r w:rsidRPr="009E47DA">
        <w:rPr>
          <w:rFonts w:ascii="Arial" w:hAnsi="Arial" w:cs="Arial"/>
          <w:sz w:val="24"/>
          <w:szCs w:val="24"/>
        </w:rPr>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AE73AF" w:rsidRPr="009E47DA" w:rsidRDefault="00AE73AF" w:rsidP="009E47DA">
      <w:pPr>
        <w:autoSpaceDE w:val="0"/>
        <w:autoSpaceDN w:val="0"/>
        <w:adjustRightInd w:val="0"/>
        <w:ind w:firstLine="539"/>
        <w:jc w:val="both"/>
        <w:rPr>
          <w:rFonts w:ascii="Arial" w:hAnsi="Arial" w:cs="Arial"/>
          <w:sz w:val="24"/>
          <w:szCs w:val="24"/>
        </w:rPr>
      </w:pPr>
      <w:r w:rsidRPr="009E47DA">
        <w:rPr>
          <w:rFonts w:ascii="Arial" w:hAnsi="Arial" w:cs="Arial"/>
          <w:sz w:val="24"/>
          <w:szCs w:val="24"/>
        </w:rPr>
        <w:t>Одной из проблем является регулирование численности брошенных собак и кошек. Для решения этой проблемы необходимо проведение иммобилизации бродячих животных. В подпрограмме «Благоустройство и содержание и городского округа Клин» предусмотрено мероприятие, направленное на решение данной проблемы.</w:t>
      </w:r>
    </w:p>
    <w:p w:rsidR="00AE73AF" w:rsidRPr="009E47DA" w:rsidRDefault="00AE73AF" w:rsidP="009E47DA">
      <w:pPr>
        <w:ind w:firstLine="709"/>
        <w:jc w:val="both"/>
        <w:rPr>
          <w:rFonts w:ascii="Arial" w:hAnsi="Arial" w:cs="Arial"/>
          <w:sz w:val="24"/>
          <w:szCs w:val="24"/>
        </w:rPr>
      </w:pPr>
      <w:r w:rsidRPr="009E47DA">
        <w:rPr>
          <w:rFonts w:ascii="Arial" w:hAnsi="Arial" w:cs="Arial"/>
          <w:sz w:val="24"/>
          <w:szCs w:val="24"/>
        </w:rPr>
        <w:t>По-прежнему серьезную озабоченность вызывает проблема освещения населенных пунктов городского округа Клин. Необходимо планомерно проводить работу по восстановлению и реконструкции, существующих линий уличного освещения.</w:t>
      </w:r>
    </w:p>
    <w:p w:rsidR="00AE73AF" w:rsidRPr="009E47DA" w:rsidRDefault="00AE73AF" w:rsidP="009E47DA">
      <w:pPr>
        <w:jc w:val="both"/>
        <w:rPr>
          <w:rFonts w:ascii="Arial" w:hAnsi="Arial" w:cs="Arial"/>
          <w:color w:val="FF0000"/>
          <w:sz w:val="24"/>
          <w:szCs w:val="24"/>
        </w:rPr>
      </w:pPr>
      <w:r w:rsidRPr="009E47DA">
        <w:rPr>
          <w:rFonts w:ascii="Arial" w:hAnsi="Arial" w:cs="Arial"/>
          <w:sz w:val="24"/>
          <w:szCs w:val="24"/>
        </w:rPr>
        <w:t xml:space="preserve">          В связи с определением комплекса проблемных вопросов в сфере благоустройства были определены цели и задачи подпрограммы -</w:t>
      </w:r>
      <w:r w:rsidRPr="009E47DA">
        <w:rPr>
          <w:rFonts w:ascii="Arial" w:eastAsia="Calibri" w:hAnsi="Arial" w:cs="Arial"/>
          <w:sz w:val="24"/>
          <w:szCs w:val="24"/>
        </w:rPr>
        <w:t xml:space="preserve"> обеспечение чистоты и порядка городского округа Клин, формирование единого облика общественных территорий городского округа Клин</w:t>
      </w:r>
      <w:r w:rsidRPr="009E47DA">
        <w:rPr>
          <w:rFonts w:ascii="Arial" w:hAnsi="Arial" w:cs="Arial"/>
          <w:color w:val="FF0000"/>
          <w:sz w:val="24"/>
          <w:szCs w:val="24"/>
        </w:rPr>
        <w:t>.</w:t>
      </w:r>
    </w:p>
    <w:p w:rsidR="00AE73AF" w:rsidRPr="009E47DA" w:rsidRDefault="00AE73AF" w:rsidP="009E47DA">
      <w:pPr>
        <w:autoSpaceDE w:val="0"/>
        <w:autoSpaceDN w:val="0"/>
        <w:adjustRightInd w:val="0"/>
        <w:ind w:firstLine="540"/>
        <w:jc w:val="both"/>
        <w:rPr>
          <w:rFonts w:ascii="Arial" w:hAnsi="Arial" w:cs="Arial"/>
          <w:sz w:val="24"/>
          <w:szCs w:val="24"/>
        </w:rPr>
      </w:pPr>
      <w:r w:rsidRPr="009E47DA">
        <w:rPr>
          <w:rFonts w:ascii="Arial" w:hAnsi="Arial" w:cs="Arial"/>
          <w:sz w:val="24"/>
          <w:szCs w:val="24"/>
        </w:rPr>
        <w:t>Мероприятия подпрограмма «Благоустройство и содержание и городского округа Клин</w:t>
      </w:r>
      <w:r w:rsidRPr="009E47DA">
        <w:rPr>
          <w:rFonts w:ascii="Arial" w:hAnsi="Arial" w:cs="Arial"/>
          <w:b/>
          <w:sz w:val="24"/>
          <w:szCs w:val="24"/>
        </w:rPr>
        <w:t>»</w:t>
      </w:r>
      <w:r w:rsidRPr="009E47DA">
        <w:rPr>
          <w:rFonts w:ascii="Arial" w:hAnsi="Arial" w:cs="Arial"/>
          <w:sz w:val="24"/>
          <w:szCs w:val="24"/>
        </w:rPr>
        <w:t xml:space="preserve"> направлена на улучшение внешнего облика городского округа Клин,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3B2BDF" w:rsidRPr="009E47DA" w:rsidRDefault="003B2BDF" w:rsidP="009E47DA">
      <w:pPr>
        <w:autoSpaceDE w:val="0"/>
        <w:autoSpaceDN w:val="0"/>
        <w:adjustRightInd w:val="0"/>
        <w:ind w:firstLine="540"/>
        <w:jc w:val="both"/>
        <w:rPr>
          <w:rFonts w:ascii="Arial" w:hAnsi="Arial" w:cs="Arial"/>
          <w:sz w:val="24"/>
          <w:szCs w:val="24"/>
        </w:rPr>
      </w:pPr>
    </w:p>
    <w:p w:rsidR="003B2BDF" w:rsidRPr="009E47DA" w:rsidRDefault="00AE73AF" w:rsidP="009E47DA">
      <w:pPr>
        <w:jc w:val="center"/>
        <w:rPr>
          <w:rFonts w:ascii="Arial" w:hAnsi="Arial" w:cs="Arial"/>
          <w:b/>
          <w:sz w:val="24"/>
          <w:szCs w:val="24"/>
        </w:rPr>
      </w:pPr>
      <w:r w:rsidRPr="009E47DA">
        <w:rPr>
          <w:rFonts w:ascii="Arial" w:hAnsi="Arial" w:cs="Arial"/>
          <w:b/>
          <w:sz w:val="24"/>
          <w:szCs w:val="24"/>
        </w:rPr>
        <w:t xml:space="preserve">Концептуальные направления реформирования, модернизации, </w:t>
      </w:r>
    </w:p>
    <w:p w:rsidR="003E18C1" w:rsidRPr="009E47DA" w:rsidRDefault="00AE73AF" w:rsidP="009E47DA">
      <w:pPr>
        <w:jc w:val="center"/>
        <w:rPr>
          <w:rFonts w:ascii="Arial" w:hAnsi="Arial" w:cs="Arial"/>
          <w:b/>
          <w:sz w:val="24"/>
          <w:szCs w:val="24"/>
        </w:rPr>
      </w:pPr>
      <w:r w:rsidRPr="009E47DA">
        <w:rPr>
          <w:rFonts w:ascii="Arial" w:hAnsi="Arial" w:cs="Arial"/>
          <w:b/>
          <w:sz w:val="24"/>
          <w:szCs w:val="24"/>
        </w:rPr>
        <w:t>преобразования сферы благоустройства</w:t>
      </w:r>
      <w:r w:rsidR="003B2BDF" w:rsidRPr="009E47DA">
        <w:rPr>
          <w:rFonts w:ascii="Arial" w:hAnsi="Arial" w:cs="Arial"/>
          <w:b/>
          <w:sz w:val="24"/>
          <w:szCs w:val="24"/>
        </w:rPr>
        <w:t xml:space="preserve"> </w:t>
      </w:r>
      <w:r w:rsidRPr="009E47DA">
        <w:rPr>
          <w:rFonts w:ascii="Arial" w:hAnsi="Arial" w:cs="Arial"/>
          <w:b/>
          <w:sz w:val="24"/>
          <w:szCs w:val="24"/>
        </w:rPr>
        <w:t>в рамках подпрограммы</w:t>
      </w:r>
    </w:p>
    <w:p w:rsidR="003B2BDF" w:rsidRPr="009E47DA" w:rsidRDefault="003B2BDF" w:rsidP="009E47DA">
      <w:pPr>
        <w:jc w:val="center"/>
        <w:rPr>
          <w:rFonts w:ascii="Arial" w:hAnsi="Arial" w:cs="Arial"/>
          <w:b/>
          <w:sz w:val="24"/>
          <w:szCs w:val="24"/>
        </w:rPr>
      </w:pPr>
    </w:p>
    <w:p w:rsidR="00AE73AF" w:rsidRPr="009E47DA" w:rsidRDefault="00ED2219" w:rsidP="009E47DA">
      <w:pPr>
        <w:jc w:val="both"/>
        <w:rPr>
          <w:rFonts w:ascii="Arial" w:hAnsi="Arial" w:cs="Arial"/>
          <w:sz w:val="24"/>
          <w:szCs w:val="24"/>
        </w:rPr>
      </w:pPr>
      <w:r w:rsidRPr="009E47DA">
        <w:rPr>
          <w:rFonts w:ascii="Arial" w:hAnsi="Arial" w:cs="Arial"/>
          <w:sz w:val="24"/>
          <w:szCs w:val="24"/>
        </w:rPr>
        <w:t xml:space="preserve">      </w:t>
      </w:r>
      <w:r w:rsidR="00AE73AF" w:rsidRPr="009E47DA">
        <w:rPr>
          <w:rFonts w:ascii="Arial" w:hAnsi="Arial" w:cs="Arial"/>
          <w:sz w:val="24"/>
          <w:szCs w:val="24"/>
        </w:rPr>
        <w:t xml:space="preserve">Концепция решения проблем в сфере благоустройства общественных территорий </w:t>
      </w:r>
      <w:r w:rsidR="00AE73AF" w:rsidRPr="009E47DA">
        <w:rPr>
          <w:rFonts w:ascii="Arial" w:hAnsi="Arial" w:cs="Arial"/>
          <w:bCs/>
          <w:sz w:val="24"/>
          <w:szCs w:val="24"/>
        </w:rPr>
        <w:t>городского округа Клин</w:t>
      </w:r>
      <w:r w:rsidR="00AE73AF" w:rsidRPr="009E47DA">
        <w:rPr>
          <w:rFonts w:ascii="Arial" w:hAnsi="Arial" w:cs="Arial"/>
          <w:sz w:val="24"/>
          <w:szCs w:val="24"/>
        </w:rPr>
        <w:t xml:space="preserve"> основывается на программно-целевом методе и планируется к реализации в период с 2018 по 2022 год в подпрограмме «Благоустройство и содержание территорий городского округа Клин», которая включает основные мероприятия, обеспечивающие одновременное решение существующих проблем и задач в сфере благоустройства.</w:t>
      </w:r>
    </w:p>
    <w:p w:rsidR="003B2BDF" w:rsidRPr="009E47DA" w:rsidRDefault="00ED2219" w:rsidP="009E47DA">
      <w:pPr>
        <w:jc w:val="both"/>
        <w:rPr>
          <w:rFonts w:ascii="Arial" w:hAnsi="Arial" w:cs="Arial"/>
          <w:sz w:val="24"/>
          <w:szCs w:val="24"/>
        </w:rPr>
      </w:pPr>
      <w:r w:rsidRPr="009E47DA">
        <w:rPr>
          <w:rFonts w:ascii="Arial" w:hAnsi="Arial" w:cs="Arial"/>
          <w:sz w:val="24"/>
          <w:szCs w:val="24"/>
        </w:rPr>
        <w:t xml:space="preserve">        </w:t>
      </w:r>
      <w:r w:rsidR="00AE73AF" w:rsidRPr="009E47DA">
        <w:rPr>
          <w:rFonts w:ascii="Arial" w:hAnsi="Arial" w:cs="Arial"/>
          <w:sz w:val="24"/>
          <w:szCs w:val="24"/>
        </w:rPr>
        <w:t xml:space="preserve">Реализация программных мероприятий по целям и задачам в период с 2018 по 2022 год обеспечит </w:t>
      </w:r>
      <w:r w:rsidRPr="009E47DA">
        <w:rPr>
          <w:rFonts w:ascii="Arial" w:hAnsi="Arial" w:cs="Arial"/>
          <w:sz w:val="24"/>
          <w:szCs w:val="24"/>
        </w:rPr>
        <w:t>единый облик городских территорий, минимизирует</w:t>
      </w:r>
      <w:r w:rsidR="00AE73AF" w:rsidRPr="009E47DA">
        <w:rPr>
          <w:rFonts w:ascii="Arial" w:hAnsi="Arial" w:cs="Arial"/>
          <w:sz w:val="24"/>
          <w:szCs w:val="24"/>
        </w:rPr>
        <w:t xml:space="preserve"> усугубления существующих проблем</w:t>
      </w:r>
      <w:r w:rsidRPr="009E47DA">
        <w:rPr>
          <w:rFonts w:ascii="Arial" w:hAnsi="Arial" w:cs="Arial"/>
          <w:sz w:val="24"/>
          <w:szCs w:val="24"/>
        </w:rPr>
        <w:t xml:space="preserve"> в области благоустройства территорий</w:t>
      </w:r>
      <w:r w:rsidR="00AE73AF" w:rsidRPr="009E47DA">
        <w:rPr>
          <w:rFonts w:ascii="Arial" w:hAnsi="Arial" w:cs="Arial"/>
          <w:sz w:val="24"/>
          <w:szCs w:val="24"/>
        </w:rPr>
        <w:t>, даст возможность городскому округу Клин выйти на целевые параметры развития</w:t>
      </w:r>
      <w:r w:rsidR="003B2BDF" w:rsidRPr="009E47DA">
        <w:rPr>
          <w:rFonts w:ascii="Arial" w:hAnsi="Arial" w:cs="Arial"/>
          <w:sz w:val="24"/>
          <w:szCs w:val="24"/>
        </w:rPr>
        <w:t>.</w:t>
      </w:r>
    </w:p>
    <w:p w:rsidR="003B2BDF" w:rsidRPr="009E47DA" w:rsidRDefault="003B2BDF" w:rsidP="009E47DA">
      <w:pPr>
        <w:jc w:val="both"/>
        <w:rPr>
          <w:rFonts w:ascii="Arial" w:hAnsi="Arial" w:cs="Arial"/>
          <w:sz w:val="24"/>
          <w:szCs w:val="24"/>
        </w:rPr>
        <w:sectPr w:rsidR="003B2BDF" w:rsidRPr="009E47DA" w:rsidSect="009E47DA">
          <w:pgSz w:w="11907" w:h="16840"/>
          <w:pgMar w:top="1134" w:right="567" w:bottom="1134" w:left="1134" w:header="720" w:footer="720" w:gutter="0"/>
          <w:cols w:space="720"/>
        </w:sectPr>
      </w:pPr>
    </w:p>
    <w:p w:rsidR="00A3327B" w:rsidRPr="009E47DA" w:rsidRDefault="00A3327B" w:rsidP="009E47DA">
      <w:pPr>
        <w:jc w:val="right"/>
        <w:rPr>
          <w:rFonts w:ascii="Arial" w:hAnsi="Arial" w:cs="Arial"/>
          <w:sz w:val="24"/>
          <w:szCs w:val="24"/>
        </w:rPr>
      </w:pPr>
    </w:p>
    <w:p w:rsidR="00AD60A7" w:rsidRPr="009E47DA" w:rsidRDefault="00986409" w:rsidP="009E47DA">
      <w:pPr>
        <w:jc w:val="center"/>
        <w:rPr>
          <w:rFonts w:ascii="Arial" w:hAnsi="Arial" w:cs="Arial"/>
          <w:b/>
          <w:sz w:val="24"/>
          <w:szCs w:val="24"/>
        </w:rPr>
      </w:pPr>
      <w:r w:rsidRPr="009E47DA">
        <w:rPr>
          <w:rFonts w:ascii="Arial" w:hAnsi="Arial" w:cs="Arial"/>
          <w:b/>
          <w:sz w:val="24"/>
          <w:szCs w:val="24"/>
        </w:rPr>
        <w:t>Перечень мероприятий подпрограммы</w:t>
      </w:r>
      <w:r w:rsidR="00AD60A7" w:rsidRPr="009E47DA">
        <w:rPr>
          <w:rFonts w:ascii="Arial" w:hAnsi="Arial" w:cs="Arial"/>
          <w:b/>
          <w:sz w:val="24"/>
          <w:szCs w:val="24"/>
        </w:rPr>
        <w:t xml:space="preserve"> </w:t>
      </w:r>
      <w:r w:rsidR="009F681F" w:rsidRPr="009E47DA">
        <w:rPr>
          <w:rFonts w:ascii="Arial" w:hAnsi="Arial" w:cs="Arial"/>
          <w:b/>
          <w:sz w:val="24"/>
          <w:szCs w:val="24"/>
        </w:rPr>
        <w:t xml:space="preserve">1 </w:t>
      </w:r>
      <w:r w:rsidR="00AD60A7" w:rsidRPr="009E47DA">
        <w:rPr>
          <w:rFonts w:ascii="Arial" w:hAnsi="Arial" w:cs="Arial"/>
          <w:b/>
          <w:sz w:val="24"/>
          <w:szCs w:val="24"/>
        </w:rPr>
        <w:t>«</w:t>
      </w:r>
      <w:r w:rsidR="00A26525" w:rsidRPr="009E47DA">
        <w:rPr>
          <w:rFonts w:ascii="Arial" w:hAnsi="Arial" w:cs="Arial"/>
          <w:b/>
          <w:sz w:val="24"/>
          <w:szCs w:val="24"/>
        </w:rPr>
        <w:t>Б</w:t>
      </w:r>
      <w:r w:rsidR="00AD60A7" w:rsidRPr="009E47DA">
        <w:rPr>
          <w:rFonts w:ascii="Arial" w:hAnsi="Arial" w:cs="Arial"/>
          <w:b/>
          <w:sz w:val="24"/>
          <w:szCs w:val="24"/>
        </w:rPr>
        <w:t>лагоустройство</w:t>
      </w:r>
      <w:r w:rsidR="00A26525" w:rsidRPr="009E47DA">
        <w:rPr>
          <w:rFonts w:ascii="Arial" w:hAnsi="Arial" w:cs="Arial"/>
          <w:b/>
          <w:sz w:val="24"/>
          <w:szCs w:val="24"/>
        </w:rPr>
        <w:t xml:space="preserve"> и содержание </w:t>
      </w:r>
      <w:r w:rsidR="00AF7058" w:rsidRPr="009E47DA">
        <w:rPr>
          <w:rFonts w:ascii="Arial" w:hAnsi="Arial" w:cs="Arial"/>
          <w:b/>
          <w:sz w:val="24"/>
          <w:szCs w:val="24"/>
        </w:rPr>
        <w:t xml:space="preserve">территорий </w:t>
      </w:r>
      <w:r w:rsidR="00AD60A7" w:rsidRPr="009E47DA">
        <w:rPr>
          <w:rFonts w:ascii="Arial" w:hAnsi="Arial" w:cs="Arial"/>
          <w:b/>
          <w:sz w:val="24"/>
          <w:szCs w:val="24"/>
        </w:rPr>
        <w:t>городского округа Клин»</w:t>
      </w:r>
    </w:p>
    <w:p w:rsidR="00AD60A7" w:rsidRPr="009E47DA" w:rsidRDefault="00AD60A7" w:rsidP="009E47DA">
      <w:pPr>
        <w:jc w:val="center"/>
        <w:rPr>
          <w:rFonts w:ascii="Arial" w:hAnsi="Arial" w:cs="Arial"/>
          <w:b/>
          <w:sz w:val="24"/>
          <w:szCs w:val="24"/>
        </w:rPr>
      </w:pPr>
      <w:r w:rsidRPr="009E47DA">
        <w:rPr>
          <w:rFonts w:ascii="Arial" w:hAnsi="Arial" w:cs="Arial"/>
          <w:b/>
          <w:sz w:val="24"/>
          <w:szCs w:val="24"/>
        </w:rPr>
        <w:t xml:space="preserve">муниципальной программы </w:t>
      </w:r>
      <w:r w:rsidR="00756EFE" w:rsidRPr="009E47DA">
        <w:rPr>
          <w:rFonts w:ascii="Arial" w:hAnsi="Arial" w:cs="Arial"/>
          <w:b/>
          <w:sz w:val="24"/>
          <w:szCs w:val="24"/>
        </w:rPr>
        <w:t>«Формирование современной городской среды»</w:t>
      </w:r>
    </w:p>
    <w:p w:rsidR="00A3327B" w:rsidRPr="009E47DA" w:rsidRDefault="00A3327B" w:rsidP="009E47DA">
      <w:pPr>
        <w:rPr>
          <w:rFonts w:ascii="Arial" w:hAnsi="Arial" w:cs="Arial"/>
          <w:b/>
          <w:sz w:val="24"/>
          <w:szCs w:val="24"/>
        </w:rPr>
      </w:pPr>
    </w:p>
    <w:tbl>
      <w:tblPr>
        <w:tblW w:w="15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134"/>
        <w:gridCol w:w="997"/>
        <w:gridCol w:w="1130"/>
        <w:gridCol w:w="1135"/>
        <w:gridCol w:w="1134"/>
        <w:gridCol w:w="1134"/>
        <w:gridCol w:w="1134"/>
        <w:gridCol w:w="1134"/>
        <w:gridCol w:w="1134"/>
        <w:gridCol w:w="1135"/>
        <w:gridCol w:w="1106"/>
      </w:tblGrid>
      <w:tr w:rsidR="00C70C80" w:rsidRPr="009E47DA" w:rsidTr="009E47DA">
        <w:trPr>
          <w:trHeight w:val="300"/>
        </w:trPr>
        <w:tc>
          <w:tcPr>
            <w:tcW w:w="851" w:type="dxa"/>
            <w:vMerge w:val="restart"/>
            <w:tcBorders>
              <w:top w:val="single" w:sz="4" w:space="0" w:color="auto"/>
              <w:left w:val="single" w:sz="4" w:space="0" w:color="auto"/>
              <w:bottom w:val="single" w:sz="4" w:space="0" w:color="auto"/>
              <w:right w:val="single" w:sz="4" w:space="0" w:color="auto"/>
            </w:tcBorders>
            <w:noWrap/>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N п/п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Мероприятия по реализации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Источники финансирования</w:t>
            </w:r>
          </w:p>
        </w:tc>
        <w:tc>
          <w:tcPr>
            <w:tcW w:w="997" w:type="dxa"/>
            <w:vMerge w:val="restart"/>
            <w:tcBorders>
              <w:top w:val="single" w:sz="4" w:space="0" w:color="auto"/>
              <w:left w:val="single" w:sz="4" w:space="0" w:color="auto"/>
              <w:bottom w:val="single" w:sz="4" w:space="0" w:color="auto"/>
              <w:right w:val="single" w:sz="4" w:space="0" w:color="auto"/>
            </w:tcBorders>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rsidR="00A3327B"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 xml:space="preserve">Объем финансирования мероприятия в текущем финансовом году (тыс. </w:t>
            </w:r>
            <w:proofErr w:type="gramStart"/>
            <w:r w:rsidRPr="009E47DA">
              <w:rPr>
                <w:rFonts w:ascii="Arial" w:eastAsia="Calibri" w:hAnsi="Arial" w:cs="Arial"/>
                <w:b/>
                <w:i/>
              </w:rPr>
              <w:t>руб.)*</w:t>
            </w:r>
            <w:proofErr w:type="gramEnd"/>
            <w:r w:rsidRPr="009E47DA">
              <w:rPr>
                <w:rFonts w:ascii="Arial" w:eastAsia="Calibri" w:hAnsi="Arial" w:cs="Arial"/>
                <w:b/>
                <w:i/>
              </w:rPr>
              <w:t xml:space="preserve"> </w:t>
            </w:r>
          </w:p>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201</w:t>
            </w:r>
            <w:r w:rsidR="009F681F" w:rsidRPr="009E47DA">
              <w:rPr>
                <w:rFonts w:ascii="Arial" w:eastAsia="Calibri" w:hAnsi="Arial" w:cs="Arial"/>
                <w:b/>
                <w:i/>
              </w:rPr>
              <w:t>7</w:t>
            </w:r>
            <w:r w:rsidRPr="009E47DA">
              <w:rPr>
                <w:rFonts w:ascii="Arial" w:eastAsia="Calibri" w:hAnsi="Arial" w:cs="Arial"/>
                <w:b/>
                <w:i/>
              </w:rPr>
              <w:t xml:space="preserve"> г</w:t>
            </w:r>
          </w:p>
        </w:tc>
        <w:tc>
          <w:tcPr>
            <w:tcW w:w="1135" w:type="dxa"/>
            <w:vMerge w:val="restart"/>
            <w:tcBorders>
              <w:top w:val="single" w:sz="4" w:space="0" w:color="auto"/>
              <w:left w:val="single" w:sz="4" w:space="0" w:color="auto"/>
              <w:bottom w:val="single" w:sz="4" w:space="0" w:color="auto"/>
              <w:right w:val="single" w:sz="4" w:space="0" w:color="auto"/>
            </w:tcBorders>
            <w:hideMark/>
          </w:tcPr>
          <w:p w:rsidR="003B2BDF"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 xml:space="preserve">Всего </w:t>
            </w:r>
          </w:p>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(тыс. руб.)</w:t>
            </w:r>
          </w:p>
        </w:tc>
        <w:tc>
          <w:tcPr>
            <w:tcW w:w="5670" w:type="dxa"/>
            <w:gridSpan w:val="5"/>
            <w:tcBorders>
              <w:top w:val="single" w:sz="4" w:space="0" w:color="auto"/>
              <w:left w:val="single" w:sz="4" w:space="0" w:color="auto"/>
              <w:bottom w:val="single" w:sz="4" w:space="0" w:color="auto"/>
              <w:right w:val="single" w:sz="4" w:space="0" w:color="auto"/>
            </w:tcBorders>
            <w:noWrap/>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Объем финансирования по годам (тыс. руб.)</w:t>
            </w:r>
          </w:p>
        </w:tc>
        <w:tc>
          <w:tcPr>
            <w:tcW w:w="1135" w:type="dxa"/>
            <w:vMerge w:val="restart"/>
            <w:tcBorders>
              <w:top w:val="single" w:sz="4" w:space="0" w:color="auto"/>
              <w:left w:val="single" w:sz="4" w:space="0" w:color="auto"/>
              <w:bottom w:val="single" w:sz="4" w:space="0" w:color="auto"/>
              <w:right w:val="single" w:sz="4" w:space="0" w:color="auto"/>
            </w:tcBorders>
            <w:hideMark/>
          </w:tcPr>
          <w:p w:rsidR="00C70C80" w:rsidRPr="009E47DA" w:rsidRDefault="00C70C80" w:rsidP="009E47DA">
            <w:pPr>
              <w:widowControl w:val="0"/>
              <w:autoSpaceDE w:val="0"/>
              <w:jc w:val="center"/>
              <w:rPr>
                <w:rFonts w:ascii="Arial" w:eastAsia="Calibri" w:hAnsi="Arial" w:cs="Arial"/>
                <w:b/>
                <w:i/>
              </w:rPr>
            </w:pPr>
            <w:r w:rsidRPr="009E47DA">
              <w:rPr>
                <w:rFonts w:ascii="Arial" w:eastAsia="Calibri" w:hAnsi="Arial" w:cs="Arial"/>
                <w:b/>
                <w:i/>
              </w:rPr>
              <w:t>Ответственный за выполнение мероприятия подпрограммы</w:t>
            </w:r>
          </w:p>
        </w:tc>
        <w:tc>
          <w:tcPr>
            <w:tcW w:w="1106" w:type="dxa"/>
            <w:vMerge w:val="restart"/>
            <w:tcBorders>
              <w:top w:val="single" w:sz="4" w:space="0" w:color="auto"/>
              <w:left w:val="single" w:sz="4" w:space="0" w:color="auto"/>
              <w:bottom w:val="single" w:sz="4" w:space="0" w:color="auto"/>
              <w:right w:val="single" w:sz="4" w:space="0" w:color="auto"/>
            </w:tcBorders>
            <w:hideMark/>
          </w:tcPr>
          <w:p w:rsidR="00C70C80" w:rsidRPr="009E47DA" w:rsidRDefault="00C70C80" w:rsidP="009E47DA">
            <w:pPr>
              <w:pStyle w:val="ConsPlusNormal"/>
              <w:rPr>
                <w:rFonts w:ascii="Arial" w:eastAsia="Calibri" w:hAnsi="Arial" w:cs="Arial"/>
                <w:sz w:val="20"/>
              </w:rPr>
            </w:pPr>
            <w:r w:rsidRPr="009E47DA">
              <w:rPr>
                <w:rFonts w:ascii="Arial" w:eastAsia="Calibri" w:hAnsi="Arial" w:cs="Arial"/>
                <w:b/>
                <w:i/>
                <w:sz w:val="20"/>
              </w:rPr>
              <w:t>Результаты выполнения мероприятий подпрограммы</w:t>
            </w:r>
          </w:p>
        </w:tc>
      </w:tr>
      <w:tr w:rsidR="00756EFE" w:rsidRPr="009E47DA" w:rsidTr="009E47DA">
        <w:trPr>
          <w:trHeight w:val="1762"/>
        </w:trPr>
        <w:tc>
          <w:tcPr>
            <w:tcW w:w="851"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2126"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1134"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997"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1130"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1135"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r w:rsidRPr="009E47DA">
              <w:rPr>
                <w:rFonts w:ascii="Arial" w:eastAsia="Calibri" w:hAnsi="Arial" w:cs="Arial"/>
                <w:b/>
                <w:i/>
              </w:rPr>
              <w:t>2018г.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r w:rsidRPr="009E47DA">
              <w:rPr>
                <w:rFonts w:ascii="Arial" w:eastAsia="Calibri" w:hAnsi="Arial" w:cs="Arial"/>
                <w:b/>
                <w:i/>
              </w:rPr>
              <w:t>2019г.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r w:rsidRPr="009E47DA">
              <w:rPr>
                <w:rFonts w:ascii="Arial" w:eastAsia="Calibri" w:hAnsi="Arial" w:cs="Arial"/>
                <w:b/>
                <w:i/>
              </w:rPr>
              <w:t>2020г.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r w:rsidRPr="009E47DA">
              <w:rPr>
                <w:rFonts w:ascii="Arial" w:eastAsia="Calibri" w:hAnsi="Arial" w:cs="Arial"/>
                <w:b/>
                <w:i/>
              </w:rPr>
              <w:t>2021г.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r w:rsidRPr="009E47DA">
              <w:rPr>
                <w:rFonts w:ascii="Arial" w:eastAsia="Calibri" w:hAnsi="Arial" w:cs="Arial"/>
                <w:b/>
                <w:i/>
              </w:rPr>
              <w:t>2022г.</w:t>
            </w:r>
          </w:p>
        </w:tc>
        <w:tc>
          <w:tcPr>
            <w:tcW w:w="1135"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c>
          <w:tcPr>
            <w:tcW w:w="1106" w:type="dxa"/>
            <w:vMerge/>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eastAsia="Calibri" w:hAnsi="Arial" w:cs="Arial"/>
                <w:b/>
                <w:i/>
              </w:rPr>
            </w:pPr>
          </w:p>
        </w:tc>
      </w:tr>
      <w:tr w:rsidR="00E02EA5" w:rsidRPr="009E47DA" w:rsidTr="009E47DA">
        <w:trPr>
          <w:trHeight w:val="1126"/>
        </w:trPr>
        <w:tc>
          <w:tcPr>
            <w:tcW w:w="851"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widowControl w:val="0"/>
              <w:autoSpaceDE w:val="0"/>
              <w:jc w:val="center"/>
              <w:rPr>
                <w:rFonts w:ascii="Arial" w:eastAsia="Calibri" w:hAnsi="Arial" w:cs="Arial"/>
              </w:rPr>
            </w:pPr>
            <w:r w:rsidRPr="009E47DA">
              <w:rPr>
                <w:rFonts w:ascii="Arial" w:eastAsia="Calibri" w:hAnsi="Arial" w:cs="Arial"/>
              </w:rPr>
              <w:t>1.</w:t>
            </w:r>
          </w:p>
        </w:tc>
        <w:tc>
          <w:tcPr>
            <w:tcW w:w="2126"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widowControl w:val="0"/>
              <w:autoSpaceDE w:val="0"/>
              <w:jc w:val="center"/>
              <w:rPr>
                <w:rFonts w:ascii="Arial" w:eastAsia="Calibri" w:hAnsi="Arial" w:cs="Arial"/>
                <w:b/>
              </w:rPr>
            </w:pPr>
            <w:r w:rsidRPr="009E47DA">
              <w:rPr>
                <w:rFonts w:ascii="Arial" w:eastAsia="Calibri" w:hAnsi="Arial" w:cs="Arial"/>
                <w:b/>
              </w:rPr>
              <w:t>Основное мероприятие 1.</w:t>
            </w:r>
          </w:p>
          <w:p w:rsidR="00E02EA5" w:rsidRPr="009E47DA" w:rsidRDefault="00E02EA5" w:rsidP="009E47DA">
            <w:pPr>
              <w:jc w:val="center"/>
              <w:rPr>
                <w:rFonts w:ascii="Arial" w:eastAsia="Calibri" w:hAnsi="Arial" w:cs="Arial"/>
              </w:rPr>
            </w:pPr>
            <w:r w:rsidRPr="009E47DA">
              <w:rPr>
                <w:rFonts w:ascii="Arial" w:eastAsia="Calibri" w:hAnsi="Arial" w:cs="Arial"/>
              </w:rPr>
              <w:t xml:space="preserve"> Благоустройство и содержание общественных территорий</w:t>
            </w:r>
          </w:p>
        </w:tc>
        <w:tc>
          <w:tcPr>
            <w:tcW w:w="1134"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E02EA5" w:rsidRPr="009E47DA" w:rsidRDefault="005E29C9" w:rsidP="009E47DA">
            <w:pPr>
              <w:jc w:val="center"/>
              <w:rPr>
                <w:rFonts w:ascii="Arial" w:eastAsia="Calibri" w:hAnsi="Arial" w:cs="Arial"/>
              </w:rPr>
            </w:pPr>
            <w:r w:rsidRPr="009E47DA">
              <w:rPr>
                <w:rFonts w:ascii="Arial" w:eastAsia="Calibri" w:hAnsi="Arial" w:cs="Arial"/>
                <w:bCs/>
              </w:rPr>
              <w:t>154715,8</w:t>
            </w:r>
          </w:p>
        </w:tc>
        <w:tc>
          <w:tcPr>
            <w:tcW w:w="1135" w:type="dxa"/>
            <w:tcBorders>
              <w:top w:val="single" w:sz="4" w:space="0" w:color="auto"/>
              <w:left w:val="single" w:sz="4" w:space="0" w:color="auto"/>
              <w:bottom w:val="single" w:sz="4" w:space="0" w:color="auto"/>
              <w:right w:val="single" w:sz="4" w:space="0" w:color="auto"/>
            </w:tcBorders>
          </w:tcPr>
          <w:p w:rsidR="00E02EA5" w:rsidRPr="009E47DA" w:rsidRDefault="00166ACF" w:rsidP="009E47DA">
            <w:pPr>
              <w:widowControl w:val="0"/>
              <w:autoSpaceDE w:val="0"/>
              <w:jc w:val="center"/>
              <w:rPr>
                <w:rFonts w:ascii="Arial" w:eastAsia="Calibri" w:hAnsi="Arial" w:cs="Arial"/>
                <w:bCs/>
              </w:rPr>
            </w:pPr>
            <w:r w:rsidRPr="009E47DA">
              <w:rPr>
                <w:rFonts w:ascii="Arial" w:eastAsia="Calibri" w:hAnsi="Arial" w:cs="Arial"/>
                <w:bCs/>
              </w:rPr>
              <w:t>191 824,7</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rPr>
                <w:rFonts w:ascii="Arial" w:eastAsia="Calibri" w:hAnsi="Arial" w:cs="Arial"/>
                <w:bCs/>
              </w:rPr>
            </w:pPr>
            <w:r w:rsidRPr="009E47DA">
              <w:rPr>
                <w:rFonts w:ascii="Arial" w:eastAsia="Calibri" w:hAnsi="Arial" w:cs="Arial"/>
                <w:bCs/>
              </w:rPr>
              <w:t>1</w:t>
            </w:r>
            <w:r w:rsidR="00166ACF" w:rsidRPr="009E47DA">
              <w:rPr>
                <w:rFonts w:ascii="Arial" w:eastAsia="Calibri" w:hAnsi="Arial" w:cs="Arial"/>
                <w:bCs/>
              </w:rPr>
              <w:t>91 8</w:t>
            </w:r>
            <w:r w:rsidR="00E4698B" w:rsidRPr="009E47DA">
              <w:rPr>
                <w:rFonts w:ascii="Arial" w:eastAsia="Calibri" w:hAnsi="Arial" w:cs="Arial"/>
                <w:bCs/>
              </w:rPr>
              <w:t>24,7</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E02EA5" w:rsidRPr="009E47DA" w:rsidRDefault="00ED2219" w:rsidP="009E47DA">
            <w:pPr>
              <w:widowControl w:val="0"/>
              <w:autoSpaceDE w:val="0"/>
              <w:jc w:val="center"/>
              <w:rPr>
                <w:rFonts w:ascii="Arial" w:eastAsia="Calibri" w:hAnsi="Arial" w:cs="Arial"/>
              </w:rPr>
            </w:pPr>
            <w:r w:rsidRPr="009E47DA">
              <w:rPr>
                <w:rFonts w:ascii="Arial" w:eastAsia="Calibri" w:hAnsi="Arial" w:cs="Arial"/>
              </w:rPr>
              <w:t xml:space="preserve">Администрация </w:t>
            </w:r>
            <w:r w:rsidR="000E5E41" w:rsidRPr="009E47DA">
              <w:rPr>
                <w:rFonts w:ascii="Arial" w:eastAsia="Calibri" w:hAnsi="Arial" w:cs="Arial"/>
              </w:rPr>
              <w:t>городского округа Клин</w:t>
            </w:r>
            <w:r w:rsidRPr="009E47DA">
              <w:rPr>
                <w:rFonts w:ascii="Arial" w:eastAsia="Calibri" w:hAnsi="Arial" w:cs="Arial"/>
              </w:rPr>
              <w:t xml:space="preserve">, МБУ «Городское </w:t>
            </w:r>
            <w:proofErr w:type="spellStart"/>
            <w:r w:rsidRPr="009E47DA">
              <w:rPr>
                <w:rFonts w:ascii="Arial" w:eastAsia="Calibri" w:hAnsi="Arial" w:cs="Arial"/>
              </w:rPr>
              <w:t>хозяйсто</w:t>
            </w:r>
            <w:proofErr w:type="spellEnd"/>
            <w:r w:rsidRPr="009E47DA">
              <w:rPr>
                <w:rFonts w:ascii="Arial" w:eastAsia="Calibri" w:hAnsi="Arial" w:cs="Arial"/>
              </w:rPr>
              <w:t>»</w:t>
            </w:r>
          </w:p>
        </w:tc>
        <w:tc>
          <w:tcPr>
            <w:tcW w:w="1106" w:type="dxa"/>
            <w:tcBorders>
              <w:top w:val="single" w:sz="4" w:space="0" w:color="auto"/>
              <w:left w:val="single" w:sz="4" w:space="0" w:color="auto"/>
              <w:bottom w:val="single" w:sz="4" w:space="0" w:color="auto"/>
              <w:right w:val="single" w:sz="4" w:space="0" w:color="auto"/>
            </w:tcBorders>
            <w:hideMark/>
          </w:tcPr>
          <w:p w:rsidR="00E02EA5" w:rsidRPr="009E47DA" w:rsidRDefault="00ED2219" w:rsidP="009E47DA">
            <w:pPr>
              <w:widowControl w:val="0"/>
              <w:autoSpaceDE w:val="0"/>
              <w:jc w:val="center"/>
              <w:rPr>
                <w:rFonts w:ascii="Arial" w:eastAsia="Calibri" w:hAnsi="Arial" w:cs="Arial"/>
              </w:rPr>
            </w:pPr>
            <w:r w:rsidRPr="009E47DA">
              <w:rPr>
                <w:rFonts w:ascii="Arial" w:hAnsi="Arial" w:cs="Arial"/>
                <w:i/>
              </w:rPr>
              <w:t xml:space="preserve">Обеспечение благоустройства общественных территорий, поддержание </w:t>
            </w:r>
            <w:proofErr w:type="gramStart"/>
            <w:r w:rsidRPr="009E47DA">
              <w:rPr>
                <w:rFonts w:ascii="Arial" w:hAnsi="Arial" w:cs="Arial"/>
                <w:i/>
              </w:rPr>
              <w:t>территорий  в</w:t>
            </w:r>
            <w:proofErr w:type="gramEnd"/>
            <w:r w:rsidRPr="009E47DA">
              <w:rPr>
                <w:rFonts w:ascii="Arial" w:hAnsi="Arial" w:cs="Arial"/>
                <w:i/>
              </w:rPr>
              <w:t xml:space="preserve"> нормативном состоянии  </w:t>
            </w:r>
          </w:p>
        </w:tc>
      </w:tr>
      <w:tr w:rsidR="00E02EA5" w:rsidRPr="009E47DA" w:rsidTr="009E47DA">
        <w:trPr>
          <w:trHeight w:val="1241"/>
        </w:trPr>
        <w:tc>
          <w:tcPr>
            <w:tcW w:w="851"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widowControl w:val="0"/>
              <w:autoSpaceDE w:val="0"/>
              <w:jc w:val="center"/>
              <w:rPr>
                <w:rFonts w:ascii="Arial" w:eastAsia="Calibri" w:hAnsi="Arial" w:cs="Arial"/>
              </w:rPr>
            </w:pPr>
            <w:r w:rsidRPr="009E47DA">
              <w:rPr>
                <w:rFonts w:ascii="Arial" w:eastAsia="Calibri" w:hAnsi="Arial" w:cs="Arial"/>
              </w:rPr>
              <w:t>Средства бюджета Московской области</w:t>
            </w:r>
          </w:p>
        </w:tc>
        <w:tc>
          <w:tcPr>
            <w:tcW w:w="997"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jc w:val="center"/>
              <w:rPr>
                <w:rFonts w:ascii="Arial" w:hAnsi="Arial" w:cs="Arial"/>
              </w:rPr>
            </w:pPr>
            <w:r w:rsidRPr="009E47DA">
              <w:rPr>
                <w:rFonts w:ascii="Arial" w:hAnsi="Arial" w:cs="Arial"/>
              </w:rPr>
              <w:t>11 000,0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jc w:val="center"/>
              <w:rPr>
                <w:rFonts w:ascii="Arial" w:hAnsi="Arial" w:cs="Arial"/>
              </w:rPr>
            </w:pPr>
            <w:r w:rsidRPr="009E47DA">
              <w:rPr>
                <w:rFonts w:ascii="Arial" w:hAnsi="Arial" w:cs="Arial"/>
              </w:rPr>
              <w:t>11 000,0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02EA5" w:rsidRPr="009E47DA" w:rsidRDefault="00E02EA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eastAsia="Calibri" w:hAnsi="Arial" w:cs="Arial"/>
              </w:rPr>
            </w:pPr>
          </w:p>
        </w:tc>
      </w:tr>
      <w:tr w:rsidR="00093BF5" w:rsidRPr="009E47DA" w:rsidTr="009E47DA">
        <w:trPr>
          <w:trHeight w:val="1241"/>
        </w:trPr>
        <w:tc>
          <w:tcPr>
            <w:tcW w:w="851" w:type="dxa"/>
            <w:tcBorders>
              <w:top w:val="single" w:sz="4" w:space="0" w:color="auto"/>
              <w:left w:val="single" w:sz="4" w:space="0" w:color="auto"/>
              <w:bottom w:val="single" w:sz="4" w:space="0" w:color="auto"/>
              <w:right w:val="single" w:sz="4" w:space="0" w:color="auto"/>
            </w:tcBorders>
            <w:noWrap/>
            <w:hideMark/>
          </w:tcPr>
          <w:p w:rsidR="00093BF5" w:rsidRPr="009E47DA" w:rsidRDefault="00093BF5"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093BF5" w:rsidRPr="009E47DA" w:rsidRDefault="005E29C9" w:rsidP="009E47DA">
            <w:pPr>
              <w:jc w:val="center"/>
              <w:rPr>
                <w:rFonts w:ascii="Arial" w:eastAsia="Calibri" w:hAnsi="Arial" w:cs="Arial"/>
              </w:rPr>
            </w:pPr>
            <w:r w:rsidRPr="009E47DA">
              <w:rPr>
                <w:rFonts w:ascii="Arial" w:eastAsia="Calibri" w:hAnsi="Arial" w:cs="Arial"/>
                <w:bCs/>
              </w:rPr>
              <w:t>154715,8</w:t>
            </w: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166ACF" w:rsidP="009E47DA">
            <w:pPr>
              <w:jc w:val="center"/>
              <w:rPr>
                <w:rFonts w:ascii="Arial" w:hAnsi="Arial" w:cs="Arial"/>
              </w:rPr>
            </w:pPr>
            <w:r w:rsidRPr="009E47DA">
              <w:rPr>
                <w:rFonts w:ascii="Arial" w:hAnsi="Arial" w:cs="Arial"/>
              </w:rPr>
              <w:t>180 824,7</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166ACF" w:rsidP="009E47DA">
            <w:pPr>
              <w:jc w:val="center"/>
              <w:rPr>
                <w:rFonts w:ascii="Arial" w:hAnsi="Arial" w:cs="Arial"/>
              </w:rPr>
            </w:pPr>
            <w:r w:rsidRPr="009E47DA">
              <w:rPr>
                <w:rFonts w:ascii="Arial" w:hAnsi="Arial" w:cs="Arial"/>
              </w:rPr>
              <w:t>180 824,7</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jc w:val="center"/>
              <w:rPr>
                <w:rFonts w:ascii="Arial" w:eastAsia="Calibri" w:hAnsi="Arial" w:cs="Arial"/>
              </w:rPr>
            </w:pPr>
          </w:p>
        </w:tc>
      </w:tr>
      <w:tr w:rsidR="00093BF5"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hideMark/>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1.1.</w:t>
            </w:r>
          </w:p>
        </w:tc>
        <w:tc>
          <w:tcPr>
            <w:tcW w:w="2126"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Обеспечение выполнения работ по благоустройству в рамках муниципального задания МБУ «Городское хозяйство»</w:t>
            </w:r>
          </w:p>
        </w:tc>
        <w:tc>
          <w:tcPr>
            <w:tcW w:w="1134" w:type="dxa"/>
            <w:tcBorders>
              <w:top w:val="single" w:sz="4" w:space="0" w:color="auto"/>
              <w:left w:val="single" w:sz="4" w:space="0" w:color="auto"/>
              <w:bottom w:val="single" w:sz="4" w:space="0" w:color="auto"/>
              <w:right w:val="single" w:sz="4" w:space="0" w:color="auto"/>
            </w:tcBorders>
            <w:noWrap/>
            <w:hideMark/>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609</w:t>
            </w:r>
            <w:r w:rsidR="00093BF5" w:rsidRPr="009E47DA">
              <w:rPr>
                <w:rFonts w:ascii="Arial" w:eastAsia="Calibri" w:hAnsi="Arial" w:cs="Arial"/>
                <w:bCs/>
              </w:rPr>
              <w:t>70,0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60</w:t>
            </w:r>
            <w:r w:rsidR="00EE0387" w:rsidRPr="009E47DA">
              <w:rPr>
                <w:rFonts w:ascii="Arial" w:eastAsia="Calibri" w:hAnsi="Arial" w:cs="Arial"/>
                <w:bCs/>
              </w:rPr>
              <w:t>9</w:t>
            </w:r>
            <w:r w:rsidRPr="009E47DA">
              <w:rPr>
                <w:rFonts w:ascii="Arial" w:eastAsia="Calibri" w:hAnsi="Arial" w:cs="Arial"/>
                <w:bCs/>
              </w:rPr>
              <w:t>70,0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hideMark/>
          </w:tcPr>
          <w:p w:rsidR="00093BF5" w:rsidRPr="009E47DA" w:rsidRDefault="00093BF5" w:rsidP="009E47DA">
            <w:pPr>
              <w:widowControl w:val="0"/>
              <w:autoSpaceDE w:val="0"/>
              <w:jc w:val="center"/>
              <w:rPr>
                <w:rFonts w:ascii="Arial" w:eastAsia="Calibri" w:hAnsi="Arial" w:cs="Arial"/>
                <w:b/>
                <w:bCs/>
              </w:rPr>
            </w:pPr>
          </w:p>
        </w:tc>
        <w:tc>
          <w:tcPr>
            <w:tcW w:w="1106" w:type="dxa"/>
            <w:tcBorders>
              <w:top w:val="single" w:sz="4" w:space="0" w:color="auto"/>
              <w:left w:val="single" w:sz="4" w:space="0" w:color="auto"/>
              <w:bottom w:val="single" w:sz="4" w:space="0" w:color="auto"/>
              <w:right w:val="single" w:sz="4" w:space="0" w:color="auto"/>
            </w:tcBorders>
            <w:noWrap/>
            <w:hideMark/>
          </w:tcPr>
          <w:p w:rsidR="00093BF5" w:rsidRPr="009E47DA" w:rsidRDefault="00093BF5" w:rsidP="009E47DA">
            <w:pPr>
              <w:widowControl w:val="0"/>
              <w:autoSpaceDE w:val="0"/>
              <w:jc w:val="center"/>
              <w:rPr>
                <w:rFonts w:ascii="Arial" w:eastAsia="Calibri" w:hAnsi="Arial" w:cs="Arial"/>
              </w:rPr>
            </w:pPr>
          </w:p>
        </w:tc>
      </w:tr>
      <w:tr w:rsidR="00EE0387"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60970,0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60970,0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
                <w:bCs/>
              </w:rPr>
            </w:pPr>
          </w:p>
        </w:tc>
        <w:tc>
          <w:tcPr>
            <w:tcW w:w="1106"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p>
        </w:tc>
      </w:tr>
      <w:tr w:rsidR="00EE0387" w:rsidRPr="009E47DA" w:rsidTr="009E47DA">
        <w:trPr>
          <w:trHeight w:val="880"/>
        </w:trPr>
        <w:tc>
          <w:tcPr>
            <w:tcW w:w="851" w:type="dxa"/>
            <w:tcBorders>
              <w:top w:val="single" w:sz="4" w:space="0" w:color="auto"/>
              <w:left w:val="single" w:sz="4" w:space="0" w:color="auto"/>
              <w:bottom w:val="single" w:sz="4" w:space="0" w:color="auto"/>
              <w:right w:val="single" w:sz="4" w:space="0" w:color="auto"/>
            </w:tcBorders>
            <w:noWrap/>
            <w:hideMark/>
          </w:tcPr>
          <w:p w:rsidR="00EE0387" w:rsidRPr="009E47DA" w:rsidRDefault="00EE0387" w:rsidP="009E47DA">
            <w:pPr>
              <w:widowControl w:val="0"/>
              <w:autoSpaceDE w:val="0"/>
              <w:jc w:val="center"/>
              <w:rPr>
                <w:rFonts w:ascii="Arial" w:eastAsia="Calibri" w:hAnsi="Arial" w:cs="Arial"/>
              </w:rPr>
            </w:pPr>
            <w:r w:rsidRPr="009E47DA">
              <w:rPr>
                <w:rFonts w:ascii="Arial" w:eastAsia="Calibri" w:hAnsi="Arial" w:cs="Arial"/>
              </w:rPr>
              <w:t>1.2.</w:t>
            </w:r>
          </w:p>
        </w:tc>
        <w:tc>
          <w:tcPr>
            <w:tcW w:w="2126" w:type="dxa"/>
            <w:tcBorders>
              <w:top w:val="single" w:sz="4" w:space="0" w:color="auto"/>
              <w:left w:val="single" w:sz="4" w:space="0" w:color="auto"/>
              <w:bottom w:val="single" w:sz="4" w:space="0" w:color="auto"/>
              <w:right w:val="single" w:sz="4" w:space="0" w:color="auto"/>
            </w:tcBorders>
            <w:hideMark/>
          </w:tcPr>
          <w:p w:rsidR="00EE0387" w:rsidRPr="009E47DA" w:rsidRDefault="00EE0387" w:rsidP="009E47DA">
            <w:pPr>
              <w:rPr>
                <w:rFonts w:ascii="Arial" w:eastAsia="Calibri" w:hAnsi="Arial" w:cs="Arial"/>
              </w:rPr>
            </w:pPr>
            <w:r w:rsidRPr="009E47DA">
              <w:rPr>
                <w:rFonts w:ascii="Arial" w:eastAsia="Calibri" w:hAnsi="Arial" w:cs="Arial"/>
                <w:bCs/>
              </w:rPr>
              <w:t>Мероприятия по благоустройству общественных территорий</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EE0387" w:rsidRPr="009E47DA" w:rsidRDefault="00F876DD" w:rsidP="009E47DA">
            <w:pPr>
              <w:rPr>
                <w:rFonts w:ascii="Arial" w:hAnsi="Arial" w:cs="Arial"/>
              </w:rPr>
            </w:pPr>
            <w:r w:rsidRPr="009E47DA">
              <w:rPr>
                <w:rFonts w:ascii="Arial" w:eastAsia="Calibri" w:hAnsi="Arial" w:cs="Arial"/>
                <w:bCs/>
              </w:rPr>
              <w:t>94345,9</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F876DD" w:rsidP="009E47DA">
            <w:pPr>
              <w:widowControl w:val="0"/>
              <w:autoSpaceDE w:val="0"/>
              <w:jc w:val="center"/>
              <w:rPr>
                <w:rFonts w:ascii="Arial" w:eastAsia="Calibri" w:hAnsi="Arial" w:cs="Arial"/>
                <w:bCs/>
              </w:rPr>
            </w:pPr>
            <w:r w:rsidRPr="009E47DA">
              <w:rPr>
                <w:rFonts w:ascii="Arial" w:eastAsia="Calibri" w:hAnsi="Arial" w:cs="Arial"/>
                <w:bCs/>
              </w:rPr>
              <w:t>94345,9</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EE0387" w:rsidRPr="009E47DA" w:rsidRDefault="00EE0387"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EE0387" w:rsidRPr="009E47DA" w:rsidRDefault="00EE0387" w:rsidP="009E47DA">
            <w:pPr>
              <w:widowControl w:val="0"/>
              <w:autoSpaceDE w:val="0"/>
              <w:jc w:val="center"/>
              <w:rPr>
                <w:rFonts w:ascii="Arial" w:eastAsia="Calibri" w:hAnsi="Arial" w:cs="Arial"/>
              </w:rPr>
            </w:pPr>
          </w:p>
        </w:tc>
      </w:tr>
      <w:tr w:rsidR="00EE0387"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 xml:space="preserve">Пешеходная зона </w:t>
            </w:r>
          </w:p>
          <w:p w:rsidR="000E5373"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61375,0</w:t>
            </w:r>
            <w:r w:rsidR="000E5373" w:rsidRPr="009E47DA">
              <w:rPr>
                <w:rFonts w:ascii="Arial" w:eastAsia="Calibri" w:hAnsi="Arial" w:cs="Arial"/>
                <w:bCs/>
              </w:rPr>
              <w:t xml:space="preserve">, </w:t>
            </w:r>
          </w:p>
          <w:p w:rsidR="00EE0387" w:rsidRPr="009E47DA" w:rsidRDefault="00312107" w:rsidP="009E47DA">
            <w:pPr>
              <w:widowControl w:val="0"/>
              <w:autoSpaceDE w:val="0"/>
              <w:jc w:val="center"/>
              <w:rPr>
                <w:rFonts w:ascii="Arial" w:eastAsia="Calibri" w:hAnsi="Arial" w:cs="Arial"/>
                <w:bCs/>
              </w:rPr>
            </w:pPr>
            <w:r w:rsidRPr="009E47DA">
              <w:rPr>
                <w:rFonts w:ascii="Arial" w:eastAsia="Calibri" w:hAnsi="Arial" w:cs="Arial"/>
                <w:bCs/>
              </w:rPr>
              <w:t>велодорожка – 96</w:t>
            </w:r>
            <w:r w:rsidR="000E5373" w:rsidRPr="009E47DA">
              <w:rPr>
                <w:rFonts w:ascii="Arial" w:eastAsia="Calibri" w:hAnsi="Arial" w:cs="Arial"/>
                <w:bCs/>
              </w:rPr>
              <w:t>00,0</w:t>
            </w:r>
          </w:p>
          <w:p w:rsidR="000E5373" w:rsidRPr="009E47DA" w:rsidRDefault="00452E9A" w:rsidP="009E47DA">
            <w:pPr>
              <w:widowControl w:val="0"/>
              <w:autoSpaceDE w:val="0"/>
              <w:jc w:val="center"/>
              <w:rPr>
                <w:rFonts w:ascii="Arial" w:eastAsia="Calibri" w:hAnsi="Arial" w:cs="Arial"/>
                <w:bCs/>
              </w:rPr>
            </w:pPr>
            <w:proofErr w:type="spellStart"/>
            <w:r w:rsidRPr="009E47DA">
              <w:rPr>
                <w:rFonts w:ascii="Arial" w:eastAsia="Calibri" w:hAnsi="Arial" w:cs="Arial"/>
                <w:bCs/>
              </w:rPr>
              <w:t>Демьяновский</w:t>
            </w:r>
            <w:proofErr w:type="spellEnd"/>
            <w:r w:rsidRPr="009E47DA">
              <w:rPr>
                <w:rFonts w:ascii="Arial" w:eastAsia="Calibri" w:hAnsi="Arial" w:cs="Arial"/>
                <w:bCs/>
              </w:rPr>
              <w:t xml:space="preserve"> парк- </w:t>
            </w:r>
            <w:r w:rsidR="00312107" w:rsidRPr="009E47DA">
              <w:rPr>
                <w:rFonts w:ascii="Arial" w:eastAsia="Calibri" w:hAnsi="Arial" w:cs="Arial"/>
                <w:bCs/>
              </w:rPr>
              <w:t>90</w:t>
            </w:r>
            <w:r w:rsidR="000E5373" w:rsidRPr="009E47DA">
              <w:rPr>
                <w:rFonts w:ascii="Arial" w:eastAsia="Calibri" w:hAnsi="Arial" w:cs="Arial"/>
                <w:bCs/>
              </w:rPr>
              <w:t>00,0</w:t>
            </w:r>
          </w:p>
          <w:p w:rsidR="00EE0387" w:rsidRPr="009E47DA" w:rsidRDefault="000E5373" w:rsidP="009E47DA">
            <w:pPr>
              <w:widowControl w:val="0"/>
              <w:autoSpaceDE w:val="0"/>
              <w:jc w:val="center"/>
              <w:rPr>
                <w:rFonts w:ascii="Arial" w:eastAsia="Calibri" w:hAnsi="Arial" w:cs="Arial"/>
                <w:bCs/>
              </w:rPr>
            </w:pPr>
            <w:r w:rsidRPr="009E47DA">
              <w:rPr>
                <w:rFonts w:ascii="Arial" w:eastAsia="Calibri" w:hAnsi="Arial" w:cs="Arial"/>
                <w:bCs/>
              </w:rPr>
              <w:t>Ремонт колодцев 12</w:t>
            </w:r>
            <w:r w:rsidR="00EE0387" w:rsidRPr="009E47DA">
              <w:rPr>
                <w:rFonts w:ascii="Arial" w:eastAsia="Calibri" w:hAnsi="Arial" w:cs="Arial"/>
                <w:bCs/>
              </w:rPr>
              <w:t>00,0</w:t>
            </w:r>
          </w:p>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Оплата за газ 171,0</w:t>
            </w:r>
          </w:p>
        </w:tc>
        <w:tc>
          <w:tcPr>
            <w:tcW w:w="1134"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EE0387" w:rsidRPr="009E47DA" w:rsidRDefault="00312107" w:rsidP="009E47DA">
            <w:pPr>
              <w:rPr>
                <w:rFonts w:ascii="Arial" w:hAnsi="Arial" w:cs="Arial"/>
              </w:rPr>
            </w:pPr>
            <w:r w:rsidRPr="009E47DA">
              <w:rPr>
                <w:rFonts w:ascii="Arial" w:eastAsia="Calibri" w:hAnsi="Arial" w:cs="Arial"/>
                <w:bCs/>
              </w:rPr>
              <w:t xml:space="preserve">    </w:t>
            </w:r>
            <w:r w:rsidR="00452E9A" w:rsidRPr="009E47DA">
              <w:rPr>
                <w:rFonts w:ascii="Arial" w:eastAsia="Calibri" w:hAnsi="Arial" w:cs="Arial"/>
                <w:bCs/>
              </w:rPr>
              <w:t>943</w:t>
            </w:r>
            <w:r w:rsidR="00EE0387" w:rsidRPr="009E47DA">
              <w:rPr>
                <w:rFonts w:ascii="Arial" w:eastAsia="Calibri" w:hAnsi="Arial" w:cs="Arial"/>
                <w:bCs/>
              </w:rPr>
              <w:t>45,9</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943</w:t>
            </w:r>
            <w:r w:rsidR="00EE0387" w:rsidRPr="009E47DA">
              <w:rPr>
                <w:rFonts w:ascii="Arial" w:eastAsia="Calibri" w:hAnsi="Arial" w:cs="Arial"/>
                <w:bCs/>
              </w:rPr>
              <w:t>45,9</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0387"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EE0387" w:rsidRPr="009E47DA" w:rsidRDefault="00EE0387" w:rsidP="009E47DA">
            <w:pPr>
              <w:widowControl w:val="0"/>
              <w:autoSpaceDE w:val="0"/>
              <w:jc w:val="center"/>
              <w:rPr>
                <w:rFonts w:ascii="Arial" w:eastAsia="Calibri" w:hAnsi="Arial" w:cs="Arial"/>
              </w:rPr>
            </w:pPr>
          </w:p>
        </w:tc>
      </w:tr>
      <w:tr w:rsidR="00093BF5"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1.3</w:t>
            </w:r>
          </w:p>
        </w:tc>
        <w:tc>
          <w:tcPr>
            <w:tcW w:w="2126"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 xml:space="preserve">Содержание внутриквартальных проездов и дорог </w:t>
            </w:r>
          </w:p>
        </w:tc>
        <w:tc>
          <w:tcPr>
            <w:tcW w:w="1134"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10 000,0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10 000,0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r>
      <w:tr w:rsidR="00093BF5"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10 000,0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10 000,0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r>
      <w:tr w:rsidR="00093BF5"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1.4</w:t>
            </w:r>
          </w:p>
        </w:tc>
        <w:tc>
          <w:tcPr>
            <w:tcW w:w="2126"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Приобретение техники для нужд благоустройства</w:t>
            </w:r>
          </w:p>
        </w:tc>
        <w:tc>
          <w:tcPr>
            <w:tcW w:w="1134"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20397,9</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20397,9</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r>
      <w:tr w:rsidR="00093BF5"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Средства бюджета МО</w:t>
            </w: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rPr>
                <w:rFonts w:ascii="Arial" w:eastAsia="Calibri" w:hAnsi="Arial" w:cs="Arial"/>
              </w:rPr>
            </w:pP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11 000,0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11 000,0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r>
      <w:tr w:rsidR="00093BF5"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p w:rsidR="003B2BDF" w:rsidRPr="009E47DA" w:rsidRDefault="003B2BDF" w:rsidP="009E47DA">
            <w:pPr>
              <w:widowControl w:val="0"/>
              <w:autoSpaceDE w:val="0"/>
              <w:jc w:val="center"/>
              <w:rPr>
                <w:rFonts w:ascii="Arial" w:eastAsia="Calibri" w:hAnsi="Arial" w:cs="Arial"/>
              </w:rPr>
            </w:pPr>
          </w:p>
          <w:p w:rsidR="003B2BDF" w:rsidRPr="009E47DA" w:rsidRDefault="003B2BDF" w:rsidP="009E47DA">
            <w:pPr>
              <w:widowControl w:val="0"/>
              <w:autoSpaceDE w:val="0"/>
              <w:rPr>
                <w:rFonts w:ascii="Arial" w:eastAsia="Calibri" w:hAnsi="Arial" w:cs="Arial"/>
              </w:rPr>
            </w:pPr>
          </w:p>
        </w:tc>
        <w:tc>
          <w:tcPr>
            <w:tcW w:w="997"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093BF5"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9</w:t>
            </w:r>
            <w:r w:rsidR="00093BF5" w:rsidRPr="009E47DA">
              <w:rPr>
                <w:rFonts w:ascii="Arial" w:eastAsia="Calibri" w:hAnsi="Arial" w:cs="Arial"/>
                <w:bCs/>
              </w:rPr>
              <w:t>397,9</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EE0387" w:rsidP="009E47DA">
            <w:pPr>
              <w:widowControl w:val="0"/>
              <w:autoSpaceDE w:val="0"/>
              <w:jc w:val="center"/>
              <w:rPr>
                <w:rFonts w:ascii="Arial" w:eastAsia="Calibri" w:hAnsi="Arial" w:cs="Arial"/>
                <w:bCs/>
              </w:rPr>
            </w:pPr>
            <w:r w:rsidRPr="009E47DA">
              <w:rPr>
                <w:rFonts w:ascii="Arial" w:eastAsia="Calibri" w:hAnsi="Arial" w:cs="Arial"/>
                <w:bCs/>
              </w:rPr>
              <w:t>9</w:t>
            </w:r>
            <w:r w:rsidR="00093BF5" w:rsidRPr="009E47DA">
              <w:rPr>
                <w:rFonts w:ascii="Arial" w:eastAsia="Calibri" w:hAnsi="Arial" w:cs="Arial"/>
                <w:bCs/>
              </w:rPr>
              <w:t>397,9</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93BF5" w:rsidRPr="009E47DA" w:rsidRDefault="00093BF5"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093BF5" w:rsidRPr="009E47DA" w:rsidRDefault="00093BF5" w:rsidP="009E47DA">
            <w:pPr>
              <w:widowControl w:val="0"/>
              <w:autoSpaceDE w:val="0"/>
              <w:jc w:val="center"/>
              <w:rPr>
                <w:rFonts w:ascii="Arial" w:eastAsia="Calibri" w:hAnsi="Arial" w:cs="Arial"/>
              </w:rPr>
            </w:pPr>
          </w:p>
        </w:tc>
      </w:tr>
      <w:tr w:rsidR="00452E9A"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1.5.</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Благоустройство территорий городского округа Клин в части защиты территорий от неблагоприятного воздействия безнадзорных животных</w:t>
            </w:r>
          </w:p>
        </w:tc>
        <w:tc>
          <w:tcPr>
            <w:tcW w:w="1134"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bCs/>
              </w:rPr>
              <w:t>6110,9</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6110,9</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eastAsia="Calibri" w:hAnsi="Arial" w:cs="Arial"/>
              </w:rPr>
            </w:pP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bCs/>
              </w:rPr>
              <w:t>6110,9</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6110,9</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p>
        </w:tc>
      </w:tr>
      <w:tr w:rsidR="005E29C9"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hideMark/>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2</w:t>
            </w:r>
          </w:p>
        </w:tc>
        <w:tc>
          <w:tcPr>
            <w:tcW w:w="2126" w:type="dxa"/>
            <w:tcBorders>
              <w:top w:val="single" w:sz="4" w:space="0" w:color="auto"/>
              <w:left w:val="single" w:sz="4" w:space="0" w:color="auto"/>
              <w:bottom w:val="single" w:sz="4" w:space="0" w:color="auto"/>
              <w:right w:val="single" w:sz="4" w:space="0" w:color="auto"/>
            </w:tcBorders>
            <w:hideMark/>
          </w:tcPr>
          <w:p w:rsidR="005E29C9" w:rsidRPr="009E47DA" w:rsidRDefault="005E29C9" w:rsidP="009E47DA">
            <w:pPr>
              <w:widowControl w:val="0"/>
              <w:autoSpaceDE w:val="0"/>
              <w:jc w:val="center"/>
              <w:rPr>
                <w:rFonts w:ascii="Arial" w:eastAsia="Calibri" w:hAnsi="Arial" w:cs="Arial"/>
                <w:b/>
                <w:bCs/>
              </w:rPr>
            </w:pPr>
            <w:r w:rsidRPr="009E47DA">
              <w:rPr>
                <w:rFonts w:ascii="Arial" w:eastAsia="Calibri" w:hAnsi="Arial" w:cs="Arial"/>
                <w:b/>
                <w:bCs/>
              </w:rPr>
              <w:t xml:space="preserve">Основное мероприятие 2 </w:t>
            </w:r>
          </w:p>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Озеленение общественных территорий</w:t>
            </w:r>
          </w:p>
        </w:tc>
        <w:tc>
          <w:tcPr>
            <w:tcW w:w="1134" w:type="dxa"/>
            <w:tcBorders>
              <w:top w:val="single" w:sz="4" w:space="0" w:color="auto"/>
              <w:left w:val="single" w:sz="4" w:space="0" w:color="auto"/>
              <w:bottom w:val="single" w:sz="4" w:space="0" w:color="auto"/>
              <w:right w:val="single" w:sz="4" w:space="0" w:color="auto"/>
            </w:tcBorders>
            <w:noWrap/>
            <w:hideMark/>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22349,20</w:t>
            </w:r>
          </w:p>
        </w:tc>
        <w:tc>
          <w:tcPr>
            <w:tcW w:w="1135"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МБУ «Городское хозяйство»</w:t>
            </w:r>
          </w:p>
        </w:tc>
        <w:tc>
          <w:tcPr>
            <w:tcW w:w="1106" w:type="dxa"/>
            <w:tcBorders>
              <w:top w:val="single" w:sz="4" w:space="0" w:color="auto"/>
              <w:left w:val="single" w:sz="4" w:space="0" w:color="auto"/>
              <w:bottom w:val="single" w:sz="4" w:space="0" w:color="auto"/>
              <w:right w:val="single" w:sz="4" w:space="0" w:color="auto"/>
            </w:tcBorders>
            <w:noWrap/>
            <w:hideMark/>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Поддержание в нормативном состоянии зеленых насаждений, устройство клумб и цветников</w:t>
            </w:r>
          </w:p>
        </w:tc>
      </w:tr>
      <w:tr w:rsidR="005E29C9" w:rsidRPr="009E47DA" w:rsidTr="009E47DA">
        <w:trPr>
          <w:trHeight w:val="1262"/>
        </w:trPr>
        <w:tc>
          <w:tcPr>
            <w:tcW w:w="851"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22349,20</w:t>
            </w:r>
          </w:p>
        </w:tc>
        <w:tc>
          <w:tcPr>
            <w:tcW w:w="1135"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hAnsi="Arial" w:cs="Arial"/>
              </w:rPr>
            </w:pPr>
            <w:r w:rsidRPr="009E47DA">
              <w:rPr>
                <w:rFonts w:ascii="Arial" w:eastAsia="Calibri" w:hAnsi="Arial" w:cs="Arial"/>
                <w:bCs/>
              </w:rPr>
              <w:t>22350,0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hAnsi="Arial" w:cs="Arial"/>
              </w:rPr>
            </w:pPr>
            <w:r w:rsidRPr="009E47DA">
              <w:rPr>
                <w:rFonts w:ascii="Arial" w:eastAsia="Calibri" w:hAnsi="Arial" w:cs="Arial"/>
                <w:bCs/>
              </w:rPr>
              <w:t>22350,0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r>
      <w:tr w:rsidR="005E29C9" w:rsidRPr="009E47DA" w:rsidTr="009E47DA">
        <w:trPr>
          <w:trHeight w:val="1262"/>
        </w:trPr>
        <w:tc>
          <w:tcPr>
            <w:tcW w:w="851"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2.1.</w:t>
            </w:r>
          </w:p>
        </w:tc>
        <w:tc>
          <w:tcPr>
            <w:tcW w:w="2126"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eastAsia="Calibri" w:hAnsi="Arial" w:cs="Arial"/>
              </w:rPr>
            </w:pPr>
            <w:r w:rsidRPr="009E47DA">
              <w:rPr>
                <w:rFonts w:ascii="Arial" w:eastAsia="Calibri" w:hAnsi="Arial" w:cs="Arial"/>
                <w:bCs/>
              </w:rPr>
              <w:t>Обеспечение выполнения работ по озеленению в рамках муниципального задания МБУ «Городское хозяйство»</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color w:val="FF0000"/>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22 350,0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22 350,0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r>
      <w:tr w:rsidR="005E29C9" w:rsidRPr="009E47DA" w:rsidTr="009E47DA">
        <w:trPr>
          <w:trHeight w:val="1262"/>
        </w:trPr>
        <w:tc>
          <w:tcPr>
            <w:tcW w:w="851"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p w:rsidR="003B2BDF" w:rsidRPr="009E47DA" w:rsidRDefault="003B2BDF" w:rsidP="009E47DA">
            <w:pPr>
              <w:widowControl w:val="0"/>
              <w:autoSpaceDE w:val="0"/>
              <w:jc w:val="center"/>
              <w:rPr>
                <w:rFonts w:ascii="Arial" w:eastAsia="Calibri" w:hAnsi="Arial" w:cs="Arial"/>
              </w:rPr>
            </w:pPr>
          </w:p>
          <w:p w:rsidR="003B2BDF" w:rsidRPr="009E47DA" w:rsidRDefault="003B2BDF" w:rsidP="009E47DA">
            <w:pPr>
              <w:widowControl w:val="0"/>
              <w:autoSpaceDE w:val="0"/>
              <w:jc w:val="center"/>
              <w:rPr>
                <w:rFonts w:ascii="Arial" w:eastAsia="Calibri" w:hAnsi="Arial" w:cs="Arial"/>
                <w:color w:val="FF0000"/>
              </w:rPr>
            </w:pPr>
          </w:p>
        </w:tc>
        <w:tc>
          <w:tcPr>
            <w:tcW w:w="997"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color w:val="FF0000"/>
              </w:rPr>
            </w:pPr>
          </w:p>
        </w:tc>
        <w:tc>
          <w:tcPr>
            <w:tcW w:w="1130"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22 350,0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22 350,0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E29C9" w:rsidRPr="009E47DA" w:rsidRDefault="005E29C9"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5E29C9" w:rsidRPr="009E47DA" w:rsidRDefault="005E29C9" w:rsidP="009E47DA">
            <w:pPr>
              <w:widowControl w:val="0"/>
              <w:autoSpaceDE w:val="0"/>
              <w:jc w:val="center"/>
              <w:rPr>
                <w:rFonts w:ascii="Arial" w:eastAsia="Calibri" w:hAnsi="Arial" w:cs="Arial"/>
              </w:rPr>
            </w:pPr>
          </w:p>
        </w:tc>
      </w:tr>
      <w:tr w:rsidR="00452E9A" w:rsidRPr="009E47DA" w:rsidTr="009E47DA">
        <w:trPr>
          <w:trHeight w:val="699"/>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
                <w:bCs/>
              </w:rPr>
              <w:t>Основное мероприятие 3</w:t>
            </w:r>
            <w:r w:rsidRPr="009E47DA">
              <w:rPr>
                <w:rFonts w:ascii="Arial" w:eastAsia="Calibri" w:hAnsi="Arial" w:cs="Arial"/>
                <w:bCs/>
              </w:rPr>
              <w:t xml:space="preserve">                        Содержание и ремонт сетей уличного освещения.</w:t>
            </w:r>
          </w:p>
        </w:tc>
        <w:tc>
          <w:tcPr>
            <w:tcW w:w="1134"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15000,0</w:t>
            </w: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166ACF" w:rsidP="009E47DA">
            <w:pPr>
              <w:widowControl w:val="0"/>
              <w:autoSpaceDE w:val="0"/>
              <w:jc w:val="center"/>
              <w:rPr>
                <w:rFonts w:ascii="Arial" w:eastAsia="Calibri" w:hAnsi="Arial" w:cs="Arial"/>
                <w:bCs/>
              </w:rPr>
            </w:pPr>
            <w:r w:rsidRPr="009E47DA">
              <w:rPr>
                <w:rFonts w:ascii="Arial" w:eastAsia="Calibri" w:hAnsi="Arial" w:cs="Arial"/>
                <w:bCs/>
              </w:rPr>
              <w:t>78 3</w:t>
            </w:r>
            <w:r w:rsidR="00452E9A" w:rsidRPr="009E47DA">
              <w:rPr>
                <w:rFonts w:ascii="Arial" w:eastAsia="Calibri" w:hAnsi="Arial" w:cs="Arial"/>
                <w:bCs/>
              </w:rPr>
              <w:t>21,4</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166ACF" w:rsidP="009E47DA">
            <w:pPr>
              <w:widowControl w:val="0"/>
              <w:autoSpaceDE w:val="0"/>
              <w:jc w:val="center"/>
              <w:rPr>
                <w:rFonts w:ascii="Arial" w:eastAsia="Calibri" w:hAnsi="Arial" w:cs="Arial"/>
                <w:bCs/>
              </w:rPr>
            </w:pPr>
            <w:r w:rsidRPr="009E47DA">
              <w:rPr>
                <w:rFonts w:ascii="Arial" w:eastAsia="Calibri" w:hAnsi="Arial" w:cs="Arial"/>
                <w:bCs/>
              </w:rPr>
              <w:t>78 3</w:t>
            </w:r>
            <w:r w:rsidR="00452E9A" w:rsidRPr="009E47DA">
              <w:rPr>
                <w:rFonts w:ascii="Arial" w:eastAsia="Calibri" w:hAnsi="Arial" w:cs="Arial"/>
                <w:bCs/>
              </w:rPr>
              <w:t>21,4</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МБУ «Городское хозяйство»</w:t>
            </w: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hAnsi="Arial" w:cs="Arial"/>
              </w:rPr>
              <w:t>Сокращение уровня износа электросетевого хозяйства системы наружного освещения с применением СИП и высокоэффективных светильников</w:t>
            </w:r>
          </w:p>
        </w:tc>
      </w:tr>
      <w:tr w:rsidR="00452E9A" w:rsidRPr="009E47DA" w:rsidTr="009E47DA">
        <w:trPr>
          <w:trHeight w:val="1126"/>
        </w:trPr>
        <w:tc>
          <w:tcPr>
            <w:tcW w:w="851"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b/>
                <w:bCs/>
              </w:rPr>
            </w:pP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b/>
                <w:bCs/>
              </w:rPr>
            </w:pP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Московской области</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15 280,0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15 280,0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1099"/>
        </w:trPr>
        <w:tc>
          <w:tcPr>
            <w:tcW w:w="851"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b/>
                <w:bCs/>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eastAsia="Calibri" w:hAnsi="Arial" w:cs="Arial"/>
                <w:b/>
                <w:bCs/>
              </w:rPr>
            </w:pP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15000,0</w:t>
            </w: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166ACF" w:rsidP="009E47DA">
            <w:pPr>
              <w:widowControl w:val="0"/>
              <w:autoSpaceDE w:val="0"/>
              <w:jc w:val="center"/>
              <w:rPr>
                <w:rFonts w:ascii="Arial" w:eastAsia="Calibri" w:hAnsi="Arial" w:cs="Arial"/>
                <w:bCs/>
              </w:rPr>
            </w:pPr>
            <w:r w:rsidRPr="009E47DA">
              <w:rPr>
                <w:rFonts w:ascii="Arial" w:eastAsia="Calibri" w:hAnsi="Arial" w:cs="Arial"/>
                <w:bCs/>
              </w:rPr>
              <w:t>63 041,4</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166ACF" w:rsidP="009E47DA">
            <w:pPr>
              <w:widowControl w:val="0"/>
              <w:autoSpaceDE w:val="0"/>
              <w:jc w:val="center"/>
              <w:rPr>
                <w:rFonts w:ascii="Arial" w:eastAsia="Calibri" w:hAnsi="Arial" w:cs="Arial"/>
                <w:bCs/>
              </w:rPr>
            </w:pPr>
            <w:r w:rsidRPr="009E47DA">
              <w:rPr>
                <w:rFonts w:ascii="Arial" w:eastAsia="Calibri" w:hAnsi="Arial" w:cs="Arial"/>
                <w:bCs/>
              </w:rPr>
              <w:t>63 041</w:t>
            </w:r>
            <w:r w:rsidR="00452E9A" w:rsidRPr="009E47DA">
              <w:rPr>
                <w:rFonts w:ascii="Arial" w:eastAsia="Calibri" w:hAnsi="Arial" w:cs="Arial"/>
                <w:bCs/>
              </w:rPr>
              <w:t>,4</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911"/>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rPr>
                <w:rFonts w:ascii="Arial" w:eastAsia="Calibri" w:hAnsi="Arial" w:cs="Arial"/>
                <w:bCs/>
              </w:rPr>
            </w:pPr>
            <w:r w:rsidRPr="009E47DA">
              <w:rPr>
                <w:rFonts w:ascii="Arial" w:eastAsia="Calibri" w:hAnsi="Arial" w:cs="Arial"/>
                <w:bCs/>
              </w:rPr>
              <w:t xml:space="preserve">   3.1.</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Оплата за электроэнергию, потребляемую для уличного освещения</w:t>
            </w: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
                <w:bCs/>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b/>
                <w:bCs/>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32 500,0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32 500,0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1259"/>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
                <w:bCs/>
              </w:rPr>
            </w:pP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b/>
                <w:bCs/>
              </w:rPr>
            </w:pP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32 500,0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32 500,0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934"/>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3.2.</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Приобретение энергосберегающих ламп для уличного освещения</w:t>
            </w: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
                <w:bCs/>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b/>
                <w:bCs/>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3 854,6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3 854,6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1180"/>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
                <w:bCs/>
              </w:rPr>
            </w:pP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b/>
                <w:bCs/>
              </w:rPr>
            </w:pP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3 854,6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3 854,6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930"/>
        </w:trPr>
        <w:tc>
          <w:tcPr>
            <w:tcW w:w="851"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3.3.</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Cs/>
              </w:rPr>
            </w:pPr>
            <w:r w:rsidRPr="009E47DA">
              <w:rPr>
                <w:rFonts w:ascii="Arial" w:hAnsi="Arial" w:cs="Arial"/>
              </w:rPr>
              <w:t>Мероприятия по содержанию и ремонту сетей уличного освещения</w:t>
            </w:r>
            <w:r w:rsidRPr="009E47DA">
              <w:rPr>
                <w:rFonts w:ascii="Arial" w:eastAsia="Calibri" w:hAnsi="Arial" w:cs="Arial"/>
                <w:bCs/>
              </w:rPr>
              <w:t xml:space="preserve"> (обеспечение выполнения муниципального задания МБУ «</w:t>
            </w:r>
            <w:r w:rsidR="00BB7116" w:rsidRPr="009E47DA">
              <w:rPr>
                <w:rFonts w:ascii="Arial" w:eastAsia="Calibri" w:hAnsi="Arial" w:cs="Arial"/>
                <w:bCs/>
              </w:rPr>
              <w:t>Городское хозяйство</w:t>
            </w:r>
            <w:r w:rsidRPr="009E47DA">
              <w:rPr>
                <w:rFonts w:ascii="Arial" w:eastAsia="Calibri" w:hAnsi="Arial" w:cs="Arial"/>
                <w:bCs/>
              </w:rPr>
              <w:t>»)</w:t>
            </w:r>
          </w:p>
        </w:tc>
        <w:tc>
          <w:tcPr>
            <w:tcW w:w="1134"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rPr>
                <w:rFonts w:ascii="Arial" w:hAnsi="Arial" w:cs="Arial"/>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16 000,0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rPr>
                <w:rFonts w:ascii="Arial" w:eastAsia="Calibri" w:hAnsi="Arial" w:cs="Arial"/>
                <w:bCs/>
              </w:rPr>
            </w:pPr>
            <w:r w:rsidRPr="009E47DA">
              <w:rPr>
                <w:rFonts w:ascii="Arial" w:eastAsia="Calibri" w:hAnsi="Arial" w:cs="Arial"/>
                <w:bCs/>
              </w:rPr>
              <w:t>16 000,0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1270"/>
        </w:trPr>
        <w:tc>
          <w:tcPr>
            <w:tcW w:w="851"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rPr>
                <w:rFonts w:ascii="Arial" w:hAnsi="Arial" w:cs="Arial"/>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eastAsia="Calibri" w:hAnsi="Arial" w:cs="Arial"/>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16 000,0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52E9A" w:rsidRPr="009E47DA" w:rsidRDefault="00452E9A" w:rsidP="009E47DA">
            <w:pPr>
              <w:widowControl w:val="0"/>
              <w:autoSpaceDE w:val="0"/>
              <w:rPr>
                <w:rFonts w:ascii="Arial" w:eastAsia="Calibri" w:hAnsi="Arial" w:cs="Arial"/>
                <w:bCs/>
              </w:rPr>
            </w:pPr>
            <w:r w:rsidRPr="009E47DA">
              <w:rPr>
                <w:rFonts w:ascii="Arial" w:eastAsia="Calibri" w:hAnsi="Arial" w:cs="Arial"/>
                <w:bCs/>
              </w:rPr>
              <w:t>16 000,0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hAnsi="Arial" w:cs="Arial"/>
              </w:rPr>
            </w:pPr>
            <w:r w:rsidRPr="009E47DA">
              <w:rPr>
                <w:rFonts w:ascii="Arial" w:hAnsi="Arial" w:cs="Arial"/>
              </w:rPr>
              <w:t>3.4.</w:t>
            </w:r>
          </w:p>
        </w:tc>
        <w:tc>
          <w:tcPr>
            <w:tcW w:w="2126"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hAnsi="Arial" w:cs="Arial"/>
              </w:rPr>
            </w:pPr>
            <w:r w:rsidRPr="009E47DA">
              <w:rPr>
                <w:rFonts w:ascii="Arial" w:hAnsi="Arial" w:cs="Arial"/>
              </w:rPr>
              <w:t>Мероприятия по праздничному световому оформлению территорий</w:t>
            </w:r>
          </w:p>
        </w:tc>
        <w:tc>
          <w:tcPr>
            <w:tcW w:w="1134"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widowControl w:val="0"/>
              <w:autoSpaceDE w:val="0"/>
              <w:jc w:val="center"/>
              <w:rPr>
                <w:rFonts w:ascii="Arial" w:eastAsia="Calibri" w:hAnsi="Arial" w:cs="Arial"/>
                <w:bCs/>
              </w:rPr>
            </w:pPr>
            <w:r w:rsidRPr="009E47DA">
              <w:rPr>
                <w:rFonts w:ascii="Arial" w:eastAsia="Calibri" w:hAnsi="Arial" w:cs="Arial"/>
                <w:bCs/>
              </w:rPr>
              <w:t>Итого</w:t>
            </w:r>
          </w:p>
        </w:tc>
        <w:tc>
          <w:tcPr>
            <w:tcW w:w="997"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widowControl w:val="0"/>
              <w:autoSpaceDE w:val="0"/>
              <w:jc w:val="center"/>
              <w:rPr>
                <w:rFonts w:ascii="Arial" w:eastAsia="Calibri" w:hAnsi="Arial" w:cs="Arial"/>
                <w:b/>
                <w:bCs/>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hideMark/>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5"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hideMark/>
          </w:tcPr>
          <w:p w:rsidR="00452E9A" w:rsidRPr="009E47DA" w:rsidRDefault="00452E9A" w:rsidP="009E47DA">
            <w:pPr>
              <w:jc w:val="center"/>
              <w:rPr>
                <w:rFonts w:ascii="Arial" w:hAnsi="Arial" w:cs="Arial"/>
              </w:rPr>
            </w:pPr>
          </w:p>
        </w:tc>
      </w:tr>
      <w:tr w:rsidR="00452E9A" w:rsidRPr="009E47DA" w:rsidTr="009E47DA">
        <w:trPr>
          <w:trHeight w:val="1114"/>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2018-2022гг</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3.5.</w:t>
            </w: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312107" w:rsidP="009E47DA">
            <w:pPr>
              <w:jc w:val="center"/>
              <w:rPr>
                <w:rFonts w:ascii="Arial" w:hAnsi="Arial" w:cs="Arial"/>
              </w:rPr>
            </w:pPr>
            <w:r w:rsidRPr="009E47DA">
              <w:rPr>
                <w:rFonts w:ascii="Arial" w:hAnsi="Arial" w:cs="Arial"/>
              </w:rPr>
              <w:t xml:space="preserve">Устройство и капитальный ремонт электросетевого хозяйства систем наружного освещения в рамках реализации приоритетного </w:t>
            </w:r>
            <w:r w:rsidR="00452E9A" w:rsidRPr="009E47DA">
              <w:rPr>
                <w:rFonts w:ascii="Arial" w:hAnsi="Arial" w:cs="Arial"/>
              </w:rPr>
              <w:t>проекта «Светлый город»</w:t>
            </w:r>
            <w:r w:rsidRPr="009E47DA">
              <w:rPr>
                <w:rFonts w:ascii="Arial" w:hAnsi="Arial" w:cs="Arial"/>
              </w:rPr>
              <w:t>,</w:t>
            </w:r>
          </w:p>
          <w:p w:rsidR="00312107" w:rsidRPr="009E47DA" w:rsidRDefault="00312107" w:rsidP="009E47DA">
            <w:pPr>
              <w:jc w:val="center"/>
              <w:rPr>
                <w:rFonts w:ascii="Arial" w:hAnsi="Arial" w:cs="Arial"/>
              </w:rPr>
            </w:pPr>
            <w:r w:rsidRPr="009E47DA">
              <w:rPr>
                <w:rFonts w:ascii="Arial" w:hAnsi="Arial" w:cs="Arial"/>
              </w:rPr>
              <w:t>В том числе:</w:t>
            </w:r>
          </w:p>
          <w:p w:rsidR="007F6896" w:rsidRPr="009E47DA" w:rsidRDefault="00312107" w:rsidP="009E47DA">
            <w:pPr>
              <w:jc w:val="center"/>
              <w:rPr>
                <w:rFonts w:ascii="Arial" w:hAnsi="Arial" w:cs="Arial"/>
              </w:rPr>
            </w:pPr>
            <w:r w:rsidRPr="009E47DA">
              <w:rPr>
                <w:rFonts w:ascii="Arial" w:hAnsi="Arial" w:cs="Arial"/>
              </w:rPr>
              <w:t xml:space="preserve">-устройство и капитальный ремонт электросетевого хозяйства систем наружного освещения в рамках реализации приоритетного проекта </w:t>
            </w:r>
          </w:p>
          <w:p w:rsidR="007F6896" w:rsidRPr="009E47DA" w:rsidRDefault="007F6896" w:rsidP="009E47DA">
            <w:pPr>
              <w:jc w:val="center"/>
              <w:rPr>
                <w:rFonts w:ascii="Arial" w:hAnsi="Arial" w:cs="Arial"/>
              </w:rPr>
            </w:pPr>
          </w:p>
          <w:p w:rsidR="00312107" w:rsidRPr="009E47DA" w:rsidRDefault="00312107" w:rsidP="009E47DA">
            <w:pPr>
              <w:jc w:val="center"/>
              <w:rPr>
                <w:rFonts w:ascii="Arial" w:hAnsi="Arial" w:cs="Arial"/>
              </w:rPr>
            </w:pPr>
            <w:r w:rsidRPr="009E47DA">
              <w:rPr>
                <w:rFonts w:ascii="Arial" w:hAnsi="Arial" w:cs="Arial"/>
              </w:rPr>
              <w:t xml:space="preserve">«Светлый город» по адресу Московская область, </w:t>
            </w:r>
            <w:proofErr w:type="spellStart"/>
            <w:r w:rsidRPr="009E47DA">
              <w:rPr>
                <w:rFonts w:ascii="Arial" w:hAnsi="Arial" w:cs="Arial"/>
              </w:rPr>
              <w:t>г.Клин</w:t>
            </w:r>
            <w:proofErr w:type="spellEnd"/>
            <w:r w:rsidRPr="009E47DA">
              <w:rPr>
                <w:rFonts w:ascii="Arial" w:hAnsi="Arial" w:cs="Arial"/>
              </w:rPr>
              <w:t xml:space="preserve">, </w:t>
            </w:r>
            <w:proofErr w:type="spellStart"/>
            <w:r w:rsidRPr="009E47DA">
              <w:rPr>
                <w:rFonts w:ascii="Arial" w:hAnsi="Arial" w:cs="Arial"/>
              </w:rPr>
              <w:t>мкр</w:t>
            </w:r>
            <w:proofErr w:type="spellEnd"/>
            <w:r w:rsidRPr="009E47DA">
              <w:rPr>
                <w:rFonts w:ascii="Arial" w:hAnsi="Arial" w:cs="Arial"/>
              </w:rPr>
              <w:t>. «Западный»</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25 239,2</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25 239,2</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Московской области</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15 280,0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15 280,0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9 959,2</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9 959,2</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F876DD"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jc w:val="center"/>
              <w:rPr>
                <w:rFonts w:ascii="Arial" w:hAnsi="Arial" w:cs="Arial"/>
              </w:rPr>
            </w:pPr>
            <w:r w:rsidRPr="009E47DA">
              <w:rPr>
                <w:rFonts w:ascii="Arial" w:hAnsi="Arial" w:cs="Arial"/>
              </w:rPr>
              <w:t>3.6.</w:t>
            </w:r>
          </w:p>
        </w:tc>
        <w:tc>
          <w:tcPr>
            <w:tcW w:w="2126"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jc w:val="center"/>
              <w:rPr>
                <w:rFonts w:ascii="Arial" w:hAnsi="Arial" w:cs="Arial"/>
              </w:rPr>
            </w:pPr>
            <w:r w:rsidRPr="009E47DA">
              <w:rPr>
                <w:rFonts w:ascii="Arial" w:hAnsi="Arial" w:cs="Arial"/>
              </w:rPr>
              <w:t>Выполнение проектных работ и экспертиза сметной документации на ремонт и реконструкцию сетей наружного освещения</w:t>
            </w:r>
          </w:p>
        </w:tc>
        <w:tc>
          <w:tcPr>
            <w:tcW w:w="1134"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rPr>
                <w:rFonts w:ascii="Arial" w:hAnsi="Arial" w:cs="Arial"/>
              </w:rPr>
            </w:pPr>
            <w:r w:rsidRPr="009E47DA">
              <w:rPr>
                <w:rFonts w:ascii="Arial" w:hAnsi="Arial" w:cs="Arial"/>
              </w:rPr>
              <w:t xml:space="preserve">      527,6</w:t>
            </w:r>
          </w:p>
        </w:tc>
        <w:tc>
          <w:tcPr>
            <w:tcW w:w="1134"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rPr>
                <w:rFonts w:ascii="Arial" w:hAnsi="Arial" w:cs="Arial"/>
              </w:rPr>
            </w:pPr>
            <w:r w:rsidRPr="009E47DA">
              <w:rPr>
                <w:rFonts w:ascii="Arial" w:hAnsi="Arial" w:cs="Arial"/>
              </w:rPr>
              <w:t xml:space="preserve">      527,6</w:t>
            </w:r>
          </w:p>
        </w:tc>
        <w:tc>
          <w:tcPr>
            <w:tcW w:w="1134" w:type="dxa"/>
            <w:tcBorders>
              <w:top w:val="single" w:sz="4" w:space="0" w:color="auto"/>
              <w:left w:val="single" w:sz="4" w:space="0" w:color="auto"/>
              <w:bottom w:val="single" w:sz="4" w:space="0" w:color="auto"/>
              <w:right w:val="single" w:sz="4" w:space="0" w:color="auto"/>
            </w:tcBorders>
          </w:tcPr>
          <w:p w:rsidR="00F876DD" w:rsidRPr="009E47DA" w:rsidRDefault="00F876DD"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F876DD" w:rsidRPr="009E47DA" w:rsidRDefault="00F876DD"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F876DD" w:rsidP="009E47DA">
            <w:pPr>
              <w:jc w:val="center"/>
              <w:rPr>
                <w:rFonts w:ascii="Arial" w:hAnsi="Arial" w:cs="Arial"/>
              </w:rPr>
            </w:pPr>
            <w:r w:rsidRPr="009E47DA">
              <w:rPr>
                <w:rFonts w:ascii="Arial" w:hAnsi="Arial" w:cs="Arial"/>
              </w:rPr>
              <w:t xml:space="preserve">      527,6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312107" w:rsidP="009E47DA">
            <w:pPr>
              <w:rPr>
                <w:rFonts w:ascii="Arial" w:hAnsi="Arial" w:cs="Arial"/>
              </w:rPr>
            </w:pPr>
            <w:r w:rsidRPr="009E47DA">
              <w:rPr>
                <w:rFonts w:ascii="Arial" w:hAnsi="Arial" w:cs="Arial"/>
              </w:rPr>
              <w:t xml:space="preserve">      527,6</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3.7.</w:t>
            </w: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312107" w:rsidP="009E47DA">
            <w:pPr>
              <w:jc w:val="center"/>
              <w:rPr>
                <w:rFonts w:ascii="Arial" w:hAnsi="Arial" w:cs="Arial"/>
              </w:rPr>
            </w:pPr>
            <w:r w:rsidRPr="009E47DA">
              <w:rPr>
                <w:rFonts w:ascii="Arial" w:hAnsi="Arial" w:cs="Arial"/>
              </w:rPr>
              <w:t xml:space="preserve">Технологическое присоединение </w:t>
            </w:r>
            <w:proofErr w:type="spellStart"/>
            <w:r w:rsidRPr="009E47DA">
              <w:rPr>
                <w:rFonts w:ascii="Arial" w:hAnsi="Arial" w:cs="Arial"/>
              </w:rPr>
              <w:t>энергопринимающих</w:t>
            </w:r>
            <w:proofErr w:type="spellEnd"/>
            <w:r w:rsidRPr="009E47DA">
              <w:rPr>
                <w:rFonts w:ascii="Arial" w:hAnsi="Arial" w:cs="Arial"/>
              </w:rPr>
              <w:t xml:space="preserve"> устройств сетей наружного освещения</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200,0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312107" w:rsidP="009E47DA">
            <w:pPr>
              <w:rPr>
                <w:rFonts w:ascii="Arial" w:hAnsi="Arial" w:cs="Arial"/>
              </w:rPr>
            </w:pPr>
            <w:r w:rsidRPr="009E47DA">
              <w:rPr>
                <w:rFonts w:ascii="Arial" w:hAnsi="Arial" w:cs="Arial"/>
              </w:rPr>
              <w:t xml:space="preserve">      </w:t>
            </w:r>
            <w:r w:rsidR="00452E9A" w:rsidRPr="009E47DA">
              <w:rPr>
                <w:rFonts w:ascii="Arial" w:hAnsi="Arial" w:cs="Arial"/>
              </w:rPr>
              <w:t>200,0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r w:rsidR="00452E9A" w:rsidRPr="009E47DA" w:rsidTr="009E47DA">
        <w:trPr>
          <w:trHeight w:val="720"/>
        </w:trPr>
        <w:tc>
          <w:tcPr>
            <w:tcW w:w="851"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rPr>
                <w:rFonts w:ascii="Arial" w:hAnsi="Arial" w:cs="Arial"/>
              </w:rPr>
            </w:pPr>
            <w:r w:rsidRPr="009E47DA">
              <w:rPr>
                <w:rFonts w:ascii="Arial" w:eastAsia="Calibri" w:hAnsi="Arial" w:cs="Arial"/>
              </w:rPr>
              <w:t>2018-2022</w:t>
            </w:r>
          </w:p>
        </w:tc>
        <w:tc>
          <w:tcPr>
            <w:tcW w:w="1130"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200,0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312107" w:rsidP="009E47DA">
            <w:pPr>
              <w:rPr>
                <w:rFonts w:ascii="Arial" w:hAnsi="Arial" w:cs="Arial"/>
              </w:rPr>
            </w:pPr>
            <w:r w:rsidRPr="009E47DA">
              <w:rPr>
                <w:rFonts w:ascii="Arial" w:hAnsi="Arial" w:cs="Arial"/>
              </w:rPr>
              <w:t xml:space="preserve">      </w:t>
            </w:r>
            <w:r w:rsidR="00452E9A" w:rsidRPr="009E47DA">
              <w:rPr>
                <w:rFonts w:ascii="Arial" w:hAnsi="Arial" w:cs="Arial"/>
              </w:rPr>
              <w:t>200,0</w:t>
            </w:r>
          </w:p>
        </w:tc>
        <w:tc>
          <w:tcPr>
            <w:tcW w:w="1134" w:type="dxa"/>
            <w:tcBorders>
              <w:top w:val="single" w:sz="4" w:space="0" w:color="auto"/>
              <w:left w:val="single" w:sz="4" w:space="0" w:color="auto"/>
              <w:bottom w:val="single" w:sz="4" w:space="0" w:color="auto"/>
              <w:right w:val="single" w:sz="4" w:space="0" w:color="auto"/>
            </w:tcBorders>
          </w:tcPr>
          <w:p w:rsidR="00452E9A" w:rsidRPr="009E47DA" w:rsidRDefault="00452E9A"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rPr>
                <w:rFonts w:ascii="Arial" w:hAnsi="Arial" w:cs="Arial"/>
              </w:rPr>
            </w:pPr>
            <w:r w:rsidRPr="009E47DA">
              <w:rPr>
                <w:rFonts w:ascii="Arial" w:hAnsi="Arial" w:cs="Arial"/>
              </w:rPr>
              <w:t>0,0</w:t>
            </w:r>
          </w:p>
        </w:tc>
        <w:tc>
          <w:tcPr>
            <w:tcW w:w="1135"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c>
          <w:tcPr>
            <w:tcW w:w="1106" w:type="dxa"/>
            <w:tcBorders>
              <w:top w:val="single" w:sz="4" w:space="0" w:color="auto"/>
              <w:left w:val="single" w:sz="4" w:space="0" w:color="auto"/>
              <w:bottom w:val="single" w:sz="4" w:space="0" w:color="auto"/>
              <w:right w:val="single" w:sz="4" w:space="0" w:color="auto"/>
            </w:tcBorders>
            <w:noWrap/>
          </w:tcPr>
          <w:p w:rsidR="00452E9A" w:rsidRPr="009E47DA" w:rsidRDefault="00452E9A" w:rsidP="009E47DA">
            <w:pPr>
              <w:jc w:val="center"/>
              <w:rPr>
                <w:rFonts w:ascii="Arial" w:hAnsi="Arial" w:cs="Arial"/>
              </w:rPr>
            </w:pPr>
          </w:p>
        </w:tc>
      </w:tr>
    </w:tbl>
    <w:p w:rsidR="00AF7058" w:rsidRPr="009E47DA" w:rsidRDefault="00AF7058" w:rsidP="009E47DA">
      <w:pPr>
        <w:jc w:val="right"/>
        <w:rPr>
          <w:rFonts w:ascii="Arial" w:hAnsi="Arial" w:cs="Arial"/>
        </w:rPr>
        <w:sectPr w:rsidR="00AF7058" w:rsidRPr="009E47DA" w:rsidSect="009E47DA">
          <w:pgSz w:w="16840" w:h="11907" w:orient="landscape"/>
          <w:pgMar w:top="1134" w:right="567" w:bottom="1134" w:left="1134" w:header="720" w:footer="720" w:gutter="0"/>
          <w:cols w:space="720"/>
        </w:sectPr>
      </w:pPr>
    </w:p>
    <w:p w:rsidR="006D74C5" w:rsidRPr="009E47DA" w:rsidRDefault="006D74C5" w:rsidP="009E47DA">
      <w:pPr>
        <w:jc w:val="right"/>
        <w:rPr>
          <w:rFonts w:ascii="Arial" w:hAnsi="Arial" w:cs="Arial"/>
          <w:sz w:val="24"/>
          <w:szCs w:val="24"/>
        </w:rPr>
      </w:pPr>
      <w:r w:rsidRPr="009E47DA">
        <w:rPr>
          <w:rFonts w:ascii="Arial" w:hAnsi="Arial" w:cs="Arial"/>
          <w:sz w:val="24"/>
          <w:szCs w:val="24"/>
        </w:rPr>
        <w:t>Приложение №</w:t>
      </w:r>
      <w:r w:rsidR="003B2BDF" w:rsidRPr="009E47DA">
        <w:rPr>
          <w:rFonts w:ascii="Arial" w:hAnsi="Arial" w:cs="Arial"/>
          <w:sz w:val="24"/>
          <w:szCs w:val="24"/>
        </w:rPr>
        <w:t xml:space="preserve"> </w:t>
      </w:r>
      <w:r w:rsidRPr="009E47DA">
        <w:rPr>
          <w:rFonts w:ascii="Arial" w:hAnsi="Arial" w:cs="Arial"/>
          <w:sz w:val="24"/>
          <w:szCs w:val="24"/>
        </w:rPr>
        <w:t>2</w:t>
      </w:r>
    </w:p>
    <w:p w:rsidR="006D74C5" w:rsidRPr="009E47DA" w:rsidRDefault="006D74C5" w:rsidP="009E47DA">
      <w:pPr>
        <w:jc w:val="right"/>
        <w:rPr>
          <w:rFonts w:ascii="Arial" w:hAnsi="Arial" w:cs="Arial"/>
          <w:sz w:val="24"/>
          <w:szCs w:val="24"/>
        </w:rPr>
      </w:pPr>
      <w:r w:rsidRPr="009E47DA">
        <w:rPr>
          <w:rFonts w:ascii="Arial" w:hAnsi="Arial" w:cs="Arial"/>
          <w:sz w:val="24"/>
          <w:szCs w:val="24"/>
        </w:rPr>
        <w:t>к муниципальной программе</w:t>
      </w:r>
    </w:p>
    <w:p w:rsidR="006D74C5" w:rsidRPr="009E47DA" w:rsidRDefault="006D74C5" w:rsidP="009E47DA">
      <w:pPr>
        <w:jc w:val="right"/>
        <w:rPr>
          <w:rFonts w:ascii="Arial" w:hAnsi="Arial" w:cs="Arial"/>
          <w:sz w:val="24"/>
          <w:szCs w:val="24"/>
        </w:rPr>
      </w:pPr>
      <w:r w:rsidRPr="009E47DA">
        <w:rPr>
          <w:rFonts w:ascii="Arial" w:hAnsi="Arial" w:cs="Arial"/>
          <w:sz w:val="24"/>
          <w:szCs w:val="24"/>
        </w:rPr>
        <w:t>«Формирование современной городской среды»</w:t>
      </w:r>
    </w:p>
    <w:p w:rsidR="006D74C5" w:rsidRPr="009E47DA" w:rsidRDefault="006D74C5" w:rsidP="009E47DA">
      <w:pPr>
        <w:rPr>
          <w:rFonts w:ascii="Arial" w:hAnsi="Arial" w:cs="Arial"/>
          <w:b/>
          <w:sz w:val="24"/>
          <w:szCs w:val="24"/>
        </w:rPr>
      </w:pP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 xml:space="preserve">Паспорт подпрограммы </w:t>
      </w:r>
      <w:r w:rsidR="009D7026" w:rsidRPr="009E47DA">
        <w:rPr>
          <w:rFonts w:ascii="Arial" w:hAnsi="Arial" w:cs="Arial"/>
          <w:b/>
          <w:sz w:val="24"/>
          <w:szCs w:val="24"/>
        </w:rPr>
        <w:t xml:space="preserve">2 </w:t>
      </w:r>
      <w:r w:rsidRPr="009E47DA">
        <w:rPr>
          <w:rFonts w:ascii="Arial" w:hAnsi="Arial" w:cs="Arial"/>
          <w:b/>
          <w:sz w:val="24"/>
          <w:szCs w:val="24"/>
        </w:rPr>
        <w:t>«Комплексное благоустройство дворовых территорий»</w:t>
      </w: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 xml:space="preserve"> Программы </w:t>
      </w:r>
      <w:r w:rsidR="00756EFE" w:rsidRPr="009E47DA">
        <w:rPr>
          <w:rFonts w:ascii="Arial" w:hAnsi="Arial" w:cs="Arial"/>
          <w:b/>
          <w:sz w:val="24"/>
          <w:szCs w:val="24"/>
        </w:rPr>
        <w:t xml:space="preserve">«Формирование современной </w:t>
      </w:r>
      <w:r w:rsidR="003B2BDF" w:rsidRPr="009E47DA">
        <w:rPr>
          <w:rFonts w:ascii="Arial" w:hAnsi="Arial" w:cs="Arial"/>
          <w:b/>
          <w:sz w:val="24"/>
          <w:szCs w:val="24"/>
        </w:rPr>
        <w:t>городской среды» на 2018-2022 годы</w:t>
      </w:r>
    </w:p>
    <w:p w:rsidR="003B2BDF" w:rsidRPr="009E47DA" w:rsidRDefault="003B2BDF" w:rsidP="009E47DA">
      <w:pPr>
        <w:jc w:val="center"/>
        <w:rPr>
          <w:rFonts w:ascii="Arial" w:hAnsi="Arial" w:cs="Arial"/>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126"/>
        <w:gridCol w:w="1418"/>
        <w:gridCol w:w="1276"/>
        <w:gridCol w:w="1275"/>
        <w:gridCol w:w="1560"/>
        <w:gridCol w:w="1559"/>
        <w:gridCol w:w="2126"/>
      </w:tblGrid>
      <w:tr w:rsidR="00AF7058" w:rsidRPr="009E47DA" w:rsidTr="003B2BDF">
        <w:trPr>
          <w:trHeight w:val="752"/>
        </w:trPr>
        <w:tc>
          <w:tcPr>
            <w:tcW w:w="3686" w:type="dxa"/>
            <w:gridSpan w:val="2"/>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jc w:val="center"/>
              <w:rPr>
                <w:rFonts w:ascii="Arial" w:eastAsia="Calibri" w:hAnsi="Arial" w:cs="Arial"/>
                <w:sz w:val="24"/>
                <w:szCs w:val="24"/>
              </w:rPr>
            </w:pPr>
            <w:r w:rsidRPr="009E47DA">
              <w:rPr>
                <w:rFonts w:ascii="Arial" w:eastAsia="Calibri" w:hAnsi="Arial" w:cs="Arial"/>
                <w:sz w:val="24"/>
                <w:szCs w:val="24"/>
              </w:rPr>
              <w:t>Заказчик подпрограммы</w:t>
            </w:r>
          </w:p>
        </w:tc>
        <w:tc>
          <w:tcPr>
            <w:tcW w:w="11340" w:type="dxa"/>
            <w:gridSpan w:val="7"/>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jc w:val="center"/>
              <w:rPr>
                <w:rFonts w:ascii="Arial" w:eastAsia="Calibri" w:hAnsi="Arial" w:cs="Arial"/>
                <w:sz w:val="24"/>
                <w:szCs w:val="24"/>
              </w:rPr>
            </w:pPr>
            <w:r w:rsidRPr="009E47DA">
              <w:rPr>
                <w:rFonts w:ascii="Arial" w:eastAsia="Calibri" w:hAnsi="Arial" w:cs="Arial"/>
                <w:sz w:val="24"/>
                <w:szCs w:val="24"/>
              </w:rPr>
              <w:t xml:space="preserve">Администрация </w:t>
            </w:r>
            <w:r w:rsidR="000E5E41" w:rsidRPr="009E47DA">
              <w:rPr>
                <w:rFonts w:ascii="Arial" w:hAnsi="Arial" w:cs="Arial"/>
                <w:sz w:val="24"/>
                <w:szCs w:val="24"/>
              </w:rPr>
              <w:t>городского округа Клин</w:t>
            </w:r>
          </w:p>
        </w:tc>
      </w:tr>
      <w:tr w:rsidR="000E5E41" w:rsidRPr="009E47DA" w:rsidTr="003B2BDF">
        <w:trPr>
          <w:trHeight w:val="300"/>
        </w:trPr>
        <w:tc>
          <w:tcPr>
            <w:tcW w:w="1985" w:type="dxa"/>
            <w:vMerge w:val="restart"/>
            <w:tcBorders>
              <w:top w:val="single" w:sz="4" w:space="0" w:color="auto"/>
              <w:left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Главный распорядитель бюджетных средств</w:t>
            </w:r>
          </w:p>
        </w:tc>
        <w:tc>
          <w:tcPr>
            <w:tcW w:w="212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Источник финансирования</w:t>
            </w:r>
          </w:p>
        </w:tc>
        <w:tc>
          <w:tcPr>
            <w:tcW w:w="9214" w:type="dxa"/>
            <w:gridSpan w:val="6"/>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Расходы (тыс. рублей)</w:t>
            </w:r>
          </w:p>
        </w:tc>
      </w:tr>
      <w:tr w:rsidR="000E5E41" w:rsidRPr="009E47DA" w:rsidTr="003B2BDF">
        <w:trPr>
          <w:trHeight w:val="291"/>
        </w:trPr>
        <w:tc>
          <w:tcPr>
            <w:tcW w:w="1985" w:type="dxa"/>
            <w:vMerge/>
            <w:tcBorders>
              <w:left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2018г.</w:t>
            </w:r>
          </w:p>
        </w:tc>
        <w:tc>
          <w:tcPr>
            <w:tcW w:w="127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2019г.</w:t>
            </w:r>
          </w:p>
        </w:tc>
        <w:tc>
          <w:tcPr>
            <w:tcW w:w="1275"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2020г.</w:t>
            </w:r>
          </w:p>
        </w:tc>
        <w:tc>
          <w:tcPr>
            <w:tcW w:w="1560"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2021г.</w:t>
            </w:r>
          </w:p>
        </w:tc>
        <w:tc>
          <w:tcPr>
            <w:tcW w:w="1559"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2022г.</w:t>
            </w:r>
          </w:p>
        </w:tc>
        <w:tc>
          <w:tcPr>
            <w:tcW w:w="212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b/>
                <w:i/>
                <w:sz w:val="24"/>
                <w:szCs w:val="24"/>
              </w:rPr>
            </w:pPr>
            <w:r w:rsidRPr="009E47DA">
              <w:rPr>
                <w:rFonts w:ascii="Arial" w:eastAsia="Calibri" w:hAnsi="Arial" w:cs="Arial"/>
                <w:b/>
                <w:i/>
                <w:sz w:val="24"/>
                <w:szCs w:val="24"/>
              </w:rPr>
              <w:t>Итого</w:t>
            </w:r>
          </w:p>
        </w:tc>
      </w:tr>
      <w:tr w:rsidR="000E5E41" w:rsidRPr="009E47DA" w:rsidTr="003B2BDF">
        <w:trPr>
          <w:trHeight w:val="565"/>
        </w:trPr>
        <w:tc>
          <w:tcPr>
            <w:tcW w:w="1985" w:type="dxa"/>
            <w:vMerge/>
            <w:tcBorders>
              <w:left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p>
        </w:tc>
        <w:tc>
          <w:tcPr>
            <w:tcW w:w="1701" w:type="dxa"/>
            <w:vMerge w:val="restart"/>
            <w:tcBorders>
              <w:top w:val="single" w:sz="4" w:space="0" w:color="auto"/>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eastAsia="Calibri" w:hAnsi="Arial" w:cs="Arial"/>
                <w:sz w:val="24"/>
                <w:szCs w:val="24"/>
              </w:rPr>
              <w:t xml:space="preserve">Администрация </w:t>
            </w:r>
            <w:r w:rsidRPr="009E47DA">
              <w:rPr>
                <w:rFonts w:ascii="Arial" w:hAnsi="Arial" w:cs="Arial"/>
                <w:sz w:val="24"/>
                <w:szCs w:val="24"/>
              </w:rPr>
              <w:t>городского округа Клин</w:t>
            </w:r>
          </w:p>
        </w:tc>
        <w:tc>
          <w:tcPr>
            <w:tcW w:w="212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p>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bCs/>
                <w:sz w:val="24"/>
                <w:szCs w:val="24"/>
              </w:rPr>
            </w:pPr>
            <w:r w:rsidRPr="009E47DA">
              <w:rPr>
                <w:rFonts w:ascii="Arial" w:eastAsia="Calibri" w:hAnsi="Arial" w:cs="Arial"/>
                <w:bCs/>
                <w:sz w:val="24"/>
                <w:szCs w:val="24"/>
              </w:rPr>
              <w:t>87 701,1</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bCs/>
                <w:sz w:val="24"/>
                <w:szCs w:val="24"/>
              </w:rPr>
            </w:pPr>
            <w:r w:rsidRPr="009E47DA">
              <w:rPr>
                <w:rFonts w:ascii="Arial" w:eastAsia="Calibri" w:hAnsi="Arial" w:cs="Arial"/>
                <w:bCs/>
                <w:sz w:val="24"/>
                <w:szCs w:val="24"/>
              </w:rPr>
              <w:t>87 701,1</w:t>
            </w:r>
          </w:p>
        </w:tc>
      </w:tr>
      <w:tr w:rsidR="000E5E41" w:rsidRPr="009E47DA" w:rsidTr="003B2BDF">
        <w:trPr>
          <w:trHeight w:val="521"/>
        </w:trPr>
        <w:tc>
          <w:tcPr>
            <w:tcW w:w="1985" w:type="dxa"/>
            <w:vMerge/>
            <w:tcBorders>
              <w:left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1701" w:type="dxa"/>
            <w:vMerge/>
            <w:tcBorders>
              <w:left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19 135,5</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19 135,5</w:t>
            </w:r>
          </w:p>
        </w:tc>
      </w:tr>
      <w:tr w:rsidR="000E5E41" w:rsidRPr="009E47DA" w:rsidTr="003B2BDF">
        <w:trPr>
          <w:trHeight w:val="521"/>
        </w:trPr>
        <w:tc>
          <w:tcPr>
            <w:tcW w:w="1985" w:type="dxa"/>
            <w:vMerge/>
            <w:tcBorders>
              <w:left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1701" w:type="dxa"/>
            <w:vMerge/>
            <w:tcBorders>
              <w:left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16 300,6</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16 300,6</w:t>
            </w:r>
          </w:p>
        </w:tc>
      </w:tr>
      <w:tr w:rsidR="000E5E41" w:rsidRPr="009E47DA" w:rsidTr="003B2BDF">
        <w:trPr>
          <w:trHeight w:val="802"/>
        </w:trPr>
        <w:tc>
          <w:tcPr>
            <w:tcW w:w="1985" w:type="dxa"/>
            <w:vMerge/>
            <w:tcBorders>
              <w:left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p>
        </w:tc>
        <w:tc>
          <w:tcPr>
            <w:tcW w:w="1701" w:type="dxa"/>
            <w:vMerge/>
            <w:tcBorders>
              <w:left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eastAsia="Calibri" w:hAnsi="Arial" w:cs="Arial"/>
                <w:sz w:val="24"/>
                <w:szCs w:val="24"/>
              </w:rPr>
            </w:pPr>
            <w:r w:rsidRPr="009E47DA">
              <w:rPr>
                <w:rFonts w:ascii="Arial" w:eastAsia="Calibri" w:hAnsi="Arial" w:cs="Arial"/>
                <w:sz w:val="24"/>
                <w:szCs w:val="24"/>
              </w:rPr>
              <w:t>Средства бюджета городского поселения Клин</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52140,0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52140,0</w:t>
            </w:r>
          </w:p>
        </w:tc>
      </w:tr>
      <w:tr w:rsidR="000E5E41" w:rsidRPr="009E47DA" w:rsidTr="003B2BDF">
        <w:trPr>
          <w:trHeight w:val="575"/>
        </w:trPr>
        <w:tc>
          <w:tcPr>
            <w:tcW w:w="1985" w:type="dxa"/>
            <w:vMerge/>
            <w:tcBorders>
              <w:left w:val="single" w:sz="4" w:space="0" w:color="auto"/>
              <w:bottom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1701" w:type="dxa"/>
            <w:vMerge/>
            <w:tcBorders>
              <w:left w:val="single" w:sz="4" w:space="0" w:color="auto"/>
              <w:bottom w:val="single" w:sz="4" w:space="0" w:color="auto"/>
              <w:right w:val="single" w:sz="4" w:space="0" w:color="auto"/>
            </w:tcBorders>
          </w:tcPr>
          <w:p w:rsidR="000E5E41" w:rsidRPr="009E47DA" w:rsidRDefault="000E5E41" w:rsidP="009E47DA">
            <w:pPr>
              <w:jc w:val="center"/>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sz w:val="24"/>
                <w:szCs w:val="24"/>
              </w:rPr>
            </w:pPr>
            <w:r w:rsidRPr="009E47DA">
              <w:rPr>
                <w:rFonts w:ascii="Arial" w:eastAsia="Calibri" w:hAnsi="Arial" w:cs="Arial"/>
                <w:sz w:val="24"/>
                <w:szCs w:val="24"/>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bCs/>
                <w:sz w:val="24"/>
                <w:szCs w:val="24"/>
              </w:rPr>
            </w:pPr>
            <w:r w:rsidRPr="009E47DA">
              <w:rPr>
                <w:rFonts w:ascii="Arial" w:eastAsia="Calibri" w:hAnsi="Arial" w:cs="Arial"/>
                <w:bCs/>
                <w:sz w:val="24"/>
                <w:szCs w:val="24"/>
              </w:rPr>
              <w:t>125,0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eastAsia="Calibri" w:hAnsi="Arial" w:cs="Arial"/>
                <w:bCs/>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bCs/>
                <w:sz w:val="24"/>
                <w:szCs w:val="24"/>
              </w:rPr>
            </w:pPr>
            <w:r w:rsidRPr="009E47DA">
              <w:rPr>
                <w:rFonts w:ascii="Arial" w:eastAsia="Calibri" w:hAnsi="Arial" w:cs="Arial"/>
                <w:bCs/>
                <w:sz w:val="24"/>
                <w:szCs w:val="24"/>
              </w:rPr>
              <w:t>125,0</w:t>
            </w:r>
          </w:p>
        </w:tc>
      </w:tr>
    </w:tbl>
    <w:p w:rsidR="009D7026" w:rsidRPr="009E47DA" w:rsidRDefault="009D7026" w:rsidP="009E47DA">
      <w:pPr>
        <w:rPr>
          <w:rFonts w:ascii="Arial" w:hAnsi="Arial" w:cs="Arial"/>
          <w:color w:val="FF0000"/>
          <w:sz w:val="24"/>
          <w:szCs w:val="24"/>
        </w:rPr>
      </w:pPr>
    </w:p>
    <w:p w:rsidR="009D7026" w:rsidRPr="009E47DA" w:rsidRDefault="009D7026" w:rsidP="009E47DA">
      <w:pPr>
        <w:rPr>
          <w:rFonts w:ascii="Arial" w:hAnsi="Arial" w:cs="Arial"/>
          <w:sz w:val="24"/>
          <w:szCs w:val="24"/>
        </w:rPr>
      </w:pPr>
    </w:p>
    <w:p w:rsidR="003B2BDF" w:rsidRPr="009E47DA" w:rsidRDefault="003B2BDF" w:rsidP="009E47DA">
      <w:pPr>
        <w:rPr>
          <w:rFonts w:ascii="Arial" w:hAnsi="Arial" w:cs="Arial"/>
          <w:sz w:val="24"/>
          <w:szCs w:val="24"/>
        </w:rPr>
      </w:pPr>
    </w:p>
    <w:p w:rsidR="003B2BDF" w:rsidRPr="009E47DA" w:rsidRDefault="003B2BDF" w:rsidP="009E47DA">
      <w:pPr>
        <w:rPr>
          <w:rFonts w:ascii="Arial" w:hAnsi="Arial" w:cs="Arial"/>
          <w:sz w:val="24"/>
          <w:szCs w:val="24"/>
        </w:rPr>
      </w:pPr>
    </w:p>
    <w:p w:rsidR="003B2BDF" w:rsidRPr="009E47DA" w:rsidRDefault="003B2BDF" w:rsidP="009E47DA">
      <w:pPr>
        <w:tabs>
          <w:tab w:val="left" w:pos="360"/>
        </w:tabs>
        <w:jc w:val="both"/>
        <w:rPr>
          <w:rFonts w:ascii="Arial" w:hAnsi="Arial" w:cs="Arial"/>
          <w:sz w:val="24"/>
          <w:szCs w:val="24"/>
        </w:rPr>
        <w:sectPr w:rsidR="003B2BDF" w:rsidRPr="009E47DA" w:rsidSect="009E47DA">
          <w:pgSz w:w="16840" w:h="11907" w:orient="landscape"/>
          <w:pgMar w:top="1134" w:right="567" w:bottom="1134" w:left="1134" w:header="720" w:footer="720" w:gutter="0"/>
          <w:cols w:space="720"/>
        </w:sectPr>
      </w:pPr>
    </w:p>
    <w:p w:rsidR="0054783D" w:rsidRPr="009E47DA" w:rsidRDefault="009E47DA" w:rsidP="009E47DA">
      <w:pPr>
        <w:tabs>
          <w:tab w:val="left" w:pos="360"/>
        </w:tabs>
        <w:jc w:val="both"/>
        <w:rPr>
          <w:rFonts w:ascii="Arial" w:hAnsi="Arial" w:cs="Arial"/>
          <w:sz w:val="24"/>
          <w:szCs w:val="24"/>
        </w:rPr>
      </w:pPr>
      <w:r>
        <w:rPr>
          <w:rFonts w:ascii="Arial" w:hAnsi="Arial" w:cs="Arial"/>
          <w:sz w:val="24"/>
          <w:szCs w:val="24"/>
        </w:rPr>
        <w:tab/>
        <w:t xml:space="preserve">    </w:t>
      </w:r>
      <w:r w:rsidR="0054783D" w:rsidRPr="009E47DA">
        <w:rPr>
          <w:rFonts w:ascii="Arial" w:hAnsi="Arial" w:cs="Arial"/>
          <w:sz w:val="24"/>
          <w:szCs w:val="24"/>
        </w:rPr>
        <w:t xml:space="preserve">Несмотря на реализацию мероприятий по комплексному благоустройству дворовых территорий </w:t>
      </w:r>
      <w:r w:rsidR="003B2BDF" w:rsidRPr="009E47DA">
        <w:rPr>
          <w:rFonts w:ascii="Arial" w:hAnsi="Arial" w:cs="Arial"/>
          <w:sz w:val="24"/>
          <w:szCs w:val="24"/>
        </w:rPr>
        <w:t xml:space="preserve">с 2015 года, текущее состояние </w:t>
      </w:r>
      <w:r w:rsidR="0054783D" w:rsidRPr="009E47DA">
        <w:rPr>
          <w:rFonts w:ascii="Arial" w:hAnsi="Arial" w:cs="Arial"/>
          <w:sz w:val="24"/>
          <w:szCs w:val="24"/>
        </w:rPr>
        <w:t xml:space="preserve">многих дворов городского округа Клин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54783D" w:rsidRPr="009E47DA" w:rsidRDefault="0054783D" w:rsidP="009E47DA">
      <w:pPr>
        <w:tabs>
          <w:tab w:val="left" w:pos="360"/>
        </w:tabs>
        <w:jc w:val="both"/>
        <w:rPr>
          <w:rFonts w:ascii="Arial" w:hAnsi="Arial" w:cs="Arial"/>
          <w:sz w:val="24"/>
          <w:szCs w:val="24"/>
        </w:rPr>
      </w:pPr>
      <w:r w:rsidRPr="009E47DA">
        <w:rPr>
          <w:rFonts w:ascii="Arial" w:hAnsi="Arial" w:cs="Arial"/>
          <w:sz w:val="24"/>
          <w:szCs w:val="24"/>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54783D" w:rsidRPr="009E47DA" w:rsidRDefault="0054783D" w:rsidP="009E47DA">
      <w:pPr>
        <w:tabs>
          <w:tab w:val="left" w:pos="360"/>
        </w:tabs>
        <w:jc w:val="both"/>
        <w:rPr>
          <w:rFonts w:ascii="Arial" w:hAnsi="Arial" w:cs="Arial"/>
          <w:sz w:val="24"/>
          <w:szCs w:val="24"/>
        </w:rPr>
      </w:pPr>
      <w:r w:rsidRPr="009E47DA">
        <w:rPr>
          <w:rFonts w:ascii="Arial" w:hAnsi="Arial" w:cs="Arial"/>
          <w:sz w:val="24"/>
          <w:szCs w:val="24"/>
        </w:rPr>
        <w:t xml:space="preserve">- не достаточно производятся работы по озеленению дворовых территорий, </w:t>
      </w:r>
    </w:p>
    <w:p w:rsidR="0054783D" w:rsidRPr="009E47DA" w:rsidRDefault="0054783D" w:rsidP="009E47DA">
      <w:pPr>
        <w:tabs>
          <w:tab w:val="left" w:pos="360"/>
        </w:tabs>
        <w:jc w:val="both"/>
        <w:rPr>
          <w:rFonts w:ascii="Arial" w:hAnsi="Arial" w:cs="Arial"/>
          <w:sz w:val="24"/>
          <w:szCs w:val="24"/>
        </w:rPr>
      </w:pPr>
      <w:r w:rsidRPr="009E47DA">
        <w:rPr>
          <w:rFonts w:ascii="Arial" w:hAnsi="Arial" w:cs="Arial"/>
          <w:sz w:val="24"/>
          <w:szCs w:val="24"/>
        </w:rPr>
        <w:t xml:space="preserve">- малое количество парковок для временного хранения автомобилей, </w:t>
      </w:r>
    </w:p>
    <w:p w:rsidR="0054783D" w:rsidRPr="009E47DA" w:rsidRDefault="0054783D" w:rsidP="009E47DA">
      <w:pPr>
        <w:tabs>
          <w:tab w:val="left" w:pos="360"/>
        </w:tabs>
        <w:jc w:val="both"/>
        <w:rPr>
          <w:rFonts w:ascii="Arial" w:hAnsi="Arial" w:cs="Arial"/>
          <w:sz w:val="24"/>
          <w:szCs w:val="24"/>
        </w:rPr>
      </w:pPr>
      <w:r w:rsidRPr="009E47DA">
        <w:rPr>
          <w:rFonts w:ascii="Arial" w:hAnsi="Arial" w:cs="Arial"/>
          <w:sz w:val="24"/>
          <w:szCs w:val="24"/>
        </w:rPr>
        <w:t xml:space="preserve">- не достаточно оборудованных детских и спортивных площадок, многие площадки оборудованы устаревшими малыми формами. </w:t>
      </w:r>
    </w:p>
    <w:p w:rsidR="00703C47" w:rsidRPr="009E47DA" w:rsidRDefault="0054783D" w:rsidP="009E47DA">
      <w:pPr>
        <w:tabs>
          <w:tab w:val="left" w:pos="360"/>
        </w:tabs>
        <w:jc w:val="both"/>
        <w:rPr>
          <w:rFonts w:ascii="Arial" w:hAnsi="Arial" w:cs="Arial"/>
          <w:sz w:val="24"/>
          <w:szCs w:val="24"/>
        </w:rPr>
      </w:pPr>
      <w:r w:rsidRPr="009E47DA">
        <w:rPr>
          <w:rFonts w:ascii="Arial" w:hAnsi="Arial" w:cs="Arial"/>
          <w:sz w:val="24"/>
          <w:szCs w:val="24"/>
        </w:rPr>
        <w:t>Мероприятия подпрограммы направлены на решение задач по приведению не менее 10% дворовых территорий в нормативное состояние</w:t>
      </w:r>
      <w:r w:rsidR="008F40CA" w:rsidRPr="009E47DA">
        <w:rPr>
          <w:rFonts w:ascii="Arial" w:hAnsi="Arial" w:cs="Arial"/>
          <w:sz w:val="24"/>
          <w:szCs w:val="24"/>
        </w:rPr>
        <w:t>.</w:t>
      </w:r>
    </w:p>
    <w:p w:rsidR="003B2BDF" w:rsidRPr="009E47DA" w:rsidRDefault="003B2BDF" w:rsidP="009E47DA">
      <w:pPr>
        <w:tabs>
          <w:tab w:val="left" w:pos="360"/>
        </w:tabs>
        <w:jc w:val="both"/>
        <w:rPr>
          <w:rFonts w:ascii="Arial" w:hAnsi="Arial" w:cs="Arial"/>
          <w:sz w:val="24"/>
          <w:szCs w:val="24"/>
        </w:rPr>
      </w:pPr>
    </w:p>
    <w:p w:rsidR="003B2BDF" w:rsidRPr="009E47DA" w:rsidRDefault="005E29C9" w:rsidP="009E47DA">
      <w:pPr>
        <w:jc w:val="center"/>
        <w:rPr>
          <w:rFonts w:ascii="Arial" w:hAnsi="Arial" w:cs="Arial"/>
          <w:b/>
          <w:sz w:val="24"/>
          <w:szCs w:val="24"/>
        </w:rPr>
      </w:pPr>
      <w:r w:rsidRPr="009E47DA">
        <w:rPr>
          <w:rFonts w:ascii="Arial" w:hAnsi="Arial" w:cs="Arial"/>
          <w:b/>
          <w:sz w:val="24"/>
          <w:szCs w:val="24"/>
        </w:rPr>
        <w:t xml:space="preserve">Концептуальные направления реформирования, модернизации, </w:t>
      </w:r>
    </w:p>
    <w:p w:rsidR="005E29C9" w:rsidRPr="009E47DA" w:rsidRDefault="005E29C9" w:rsidP="009E47DA">
      <w:pPr>
        <w:jc w:val="center"/>
        <w:rPr>
          <w:rFonts w:ascii="Arial" w:hAnsi="Arial" w:cs="Arial"/>
          <w:b/>
          <w:sz w:val="24"/>
          <w:szCs w:val="24"/>
        </w:rPr>
      </w:pPr>
      <w:r w:rsidRPr="009E47DA">
        <w:rPr>
          <w:rFonts w:ascii="Arial" w:hAnsi="Arial" w:cs="Arial"/>
          <w:b/>
          <w:sz w:val="24"/>
          <w:szCs w:val="24"/>
        </w:rPr>
        <w:t>преобразования сферы благоустройства дворовых территорий</w:t>
      </w:r>
      <w:r w:rsidR="003B2BDF" w:rsidRPr="009E47DA">
        <w:rPr>
          <w:rFonts w:ascii="Arial" w:hAnsi="Arial" w:cs="Arial"/>
          <w:b/>
          <w:sz w:val="24"/>
          <w:szCs w:val="24"/>
        </w:rPr>
        <w:t xml:space="preserve"> </w:t>
      </w:r>
      <w:r w:rsidRPr="009E47DA">
        <w:rPr>
          <w:rFonts w:ascii="Arial" w:hAnsi="Arial" w:cs="Arial"/>
          <w:b/>
          <w:sz w:val="24"/>
          <w:szCs w:val="24"/>
        </w:rPr>
        <w:t xml:space="preserve">в рамках </w:t>
      </w:r>
      <w:r w:rsidR="007F6896" w:rsidRPr="009E47DA">
        <w:rPr>
          <w:rFonts w:ascii="Arial" w:hAnsi="Arial" w:cs="Arial"/>
          <w:b/>
          <w:sz w:val="24"/>
          <w:szCs w:val="24"/>
        </w:rPr>
        <w:t xml:space="preserve">          </w:t>
      </w:r>
      <w:r w:rsidR="009E47DA">
        <w:rPr>
          <w:rFonts w:ascii="Arial" w:hAnsi="Arial" w:cs="Arial"/>
          <w:b/>
          <w:sz w:val="24"/>
          <w:szCs w:val="24"/>
        </w:rPr>
        <w:t xml:space="preserve"> </w:t>
      </w:r>
      <w:r w:rsidRPr="009E47DA">
        <w:rPr>
          <w:rFonts w:ascii="Arial" w:hAnsi="Arial" w:cs="Arial"/>
          <w:b/>
          <w:sz w:val="24"/>
          <w:szCs w:val="24"/>
        </w:rPr>
        <w:t>подпрограммы</w:t>
      </w:r>
    </w:p>
    <w:p w:rsidR="003B2BDF" w:rsidRPr="009E47DA" w:rsidRDefault="003B2BDF" w:rsidP="009E47DA">
      <w:pPr>
        <w:jc w:val="center"/>
        <w:rPr>
          <w:rFonts w:ascii="Arial" w:hAnsi="Arial" w:cs="Arial"/>
          <w:b/>
          <w:sz w:val="24"/>
          <w:szCs w:val="24"/>
        </w:rPr>
      </w:pPr>
    </w:p>
    <w:p w:rsidR="005E29C9" w:rsidRPr="009E47DA" w:rsidRDefault="005E29C9" w:rsidP="009E47DA">
      <w:pPr>
        <w:jc w:val="both"/>
        <w:rPr>
          <w:rFonts w:ascii="Arial" w:hAnsi="Arial" w:cs="Arial"/>
          <w:sz w:val="24"/>
          <w:szCs w:val="24"/>
        </w:rPr>
      </w:pPr>
      <w:r w:rsidRPr="009E47DA">
        <w:rPr>
          <w:rFonts w:ascii="Arial" w:hAnsi="Arial" w:cs="Arial"/>
          <w:sz w:val="24"/>
          <w:szCs w:val="24"/>
        </w:rPr>
        <w:t xml:space="preserve">      </w:t>
      </w:r>
      <w:r w:rsidR="003B2BDF" w:rsidRPr="009E47DA">
        <w:rPr>
          <w:rFonts w:ascii="Arial" w:hAnsi="Arial" w:cs="Arial"/>
          <w:sz w:val="24"/>
          <w:szCs w:val="24"/>
        </w:rPr>
        <w:tab/>
      </w:r>
      <w:r w:rsidRPr="009E47DA">
        <w:rPr>
          <w:rFonts w:ascii="Arial" w:hAnsi="Arial" w:cs="Arial"/>
          <w:sz w:val="24"/>
          <w:szCs w:val="24"/>
        </w:rPr>
        <w:t xml:space="preserve">Концепция решения проблем в сфере комплексного благоустройства дворовых территорий </w:t>
      </w:r>
      <w:r w:rsidRPr="009E47DA">
        <w:rPr>
          <w:rFonts w:ascii="Arial" w:hAnsi="Arial" w:cs="Arial"/>
          <w:bCs/>
          <w:sz w:val="24"/>
          <w:szCs w:val="24"/>
        </w:rPr>
        <w:t>городского округа Клин</w:t>
      </w:r>
      <w:r w:rsidRPr="009E47DA">
        <w:rPr>
          <w:rFonts w:ascii="Arial" w:hAnsi="Arial" w:cs="Arial"/>
          <w:sz w:val="24"/>
          <w:szCs w:val="24"/>
        </w:rPr>
        <w:t xml:space="preserve"> основывается на программно-целевом методе и планируется к реализации в период с 2018 по 2022 год в подпрограмме «Комплексное благоустройство дворовых территорий</w:t>
      </w:r>
      <w:r w:rsidRPr="009E47DA">
        <w:rPr>
          <w:rFonts w:ascii="Arial" w:hAnsi="Arial" w:cs="Arial"/>
          <w:b/>
          <w:sz w:val="24"/>
          <w:szCs w:val="24"/>
        </w:rPr>
        <w:t>»</w:t>
      </w:r>
      <w:r w:rsidRPr="009E47DA">
        <w:rPr>
          <w:rFonts w:ascii="Arial" w:hAnsi="Arial" w:cs="Arial"/>
          <w:sz w:val="24"/>
          <w:szCs w:val="24"/>
        </w:rPr>
        <w:t>, которая включает мероприятия по обустройству и приведению в нормативное состояние 6 обязательных элементов (озеленение, освещение, детские игровые площадки, площадки для ТБО, асфальтирование дворовой территории и устройство парковочных мест), обеспечивающие одновременное решение существующих проблем и задач в сфере благоустройства.</w:t>
      </w:r>
    </w:p>
    <w:p w:rsidR="005E29C9" w:rsidRPr="009E47DA" w:rsidRDefault="005E29C9" w:rsidP="009E47DA">
      <w:pPr>
        <w:jc w:val="both"/>
        <w:rPr>
          <w:rFonts w:ascii="Arial" w:hAnsi="Arial" w:cs="Arial"/>
          <w:sz w:val="24"/>
          <w:szCs w:val="24"/>
        </w:rPr>
      </w:pPr>
      <w:r w:rsidRPr="009E47DA">
        <w:rPr>
          <w:rFonts w:ascii="Arial" w:hAnsi="Arial" w:cs="Arial"/>
          <w:sz w:val="24"/>
          <w:szCs w:val="24"/>
        </w:rPr>
        <w:t xml:space="preserve">        </w:t>
      </w:r>
      <w:r w:rsidR="003B2BDF" w:rsidRPr="009E47DA">
        <w:rPr>
          <w:rFonts w:ascii="Arial" w:hAnsi="Arial" w:cs="Arial"/>
          <w:sz w:val="24"/>
          <w:szCs w:val="24"/>
        </w:rPr>
        <w:tab/>
      </w:r>
      <w:r w:rsidRPr="009E47DA">
        <w:rPr>
          <w:rFonts w:ascii="Arial" w:hAnsi="Arial" w:cs="Arial"/>
          <w:sz w:val="24"/>
          <w:szCs w:val="24"/>
        </w:rPr>
        <w:t>Реализация программных мероприятий по целям и задачам в период с 2018 по 2022 год обеспечит ежегодное привидение в нормативное состояние не менее 10% дворовых территорий от общего их количества,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w:t>
      </w:r>
      <w:r w:rsidR="00BD0F4C" w:rsidRPr="009E47DA">
        <w:rPr>
          <w:rFonts w:ascii="Arial" w:hAnsi="Arial" w:cs="Arial"/>
          <w:sz w:val="24"/>
          <w:szCs w:val="24"/>
        </w:rPr>
        <w:t>.</w:t>
      </w:r>
    </w:p>
    <w:p w:rsidR="003B2BDF" w:rsidRPr="009E47DA" w:rsidRDefault="003B2BDF" w:rsidP="009E47DA">
      <w:pPr>
        <w:tabs>
          <w:tab w:val="left" w:pos="360"/>
        </w:tabs>
        <w:jc w:val="both"/>
        <w:rPr>
          <w:rFonts w:ascii="Arial" w:hAnsi="Arial" w:cs="Arial"/>
          <w:sz w:val="24"/>
          <w:szCs w:val="24"/>
        </w:rPr>
        <w:sectPr w:rsidR="003B2BDF" w:rsidRPr="009E47DA" w:rsidSect="009E47DA">
          <w:pgSz w:w="11907" w:h="16840"/>
          <w:pgMar w:top="1134" w:right="567" w:bottom="1134" w:left="1134" w:header="720" w:footer="720" w:gutter="0"/>
          <w:cols w:space="720"/>
        </w:sectPr>
      </w:pPr>
    </w:p>
    <w:p w:rsidR="005E29C9" w:rsidRPr="009E47DA" w:rsidRDefault="005E29C9" w:rsidP="009E47DA">
      <w:pPr>
        <w:tabs>
          <w:tab w:val="left" w:pos="360"/>
        </w:tabs>
        <w:jc w:val="both"/>
        <w:rPr>
          <w:rFonts w:ascii="Arial" w:hAnsi="Arial" w:cs="Arial"/>
          <w:sz w:val="24"/>
          <w:szCs w:val="24"/>
        </w:rPr>
      </w:pPr>
    </w:p>
    <w:p w:rsidR="003B2BDF" w:rsidRPr="009E47DA" w:rsidRDefault="003B2BDF" w:rsidP="009E47DA">
      <w:pPr>
        <w:rPr>
          <w:rFonts w:ascii="Arial" w:hAnsi="Arial" w:cs="Arial"/>
          <w:sz w:val="24"/>
          <w:szCs w:val="24"/>
        </w:rPr>
      </w:pP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Перечень мероприятий подпрограммы</w:t>
      </w:r>
      <w:r w:rsidR="009D7026" w:rsidRPr="009E47DA">
        <w:rPr>
          <w:rFonts w:ascii="Arial" w:hAnsi="Arial" w:cs="Arial"/>
          <w:b/>
          <w:sz w:val="24"/>
          <w:szCs w:val="24"/>
        </w:rPr>
        <w:t xml:space="preserve"> 2</w:t>
      </w:r>
      <w:r w:rsidRPr="009E47DA">
        <w:rPr>
          <w:rFonts w:ascii="Arial" w:hAnsi="Arial" w:cs="Arial"/>
          <w:b/>
          <w:sz w:val="24"/>
          <w:szCs w:val="24"/>
        </w:rPr>
        <w:t xml:space="preserve"> «Комплексное благоустройство дворовых территорий»</w:t>
      </w:r>
    </w:p>
    <w:p w:rsidR="00AF7058" w:rsidRPr="009E47DA" w:rsidRDefault="00AF7058" w:rsidP="009E47DA">
      <w:pPr>
        <w:jc w:val="center"/>
        <w:rPr>
          <w:rFonts w:ascii="Arial" w:hAnsi="Arial" w:cs="Arial"/>
          <w:b/>
          <w:sz w:val="24"/>
          <w:szCs w:val="24"/>
        </w:rPr>
      </w:pPr>
      <w:r w:rsidRPr="009E47DA">
        <w:rPr>
          <w:rFonts w:ascii="Arial" w:hAnsi="Arial" w:cs="Arial"/>
          <w:b/>
          <w:sz w:val="24"/>
          <w:szCs w:val="24"/>
        </w:rPr>
        <w:t xml:space="preserve">муниципальной программы </w:t>
      </w:r>
      <w:r w:rsidR="003D74F6" w:rsidRPr="009E47DA">
        <w:rPr>
          <w:rFonts w:ascii="Arial" w:hAnsi="Arial" w:cs="Arial"/>
          <w:b/>
          <w:sz w:val="24"/>
          <w:szCs w:val="24"/>
        </w:rPr>
        <w:t xml:space="preserve">«Формирование современной </w:t>
      </w:r>
      <w:r w:rsidR="003B2BDF" w:rsidRPr="009E47DA">
        <w:rPr>
          <w:rFonts w:ascii="Arial" w:hAnsi="Arial" w:cs="Arial"/>
          <w:b/>
          <w:sz w:val="24"/>
          <w:szCs w:val="24"/>
        </w:rPr>
        <w:t>городской среды» на 2018-2022 годы</w:t>
      </w:r>
    </w:p>
    <w:p w:rsidR="00AF7058" w:rsidRPr="009E47DA" w:rsidRDefault="00AF7058" w:rsidP="009E47DA">
      <w:pPr>
        <w:rPr>
          <w:rFonts w:ascii="Arial" w:hAnsi="Arial" w:cs="Arial"/>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134"/>
        <w:gridCol w:w="997"/>
        <w:gridCol w:w="1129"/>
        <w:gridCol w:w="1276"/>
        <w:gridCol w:w="1134"/>
        <w:gridCol w:w="1134"/>
        <w:gridCol w:w="1134"/>
        <w:gridCol w:w="1134"/>
        <w:gridCol w:w="1134"/>
        <w:gridCol w:w="1276"/>
        <w:gridCol w:w="992"/>
      </w:tblGrid>
      <w:tr w:rsidR="00AF7058" w:rsidRPr="009E47DA" w:rsidTr="009E47DA">
        <w:trPr>
          <w:trHeight w:val="300"/>
        </w:trPr>
        <w:tc>
          <w:tcPr>
            <w:tcW w:w="851" w:type="dxa"/>
            <w:vMerge w:val="restart"/>
            <w:tcBorders>
              <w:top w:val="single" w:sz="4" w:space="0" w:color="auto"/>
              <w:left w:val="single" w:sz="4" w:space="0" w:color="auto"/>
              <w:bottom w:val="single" w:sz="4" w:space="0" w:color="auto"/>
              <w:right w:val="single" w:sz="4" w:space="0" w:color="auto"/>
            </w:tcBorders>
            <w:noWrap/>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N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Мероприятия по реализации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Источники финансирования</w:t>
            </w:r>
          </w:p>
        </w:tc>
        <w:tc>
          <w:tcPr>
            <w:tcW w:w="997"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Срок исполнения мероприятия</w:t>
            </w:r>
          </w:p>
        </w:tc>
        <w:tc>
          <w:tcPr>
            <w:tcW w:w="1129"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 xml:space="preserve">Объем финансирования мероприятия в текущем финансовом году (тыс. </w:t>
            </w:r>
            <w:proofErr w:type="gramStart"/>
            <w:r w:rsidRPr="009E47DA">
              <w:rPr>
                <w:rFonts w:ascii="Arial" w:eastAsia="Calibri" w:hAnsi="Arial" w:cs="Arial"/>
                <w:b/>
                <w:i/>
              </w:rPr>
              <w:t>руб.)*</w:t>
            </w:r>
            <w:proofErr w:type="gramEnd"/>
          </w:p>
          <w:p w:rsidR="00AF7058" w:rsidRPr="009E47DA" w:rsidRDefault="00BD0F4C" w:rsidP="009E47DA">
            <w:pPr>
              <w:widowControl w:val="0"/>
              <w:autoSpaceDE w:val="0"/>
              <w:jc w:val="center"/>
              <w:rPr>
                <w:rFonts w:ascii="Arial" w:eastAsia="Calibri" w:hAnsi="Arial" w:cs="Arial"/>
                <w:b/>
                <w:i/>
              </w:rPr>
            </w:pPr>
            <w:r w:rsidRPr="009E47DA">
              <w:rPr>
                <w:rFonts w:ascii="Arial" w:eastAsia="Calibri" w:hAnsi="Arial" w:cs="Arial"/>
                <w:b/>
                <w:i/>
              </w:rPr>
              <w:t>2017</w:t>
            </w:r>
            <w:r w:rsidR="00AF7058" w:rsidRPr="009E47DA">
              <w:rPr>
                <w:rFonts w:ascii="Arial" w:eastAsia="Calibri" w:hAnsi="Arial" w:cs="Arial"/>
                <w:b/>
                <w:i/>
              </w:rPr>
              <w:t xml:space="preserve"> г</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Всего (тыс. руб.)</w:t>
            </w:r>
          </w:p>
        </w:tc>
        <w:tc>
          <w:tcPr>
            <w:tcW w:w="5670" w:type="dxa"/>
            <w:gridSpan w:val="5"/>
            <w:tcBorders>
              <w:top w:val="single" w:sz="4" w:space="0" w:color="auto"/>
              <w:left w:val="single" w:sz="4" w:space="0" w:color="auto"/>
              <w:bottom w:val="single" w:sz="4" w:space="0" w:color="auto"/>
              <w:right w:val="single" w:sz="4" w:space="0" w:color="auto"/>
            </w:tcBorders>
            <w:noWrap/>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Объем финансирования по годам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widowControl w:val="0"/>
              <w:autoSpaceDE w:val="0"/>
              <w:jc w:val="center"/>
              <w:rPr>
                <w:rFonts w:ascii="Arial" w:eastAsia="Calibri" w:hAnsi="Arial" w:cs="Arial"/>
                <w:b/>
                <w:i/>
              </w:rPr>
            </w:pPr>
            <w:r w:rsidRPr="009E47DA">
              <w:rPr>
                <w:rFonts w:ascii="Arial" w:eastAsia="Calibri" w:hAnsi="Arial" w:cs="Arial"/>
                <w:b/>
                <w:i/>
              </w:rPr>
              <w:t>Ответственный за выполнение мероприятия подпрограммы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AF7058" w:rsidRPr="009E47DA" w:rsidRDefault="00AF7058" w:rsidP="009E47DA">
            <w:pPr>
              <w:pStyle w:val="ConsPlusNormal"/>
              <w:jc w:val="center"/>
              <w:rPr>
                <w:rFonts w:ascii="Arial" w:eastAsia="Calibri" w:hAnsi="Arial" w:cs="Arial"/>
                <w:sz w:val="20"/>
              </w:rPr>
            </w:pPr>
            <w:r w:rsidRPr="009E47DA">
              <w:rPr>
                <w:rFonts w:ascii="Arial" w:eastAsia="Calibri" w:hAnsi="Arial" w:cs="Arial"/>
                <w:b/>
                <w:i/>
                <w:sz w:val="20"/>
              </w:rPr>
              <w:t>Результаты выполнения мероприятий подпрограммы</w:t>
            </w:r>
          </w:p>
        </w:tc>
      </w:tr>
      <w:tr w:rsidR="008A35B1" w:rsidRPr="009E47DA" w:rsidTr="009E47DA">
        <w:trPr>
          <w:trHeight w:val="1762"/>
        </w:trPr>
        <w:tc>
          <w:tcPr>
            <w:tcW w:w="851"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2127"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1134"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997"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1129"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1276"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1134" w:type="dxa"/>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r w:rsidRPr="009E47DA">
              <w:rPr>
                <w:rFonts w:ascii="Arial" w:eastAsia="Calibri" w:hAnsi="Arial" w:cs="Arial"/>
                <w:b/>
                <w:i/>
              </w:rPr>
              <w:t>2018г.</w:t>
            </w:r>
          </w:p>
        </w:tc>
        <w:tc>
          <w:tcPr>
            <w:tcW w:w="1134" w:type="dxa"/>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r w:rsidRPr="009E47DA">
              <w:rPr>
                <w:rFonts w:ascii="Arial" w:eastAsia="Calibri" w:hAnsi="Arial" w:cs="Arial"/>
                <w:b/>
                <w:i/>
              </w:rPr>
              <w:t>2019г.</w:t>
            </w:r>
          </w:p>
        </w:tc>
        <w:tc>
          <w:tcPr>
            <w:tcW w:w="1134" w:type="dxa"/>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r w:rsidRPr="009E47DA">
              <w:rPr>
                <w:rFonts w:ascii="Arial" w:eastAsia="Calibri" w:hAnsi="Arial" w:cs="Arial"/>
                <w:b/>
                <w:i/>
              </w:rPr>
              <w:t>2020г.</w:t>
            </w:r>
          </w:p>
        </w:tc>
        <w:tc>
          <w:tcPr>
            <w:tcW w:w="1134" w:type="dxa"/>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r w:rsidRPr="009E47DA">
              <w:rPr>
                <w:rFonts w:ascii="Arial" w:eastAsia="Calibri" w:hAnsi="Arial" w:cs="Arial"/>
                <w:b/>
                <w:i/>
              </w:rPr>
              <w:t>2021г.</w:t>
            </w:r>
          </w:p>
        </w:tc>
        <w:tc>
          <w:tcPr>
            <w:tcW w:w="1134" w:type="dxa"/>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r w:rsidRPr="009E47DA">
              <w:rPr>
                <w:rFonts w:ascii="Arial" w:eastAsia="Calibri" w:hAnsi="Arial" w:cs="Arial"/>
                <w:b/>
                <w:i/>
              </w:rPr>
              <w:t>2022г.</w:t>
            </w:r>
          </w:p>
        </w:tc>
        <w:tc>
          <w:tcPr>
            <w:tcW w:w="1276"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c>
          <w:tcPr>
            <w:tcW w:w="992" w:type="dxa"/>
            <w:vMerge/>
            <w:tcBorders>
              <w:top w:val="single" w:sz="4" w:space="0" w:color="auto"/>
              <w:left w:val="single" w:sz="4" w:space="0" w:color="auto"/>
              <w:bottom w:val="single" w:sz="4" w:space="0" w:color="auto"/>
              <w:right w:val="single" w:sz="4" w:space="0" w:color="auto"/>
            </w:tcBorders>
            <w:hideMark/>
          </w:tcPr>
          <w:p w:rsidR="008A35B1" w:rsidRPr="009E47DA" w:rsidRDefault="008A35B1" w:rsidP="009E47DA">
            <w:pPr>
              <w:jc w:val="center"/>
              <w:rPr>
                <w:rFonts w:ascii="Arial" w:eastAsia="Calibri" w:hAnsi="Arial" w:cs="Arial"/>
                <w:b/>
                <w:i/>
              </w:rPr>
            </w:pPr>
          </w:p>
        </w:tc>
      </w:tr>
      <w:tr w:rsidR="00EE7C87" w:rsidRPr="009E47DA" w:rsidTr="009E47DA">
        <w:trPr>
          <w:trHeight w:val="1126"/>
        </w:trPr>
        <w:tc>
          <w:tcPr>
            <w:tcW w:w="851" w:type="dxa"/>
            <w:tcBorders>
              <w:top w:val="single" w:sz="4" w:space="0" w:color="auto"/>
              <w:left w:val="single" w:sz="4" w:space="0" w:color="auto"/>
              <w:bottom w:val="single" w:sz="4" w:space="0" w:color="auto"/>
              <w:right w:val="single" w:sz="4" w:space="0" w:color="auto"/>
            </w:tcBorders>
            <w:noWrap/>
            <w:hideMark/>
          </w:tcPr>
          <w:p w:rsidR="00EE7C87" w:rsidRPr="009E47DA" w:rsidRDefault="00EE7C87" w:rsidP="009E47DA">
            <w:pPr>
              <w:widowControl w:val="0"/>
              <w:autoSpaceDE w:val="0"/>
              <w:jc w:val="center"/>
              <w:rPr>
                <w:rFonts w:ascii="Arial" w:eastAsia="Calibri" w:hAnsi="Arial" w:cs="Arial"/>
              </w:rPr>
            </w:pPr>
            <w:r w:rsidRPr="009E47DA">
              <w:rPr>
                <w:rFonts w:ascii="Arial" w:eastAsia="Calibri" w:hAnsi="Arial" w:cs="Arial"/>
              </w:rPr>
              <w:t>1.</w:t>
            </w:r>
          </w:p>
        </w:tc>
        <w:tc>
          <w:tcPr>
            <w:tcW w:w="2127"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widowControl w:val="0"/>
              <w:autoSpaceDE w:val="0"/>
              <w:jc w:val="center"/>
              <w:rPr>
                <w:rFonts w:ascii="Arial" w:eastAsia="Calibri" w:hAnsi="Arial" w:cs="Arial"/>
                <w:b/>
              </w:rPr>
            </w:pPr>
            <w:r w:rsidRPr="009E47DA">
              <w:rPr>
                <w:rFonts w:ascii="Arial" w:eastAsia="Calibri" w:hAnsi="Arial" w:cs="Arial"/>
                <w:b/>
              </w:rPr>
              <w:t>Основное мероприятие 1.</w:t>
            </w:r>
          </w:p>
          <w:p w:rsidR="00EE7C87" w:rsidRPr="009E47DA" w:rsidRDefault="00EE7C87" w:rsidP="009E47DA">
            <w:pPr>
              <w:jc w:val="center"/>
              <w:rPr>
                <w:rFonts w:ascii="Arial" w:eastAsia="Calibri" w:hAnsi="Arial" w:cs="Arial"/>
              </w:rPr>
            </w:pPr>
            <w:r w:rsidRPr="009E47DA">
              <w:rPr>
                <w:rFonts w:ascii="Arial" w:eastAsia="Calibri" w:hAnsi="Arial" w:cs="Arial"/>
              </w:rPr>
              <w:t>Мероприятия по комплексному благоустройству дворовых территорий</w:t>
            </w:r>
          </w:p>
        </w:tc>
        <w:tc>
          <w:tcPr>
            <w:tcW w:w="1134"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EE7C87" w:rsidRPr="009E47DA" w:rsidRDefault="00BD0F4C" w:rsidP="009E47DA">
            <w:pPr>
              <w:jc w:val="center"/>
              <w:rPr>
                <w:rFonts w:ascii="Arial" w:eastAsia="Calibri" w:hAnsi="Arial" w:cs="Arial"/>
              </w:rPr>
            </w:pPr>
            <w:r w:rsidRPr="009E47DA">
              <w:rPr>
                <w:rFonts w:ascii="Arial" w:eastAsia="Calibri" w:hAnsi="Arial" w:cs="Arial"/>
              </w:rPr>
              <w:t>13158,21</w:t>
            </w:r>
          </w:p>
        </w:tc>
        <w:tc>
          <w:tcPr>
            <w:tcW w:w="1276" w:type="dxa"/>
            <w:tcBorders>
              <w:top w:val="single" w:sz="4" w:space="0" w:color="auto"/>
              <w:left w:val="single" w:sz="4" w:space="0" w:color="auto"/>
              <w:bottom w:val="single" w:sz="4" w:space="0" w:color="auto"/>
              <w:right w:val="single" w:sz="4" w:space="0" w:color="auto"/>
            </w:tcBorders>
          </w:tcPr>
          <w:p w:rsidR="00EE7C87" w:rsidRPr="009E47DA" w:rsidRDefault="00BE0C88" w:rsidP="009E47DA">
            <w:pPr>
              <w:widowControl w:val="0"/>
              <w:autoSpaceDE w:val="0"/>
              <w:jc w:val="center"/>
              <w:rPr>
                <w:rFonts w:ascii="Arial" w:eastAsia="Calibri" w:hAnsi="Arial" w:cs="Arial"/>
                <w:bCs/>
              </w:rPr>
            </w:pPr>
            <w:r w:rsidRPr="009E47DA">
              <w:rPr>
                <w:rFonts w:ascii="Arial" w:eastAsia="Calibri" w:hAnsi="Arial" w:cs="Arial"/>
                <w:bCs/>
              </w:rPr>
              <w:t>87 701,1</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BE0C88" w:rsidP="009E47DA">
            <w:pPr>
              <w:widowControl w:val="0"/>
              <w:autoSpaceDE w:val="0"/>
              <w:jc w:val="center"/>
              <w:rPr>
                <w:rFonts w:ascii="Arial" w:eastAsia="Calibri" w:hAnsi="Arial" w:cs="Arial"/>
                <w:bCs/>
              </w:rPr>
            </w:pPr>
            <w:r w:rsidRPr="009E47DA">
              <w:rPr>
                <w:rFonts w:ascii="Arial" w:eastAsia="Calibri" w:hAnsi="Arial" w:cs="Arial"/>
                <w:bCs/>
              </w:rPr>
              <w:t>87 701,1</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EE7C87" w:rsidRPr="009E47DA" w:rsidRDefault="00BD0F4C" w:rsidP="009E47DA">
            <w:pPr>
              <w:widowControl w:val="0"/>
              <w:autoSpaceDE w:val="0"/>
              <w:jc w:val="center"/>
              <w:rPr>
                <w:rFonts w:ascii="Arial" w:eastAsia="Calibri" w:hAnsi="Arial" w:cs="Arial"/>
              </w:rPr>
            </w:pPr>
            <w:r w:rsidRPr="009E47DA">
              <w:rPr>
                <w:rFonts w:ascii="Arial" w:eastAsia="Calibri" w:hAnsi="Arial" w:cs="Arial"/>
              </w:rPr>
              <w:t xml:space="preserve">Администрация </w:t>
            </w:r>
            <w:r w:rsidR="000E5E41" w:rsidRPr="009E47DA">
              <w:rPr>
                <w:rFonts w:ascii="Arial" w:eastAsia="Calibri" w:hAnsi="Arial" w:cs="Arial"/>
              </w:rPr>
              <w:t>городского округа Клин</w:t>
            </w:r>
            <w:r w:rsidRPr="009E47DA">
              <w:rPr>
                <w:rFonts w:ascii="Arial" w:eastAsia="Calibri" w:hAnsi="Arial" w:cs="Arial"/>
              </w:rPr>
              <w:t>, Управляющие компании, ЖСК, ТСЖ, ТСН</w:t>
            </w:r>
          </w:p>
        </w:tc>
        <w:tc>
          <w:tcPr>
            <w:tcW w:w="992" w:type="dxa"/>
            <w:tcBorders>
              <w:top w:val="single" w:sz="4" w:space="0" w:color="auto"/>
              <w:left w:val="single" w:sz="4" w:space="0" w:color="auto"/>
              <w:bottom w:val="single" w:sz="4" w:space="0" w:color="auto"/>
              <w:right w:val="single" w:sz="4" w:space="0" w:color="auto"/>
            </w:tcBorders>
            <w:hideMark/>
          </w:tcPr>
          <w:p w:rsidR="00EE7C87" w:rsidRPr="009E47DA" w:rsidRDefault="00BD0F4C" w:rsidP="009E47DA">
            <w:pPr>
              <w:widowControl w:val="0"/>
              <w:autoSpaceDE w:val="0"/>
              <w:jc w:val="center"/>
              <w:rPr>
                <w:rFonts w:ascii="Arial" w:eastAsia="Calibri" w:hAnsi="Arial" w:cs="Arial"/>
              </w:rPr>
            </w:pPr>
            <w:r w:rsidRPr="009E47DA">
              <w:rPr>
                <w:rFonts w:ascii="Arial" w:eastAsia="Calibri" w:hAnsi="Arial" w:cs="Arial"/>
              </w:rPr>
              <w:t>Обеспеченность благоустроенными дворовыми территориями</w:t>
            </w:r>
          </w:p>
        </w:tc>
      </w:tr>
      <w:tr w:rsidR="005B4718" w:rsidRPr="009E47DA" w:rsidTr="009E47DA">
        <w:trPr>
          <w:trHeight w:val="1241"/>
        </w:trPr>
        <w:tc>
          <w:tcPr>
            <w:tcW w:w="851"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rPr>
            </w:pPr>
            <w:r w:rsidRPr="009E47DA">
              <w:rPr>
                <w:rFonts w:ascii="Arial" w:eastAsia="Calibri" w:hAnsi="Arial" w:cs="Arial"/>
              </w:rPr>
              <w:t>Средства Федерального бюджета</w:t>
            </w:r>
          </w:p>
        </w:tc>
        <w:tc>
          <w:tcPr>
            <w:tcW w:w="99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rPr>
                <w:rFonts w:ascii="Arial" w:eastAsia="Calibri" w:hAnsi="Arial" w:cs="Arial"/>
              </w:rPr>
            </w:pPr>
          </w:p>
        </w:tc>
        <w:tc>
          <w:tcPr>
            <w:tcW w:w="1129"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19 135,5</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19 135,5</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b/>
                <w:bCs/>
              </w:rPr>
            </w:pPr>
          </w:p>
        </w:tc>
        <w:tc>
          <w:tcPr>
            <w:tcW w:w="992"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rPr>
            </w:pPr>
          </w:p>
        </w:tc>
      </w:tr>
      <w:tr w:rsidR="00EE7C87" w:rsidRPr="009E47DA" w:rsidTr="009E47DA">
        <w:trPr>
          <w:trHeight w:val="1241"/>
        </w:trPr>
        <w:tc>
          <w:tcPr>
            <w:tcW w:w="851" w:type="dxa"/>
            <w:tcBorders>
              <w:top w:val="single" w:sz="4" w:space="0" w:color="auto"/>
              <w:left w:val="single" w:sz="4" w:space="0" w:color="auto"/>
              <w:bottom w:val="single" w:sz="4" w:space="0" w:color="auto"/>
              <w:right w:val="single" w:sz="4" w:space="0" w:color="auto"/>
            </w:tcBorders>
            <w:noWrap/>
            <w:hideMark/>
          </w:tcPr>
          <w:p w:rsidR="00EE7C87" w:rsidRPr="009E47DA" w:rsidRDefault="00EE7C87"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widowControl w:val="0"/>
              <w:autoSpaceDE w:val="0"/>
              <w:jc w:val="center"/>
              <w:rPr>
                <w:rFonts w:ascii="Arial" w:eastAsia="Calibri" w:hAnsi="Arial" w:cs="Arial"/>
              </w:rPr>
            </w:pPr>
            <w:r w:rsidRPr="009E47DA">
              <w:rPr>
                <w:rFonts w:ascii="Arial" w:eastAsia="Calibri" w:hAnsi="Arial" w:cs="Arial"/>
              </w:rPr>
              <w:t>Средства бюджета Московской области</w:t>
            </w:r>
          </w:p>
        </w:tc>
        <w:tc>
          <w:tcPr>
            <w:tcW w:w="997"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EE7C87" w:rsidRPr="009E47DA" w:rsidRDefault="00BD0F4C" w:rsidP="009E47DA">
            <w:pPr>
              <w:jc w:val="center"/>
              <w:rPr>
                <w:rFonts w:ascii="Arial" w:eastAsia="Calibri" w:hAnsi="Arial" w:cs="Arial"/>
              </w:rPr>
            </w:pPr>
            <w:r w:rsidRPr="009E47DA">
              <w:rPr>
                <w:rFonts w:ascii="Arial" w:eastAsia="Calibri" w:hAnsi="Arial" w:cs="Arial"/>
              </w:rPr>
              <w:t>72,9</w:t>
            </w:r>
          </w:p>
        </w:tc>
        <w:tc>
          <w:tcPr>
            <w:tcW w:w="1276" w:type="dxa"/>
            <w:tcBorders>
              <w:top w:val="single" w:sz="4" w:space="0" w:color="auto"/>
              <w:left w:val="single" w:sz="4" w:space="0" w:color="auto"/>
              <w:bottom w:val="single" w:sz="4" w:space="0" w:color="auto"/>
              <w:right w:val="single" w:sz="4" w:space="0" w:color="auto"/>
            </w:tcBorders>
          </w:tcPr>
          <w:p w:rsidR="00EE7C87" w:rsidRPr="009E47DA" w:rsidRDefault="00703C47" w:rsidP="009E47DA">
            <w:pPr>
              <w:rPr>
                <w:rFonts w:ascii="Arial" w:hAnsi="Arial" w:cs="Arial"/>
              </w:rPr>
            </w:pPr>
            <w:r w:rsidRPr="009E47DA">
              <w:rPr>
                <w:rFonts w:ascii="Arial" w:hAnsi="Arial" w:cs="Arial"/>
              </w:rPr>
              <w:t xml:space="preserve">   16</w:t>
            </w:r>
            <w:r w:rsidR="00E969EE" w:rsidRPr="009E47DA">
              <w:rPr>
                <w:rFonts w:ascii="Arial" w:hAnsi="Arial" w:cs="Arial"/>
              </w:rPr>
              <w:t> 300,6</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703C47" w:rsidP="009E47DA">
            <w:pPr>
              <w:rPr>
                <w:rFonts w:ascii="Arial" w:hAnsi="Arial" w:cs="Arial"/>
              </w:rPr>
            </w:pPr>
            <w:r w:rsidRPr="009E47DA">
              <w:rPr>
                <w:rFonts w:ascii="Arial" w:hAnsi="Arial" w:cs="Arial"/>
              </w:rPr>
              <w:t xml:space="preserve">   16</w:t>
            </w:r>
            <w:r w:rsidR="00E969EE" w:rsidRPr="009E47DA">
              <w:rPr>
                <w:rFonts w:ascii="Arial" w:hAnsi="Arial" w:cs="Arial"/>
              </w:rPr>
              <w:t> 300,6</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EE7C87" w:rsidRPr="009E47DA" w:rsidRDefault="00EE7C8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EE7C87" w:rsidRPr="009E47DA" w:rsidRDefault="00EE7C87"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hideMark/>
          </w:tcPr>
          <w:p w:rsidR="00EE7C87" w:rsidRPr="009E47DA" w:rsidRDefault="00EE7C87" w:rsidP="009E47DA">
            <w:pPr>
              <w:jc w:val="center"/>
              <w:rPr>
                <w:rFonts w:ascii="Arial" w:eastAsia="Calibri" w:hAnsi="Arial" w:cs="Arial"/>
              </w:rPr>
            </w:pPr>
          </w:p>
        </w:tc>
      </w:tr>
      <w:tr w:rsidR="00BD0F4C" w:rsidRPr="009E47DA" w:rsidTr="009E47DA">
        <w:trPr>
          <w:trHeight w:val="1241"/>
        </w:trPr>
        <w:tc>
          <w:tcPr>
            <w:tcW w:w="851"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13085,31</w:t>
            </w: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hAnsi="Arial" w:cs="Arial"/>
              </w:rPr>
            </w:pPr>
            <w:r w:rsidRPr="009E47DA">
              <w:rPr>
                <w:rFonts w:ascii="Arial" w:hAnsi="Arial" w:cs="Arial"/>
              </w:rPr>
              <w:t xml:space="preserve">    </w:t>
            </w:r>
            <w:r w:rsidR="00085877" w:rsidRPr="009E47DA">
              <w:rPr>
                <w:rFonts w:ascii="Arial" w:hAnsi="Arial" w:cs="Arial"/>
              </w:rPr>
              <w:t>52140,0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hAnsi="Arial" w:cs="Arial"/>
              </w:rPr>
            </w:pPr>
            <w:r w:rsidRPr="009E47DA">
              <w:rPr>
                <w:rFonts w:ascii="Arial" w:hAnsi="Arial" w:cs="Arial"/>
              </w:rPr>
              <w:t xml:space="preserve">  </w:t>
            </w:r>
            <w:r w:rsidR="00085877" w:rsidRPr="009E47DA">
              <w:rPr>
                <w:rFonts w:ascii="Arial" w:hAnsi="Arial" w:cs="Arial"/>
              </w:rPr>
              <w:t>52140,</w:t>
            </w:r>
            <w:r w:rsidRPr="009E47DA">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eastAsia="Calibri" w:hAnsi="Arial" w:cs="Arial"/>
              </w:rPr>
            </w:pPr>
          </w:p>
        </w:tc>
      </w:tr>
      <w:tr w:rsidR="00BD0F4C" w:rsidRPr="009E47DA" w:rsidTr="009E47DA">
        <w:trPr>
          <w:trHeight w:val="48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Внебюджетные источники</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eastAsia="Calibri"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r w:rsidRPr="009E47DA">
              <w:rPr>
                <w:rFonts w:ascii="Arial" w:eastAsia="Calibri" w:hAnsi="Arial" w:cs="Arial"/>
              </w:rPr>
              <w:t>0,0</w:t>
            </w: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r>
      <w:tr w:rsidR="00BD0F4C"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1.1.</w:t>
            </w:r>
          </w:p>
        </w:tc>
        <w:tc>
          <w:tcPr>
            <w:tcW w:w="212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 xml:space="preserve">Ремонт асфальтового покрытия на </w:t>
            </w:r>
            <w:proofErr w:type="spellStart"/>
            <w:r w:rsidRPr="009E47DA">
              <w:rPr>
                <w:rFonts w:ascii="Arial" w:eastAsia="Calibri" w:hAnsi="Arial" w:cs="Arial"/>
                <w:bCs/>
              </w:rPr>
              <w:t>внутридворовых</w:t>
            </w:r>
            <w:proofErr w:type="spellEnd"/>
            <w:r w:rsidRPr="009E47DA">
              <w:rPr>
                <w:rFonts w:ascii="Arial" w:eastAsia="Calibri" w:hAnsi="Arial" w:cs="Arial"/>
                <w:bCs/>
              </w:rPr>
              <w:t xml:space="preserve"> и внутриквартальных проездах, в том числе </w:t>
            </w:r>
            <w:r w:rsidRPr="009E47DA">
              <w:rPr>
                <w:rFonts w:ascii="Arial" w:eastAsia="Calibri" w:hAnsi="Arial" w:cs="Arial"/>
              </w:rPr>
              <w:t>устройство парковок во дворах</w:t>
            </w:r>
          </w:p>
        </w:tc>
        <w:tc>
          <w:tcPr>
            <w:tcW w:w="1134"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5B4718" w:rsidP="009E47DA">
            <w:pPr>
              <w:widowControl w:val="0"/>
              <w:autoSpaceDE w:val="0"/>
              <w:jc w:val="center"/>
              <w:rPr>
                <w:rFonts w:ascii="Arial" w:eastAsia="Calibri" w:hAnsi="Arial" w:cs="Arial"/>
              </w:rPr>
            </w:pPr>
            <w:r w:rsidRPr="009E47DA">
              <w:rPr>
                <w:rFonts w:ascii="Arial" w:eastAsia="Calibri" w:hAnsi="Arial" w:cs="Arial"/>
                <w:bCs/>
              </w:rPr>
              <w:t>44 517,7</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44 517,7</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b/>
                <w:bCs/>
              </w:rPr>
            </w:pPr>
          </w:p>
        </w:tc>
        <w:tc>
          <w:tcPr>
            <w:tcW w:w="992"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r>
      <w:tr w:rsidR="005B4718"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r w:rsidRPr="009E47DA">
              <w:rPr>
                <w:rFonts w:ascii="Arial" w:eastAsia="Calibri" w:hAnsi="Arial" w:cs="Arial"/>
              </w:rPr>
              <w:t>Средства Федерального бюджета</w:t>
            </w:r>
          </w:p>
        </w:tc>
        <w:tc>
          <w:tcPr>
            <w:tcW w:w="99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rPr>
                <w:rFonts w:ascii="Arial" w:eastAsia="Calibri" w:hAnsi="Arial" w:cs="Arial"/>
              </w:rPr>
            </w:pPr>
          </w:p>
        </w:tc>
        <w:tc>
          <w:tcPr>
            <w:tcW w:w="1129"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19 135,5</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19 135,5</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p>
        </w:tc>
        <w:tc>
          <w:tcPr>
            <w:tcW w:w="1276"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
                <w:bCs/>
              </w:rPr>
            </w:pPr>
          </w:p>
        </w:tc>
        <w:tc>
          <w:tcPr>
            <w:tcW w:w="992"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p>
        </w:tc>
      </w:tr>
      <w:tr w:rsidR="00BD0F4C"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Средства бюджета Московской области</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16</w:t>
            </w:r>
            <w:r w:rsidR="005B4718" w:rsidRPr="009E47DA">
              <w:rPr>
                <w:rFonts w:ascii="Arial" w:eastAsia="Calibri" w:hAnsi="Arial" w:cs="Arial"/>
                <w:bCs/>
              </w:rPr>
              <w:t> 300,6</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16</w:t>
            </w:r>
            <w:r w:rsidR="005B4718" w:rsidRPr="009E47DA">
              <w:rPr>
                <w:rFonts w:ascii="Arial" w:eastAsia="Calibri" w:hAnsi="Arial" w:cs="Arial"/>
                <w:bCs/>
              </w:rPr>
              <w:t> 300,6</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
                <w:bCs/>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BD0F4C" w:rsidRPr="009E47DA" w:rsidTr="009E47DA">
        <w:trPr>
          <w:trHeight w:val="560"/>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9 081,6</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9 081,6</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
                <w:bCs/>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1.2.</w:t>
            </w: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 xml:space="preserve">Установка детских игровых площадок, малых игровых форм, а также хоккейных коробок, спортивных и </w:t>
            </w:r>
            <w:proofErr w:type="spellStart"/>
            <w:r w:rsidRPr="009E47DA">
              <w:rPr>
                <w:rFonts w:ascii="Arial" w:eastAsia="Calibri" w:hAnsi="Arial" w:cs="Arial"/>
              </w:rPr>
              <w:t>воркаутных</w:t>
            </w:r>
            <w:proofErr w:type="spellEnd"/>
            <w:r w:rsidRPr="009E47DA">
              <w:rPr>
                <w:rFonts w:ascii="Arial" w:eastAsia="Calibri" w:hAnsi="Arial" w:cs="Arial"/>
              </w:rPr>
              <w:t xml:space="preserve"> площадок</w:t>
            </w: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rPr>
                <w:rFonts w:ascii="Arial" w:hAnsi="Arial" w:cs="Arial"/>
              </w:rPr>
            </w:pP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23500,0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rPr>
                <w:rFonts w:ascii="Arial" w:hAnsi="Arial" w:cs="Arial"/>
              </w:rPr>
            </w:pPr>
            <w:r w:rsidRPr="009E47DA">
              <w:rPr>
                <w:rFonts w:ascii="Arial" w:eastAsia="Calibri" w:hAnsi="Arial" w:cs="Arial"/>
                <w:bCs/>
              </w:rPr>
              <w:t>23500,0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085877"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p w:rsidR="007F6896" w:rsidRPr="009E47DA" w:rsidRDefault="007F6896" w:rsidP="009E47DA">
            <w:pPr>
              <w:widowControl w:val="0"/>
              <w:autoSpaceDE w:val="0"/>
              <w:jc w:val="center"/>
              <w:rPr>
                <w:rFonts w:ascii="Arial" w:eastAsia="Calibri" w:hAnsi="Arial" w:cs="Arial"/>
              </w:rPr>
            </w:pPr>
          </w:p>
        </w:tc>
        <w:tc>
          <w:tcPr>
            <w:tcW w:w="99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23500,0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rPr>
                <w:rFonts w:ascii="Arial" w:hAnsi="Arial" w:cs="Arial"/>
              </w:rPr>
            </w:pPr>
            <w:r w:rsidRPr="009E47DA">
              <w:rPr>
                <w:rFonts w:ascii="Arial" w:eastAsia="Calibri" w:hAnsi="Arial" w:cs="Arial"/>
                <w:bCs/>
              </w:rPr>
              <w:t>23500,0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1.3.</w:t>
            </w: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Ремонт линий наружного освещения на дворовых территориях</w:t>
            </w: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500</w:t>
            </w:r>
            <w:r w:rsidR="00BD0F4C"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500</w:t>
            </w:r>
            <w:r w:rsidR="00BD0F4C"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085877"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5000,0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5000,0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1.4.</w:t>
            </w: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Ремонт и установка информационных стендов</w:t>
            </w:r>
          </w:p>
          <w:p w:rsidR="00641B73" w:rsidRPr="009E47DA" w:rsidRDefault="00641B73" w:rsidP="009E47DA">
            <w:pPr>
              <w:widowControl w:val="0"/>
              <w:autoSpaceDE w:val="0"/>
              <w:jc w:val="center"/>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085877"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r w:rsidRPr="009E47DA">
              <w:rPr>
                <w:rFonts w:ascii="Arial" w:eastAsia="Calibri" w:hAnsi="Arial" w:cs="Arial"/>
              </w:rPr>
              <w:t>Внебюджетные источники</w:t>
            </w:r>
          </w:p>
        </w:tc>
        <w:tc>
          <w:tcPr>
            <w:tcW w:w="99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125,0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1.5.</w:t>
            </w:r>
          </w:p>
        </w:tc>
        <w:tc>
          <w:tcPr>
            <w:tcW w:w="212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rPr>
              <w:t>Устройство и ремонт контейнерных площадок</w:t>
            </w:r>
          </w:p>
        </w:tc>
        <w:tc>
          <w:tcPr>
            <w:tcW w:w="1134"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u w:val="single"/>
              </w:rPr>
            </w:pP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Внебюджетные источники</w:t>
            </w:r>
          </w:p>
        </w:tc>
        <w:tc>
          <w:tcPr>
            <w:tcW w:w="997"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hideMark/>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hideMark/>
          </w:tcPr>
          <w:p w:rsidR="00BD0F4C" w:rsidRPr="009E47DA" w:rsidRDefault="00BD0F4C" w:rsidP="009E47DA">
            <w:pPr>
              <w:widowControl w:val="0"/>
              <w:autoSpaceDE w:val="0"/>
              <w:jc w:val="center"/>
              <w:rPr>
                <w:rFonts w:ascii="Arial" w:eastAsia="Calibri" w:hAnsi="Arial" w:cs="Arial"/>
              </w:rPr>
            </w:pPr>
          </w:p>
        </w:tc>
      </w:tr>
      <w:tr w:rsidR="005B4718"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r w:rsidRPr="009E47DA">
              <w:rPr>
                <w:rFonts w:ascii="Arial" w:eastAsia="Calibri" w:hAnsi="Arial" w:cs="Arial"/>
              </w:rPr>
              <w:t>1.6.</w:t>
            </w:r>
          </w:p>
        </w:tc>
        <w:tc>
          <w:tcPr>
            <w:tcW w:w="212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Прочие работы по благоустройству дворовых территорий</w:t>
            </w:r>
          </w:p>
        </w:tc>
        <w:tc>
          <w:tcPr>
            <w:tcW w:w="1134"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r w:rsidRPr="009E47DA">
              <w:rPr>
                <w:rFonts w:ascii="Arial" w:eastAsia="Calibri" w:hAnsi="Arial" w:cs="Arial"/>
              </w:rPr>
              <w:t>Итого</w:t>
            </w:r>
          </w:p>
        </w:tc>
        <w:tc>
          <w:tcPr>
            <w:tcW w:w="997"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color w:val="FF0000"/>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jc w:val="center"/>
              <w:rPr>
                <w:rFonts w:ascii="Arial" w:hAnsi="Arial" w:cs="Arial"/>
              </w:rPr>
            </w:pPr>
            <w:r w:rsidRPr="009E47DA">
              <w:rPr>
                <w:rFonts w:ascii="Arial" w:eastAsia="Calibri" w:hAnsi="Arial" w:cs="Arial"/>
                <w:bCs/>
              </w:rPr>
              <w:t>14 558,4</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jc w:val="center"/>
              <w:rPr>
                <w:rFonts w:ascii="Arial" w:hAnsi="Arial" w:cs="Arial"/>
              </w:rPr>
            </w:pPr>
            <w:r w:rsidRPr="009E47DA">
              <w:rPr>
                <w:rFonts w:ascii="Arial" w:eastAsia="Calibri" w:hAnsi="Arial" w:cs="Arial"/>
                <w:bCs/>
              </w:rPr>
              <w:t>14 558,4</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5B4718" w:rsidRPr="009E47DA" w:rsidRDefault="005B4718"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5B4718" w:rsidRPr="009E47DA" w:rsidRDefault="005B4718" w:rsidP="009E47DA">
            <w:pPr>
              <w:widowControl w:val="0"/>
              <w:autoSpaceDE w:val="0"/>
              <w:jc w:val="center"/>
              <w:rPr>
                <w:rFonts w:ascii="Arial" w:eastAsia="Calibri" w:hAnsi="Arial" w:cs="Arial"/>
              </w:rPr>
            </w:pPr>
          </w:p>
        </w:tc>
      </w:tr>
      <w:tr w:rsidR="00085877"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r w:rsidRPr="009E47DA">
              <w:rPr>
                <w:rFonts w:ascii="Arial" w:eastAsia="Calibri" w:hAnsi="Arial" w:cs="Arial"/>
              </w:rPr>
              <w:t>Средства бюджета городского поселения Клин</w:t>
            </w:r>
          </w:p>
        </w:tc>
        <w:tc>
          <w:tcPr>
            <w:tcW w:w="997"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085877" w:rsidRPr="009E47DA" w:rsidRDefault="005B4718" w:rsidP="009E47DA">
            <w:pPr>
              <w:jc w:val="center"/>
              <w:rPr>
                <w:rFonts w:ascii="Arial" w:hAnsi="Arial" w:cs="Arial"/>
              </w:rPr>
            </w:pPr>
            <w:r w:rsidRPr="009E47DA">
              <w:rPr>
                <w:rFonts w:ascii="Arial" w:eastAsia="Calibri" w:hAnsi="Arial" w:cs="Arial"/>
                <w:bCs/>
              </w:rPr>
              <w:t>14 558,4</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5B4718" w:rsidP="009E47DA">
            <w:pPr>
              <w:jc w:val="center"/>
              <w:rPr>
                <w:rFonts w:ascii="Arial" w:hAnsi="Arial" w:cs="Arial"/>
              </w:rPr>
            </w:pPr>
            <w:r w:rsidRPr="009E47DA">
              <w:rPr>
                <w:rFonts w:ascii="Arial" w:eastAsia="Calibri" w:hAnsi="Arial" w:cs="Arial"/>
                <w:bCs/>
              </w:rPr>
              <w:t>14 558,4</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widowControl w:val="0"/>
              <w:autoSpaceDE w:val="0"/>
              <w:jc w:val="center"/>
              <w:rPr>
                <w:rFonts w:ascii="Arial" w:eastAsia="Calibri" w:hAnsi="Arial" w:cs="Arial"/>
              </w:rPr>
            </w:pPr>
          </w:p>
        </w:tc>
      </w:tr>
      <w:tr w:rsidR="00BD0F4C" w:rsidRPr="009E47DA" w:rsidTr="009E47DA">
        <w:trPr>
          <w:trHeight w:val="705"/>
        </w:trPr>
        <w:tc>
          <w:tcPr>
            <w:tcW w:w="851"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212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rPr>
                <w:rFonts w:ascii="Arial" w:eastAsia="Calibri" w:hAnsi="Arial" w:cs="Arial"/>
                <w:bCs/>
              </w:rPr>
            </w:pPr>
          </w:p>
        </w:tc>
        <w:tc>
          <w:tcPr>
            <w:tcW w:w="1134"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Внебюджетные источники</w:t>
            </w:r>
          </w:p>
        </w:tc>
        <w:tc>
          <w:tcPr>
            <w:tcW w:w="997"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rPr>
            </w:pPr>
            <w:r w:rsidRPr="009E47DA">
              <w:rPr>
                <w:rFonts w:ascii="Arial" w:eastAsia="Calibri" w:hAnsi="Arial" w:cs="Arial"/>
              </w:rPr>
              <w:t>2018-2022</w:t>
            </w:r>
          </w:p>
        </w:tc>
        <w:tc>
          <w:tcPr>
            <w:tcW w:w="1129"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jc w:val="cente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134" w:type="dxa"/>
            <w:tcBorders>
              <w:top w:val="single" w:sz="4" w:space="0" w:color="auto"/>
              <w:left w:val="single" w:sz="4" w:space="0" w:color="auto"/>
              <w:bottom w:val="single" w:sz="4" w:space="0" w:color="auto"/>
              <w:right w:val="single" w:sz="4" w:space="0" w:color="auto"/>
            </w:tcBorders>
          </w:tcPr>
          <w:p w:rsidR="00BD0F4C" w:rsidRPr="009E47DA" w:rsidRDefault="00BD0F4C" w:rsidP="009E47DA">
            <w:pPr>
              <w:widowControl w:val="0"/>
              <w:autoSpaceDE w:val="0"/>
              <w:jc w:val="center"/>
              <w:rPr>
                <w:rFonts w:ascii="Arial" w:eastAsia="Calibri" w:hAnsi="Arial" w:cs="Arial"/>
                <w:bCs/>
              </w:rPr>
            </w:pPr>
            <w:r w:rsidRPr="009E47DA">
              <w:rPr>
                <w:rFonts w:ascii="Arial" w:eastAsia="Calibri" w:hAnsi="Arial" w:cs="Arial"/>
                <w:bCs/>
              </w:rPr>
              <w:t>0,0</w:t>
            </w:r>
          </w:p>
        </w:tc>
        <w:tc>
          <w:tcPr>
            <w:tcW w:w="1276"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BD0F4C" w:rsidRPr="009E47DA" w:rsidRDefault="00BD0F4C" w:rsidP="009E47DA">
            <w:pPr>
              <w:widowControl w:val="0"/>
              <w:autoSpaceDE w:val="0"/>
              <w:jc w:val="center"/>
              <w:rPr>
                <w:rFonts w:ascii="Arial" w:eastAsia="Calibri" w:hAnsi="Arial" w:cs="Arial"/>
              </w:rPr>
            </w:pPr>
          </w:p>
        </w:tc>
      </w:tr>
    </w:tbl>
    <w:p w:rsidR="00AF7058" w:rsidRPr="009E47DA" w:rsidRDefault="00AF7058" w:rsidP="009E47DA">
      <w:pPr>
        <w:rPr>
          <w:rFonts w:ascii="Arial" w:hAnsi="Arial" w:cs="Arial"/>
          <w:sz w:val="24"/>
          <w:szCs w:val="24"/>
        </w:rPr>
        <w:sectPr w:rsidR="00AF7058" w:rsidRPr="009E47DA" w:rsidSect="009E47DA">
          <w:pgSz w:w="16840" w:h="11907" w:orient="landscape"/>
          <w:pgMar w:top="1134" w:right="567" w:bottom="1134" w:left="1134" w:header="720" w:footer="720" w:gutter="0"/>
          <w:cols w:space="720"/>
        </w:sectPr>
      </w:pPr>
    </w:p>
    <w:p w:rsidR="00732C2B" w:rsidRPr="009E47DA" w:rsidRDefault="00732C2B" w:rsidP="009E47DA">
      <w:pPr>
        <w:rPr>
          <w:rFonts w:ascii="Arial" w:hAnsi="Arial" w:cs="Arial"/>
          <w:b/>
          <w:sz w:val="24"/>
          <w:szCs w:val="24"/>
        </w:rPr>
      </w:pPr>
    </w:p>
    <w:p w:rsidR="007C75E0" w:rsidRPr="009E47DA" w:rsidRDefault="007C75E0" w:rsidP="009E47DA">
      <w:pPr>
        <w:jc w:val="right"/>
        <w:rPr>
          <w:rFonts w:ascii="Arial" w:hAnsi="Arial" w:cs="Arial"/>
          <w:b/>
          <w:sz w:val="24"/>
          <w:szCs w:val="24"/>
        </w:rPr>
      </w:pPr>
    </w:p>
    <w:p w:rsidR="00641B73" w:rsidRPr="009E47DA" w:rsidRDefault="00732C2B" w:rsidP="009E47DA">
      <w:pPr>
        <w:jc w:val="center"/>
        <w:rPr>
          <w:rFonts w:ascii="Arial" w:hAnsi="Arial" w:cs="Arial"/>
          <w:b/>
          <w:sz w:val="24"/>
          <w:szCs w:val="24"/>
        </w:rPr>
      </w:pPr>
      <w:r w:rsidRPr="009E47DA">
        <w:rPr>
          <w:rFonts w:ascii="Arial" w:hAnsi="Arial" w:cs="Arial"/>
          <w:b/>
          <w:sz w:val="24"/>
          <w:szCs w:val="24"/>
        </w:rPr>
        <w:t>Адресный перечень дворовых территорий</w:t>
      </w:r>
      <w:r w:rsidR="006A1501" w:rsidRPr="009E47DA">
        <w:rPr>
          <w:rFonts w:ascii="Arial" w:hAnsi="Arial" w:cs="Arial"/>
          <w:b/>
          <w:sz w:val="24"/>
          <w:szCs w:val="24"/>
        </w:rPr>
        <w:t xml:space="preserve">, </w:t>
      </w:r>
      <w:r w:rsidR="007C75E0" w:rsidRPr="009E47DA">
        <w:rPr>
          <w:rFonts w:ascii="Arial" w:hAnsi="Arial" w:cs="Arial"/>
          <w:b/>
          <w:sz w:val="24"/>
          <w:szCs w:val="24"/>
        </w:rPr>
        <w:t xml:space="preserve">прошедший обсуждение с общественностью </w:t>
      </w:r>
    </w:p>
    <w:p w:rsidR="00732C2B" w:rsidRPr="009E47DA" w:rsidRDefault="007C75E0" w:rsidP="009E47DA">
      <w:pPr>
        <w:jc w:val="center"/>
        <w:rPr>
          <w:rFonts w:ascii="Arial" w:hAnsi="Arial" w:cs="Arial"/>
          <w:b/>
          <w:sz w:val="24"/>
          <w:szCs w:val="24"/>
        </w:rPr>
      </w:pPr>
      <w:r w:rsidRPr="009E47DA">
        <w:rPr>
          <w:rFonts w:ascii="Arial" w:hAnsi="Arial" w:cs="Arial"/>
          <w:b/>
          <w:sz w:val="24"/>
          <w:szCs w:val="24"/>
        </w:rPr>
        <w:t xml:space="preserve">и </w:t>
      </w:r>
      <w:r w:rsidR="006A1501" w:rsidRPr="009E47DA">
        <w:rPr>
          <w:rFonts w:ascii="Arial" w:hAnsi="Arial" w:cs="Arial"/>
          <w:b/>
          <w:sz w:val="24"/>
          <w:szCs w:val="24"/>
        </w:rPr>
        <w:t>участвующих в комплек</w:t>
      </w:r>
      <w:r w:rsidRPr="009E47DA">
        <w:rPr>
          <w:rFonts w:ascii="Arial" w:hAnsi="Arial" w:cs="Arial"/>
          <w:b/>
          <w:sz w:val="24"/>
          <w:szCs w:val="24"/>
        </w:rPr>
        <w:t>сном благоустройстве в 2018</w:t>
      </w:r>
      <w:r w:rsidR="00641B73" w:rsidRPr="009E47DA">
        <w:rPr>
          <w:rFonts w:ascii="Arial" w:hAnsi="Arial" w:cs="Arial"/>
          <w:b/>
          <w:sz w:val="24"/>
          <w:szCs w:val="24"/>
        </w:rPr>
        <w:t xml:space="preserve"> </w:t>
      </w:r>
      <w:r w:rsidRPr="009E47DA">
        <w:rPr>
          <w:rFonts w:ascii="Arial" w:hAnsi="Arial" w:cs="Arial"/>
          <w:b/>
          <w:sz w:val="24"/>
          <w:szCs w:val="24"/>
        </w:rPr>
        <w:t>году</w:t>
      </w:r>
    </w:p>
    <w:p w:rsidR="00641B73" w:rsidRPr="009E47DA" w:rsidRDefault="00641B73" w:rsidP="009E47DA">
      <w:pPr>
        <w:jc w:val="center"/>
        <w:rPr>
          <w:rFonts w:ascii="Arial" w:hAnsi="Arial" w:cs="Arial"/>
          <w:b/>
          <w:sz w:val="24"/>
          <w:szCs w:val="24"/>
        </w:rPr>
      </w:pPr>
    </w:p>
    <w:tbl>
      <w:tblPr>
        <w:tblW w:w="15026" w:type="dxa"/>
        <w:tblInd w:w="-34" w:type="dxa"/>
        <w:tblLayout w:type="fixed"/>
        <w:tblLook w:val="04A0" w:firstRow="1" w:lastRow="0" w:firstColumn="1" w:lastColumn="0" w:noHBand="0" w:noVBand="1"/>
      </w:tblPr>
      <w:tblGrid>
        <w:gridCol w:w="417"/>
        <w:gridCol w:w="1555"/>
        <w:gridCol w:w="1714"/>
        <w:gridCol w:w="765"/>
        <w:gridCol w:w="1347"/>
        <w:gridCol w:w="3558"/>
        <w:gridCol w:w="1417"/>
        <w:gridCol w:w="4253"/>
      </w:tblGrid>
      <w:tr w:rsidR="007C75E0" w:rsidRPr="009E47DA" w:rsidTr="00641B73">
        <w:trPr>
          <w:trHeight w:val="610"/>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color w:val="000000"/>
                <w:sz w:val="24"/>
                <w:szCs w:val="24"/>
              </w:rPr>
            </w:pPr>
            <w:r w:rsidRPr="009E47DA">
              <w:rPr>
                <w:rFonts w:ascii="Arial" w:hAnsi="Arial" w:cs="Arial"/>
                <w:b/>
                <w:bCs/>
                <w:i/>
                <w:sz w:val="24"/>
                <w:szCs w:val="24"/>
              </w:rPr>
              <w:t>№</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Наименование ОМСУ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Инвентаризация (общее</w:t>
            </w:r>
            <w:r w:rsidR="00641B73" w:rsidRPr="009E47DA">
              <w:rPr>
                <w:rFonts w:ascii="Arial" w:hAnsi="Arial" w:cs="Arial"/>
                <w:b/>
                <w:bCs/>
                <w:i/>
                <w:sz w:val="24"/>
                <w:szCs w:val="24"/>
              </w:rPr>
              <w:t xml:space="preserve"> количество дворовых территорий</w:t>
            </w:r>
            <w:r w:rsidRPr="009E47DA">
              <w:rPr>
                <w:rFonts w:ascii="Arial" w:hAnsi="Arial" w:cs="Arial"/>
                <w:b/>
                <w:bCs/>
                <w:i/>
                <w:sz w:val="24"/>
                <w:szCs w:val="24"/>
              </w:rPr>
              <w:t>)</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План КБДТ на 2018 </w:t>
            </w:r>
          </w:p>
        </w:tc>
        <w:tc>
          <w:tcPr>
            <w:tcW w:w="4905" w:type="dxa"/>
            <w:gridSpan w:val="2"/>
            <w:tcBorders>
              <w:top w:val="single" w:sz="4" w:space="0" w:color="000000"/>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Адреса, включенные в план по результатам голосования на </w:t>
            </w:r>
            <w:proofErr w:type="spellStart"/>
            <w:r w:rsidRPr="009E47DA">
              <w:rPr>
                <w:rFonts w:ascii="Arial" w:hAnsi="Arial" w:cs="Arial"/>
                <w:b/>
                <w:bCs/>
                <w:i/>
                <w:sz w:val="24"/>
                <w:szCs w:val="24"/>
              </w:rPr>
              <w:t>Добродел</w:t>
            </w:r>
            <w:proofErr w:type="spellEnd"/>
          </w:p>
        </w:tc>
        <w:tc>
          <w:tcPr>
            <w:tcW w:w="5670" w:type="dxa"/>
            <w:gridSpan w:val="2"/>
            <w:tcBorders>
              <w:top w:val="single" w:sz="4" w:space="0" w:color="000000"/>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Адреса, включенные в план по поручениям, </w:t>
            </w:r>
          </w:p>
          <w:p w:rsidR="007C75E0" w:rsidRPr="009E47DA" w:rsidRDefault="007C75E0" w:rsidP="009E47DA">
            <w:pPr>
              <w:jc w:val="center"/>
              <w:rPr>
                <w:rFonts w:ascii="Arial" w:hAnsi="Arial" w:cs="Arial"/>
                <w:b/>
                <w:bCs/>
                <w:i/>
                <w:color w:val="000000"/>
                <w:sz w:val="24"/>
                <w:szCs w:val="24"/>
              </w:rPr>
            </w:pPr>
            <w:r w:rsidRPr="009E47DA">
              <w:rPr>
                <w:rFonts w:ascii="Arial" w:hAnsi="Arial" w:cs="Arial"/>
                <w:b/>
                <w:bCs/>
                <w:i/>
                <w:sz w:val="24"/>
                <w:szCs w:val="24"/>
              </w:rPr>
              <w:t>обращениям и т.д.</w:t>
            </w:r>
          </w:p>
        </w:tc>
      </w:tr>
      <w:tr w:rsidR="006D74C5" w:rsidRPr="009E47DA" w:rsidTr="00641B73">
        <w:trPr>
          <w:trHeight w:val="846"/>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7C75E0" w:rsidRPr="009E47DA" w:rsidRDefault="007C75E0" w:rsidP="009E47DA">
            <w:pPr>
              <w:rPr>
                <w:rFonts w:ascii="Arial" w:hAnsi="Arial" w:cs="Arial"/>
                <w:b/>
                <w:bCs/>
                <w:i/>
                <w:color w:val="000000"/>
                <w:sz w:val="24"/>
                <w:szCs w:val="24"/>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C75E0" w:rsidRPr="009E47DA" w:rsidRDefault="007C75E0" w:rsidP="009E47DA">
            <w:pPr>
              <w:rPr>
                <w:rFonts w:ascii="Arial" w:hAnsi="Arial" w:cs="Arial"/>
                <w:b/>
                <w:bCs/>
                <w:i/>
                <w:sz w:val="24"/>
                <w:szCs w:val="24"/>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rsidR="007C75E0" w:rsidRPr="009E47DA" w:rsidRDefault="007C75E0" w:rsidP="009E47DA">
            <w:pPr>
              <w:rPr>
                <w:rFonts w:ascii="Arial" w:hAnsi="Arial" w:cs="Arial"/>
                <w:b/>
                <w:bCs/>
                <w:i/>
                <w:sz w:val="24"/>
                <w:szCs w:val="24"/>
              </w:rPr>
            </w:pP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rsidR="007C75E0" w:rsidRPr="009E47DA" w:rsidRDefault="007C75E0" w:rsidP="009E47DA">
            <w:pPr>
              <w:rPr>
                <w:rFonts w:ascii="Arial" w:hAnsi="Arial" w:cs="Arial"/>
                <w:b/>
                <w:bCs/>
                <w:i/>
                <w:sz w:val="24"/>
                <w:szCs w:val="24"/>
              </w:rPr>
            </w:pP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Количество дворовых территорий</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Адрес двора </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Количество дворовых территорий</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i/>
                <w:sz w:val="24"/>
                <w:szCs w:val="24"/>
              </w:rPr>
            </w:pPr>
            <w:r w:rsidRPr="009E47DA">
              <w:rPr>
                <w:rFonts w:ascii="Arial" w:hAnsi="Arial" w:cs="Arial"/>
                <w:b/>
                <w:bCs/>
                <w:i/>
                <w:sz w:val="24"/>
                <w:szCs w:val="24"/>
              </w:rPr>
              <w:t xml:space="preserve">Адрес двора </w:t>
            </w:r>
          </w:p>
        </w:tc>
      </w:tr>
      <w:tr w:rsidR="006D74C5" w:rsidRPr="009E47DA" w:rsidTr="00641B73">
        <w:trPr>
          <w:trHeight w:val="249"/>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1</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2</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3</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4</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5</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6</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7</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center"/>
              <w:rPr>
                <w:rFonts w:ascii="Arial" w:hAnsi="Arial" w:cs="Arial"/>
                <w:b/>
                <w:bCs/>
                <w:color w:val="000000"/>
                <w:sz w:val="24"/>
                <w:szCs w:val="24"/>
              </w:rPr>
            </w:pPr>
            <w:r w:rsidRPr="009E47DA">
              <w:rPr>
                <w:rFonts w:ascii="Arial" w:hAnsi="Arial" w:cs="Arial"/>
                <w:b/>
                <w:bCs/>
                <w:sz w:val="24"/>
                <w:szCs w:val="24"/>
              </w:rPr>
              <w:t>8</w:t>
            </w:r>
          </w:p>
        </w:tc>
      </w:tr>
      <w:tr w:rsidR="006D74C5" w:rsidRPr="009E47DA" w:rsidTr="00641B73">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1</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sz w:val="24"/>
                <w:szCs w:val="24"/>
              </w:rPr>
            </w:pPr>
            <w:r w:rsidRPr="009E47DA">
              <w:rPr>
                <w:rFonts w:ascii="Arial" w:hAnsi="Arial" w:cs="Arial"/>
                <w:sz w:val="24"/>
                <w:szCs w:val="24"/>
              </w:rPr>
              <w:t>городской округ Клин</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231</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25</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г. Клин, ул. 60 лет Комсомола д. 7/6, корпус 1,2,3,4, Клинская д. 6/7, ул. Клинская д. 4, корпус 1,2,3,4</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Клин-5, ул. Централ</w:t>
            </w:r>
            <w:r w:rsidRPr="009E47DA">
              <w:rPr>
                <w:rFonts w:ascii="Arial" w:hAnsi="Arial" w:cs="Arial"/>
                <w:sz w:val="24"/>
                <w:szCs w:val="24"/>
              </w:rPr>
              <w:t>ьная</w:t>
            </w:r>
            <w:r w:rsidR="007C75E0" w:rsidRPr="009E47DA">
              <w:rPr>
                <w:rFonts w:ascii="Arial" w:hAnsi="Arial" w:cs="Arial"/>
                <w:sz w:val="24"/>
                <w:szCs w:val="24"/>
              </w:rPr>
              <w:t>, д.45,50,51,59,60,62,63</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2</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ул. Клинская, д.50 к.1,2,3</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г. Высоковск, ул. </w:t>
            </w:r>
            <w:proofErr w:type="spellStart"/>
            <w:r w:rsidR="007C75E0" w:rsidRPr="009E47DA">
              <w:rPr>
                <w:rFonts w:ascii="Arial" w:hAnsi="Arial" w:cs="Arial"/>
                <w:sz w:val="24"/>
                <w:szCs w:val="24"/>
              </w:rPr>
              <w:t>Владыкина</w:t>
            </w:r>
            <w:proofErr w:type="spellEnd"/>
            <w:r w:rsidR="007C75E0" w:rsidRPr="009E47DA">
              <w:rPr>
                <w:rFonts w:ascii="Arial" w:hAnsi="Arial" w:cs="Arial"/>
                <w:sz w:val="24"/>
                <w:szCs w:val="24"/>
              </w:rPr>
              <w:t>, д.8а ,10,14 ул. Октябрьская д.2</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3</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ул. 60 лет Комсомола д.14 к.1,2,3,4</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 xml:space="preserve">г. </w:t>
            </w:r>
            <w:proofErr w:type="gramStart"/>
            <w:r w:rsidR="007C75E0" w:rsidRPr="009E47DA">
              <w:rPr>
                <w:rFonts w:ascii="Arial" w:hAnsi="Arial" w:cs="Arial"/>
                <w:sz w:val="24"/>
                <w:szCs w:val="24"/>
              </w:rPr>
              <w:t>Высоковск ,</w:t>
            </w:r>
            <w:proofErr w:type="gramEnd"/>
            <w:r w:rsidR="007C75E0" w:rsidRPr="009E47DA">
              <w:rPr>
                <w:rFonts w:ascii="Arial" w:hAnsi="Arial" w:cs="Arial"/>
                <w:sz w:val="24"/>
                <w:szCs w:val="24"/>
              </w:rPr>
              <w:t xml:space="preserve"> ул. Ленина , д.21,23,25</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4</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п. Чайковского д. 23,24,25</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д. Спасское, д.9</w:t>
            </w:r>
          </w:p>
        </w:tc>
      </w:tr>
      <w:tr w:rsidR="006D74C5" w:rsidRPr="009E47DA" w:rsidTr="00641B73">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5</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Default="00641B73" w:rsidP="009E47DA">
            <w:pPr>
              <w:rPr>
                <w:rFonts w:ascii="Arial" w:hAnsi="Arial" w:cs="Arial"/>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w:t>
            </w:r>
            <w:r w:rsidRPr="009E47DA">
              <w:rPr>
                <w:rFonts w:ascii="Arial" w:hAnsi="Arial" w:cs="Arial"/>
                <w:sz w:val="24"/>
                <w:szCs w:val="24"/>
              </w:rPr>
              <w:t xml:space="preserve"> </w:t>
            </w:r>
            <w:r w:rsidR="007C75E0" w:rsidRPr="009E47DA">
              <w:rPr>
                <w:rFonts w:ascii="Arial" w:hAnsi="Arial" w:cs="Arial"/>
                <w:sz w:val="24"/>
                <w:szCs w:val="24"/>
              </w:rPr>
              <w:t>ул. Первомайская, д. 16, 18,</w:t>
            </w:r>
            <w:r w:rsidRPr="009E47DA">
              <w:rPr>
                <w:rFonts w:ascii="Arial" w:hAnsi="Arial" w:cs="Arial"/>
                <w:sz w:val="24"/>
                <w:szCs w:val="24"/>
              </w:rPr>
              <w:t xml:space="preserve"> </w:t>
            </w:r>
            <w:r w:rsidR="007C75E0" w:rsidRPr="009E47DA">
              <w:rPr>
                <w:rFonts w:ascii="Arial" w:hAnsi="Arial" w:cs="Arial"/>
                <w:sz w:val="24"/>
                <w:szCs w:val="24"/>
              </w:rPr>
              <w:t xml:space="preserve">ул. Ленинградская, д. 12 к.1, 12 к.2, 23, </w:t>
            </w:r>
            <w:proofErr w:type="spellStart"/>
            <w:r w:rsidR="007C75E0" w:rsidRPr="009E47DA">
              <w:rPr>
                <w:rFonts w:ascii="Arial" w:hAnsi="Arial" w:cs="Arial"/>
                <w:sz w:val="24"/>
                <w:szCs w:val="24"/>
              </w:rPr>
              <w:t>ул.Ленина</w:t>
            </w:r>
            <w:proofErr w:type="spellEnd"/>
            <w:r w:rsidR="007C75E0" w:rsidRPr="009E47DA">
              <w:rPr>
                <w:rFonts w:ascii="Arial" w:hAnsi="Arial" w:cs="Arial"/>
                <w:sz w:val="24"/>
                <w:szCs w:val="24"/>
              </w:rPr>
              <w:t xml:space="preserve"> 37</w:t>
            </w:r>
          </w:p>
          <w:p w:rsidR="009E47DA" w:rsidRPr="009E47DA" w:rsidRDefault="009E47DA" w:rsidP="009E47DA">
            <w:pPr>
              <w:rPr>
                <w:rFonts w:ascii="Arial" w:hAnsi="Arial" w:cs="Arial"/>
                <w:color w:val="000000"/>
                <w:sz w:val="24"/>
                <w:szCs w:val="24"/>
              </w:rPr>
            </w:pP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 Клин, г</w:t>
            </w:r>
            <w:r w:rsidR="007C75E0" w:rsidRPr="009E47DA">
              <w:rPr>
                <w:rFonts w:ascii="Arial" w:hAnsi="Arial" w:cs="Arial"/>
                <w:sz w:val="24"/>
                <w:szCs w:val="24"/>
              </w:rPr>
              <w:t>.</w:t>
            </w:r>
            <w:r w:rsidRPr="009E47DA">
              <w:rPr>
                <w:rFonts w:ascii="Arial" w:hAnsi="Arial" w:cs="Arial"/>
                <w:sz w:val="24"/>
                <w:szCs w:val="24"/>
              </w:rPr>
              <w:t xml:space="preserve"> </w:t>
            </w:r>
            <w:r w:rsidR="007C75E0" w:rsidRPr="009E47DA">
              <w:rPr>
                <w:rFonts w:ascii="Arial" w:hAnsi="Arial" w:cs="Arial"/>
                <w:sz w:val="24"/>
                <w:szCs w:val="24"/>
              </w:rPr>
              <w:t>Клин,</w:t>
            </w:r>
            <w:r w:rsidRPr="009E47DA">
              <w:rPr>
                <w:rFonts w:ascii="Arial" w:hAnsi="Arial" w:cs="Arial"/>
                <w:sz w:val="24"/>
                <w:szCs w:val="24"/>
              </w:rPr>
              <w:t xml:space="preserve"> </w:t>
            </w:r>
            <w:r w:rsidR="007C75E0" w:rsidRPr="009E47DA">
              <w:rPr>
                <w:rFonts w:ascii="Arial" w:hAnsi="Arial" w:cs="Arial"/>
                <w:sz w:val="24"/>
                <w:szCs w:val="24"/>
              </w:rPr>
              <w:t xml:space="preserve">ул. </w:t>
            </w:r>
            <w:proofErr w:type="spellStart"/>
            <w:r w:rsidR="007C75E0" w:rsidRPr="009E47DA">
              <w:rPr>
                <w:rFonts w:ascii="Arial" w:hAnsi="Arial" w:cs="Arial"/>
                <w:sz w:val="24"/>
                <w:szCs w:val="24"/>
              </w:rPr>
              <w:t>Мечниково</w:t>
            </w:r>
            <w:proofErr w:type="spellEnd"/>
            <w:r w:rsidR="007C75E0" w:rsidRPr="009E47DA">
              <w:rPr>
                <w:rFonts w:ascii="Arial" w:hAnsi="Arial" w:cs="Arial"/>
                <w:sz w:val="24"/>
                <w:szCs w:val="24"/>
              </w:rPr>
              <w:t>, д.3,7,10,11,12,12а,14,16,18,20,20а,20б,22, ул. Танеева д.3,7/8, ул. Чайковского д.58,60</w:t>
            </w:r>
          </w:p>
        </w:tc>
      </w:tr>
      <w:tr w:rsidR="006D74C5" w:rsidRPr="009E47DA" w:rsidTr="00641B73">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6</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ул. К. Маркса д. 92,94,96,98,100, 102 ул. 50 лет Октября д.39,41</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г. Клин, Северный пер, д.39,39а,39б,39в,39,41, </w:t>
            </w:r>
            <w:proofErr w:type="spellStart"/>
            <w:r w:rsidR="007C75E0" w:rsidRPr="009E47DA">
              <w:rPr>
                <w:rFonts w:ascii="Arial" w:hAnsi="Arial" w:cs="Arial"/>
                <w:sz w:val="24"/>
                <w:szCs w:val="24"/>
              </w:rPr>
              <w:t>ул</w:t>
            </w:r>
            <w:proofErr w:type="spellEnd"/>
            <w:r w:rsidR="007C75E0" w:rsidRPr="009E47DA">
              <w:rPr>
                <w:rFonts w:ascii="Arial" w:hAnsi="Arial" w:cs="Arial"/>
                <w:sz w:val="24"/>
                <w:szCs w:val="24"/>
              </w:rPr>
              <w:t xml:space="preserve"> Керамический пр.д.3,5 ул. Горького д.51,53/1</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7</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w:t>
            </w:r>
            <w:r w:rsidRPr="009E47DA">
              <w:rPr>
                <w:rFonts w:ascii="Arial" w:hAnsi="Arial" w:cs="Arial"/>
                <w:sz w:val="24"/>
                <w:szCs w:val="24"/>
              </w:rPr>
              <w:t xml:space="preserve"> </w:t>
            </w:r>
            <w:r w:rsidR="007C75E0" w:rsidRPr="009E47DA">
              <w:rPr>
                <w:rFonts w:ascii="Arial" w:hAnsi="Arial" w:cs="Arial"/>
                <w:sz w:val="24"/>
                <w:szCs w:val="24"/>
              </w:rPr>
              <w:t>ул. К. Маркса д. 68, 70/1, 72, 74, 76, ул. 50 лет Октября д.3, 5, 7,</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 xml:space="preserve">г. Клин, ул. 50 лет </w:t>
            </w:r>
            <w:proofErr w:type="gramStart"/>
            <w:r w:rsidR="007C75E0" w:rsidRPr="009E47DA">
              <w:rPr>
                <w:rFonts w:ascii="Arial" w:hAnsi="Arial" w:cs="Arial"/>
                <w:sz w:val="24"/>
                <w:szCs w:val="24"/>
              </w:rPr>
              <w:t>Октября ,</w:t>
            </w:r>
            <w:proofErr w:type="gramEnd"/>
            <w:r w:rsidR="007C75E0" w:rsidRPr="009E47DA">
              <w:rPr>
                <w:rFonts w:ascii="Arial" w:hAnsi="Arial" w:cs="Arial"/>
                <w:sz w:val="24"/>
                <w:szCs w:val="24"/>
              </w:rPr>
              <w:t xml:space="preserve"> д.23,25,27,29,31,33,35,37</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8</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г.Клин-5 центральная 71,72, 73,75,76</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 xml:space="preserve">д. </w:t>
            </w:r>
            <w:proofErr w:type="spellStart"/>
            <w:r w:rsidR="007C75E0" w:rsidRPr="009E47DA">
              <w:rPr>
                <w:rFonts w:ascii="Arial" w:hAnsi="Arial" w:cs="Arial"/>
                <w:sz w:val="24"/>
                <w:szCs w:val="24"/>
              </w:rPr>
              <w:t>Бирево</w:t>
            </w:r>
            <w:proofErr w:type="spellEnd"/>
            <w:r w:rsidR="007C75E0" w:rsidRPr="009E47DA">
              <w:rPr>
                <w:rFonts w:ascii="Arial" w:hAnsi="Arial" w:cs="Arial"/>
                <w:sz w:val="24"/>
                <w:szCs w:val="24"/>
              </w:rPr>
              <w:t xml:space="preserve"> д.1,2,3,4,5,6,7,8</w:t>
            </w:r>
          </w:p>
        </w:tc>
      </w:tr>
      <w:tr w:rsidR="006D74C5" w:rsidRPr="009E47DA" w:rsidTr="00641B73">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9</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ул. 60 лет Комсомола д.3 корп. 1,2,3,4,5 ул. 60 лет Октября дом 7/1</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п.</w:t>
            </w:r>
            <w:r w:rsidRPr="009E47DA">
              <w:rPr>
                <w:rFonts w:ascii="Arial" w:hAnsi="Arial" w:cs="Arial"/>
                <w:sz w:val="24"/>
                <w:szCs w:val="24"/>
              </w:rPr>
              <w:t xml:space="preserve"> </w:t>
            </w:r>
            <w:proofErr w:type="spellStart"/>
            <w:r w:rsidR="007C75E0" w:rsidRPr="009E47DA">
              <w:rPr>
                <w:rFonts w:ascii="Arial" w:hAnsi="Arial" w:cs="Arial"/>
                <w:sz w:val="24"/>
                <w:szCs w:val="24"/>
              </w:rPr>
              <w:t>Майданово</w:t>
            </w:r>
            <w:proofErr w:type="spellEnd"/>
            <w:r w:rsidR="007C75E0" w:rsidRPr="009E47DA">
              <w:rPr>
                <w:rFonts w:ascii="Arial" w:hAnsi="Arial" w:cs="Arial"/>
                <w:sz w:val="24"/>
                <w:szCs w:val="24"/>
              </w:rPr>
              <w:t>, д. 8</w:t>
            </w:r>
          </w:p>
        </w:tc>
      </w:tr>
      <w:tr w:rsidR="006D74C5" w:rsidRPr="009E47DA" w:rsidTr="00641B73">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10</w:t>
            </w:r>
          </w:p>
        </w:tc>
        <w:tc>
          <w:tcPr>
            <w:tcW w:w="155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г. Высоковск, </w:t>
            </w:r>
            <w:proofErr w:type="spellStart"/>
            <w:r w:rsidR="007C75E0" w:rsidRPr="009E47DA">
              <w:rPr>
                <w:rFonts w:ascii="Arial" w:hAnsi="Arial" w:cs="Arial"/>
                <w:sz w:val="24"/>
                <w:szCs w:val="24"/>
              </w:rPr>
              <w:t>ул.Большевистская</w:t>
            </w:r>
            <w:proofErr w:type="spellEnd"/>
            <w:r w:rsidR="007C75E0" w:rsidRPr="009E47DA">
              <w:rPr>
                <w:rFonts w:ascii="Arial" w:hAnsi="Arial" w:cs="Arial"/>
                <w:sz w:val="24"/>
                <w:szCs w:val="24"/>
              </w:rPr>
              <w:t xml:space="preserve"> д.7/7</w:t>
            </w:r>
          </w:p>
        </w:tc>
        <w:tc>
          <w:tcPr>
            <w:tcW w:w="1417" w:type="dxa"/>
            <w:tcBorders>
              <w:top w:val="nil"/>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д.</w:t>
            </w:r>
            <w:r w:rsidRPr="009E47DA">
              <w:rPr>
                <w:rFonts w:ascii="Arial" w:hAnsi="Arial" w:cs="Arial"/>
                <w:sz w:val="24"/>
                <w:szCs w:val="24"/>
              </w:rPr>
              <w:t xml:space="preserve"> </w:t>
            </w:r>
            <w:r w:rsidR="007C75E0" w:rsidRPr="009E47DA">
              <w:rPr>
                <w:rFonts w:ascii="Arial" w:hAnsi="Arial" w:cs="Arial"/>
                <w:sz w:val="24"/>
                <w:szCs w:val="24"/>
              </w:rPr>
              <w:t>Захарово 13,14,8,9</w:t>
            </w:r>
          </w:p>
        </w:tc>
      </w:tr>
      <w:tr w:rsidR="006D74C5" w:rsidRPr="009E47DA" w:rsidTr="00641B73">
        <w:trPr>
          <w:trHeight w:val="375"/>
        </w:trPr>
        <w:tc>
          <w:tcPr>
            <w:tcW w:w="417" w:type="dxa"/>
            <w:tcBorders>
              <w:top w:val="nil"/>
              <w:left w:val="single" w:sz="4" w:space="0" w:color="000000"/>
              <w:bottom w:val="single" w:sz="4" w:space="0" w:color="auto"/>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11</w:t>
            </w:r>
          </w:p>
        </w:tc>
        <w:tc>
          <w:tcPr>
            <w:tcW w:w="1555" w:type="dxa"/>
            <w:tcBorders>
              <w:top w:val="nil"/>
              <w:left w:val="nil"/>
              <w:bottom w:val="single" w:sz="4" w:space="0" w:color="auto"/>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nil"/>
              <w:left w:val="nil"/>
              <w:bottom w:val="single" w:sz="4" w:space="0" w:color="auto"/>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nil"/>
              <w:left w:val="nil"/>
              <w:bottom w:val="single" w:sz="4" w:space="0" w:color="auto"/>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nil"/>
              <w:left w:val="nil"/>
              <w:bottom w:val="single" w:sz="4" w:space="0" w:color="auto"/>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nil"/>
              <w:left w:val="nil"/>
              <w:bottom w:val="single" w:sz="4" w:space="0" w:color="auto"/>
              <w:right w:val="single" w:sz="4" w:space="0" w:color="000000"/>
            </w:tcBorders>
            <w:shd w:val="clear" w:color="auto" w:fill="auto"/>
            <w:vAlign w:val="center"/>
            <w:hideMark/>
          </w:tcPr>
          <w:p w:rsidR="007C75E0" w:rsidRPr="009E47DA" w:rsidRDefault="00641B73" w:rsidP="009E47DA">
            <w:pPr>
              <w:rPr>
                <w:rFonts w:ascii="Arial" w:hAnsi="Arial" w:cs="Arial"/>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 г. Клин, ул. Большая Октябрьская д.6,</w:t>
            </w:r>
            <w:r w:rsidRPr="009E47DA">
              <w:rPr>
                <w:rFonts w:ascii="Arial" w:hAnsi="Arial" w:cs="Arial"/>
                <w:sz w:val="24"/>
                <w:szCs w:val="24"/>
              </w:rPr>
              <w:t xml:space="preserve"> </w:t>
            </w:r>
            <w:r w:rsidR="007C75E0" w:rsidRPr="009E47DA">
              <w:rPr>
                <w:rFonts w:ascii="Arial" w:hAnsi="Arial" w:cs="Arial"/>
                <w:sz w:val="24"/>
                <w:szCs w:val="24"/>
              </w:rPr>
              <w:t>д.26</w:t>
            </w:r>
          </w:p>
          <w:p w:rsidR="00641B73" w:rsidRPr="009E47DA" w:rsidRDefault="00641B73" w:rsidP="009E47DA">
            <w:pPr>
              <w:rPr>
                <w:rFonts w:ascii="Arial" w:hAnsi="Arial" w:cs="Arial"/>
                <w:color w:val="000000"/>
                <w:sz w:val="24"/>
                <w:szCs w:val="24"/>
              </w:rPr>
            </w:pPr>
          </w:p>
        </w:tc>
        <w:tc>
          <w:tcPr>
            <w:tcW w:w="1417" w:type="dxa"/>
            <w:tcBorders>
              <w:top w:val="nil"/>
              <w:left w:val="nil"/>
              <w:bottom w:val="single" w:sz="4" w:space="0" w:color="auto"/>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nil"/>
              <w:left w:val="nil"/>
              <w:bottom w:val="single" w:sz="4" w:space="0" w:color="auto"/>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 ул. Калинина д.1 ул. Герцена д.5, Ленинградское ш. 44, 44б</w:t>
            </w:r>
          </w:p>
        </w:tc>
      </w:tr>
      <w:tr w:rsidR="006D74C5" w:rsidRPr="009E47DA" w:rsidTr="00641B73">
        <w:trPr>
          <w:trHeight w:val="3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12</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г. Клин,</w:t>
            </w:r>
            <w:r w:rsidRPr="009E47DA">
              <w:rPr>
                <w:rFonts w:ascii="Arial" w:hAnsi="Arial" w:cs="Arial"/>
                <w:sz w:val="24"/>
                <w:szCs w:val="24"/>
              </w:rPr>
              <w:t xml:space="preserve"> </w:t>
            </w:r>
            <w:r w:rsidR="007C75E0" w:rsidRPr="009E47DA">
              <w:rPr>
                <w:rFonts w:ascii="Arial" w:hAnsi="Arial" w:cs="Arial"/>
                <w:sz w:val="24"/>
                <w:szCs w:val="24"/>
              </w:rPr>
              <w:t xml:space="preserve">ул. </w:t>
            </w:r>
            <w:proofErr w:type="spellStart"/>
            <w:r w:rsidR="007C75E0" w:rsidRPr="009E47DA">
              <w:rPr>
                <w:rFonts w:ascii="Arial" w:hAnsi="Arial" w:cs="Arial"/>
                <w:sz w:val="24"/>
                <w:szCs w:val="24"/>
              </w:rPr>
              <w:t>Дурыманово</w:t>
            </w:r>
            <w:proofErr w:type="spellEnd"/>
            <w:r w:rsidR="007C75E0" w:rsidRPr="009E47DA">
              <w:rPr>
                <w:rFonts w:ascii="Arial" w:hAnsi="Arial" w:cs="Arial"/>
                <w:sz w:val="24"/>
                <w:szCs w:val="24"/>
              </w:rPr>
              <w:t>, д.2,4,6,8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r w:rsidR="007C75E0" w:rsidRPr="009E47DA">
              <w:rPr>
                <w:rFonts w:ascii="Arial" w:hAnsi="Arial" w:cs="Arial"/>
                <w:sz w:val="24"/>
                <w:szCs w:val="24"/>
              </w:rPr>
              <w:t xml:space="preserve">г. Клин, </w:t>
            </w:r>
            <w:proofErr w:type="spellStart"/>
            <w:r w:rsidR="007C75E0" w:rsidRPr="009E47DA">
              <w:rPr>
                <w:rFonts w:ascii="Arial" w:hAnsi="Arial" w:cs="Arial"/>
                <w:sz w:val="24"/>
                <w:szCs w:val="24"/>
              </w:rPr>
              <w:t>ул.Молодежная</w:t>
            </w:r>
            <w:proofErr w:type="spellEnd"/>
            <w:r w:rsidR="007C75E0" w:rsidRPr="009E47DA">
              <w:rPr>
                <w:rFonts w:ascii="Arial" w:hAnsi="Arial" w:cs="Arial"/>
                <w:sz w:val="24"/>
                <w:szCs w:val="24"/>
              </w:rPr>
              <w:t xml:space="preserve"> д. 5, 8, 11, </w:t>
            </w:r>
            <w:proofErr w:type="spellStart"/>
            <w:r w:rsidR="007C75E0" w:rsidRPr="009E47DA">
              <w:rPr>
                <w:rFonts w:ascii="Arial" w:hAnsi="Arial" w:cs="Arial"/>
                <w:sz w:val="24"/>
                <w:szCs w:val="24"/>
              </w:rPr>
              <w:t>пр.Молодежный</w:t>
            </w:r>
            <w:proofErr w:type="spellEnd"/>
            <w:r w:rsidR="007C75E0" w:rsidRPr="009E47DA">
              <w:rPr>
                <w:rFonts w:ascii="Arial" w:hAnsi="Arial" w:cs="Arial"/>
                <w:sz w:val="24"/>
                <w:szCs w:val="24"/>
              </w:rPr>
              <w:t xml:space="preserve"> 8</w:t>
            </w:r>
          </w:p>
        </w:tc>
      </w:tr>
      <w:tr w:rsidR="006D74C5" w:rsidRPr="009E47DA" w:rsidTr="00641B73">
        <w:trPr>
          <w:trHeight w:val="450"/>
        </w:trPr>
        <w:tc>
          <w:tcPr>
            <w:tcW w:w="41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sz w:val="24"/>
                <w:szCs w:val="24"/>
              </w:rPr>
              <w:t>13</w:t>
            </w:r>
          </w:p>
        </w:tc>
        <w:tc>
          <w:tcPr>
            <w:tcW w:w="1555"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714"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765"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1347"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 </w:t>
            </w:r>
          </w:p>
        </w:tc>
        <w:tc>
          <w:tcPr>
            <w:tcW w:w="3558"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rPr>
                <w:rFonts w:ascii="Arial" w:hAnsi="Arial" w:cs="Arial"/>
                <w:color w:val="000000"/>
                <w:sz w:val="24"/>
                <w:szCs w:val="24"/>
              </w:rPr>
            </w:pPr>
            <w:r w:rsidRPr="009E47DA">
              <w:rPr>
                <w:rFonts w:ascii="Arial" w:hAnsi="Arial" w:cs="Arial"/>
                <w:color w:val="000000"/>
                <w:sz w:val="24"/>
                <w:szCs w:val="24"/>
              </w:rPr>
              <w:t> </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7C75E0" w:rsidP="009E47DA">
            <w:pPr>
              <w:jc w:val="right"/>
              <w:rPr>
                <w:rFonts w:ascii="Arial" w:hAnsi="Arial" w:cs="Arial"/>
                <w:color w:val="000000"/>
                <w:sz w:val="24"/>
                <w:szCs w:val="24"/>
              </w:rPr>
            </w:pPr>
            <w:r w:rsidRPr="009E47DA">
              <w:rPr>
                <w:rFonts w:ascii="Arial" w:hAnsi="Arial" w:cs="Arial"/>
                <w:color w:val="000000"/>
                <w:sz w:val="24"/>
                <w:szCs w:val="24"/>
              </w:rPr>
              <w:t>1</w:t>
            </w:r>
          </w:p>
        </w:tc>
        <w:tc>
          <w:tcPr>
            <w:tcW w:w="4253" w:type="dxa"/>
            <w:tcBorders>
              <w:top w:val="single" w:sz="4" w:space="0" w:color="auto"/>
              <w:left w:val="nil"/>
              <w:bottom w:val="single" w:sz="4" w:space="0" w:color="000000"/>
              <w:right w:val="single" w:sz="4" w:space="0" w:color="000000"/>
            </w:tcBorders>
            <w:shd w:val="clear" w:color="auto" w:fill="auto"/>
            <w:vAlign w:val="center"/>
            <w:hideMark/>
          </w:tcPr>
          <w:p w:rsidR="007C75E0" w:rsidRPr="009E47DA" w:rsidRDefault="00641B73" w:rsidP="009E47DA">
            <w:pPr>
              <w:rPr>
                <w:rFonts w:ascii="Arial" w:hAnsi="Arial" w:cs="Arial"/>
                <w:color w:val="000000"/>
                <w:sz w:val="24"/>
                <w:szCs w:val="24"/>
              </w:rPr>
            </w:pPr>
            <w:r w:rsidRPr="009E47DA">
              <w:rPr>
                <w:rFonts w:ascii="Arial" w:hAnsi="Arial" w:cs="Arial"/>
                <w:sz w:val="24"/>
                <w:szCs w:val="24"/>
              </w:rPr>
              <w:t>городской округ</w:t>
            </w:r>
            <w:r w:rsidR="007C75E0" w:rsidRPr="009E47DA">
              <w:rPr>
                <w:rFonts w:ascii="Arial" w:hAnsi="Arial" w:cs="Arial"/>
                <w:sz w:val="24"/>
                <w:szCs w:val="24"/>
              </w:rPr>
              <w:t xml:space="preserve"> Клин,</w:t>
            </w:r>
            <w:r w:rsidRPr="009E47DA">
              <w:rPr>
                <w:rFonts w:ascii="Arial" w:hAnsi="Arial" w:cs="Arial"/>
                <w:sz w:val="24"/>
                <w:szCs w:val="24"/>
              </w:rPr>
              <w:t xml:space="preserve"> </w:t>
            </w:r>
            <w:proofErr w:type="spellStart"/>
            <w:r w:rsidR="007C75E0" w:rsidRPr="009E47DA">
              <w:rPr>
                <w:rFonts w:ascii="Arial" w:hAnsi="Arial" w:cs="Arial"/>
                <w:sz w:val="24"/>
                <w:szCs w:val="24"/>
              </w:rPr>
              <w:t>г.Клин</w:t>
            </w:r>
            <w:proofErr w:type="spellEnd"/>
            <w:r w:rsidR="007C75E0" w:rsidRPr="009E47DA">
              <w:rPr>
                <w:rFonts w:ascii="Arial" w:hAnsi="Arial" w:cs="Arial"/>
                <w:sz w:val="24"/>
                <w:szCs w:val="24"/>
              </w:rPr>
              <w:t>, Железнодорожный проезд д.</w:t>
            </w:r>
            <w:proofErr w:type="gramStart"/>
            <w:r w:rsidR="007C75E0" w:rsidRPr="009E47DA">
              <w:rPr>
                <w:rFonts w:ascii="Arial" w:hAnsi="Arial" w:cs="Arial"/>
                <w:sz w:val="24"/>
                <w:szCs w:val="24"/>
              </w:rPr>
              <w:t>12,ул.</w:t>
            </w:r>
            <w:proofErr w:type="gramEnd"/>
            <w:r w:rsidR="007C75E0" w:rsidRPr="009E47DA">
              <w:rPr>
                <w:rFonts w:ascii="Arial" w:hAnsi="Arial" w:cs="Arial"/>
                <w:sz w:val="24"/>
                <w:szCs w:val="24"/>
              </w:rPr>
              <w:t xml:space="preserve"> Карла Маркса д.10,10А,12/32, ул. Загородная д. 34,36,</w:t>
            </w:r>
          </w:p>
        </w:tc>
      </w:tr>
    </w:tbl>
    <w:p w:rsidR="00641B73" w:rsidRDefault="00641B73" w:rsidP="009E47DA">
      <w:pPr>
        <w:jc w:val="center"/>
        <w:rPr>
          <w:rFonts w:ascii="Arial" w:hAnsi="Arial" w:cs="Arial"/>
          <w:sz w:val="24"/>
          <w:szCs w:val="24"/>
        </w:rPr>
      </w:pPr>
    </w:p>
    <w:p w:rsidR="009E47DA" w:rsidRDefault="009E47DA" w:rsidP="009E47DA">
      <w:pPr>
        <w:jc w:val="center"/>
        <w:rPr>
          <w:rFonts w:ascii="Arial" w:hAnsi="Arial" w:cs="Arial"/>
          <w:sz w:val="24"/>
          <w:szCs w:val="24"/>
        </w:rPr>
      </w:pPr>
    </w:p>
    <w:p w:rsidR="009E47DA" w:rsidRPr="009E47DA" w:rsidRDefault="009E47DA" w:rsidP="009E47DA">
      <w:pPr>
        <w:jc w:val="center"/>
        <w:rPr>
          <w:rFonts w:ascii="Arial" w:hAnsi="Arial" w:cs="Arial"/>
          <w:sz w:val="24"/>
          <w:szCs w:val="24"/>
        </w:rPr>
      </w:pPr>
    </w:p>
    <w:p w:rsidR="00641B73" w:rsidRPr="009E47DA" w:rsidRDefault="00641B73" w:rsidP="009E47DA">
      <w:pPr>
        <w:jc w:val="right"/>
        <w:rPr>
          <w:rFonts w:ascii="Arial" w:hAnsi="Arial" w:cs="Arial"/>
          <w:sz w:val="24"/>
          <w:szCs w:val="24"/>
        </w:rPr>
      </w:pPr>
    </w:p>
    <w:p w:rsidR="00732C2B" w:rsidRPr="009E47DA" w:rsidRDefault="006D74C5" w:rsidP="009E47DA">
      <w:pPr>
        <w:jc w:val="right"/>
        <w:rPr>
          <w:rFonts w:ascii="Arial" w:hAnsi="Arial" w:cs="Arial"/>
          <w:sz w:val="24"/>
          <w:szCs w:val="24"/>
        </w:rPr>
      </w:pPr>
      <w:r w:rsidRPr="009E47DA">
        <w:rPr>
          <w:rFonts w:ascii="Arial" w:hAnsi="Arial" w:cs="Arial"/>
          <w:sz w:val="24"/>
          <w:szCs w:val="24"/>
        </w:rPr>
        <w:t>Приложение №</w:t>
      </w:r>
      <w:r w:rsidR="00641B73" w:rsidRPr="009E47DA">
        <w:rPr>
          <w:rFonts w:ascii="Arial" w:hAnsi="Arial" w:cs="Arial"/>
          <w:sz w:val="24"/>
          <w:szCs w:val="24"/>
        </w:rPr>
        <w:t xml:space="preserve"> </w:t>
      </w:r>
      <w:r w:rsidRPr="009E47DA">
        <w:rPr>
          <w:rFonts w:ascii="Arial" w:hAnsi="Arial" w:cs="Arial"/>
          <w:sz w:val="24"/>
          <w:szCs w:val="24"/>
        </w:rPr>
        <w:t>3</w:t>
      </w:r>
    </w:p>
    <w:p w:rsidR="006D74C5" w:rsidRPr="009E47DA" w:rsidRDefault="00636569" w:rsidP="009E47DA">
      <w:pPr>
        <w:jc w:val="right"/>
        <w:rPr>
          <w:rFonts w:ascii="Arial" w:hAnsi="Arial" w:cs="Arial"/>
          <w:sz w:val="24"/>
          <w:szCs w:val="24"/>
        </w:rPr>
      </w:pPr>
      <w:proofErr w:type="spellStart"/>
      <w:r w:rsidRPr="009E47DA">
        <w:rPr>
          <w:rFonts w:ascii="Arial" w:hAnsi="Arial" w:cs="Arial"/>
          <w:sz w:val="24"/>
          <w:szCs w:val="24"/>
        </w:rPr>
        <w:t>ке</w:t>
      </w:r>
      <w:proofErr w:type="spellEnd"/>
      <w:r w:rsidR="006D74C5" w:rsidRPr="009E47DA">
        <w:rPr>
          <w:rFonts w:ascii="Arial" w:hAnsi="Arial" w:cs="Arial"/>
          <w:sz w:val="24"/>
          <w:szCs w:val="24"/>
        </w:rPr>
        <w:t xml:space="preserve"> муниципальной программе</w:t>
      </w:r>
    </w:p>
    <w:p w:rsidR="006D74C5" w:rsidRPr="009E47DA" w:rsidRDefault="006D74C5" w:rsidP="009E47DA">
      <w:pPr>
        <w:jc w:val="right"/>
        <w:rPr>
          <w:rFonts w:ascii="Arial" w:hAnsi="Arial" w:cs="Arial"/>
          <w:sz w:val="24"/>
          <w:szCs w:val="24"/>
        </w:rPr>
      </w:pPr>
      <w:r w:rsidRPr="009E47DA">
        <w:rPr>
          <w:rFonts w:ascii="Arial" w:hAnsi="Arial" w:cs="Arial"/>
          <w:sz w:val="24"/>
          <w:szCs w:val="24"/>
        </w:rPr>
        <w:t xml:space="preserve">«Формирование современной </w:t>
      </w:r>
      <w:r w:rsidR="00641B73" w:rsidRPr="009E47DA">
        <w:rPr>
          <w:rFonts w:ascii="Arial" w:hAnsi="Arial" w:cs="Arial"/>
          <w:sz w:val="24"/>
          <w:szCs w:val="24"/>
        </w:rPr>
        <w:t>городской среды» на 2018-2022 годы</w:t>
      </w:r>
    </w:p>
    <w:p w:rsidR="00641B73" w:rsidRPr="009E47DA" w:rsidRDefault="00641B73" w:rsidP="009E47DA">
      <w:pPr>
        <w:jc w:val="right"/>
        <w:rPr>
          <w:rFonts w:ascii="Arial" w:hAnsi="Arial" w:cs="Arial"/>
          <w:sz w:val="24"/>
          <w:szCs w:val="24"/>
        </w:rPr>
      </w:pPr>
    </w:p>
    <w:p w:rsidR="006A1501" w:rsidRPr="009E47DA" w:rsidRDefault="00732C2B" w:rsidP="009E47DA">
      <w:pPr>
        <w:jc w:val="center"/>
        <w:rPr>
          <w:rFonts w:ascii="Arial" w:hAnsi="Arial" w:cs="Arial"/>
          <w:b/>
          <w:sz w:val="24"/>
          <w:szCs w:val="24"/>
        </w:rPr>
      </w:pPr>
      <w:r w:rsidRPr="009E47DA">
        <w:rPr>
          <w:rFonts w:ascii="Arial" w:hAnsi="Arial" w:cs="Arial"/>
          <w:b/>
          <w:sz w:val="24"/>
          <w:szCs w:val="24"/>
        </w:rPr>
        <w:t xml:space="preserve">Паспорт подпрограммы </w:t>
      </w:r>
      <w:r w:rsidR="009D7026" w:rsidRPr="009E47DA">
        <w:rPr>
          <w:rFonts w:ascii="Arial" w:hAnsi="Arial" w:cs="Arial"/>
          <w:b/>
          <w:sz w:val="24"/>
          <w:szCs w:val="24"/>
        </w:rPr>
        <w:t xml:space="preserve">3 </w:t>
      </w:r>
      <w:r w:rsidRPr="009E47DA">
        <w:rPr>
          <w:rFonts w:ascii="Arial" w:hAnsi="Arial" w:cs="Arial"/>
          <w:b/>
          <w:sz w:val="24"/>
          <w:szCs w:val="24"/>
        </w:rPr>
        <w:t xml:space="preserve">«Капитальный ремонт и содержание жилищного фонда» </w:t>
      </w:r>
    </w:p>
    <w:p w:rsidR="009D7026" w:rsidRPr="009E47DA" w:rsidRDefault="00732C2B" w:rsidP="009E47DA">
      <w:pPr>
        <w:jc w:val="center"/>
        <w:rPr>
          <w:rFonts w:ascii="Arial" w:hAnsi="Arial" w:cs="Arial"/>
          <w:b/>
          <w:sz w:val="24"/>
          <w:szCs w:val="24"/>
        </w:rPr>
      </w:pPr>
      <w:r w:rsidRPr="009E47DA">
        <w:rPr>
          <w:rFonts w:ascii="Arial" w:hAnsi="Arial" w:cs="Arial"/>
          <w:b/>
          <w:sz w:val="24"/>
          <w:szCs w:val="24"/>
        </w:rPr>
        <w:t xml:space="preserve">муниципальной программы </w:t>
      </w:r>
      <w:r w:rsidR="003D74F6" w:rsidRPr="009E47DA">
        <w:rPr>
          <w:rFonts w:ascii="Arial" w:hAnsi="Arial" w:cs="Arial"/>
          <w:b/>
          <w:sz w:val="24"/>
          <w:szCs w:val="24"/>
        </w:rPr>
        <w:t>«Формирование современной городской среды» на 2018-2022</w:t>
      </w:r>
      <w:r w:rsidR="00641B73" w:rsidRPr="009E47DA">
        <w:rPr>
          <w:rFonts w:ascii="Arial" w:hAnsi="Arial" w:cs="Arial"/>
          <w:b/>
          <w:sz w:val="24"/>
          <w:szCs w:val="24"/>
        </w:rPr>
        <w:t xml:space="preserve"> годы</w:t>
      </w:r>
    </w:p>
    <w:p w:rsidR="00636569" w:rsidRPr="009E47DA" w:rsidRDefault="00636569" w:rsidP="009E47DA">
      <w:pPr>
        <w:jc w:val="center"/>
        <w:rPr>
          <w:rFonts w:ascii="Arial" w:hAnsi="Arial" w:cs="Arial"/>
          <w:b/>
          <w:sz w:val="24"/>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2284"/>
        <w:gridCol w:w="2694"/>
        <w:gridCol w:w="1433"/>
        <w:gridCol w:w="1418"/>
        <w:gridCol w:w="1417"/>
        <w:gridCol w:w="1276"/>
        <w:gridCol w:w="1259"/>
        <w:gridCol w:w="1559"/>
      </w:tblGrid>
      <w:tr w:rsidR="006A1501" w:rsidRPr="009E47DA" w:rsidTr="00636569">
        <w:trPr>
          <w:trHeight w:val="393"/>
        </w:trPr>
        <w:tc>
          <w:tcPr>
            <w:tcW w:w="4112" w:type="dxa"/>
            <w:gridSpan w:val="2"/>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sz w:val="24"/>
                <w:szCs w:val="24"/>
              </w:rPr>
            </w:pPr>
            <w:r w:rsidRPr="009E47DA">
              <w:rPr>
                <w:rFonts w:ascii="Arial" w:hAnsi="Arial" w:cs="Arial"/>
                <w:sz w:val="24"/>
                <w:szCs w:val="24"/>
              </w:rPr>
              <w:t>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sz w:val="24"/>
                <w:szCs w:val="24"/>
              </w:rPr>
            </w:pPr>
            <w:r w:rsidRPr="009E47DA">
              <w:rPr>
                <w:rFonts w:ascii="Arial" w:hAnsi="Arial" w:cs="Arial"/>
                <w:sz w:val="24"/>
                <w:szCs w:val="24"/>
              </w:rPr>
              <w:t xml:space="preserve">Администрация </w:t>
            </w:r>
            <w:r w:rsidR="000E5E41" w:rsidRPr="009E47DA">
              <w:rPr>
                <w:rFonts w:ascii="Arial" w:hAnsi="Arial" w:cs="Arial"/>
                <w:sz w:val="24"/>
                <w:szCs w:val="24"/>
              </w:rPr>
              <w:t>городского округа Клин</w:t>
            </w:r>
          </w:p>
        </w:tc>
      </w:tr>
      <w:tr w:rsidR="000E5E41" w:rsidRPr="009E47DA" w:rsidTr="00636569">
        <w:trPr>
          <w:trHeight w:val="393"/>
        </w:trPr>
        <w:tc>
          <w:tcPr>
            <w:tcW w:w="1828" w:type="dxa"/>
            <w:vMerge w:val="restart"/>
            <w:tcBorders>
              <w:top w:val="single" w:sz="4" w:space="0" w:color="auto"/>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28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Главный распорядитель бюджетных средств</w:t>
            </w: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Источник финансирования</w:t>
            </w:r>
          </w:p>
        </w:tc>
        <w:tc>
          <w:tcPr>
            <w:tcW w:w="8362" w:type="dxa"/>
            <w:gridSpan w:val="6"/>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Расходы (тыс. рублей)</w:t>
            </w:r>
          </w:p>
        </w:tc>
      </w:tr>
      <w:tr w:rsidR="000E5E41" w:rsidRPr="009E47DA" w:rsidTr="00636569">
        <w:trPr>
          <w:trHeight w:val="365"/>
        </w:trPr>
        <w:tc>
          <w:tcPr>
            <w:tcW w:w="1828"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28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2018г.</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2019г.</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2020г.</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2021г.</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2022г.</w:t>
            </w:r>
          </w:p>
        </w:tc>
        <w:tc>
          <w:tcPr>
            <w:tcW w:w="1559"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Итого</w:t>
            </w:r>
          </w:p>
        </w:tc>
      </w:tr>
      <w:tr w:rsidR="000E5E41" w:rsidRPr="009E47DA" w:rsidTr="00636569">
        <w:trPr>
          <w:trHeight w:val="434"/>
        </w:trPr>
        <w:tc>
          <w:tcPr>
            <w:tcW w:w="1828"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284" w:type="dxa"/>
            <w:vMerge w:val="restart"/>
            <w:tcBorders>
              <w:top w:val="single" w:sz="4" w:space="0" w:color="auto"/>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Администрация городского округа Клин</w:t>
            </w: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proofErr w:type="gramStart"/>
            <w:r w:rsidRPr="009E47DA">
              <w:rPr>
                <w:rFonts w:ascii="Arial" w:hAnsi="Arial" w:cs="Arial"/>
                <w:sz w:val="24"/>
                <w:szCs w:val="24"/>
              </w:rPr>
              <w:t>Всего:</w:t>
            </w:r>
            <w:r w:rsidRPr="009E47DA">
              <w:rPr>
                <w:rFonts w:ascii="Arial" w:hAnsi="Arial" w:cs="Arial"/>
                <w:sz w:val="24"/>
                <w:szCs w:val="24"/>
              </w:rPr>
              <w:br/>
              <w:t>в</w:t>
            </w:r>
            <w:proofErr w:type="gramEnd"/>
            <w:r w:rsidRPr="009E47DA">
              <w:rPr>
                <w:rFonts w:ascii="Arial" w:hAnsi="Arial" w:cs="Arial"/>
                <w:sz w:val="24"/>
                <w:szCs w:val="24"/>
              </w:rPr>
              <w:t xml:space="preserve"> том числе:</w:t>
            </w:r>
          </w:p>
        </w:tc>
        <w:tc>
          <w:tcPr>
            <w:tcW w:w="1433"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144712,2</w:t>
            </w:r>
          </w:p>
        </w:tc>
        <w:tc>
          <w:tcPr>
            <w:tcW w:w="1418"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32952,4</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28452,4</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206117,0</w:t>
            </w:r>
          </w:p>
        </w:tc>
      </w:tr>
      <w:tr w:rsidR="000E5E41" w:rsidRPr="009E47DA" w:rsidTr="00636569">
        <w:trPr>
          <w:trHeight w:val="542"/>
        </w:trPr>
        <w:tc>
          <w:tcPr>
            <w:tcW w:w="1828"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284"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Средства бюджета Московской области</w:t>
            </w:r>
          </w:p>
        </w:tc>
        <w:tc>
          <w:tcPr>
            <w:tcW w:w="1433"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45511,0</w:t>
            </w:r>
          </w:p>
        </w:tc>
        <w:tc>
          <w:tcPr>
            <w:tcW w:w="1418"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45511,0</w:t>
            </w:r>
          </w:p>
        </w:tc>
      </w:tr>
      <w:tr w:rsidR="000E5E41" w:rsidRPr="009E47DA" w:rsidTr="00636569">
        <w:trPr>
          <w:trHeight w:val="542"/>
        </w:trPr>
        <w:tc>
          <w:tcPr>
            <w:tcW w:w="1828"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284"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Средства бюджета Клинского муниципального района</w:t>
            </w:r>
          </w:p>
        </w:tc>
        <w:tc>
          <w:tcPr>
            <w:tcW w:w="1433"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34369,4</w:t>
            </w:r>
          </w:p>
        </w:tc>
        <w:tc>
          <w:tcPr>
            <w:tcW w:w="1418"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32952,4</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28452,4</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95774,2</w:t>
            </w:r>
          </w:p>
        </w:tc>
      </w:tr>
      <w:tr w:rsidR="000E5E41" w:rsidRPr="009E47DA" w:rsidTr="00636569">
        <w:trPr>
          <w:trHeight w:val="401"/>
        </w:trPr>
        <w:tc>
          <w:tcPr>
            <w:tcW w:w="1828"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284" w:type="dxa"/>
            <w:vMerge/>
            <w:tcBorders>
              <w:left w:val="single" w:sz="4" w:space="0" w:color="auto"/>
              <w:right w:val="single" w:sz="4" w:space="0" w:color="auto"/>
            </w:tcBorders>
            <w:hideMark/>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0E5E41" w:rsidRPr="009E47DA" w:rsidRDefault="000E5E41" w:rsidP="009E47DA">
            <w:pPr>
              <w:jc w:val="center"/>
              <w:rPr>
                <w:rFonts w:ascii="Arial" w:hAnsi="Arial" w:cs="Arial"/>
                <w:sz w:val="24"/>
                <w:szCs w:val="24"/>
              </w:rPr>
            </w:pPr>
            <w:r w:rsidRPr="009E47DA">
              <w:rPr>
                <w:rFonts w:ascii="Arial" w:hAnsi="Arial" w:cs="Arial"/>
                <w:sz w:val="24"/>
                <w:szCs w:val="24"/>
              </w:rPr>
              <w:t>Средства бюджета городского поселения Клин</w:t>
            </w:r>
          </w:p>
        </w:tc>
        <w:tc>
          <w:tcPr>
            <w:tcW w:w="1433"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11832,0</w:t>
            </w:r>
          </w:p>
        </w:tc>
        <w:tc>
          <w:tcPr>
            <w:tcW w:w="1418"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11832,0</w:t>
            </w:r>
          </w:p>
        </w:tc>
      </w:tr>
      <w:tr w:rsidR="000E5E41" w:rsidRPr="009E47DA" w:rsidTr="00636569">
        <w:trPr>
          <w:trHeight w:val="401"/>
        </w:trPr>
        <w:tc>
          <w:tcPr>
            <w:tcW w:w="1828" w:type="dxa"/>
            <w:vMerge/>
            <w:tcBorders>
              <w:left w:val="single" w:sz="4" w:space="0" w:color="auto"/>
              <w:right w:val="single" w:sz="4" w:space="0" w:color="auto"/>
            </w:tcBorders>
          </w:tcPr>
          <w:p w:rsidR="000E5E41" w:rsidRPr="009E47DA" w:rsidRDefault="000E5E41" w:rsidP="009E47DA">
            <w:pPr>
              <w:jc w:val="center"/>
              <w:rPr>
                <w:rFonts w:ascii="Arial" w:hAnsi="Arial" w:cs="Arial"/>
                <w:sz w:val="24"/>
                <w:szCs w:val="24"/>
              </w:rPr>
            </w:pPr>
          </w:p>
        </w:tc>
        <w:tc>
          <w:tcPr>
            <w:tcW w:w="2284" w:type="dxa"/>
            <w:vMerge/>
            <w:tcBorders>
              <w:left w:val="single" w:sz="4" w:space="0" w:color="auto"/>
              <w:right w:val="single" w:sz="4" w:space="0" w:color="auto"/>
            </w:tcBorders>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Средства бюджета городского поселения Решетниково</w:t>
            </w:r>
          </w:p>
        </w:tc>
        <w:tc>
          <w:tcPr>
            <w:tcW w:w="1433"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630,0</w:t>
            </w:r>
          </w:p>
        </w:tc>
        <w:tc>
          <w:tcPr>
            <w:tcW w:w="1418"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630,0</w:t>
            </w:r>
          </w:p>
        </w:tc>
      </w:tr>
      <w:tr w:rsidR="000E5E41" w:rsidRPr="009E47DA" w:rsidTr="00636569">
        <w:trPr>
          <w:trHeight w:val="179"/>
        </w:trPr>
        <w:tc>
          <w:tcPr>
            <w:tcW w:w="1828" w:type="dxa"/>
            <w:vMerge/>
            <w:tcBorders>
              <w:left w:val="single" w:sz="4" w:space="0" w:color="auto"/>
              <w:right w:val="single" w:sz="4" w:space="0" w:color="auto"/>
            </w:tcBorders>
          </w:tcPr>
          <w:p w:rsidR="000E5E41" w:rsidRPr="009E47DA" w:rsidRDefault="000E5E41" w:rsidP="009E47DA">
            <w:pPr>
              <w:jc w:val="center"/>
              <w:rPr>
                <w:rFonts w:ascii="Arial" w:hAnsi="Arial" w:cs="Arial"/>
                <w:sz w:val="24"/>
                <w:szCs w:val="24"/>
              </w:rPr>
            </w:pPr>
          </w:p>
        </w:tc>
        <w:tc>
          <w:tcPr>
            <w:tcW w:w="2284" w:type="dxa"/>
            <w:vMerge/>
            <w:tcBorders>
              <w:left w:val="single" w:sz="4" w:space="0" w:color="auto"/>
              <w:right w:val="single" w:sz="4" w:space="0" w:color="auto"/>
            </w:tcBorders>
          </w:tcPr>
          <w:p w:rsidR="000E5E41" w:rsidRPr="009E47DA" w:rsidRDefault="000E5E41" w:rsidP="009E47DA">
            <w:pPr>
              <w:jc w:val="center"/>
              <w:rPr>
                <w:rFonts w:ascii="Arial" w:hAnsi="Arial" w:cs="Arial"/>
                <w:sz w:val="24"/>
                <w:szCs w:val="24"/>
              </w:rPr>
            </w:pPr>
          </w:p>
        </w:tc>
        <w:tc>
          <w:tcPr>
            <w:tcW w:w="2694"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widowControl w:val="0"/>
              <w:autoSpaceDE w:val="0"/>
              <w:jc w:val="center"/>
              <w:rPr>
                <w:rFonts w:ascii="Arial" w:eastAsia="Calibri" w:hAnsi="Arial" w:cs="Arial"/>
                <w:sz w:val="24"/>
                <w:szCs w:val="24"/>
              </w:rPr>
            </w:pPr>
            <w:r w:rsidRPr="009E47DA">
              <w:rPr>
                <w:rFonts w:ascii="Arial" w:eastAsia="Calibri" w:hAnsi="Arial" w:cs="Arial"/>
                <w:sz w:val="24"/>
                <w:szCs w:val="24"/>
              </w:rPr>
              <w:t>Внебюджетные источники</w:t>
            </w:r>
          </w:p>
        </w:tc>
        <w:tc>
          <w:tcPr>
            <w:tcW w:w="1433"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52369,8</w:t>
            </w:r>
          </w:p>
        </w:tc>
        <w:tc>
          <w:tcPr>
            <w:tcW w:w="1418" w:type="dxa"/>
            <w:tcBorders>
              <w:top w:val="single" w:sz="4" w:space="0" w:color="auto"/>
              <w:left w:val="single" w:sz="4" w:space="0" w:color="auto"/>
              <w:bottom w:val="single" w:sz="4" w:space="0" w:color="auto"/>
              <w:right w:val="single" w:sz="4" w:space="0" w:color="auto"/>
            </w:tcBorders>
            <w:noWrap/>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2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E5E41" w:rsidRPr="009E47DA" w:rsidRDefault="000E5E41" w:rsidP="009E47DA">
            <w:pPr>
              <w:jc w:val="center"/>
              <w:rPr>
                <w:rFonts w:ascii="Arial" w:hAnsi="Arial" w:cs="Arial"/>
                <w:sz w:val="24"/>
                <w:szCs w:val="24"/>
              </w:rPr>
            </w:pPr>
            <w:r w:rsidRPr="009E47DA">
              <w:rPr>
                <w:rFonts w:ascii="Arial" w:hAnsi="Arial" w:cs="Arial"/>
                <w:sz w:val="24"/>
                <w:szCs w:val="24"/>
              </w:rPr>
              <w:t>52369,8</w:t>
            </w:r>
          </w:p>
        </w:tc>
      </w:tr>
    </w:tbl>
    <w:p w:rsidR="00641B73" w:rsidRPr="009E47DA" w:rsidRDefault="00641B73" w:rsidP="009E47DA">
      <w:pPr>
        <w:widowControl w:val="0"/>
        <w:autoSpaceDE w:val="0"/>
        <w:rPr>
          <w:rFonts w:ascii="Arial" w:hAnsi="Arial" w:cs="Arial"/>
          <w:color w:val="FF0000"/>
          <w:sz w:val="24"/>
          <w:szCs w:val="24"/>
        </w:rPr>
        <w:sectPr w:rsidR="00641B73" w:rsidRPr="009E47DA" w:rsidSect="009E47DA">
          <w:pgSz w:w="16840" w:h="11907" w:orient="landscape"/>
          <w:pgMar w:top="1134" w:right="567" w:bottom="1134" w:left="1134" w:header="720" w:footer="720" w:gutter="0"/>
          <w:cols w:space="720"/>
        </w:sectPr>
      </w:pPr>
    </w:p>
    <w:p w:rsidR="00641B73" w:rsidRPr="009E47DA" w:rsidRDefault="00BD0F4C" w:rsidP="009E47DA">
      <w:pPr>
        <w:widowControl w:val="0"/>
        <w:autoSpaceDE w:val="0"/>
        <w:rPr>
          <w:rFonts w:ascii="Arial" w:hAnsi="Arial" w:cs="Arial"/>
          <w:color w:val="FF0000"/>
          <w:sz w:val="24"/>
          <w:szCs w:val="24"/>
        </w:rPr>
      </w:pPr>
      <w:r w:rsidRPr="009E47DA">
        <w:rPr>
          <w:rFonts w:ascii="Arial" w:hAnsi="Arial" w:cs="Arial"/>
          <w:color w:val="FF0000"/>
          <w:sz w:val="24"/>
          <w:szCs w:val="24"/>
        </w:rPr>
        <w:t xml:space="preserve">           </w:t>
      </w:r>
    </w:p>
    <w:p w:rsidR="00732C2B" w:rsidRPr="009E47DA" w:rsidRDefault="00732C2B" w:rsidP="009E47DA">
      <w:pPr>
        <w:widowControl w:val="0"/>
        <w:autoSpaceDE w:val="0"/>
        <w:ind w:firstLine="708"/>
        <w:jc w:val="both"/>
        <w:rPr>
          <w:rFonts w:ascii="Arial" w:hAnsi="Arial" w:cs="Arial"/>
          <w:sz w:val="24"/>
          <w:szCs w:val="24"/>
        </w:rPr>
      </w:pPr>
      <w:r w:rsidRPr="009E47DA">
        <w:rPr>
          <w:rFonts w:ascii="Arial" w:hAnsi="Arial" w:cs="Arial"/>
          <w:sz w:val="24"/>
          <w:szCs w:val="24"/>
        </w:rPr>
        <w:t>Одной из приоритетных задач подпрограммы является повышение качества и условий прожив</w:t>
      </w:r>
      <w:r w:rsidR="00915FCF" w:rsidRPr="009E47DA">
        <w:rPr>
          <w:rFonts w:ascii="Arial" w:hAnsi="Arial" w:cs="Arial"/>
          <w:sz w:val="24"/>
          <w:szCs w:val="24"/>
        </w:rPr>
        <w:t>ания населения в жилищном фонде на территории городского округа Клин.</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 xml:space="preserve">В целом за период с 2008 работы по капитальному ремонту были проведены </w:t>
      </w:r>
      <w:proofErr w:type="gramStart"/>
      <w:r w:rsidRPr="009E47DA">
        <w:rPr>
          <w:rFonts w:ascii="Arial" w:hAnsi="Arial" w:cs="Arial"/>
          <w:sz w:val="24"/>
          <w:szCs w:val="24"/>
        </w:rPr>
        <w:t xml:space="preserve">на </w:t>
      </w:r>
      <w:r w:rsidR="009E47DA">
        <w:rPr>
          <w:rFonts w:ascii="Arial" w:hAnsi="Arial" w:cs="Arial"/>
          <w:sz w:val="24"/>
          <w:szCs w:val="24"/>
        </w:rPr>
        <w:t xml:space="preserve"> </w:t>
      </w:r>
      <w:r w:rsidRPr="009E47DA">
        <w:rPr>
          <w:rFonts w:ascii="Arial" w:hAnsi="Arial" w:cs="Arial"/>
          <w:sz w:val="24"/>
          <w:szCs w:val="24"/>
        </w:rPr>
        <w:t>405</w:t>
      </w:r>
      <w:proofErr w:type="gramEnd"/>
      <w:r w:rsidRPr="009E47DA">
        <w:rPr>
          <w:rFonts w:ascii="Arial" w:hAnsi="Arial" w:cs="Arial"/>
          <w:sz w:val="24"/>
          <w:szCs w:val="24"/>
        </w:rPr>
        <w:t xml:space="preserve"> многоквартирных жилых домах на общую сумму 2 568 104,27 тыс. руб.</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r>
      <w:proofErr w:type="spellStart"/>
      <w:r w:rsidRPr="009E47DA">
        <w:rPr>
          <w:rFonts w:ascii="Arial" w:hAnsi="Arial" w:cs="Arial"/>
          <w:sz w:val="24"/>
          <w:szCs w:val="24"/>
        </w:rPr>
        <w:t>Софинансирование</w:t>
      </w:r>
      <w:proofErr w:type="spellEnd"/>
      <w:r w:rsidRPr="009E47DA">
        <w:rPr>
          <w:rFonts w:ascii="Arial" w:hAnsi="Arial" w:cs="Arial"/>
          <w:sz w:val="24"/>
          <w:szCs w:val="24"/>
        </w:rPr>
        <w:t xml:space="preserve"> собственников составило 436 023,15 </w:t>
      </w:r>
      <w:proofErr w:type="spellStart"/>
      <w:r w:rsidRPr="009E47DA">
        <w:rPr>
          <w:rFonts w:ascii="Arial" w:hAnsi="Arial" w:cs="Arial"/>
          <w:sz w:val="24"/>
          <w:szCs w:val="24"/>
        </w:rPr>
        <w:t>тыс.руб</w:t>
      </w:r>
      <w:proofErr w:type="spellEnd"/>
      <w:r w:rsidRPr="009E47DA">
        <w:rPr>
          <w:rFonts w:ascii="Arial" w:hAnsi="Arial" w:cs="Arial"/>
          <w:sz w:val="24"/>
          <w:szCs w:val="24"/>
        </w:rPr>
        <w:t xml:space="preserve">., из местных бюджетов городских и сельских поселений было выделено 446 323,9 </w:t>
      </w:r>
      <w:proofErr w:type="spellStart"/>
      <w:r w:rsidRPr="009E47DA">
        <w:rPr>
          <w:rFonts w:ascii="Arial" w:hAnsi="Arial" w:cs="Arial"/>
          <w:sz w:val="24"/>
          <w:szCs w:val="24"/>
        </w:rPr>
        <w:t>тыс.руб</w:t>
      </w:r>
      <w:proofErr w:type="spellEnd"/>
      <w:r w:rsidRPr="009E47DA">
        <w:rPr>
          <w:rFonts w:ascii="Arial" w:hAnsi="Arial" w:cs="Arial"/>
          <w:sz w:val="24"/>
          <w:szCs w:val="24"/>
        </w:rPr>
        <w:t xml:space="preserve">., </w:t>
      </w:r>
      <w:proofErr w:type="spellStart"/>
      <w:r w:rsidRPr="009E47DA">
        <w:rPr>
          <w:rFonts w:ascii="Arial" w:hAnsi="Arial" w:cs="Arial"/>
          <w:sz w:val="24"/>
          <w:szCs w:val="24"/>
        </w:rPr>
        <w:t>софинансирование</w:t>
      </w:r>
      <w:proofErr w:type="spellEnd"/>
      <w:r w:rsidRPr="009E47DA">
        <w:rPr>
          <w:rFonts w:ascii="Arial" w:hAnsi="Arial" w:cs="Arial"/>
          <w:sz w:val="24"/>
          <w:szCs w:val="24"/>
        </w:rPr>
        <w:t xml:space="preserve"> бюджета Московской области – 266 293,5 тыс. руб., средства Фонда содействия реформированию жилищно-коммунального хозяйства -1 419 463,71 </w:t>
      </w:r>
      <w:proofErr w:type="spellStart"/>
      <w:r w:rsidRPr="009E47DA">
        <w:rPr>
          <w:rFonts w:ascii="Arial" w:hAnsi="Arial" w:cs="Arial"/>
          <w:sz w:val="24"/>
          <w:szCs w:val="24"/>
        </w:rPr>
        <w:t>тыс.руб</w:t>
      </w:r>
      <w:proofErr w:type="spellEnd"/>
      <w:r w:rsidRPr="009E47DA">
        <w:rPr>
          <w:rFonts w:ascii="Arial" w:hAnsi="Arial" w:cs="Arial"/>
          <w:sz w:val="24"/>
          <w:szCs w:val="24"/>
        </w:rPr>
        <w:t>.</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Были выполнены работы по:</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утеплению и ремонту фасадов на 311 домах (119 утеплено);</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ремонту кровель 274 МКД;</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замена и модернизация лифтового оборудования 112 лифтов на 32 МКД;</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замена внутренних инженерных систем и коммуникаций – 310 МКД;</w:t>
      </w:r>
    </w:p>
    <w:p w:rsidR="00732C2B"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установке общедомовых (коллективных) приборов учета и узлов управления -206 МКД;</w:t>
      </w:r>
    </w:p>
    <w:p w:rsidR="00BD0F4C" w:rsidRPr="009E47DA" w:rsidRDefault="00732C2B" w:rsidP="009E47DA">
      <w:pPr>
        <w:tabs>
          <w:tab w:val="left" w:pos="720"/>
        </w:tabs>
        <w:jc w:val="both"/>
        <w:rPr>
          <w:rFonts w:ascii="Arial" w:hAnsi="Arial" w:cs="Arial"/>
          <w:sz w:val="24"/>
          <w:szCs w:val="24"/>
        </w:rPr>
      </w:pPr>
      <w:r w:rsidRPr="009E47DA">
        <w:rPr>
          <w:rFonts w:ascii="Arial" w:hAnsi="Arial" w:cs="Arial"/>
          <w:sz w:val="24"/>
          <w:szCs w:val="24"/>
        </w:rPr>
        <w:tab/>
        <w:t>- энергетическому обследованию домов - 211 МКД.</w:t>
      </w:r>
    </w:p>
    <w:p w:rsidR="00BD0F4C" w:rsidRPr="009E47DA" w:rsidRDefault="00BD0F4C" w:rsidP="009E47DA">
      <w:pPr>
        <w:widowControl w:val="0"/>
        <w:autoSpaceDE w:val="0"/>
        <w:ind w:firstLine="708"/>
        <w:jc w:val="both"/>
        <w:rPr>
          <w:rFonts w:ascii="Arial" w:hAnsi="Arial" w:cs="Arial"/>
          <w:sz w:val="24"/>
          <w:szCs w:val="24"/>
        </w:rPr>
      </w:pPr>
      <w:r w:rsidRPr="009E47DA">
        <w:rPr>
          <w:rFonts w:ascii="Arial" w:hAnsi="Arial" w:cs="Arial"/>
          <w:sz w:val="24"/>
          <w:szCs w:val="24"/>
        </w:rPr>
        <w:t xml:space="preserve">С 2017 </w:t>
      </w:r>
      <w:r w:rsidR="00641B73" w:rsidRPr="009E47DA">
        <w:rPr>
          <w:rFonts w:ascii="Arial" w:hAnsi="Arial" w:cs="Arial"/>
          <w:sz w:val="24"/>
          <w:szCs w:val="24"/>
        </w:rPr>
        <w:t xml:space="preserve">года приоритетным направлением </w:t>
      </w:r>
      <w:r w:rsidRPr="009E47DA">
        <w:rPr>
          <w:rFonts w:ascii="Arial" w:hAnsi="Arial" w:cs="Arial"/>
          <w:sz w:val="24"/>
          <w:szCs w:val="24"/>
        </w:rPr>
        <w:t xml:space="preserve">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w:t>
      </w:r>
      <w:r w:rsidR="00641B73" w:rsidRPr="009E47DA">
        <w:rPr>
          <w:rFonts w:ascii="Arial" w:hAnsi="Arial" w:cs="Arial"/>
          <w:sz w:val="24"/>
          <w:szCs w:val="24"/>
        </w:rPr>
        <w:t>городской среды» на 2018-2022 годы.</w:t>
      </w:r>
    </w:p>
    <w:p w:rsidR="00BD0F4C" w:rsidRPr="009E47DA" w:rsidRDefault="00BD0F4C" w:rsidP="009E47DA">
      <w:pPr>
        <w:tabs>
          <w:tab w:val="left" w:pos="720"/>
        </w:tabs>
        <w:jc w:val="both"/>
        <w:rPr>
          <w:rFonts w:ascii="Arial" w:hAnsi="Arial" w:cs="Arial"/>
          <w:sz w:val="24"/>
          <w:szCs w:val="24"/>
        </w:rPr>
      </w:pPr>
    </w:p>
    <w:p w:rsidR="00641B73" w:rsidRPr="009E47DA" w:rsidRDefault="00732C2B" w:rsidP="009E47DA">
      <w:pPr>
        <w:jc w:val="center"/>
        <w:rPr>
          <w:rFonts w:ascii="Arial" w:hAnsi="Arial" w:cs="Arial"/>
          <w:b/>
          <w:sz w:val="24"/>
          <w:szCs w:val="24"/>
        </w:rPr>
      </w:pPr>
      <w:r w:rsidRPr="009E47DA">
        <w:rPr>
          <w:rFonts w:ascii="Arial" w:hAnsi="Arial" w:cs="Arial"/>
          <w:color w:val="FF0000"/>
          <w:sz w:val="24"/>
          <w:szCs w:val="24"/>
        </w:rPr>
        <w:tab/>
      </w:r>
      <w:r w:rsidR="00BD0F4C" w:rsidRPr="009E47DA">
        <w:rPr>
          <w:rFonts w:ascii="Arial" w:hAnsi="Arial" w:cs="Arial"/>
          <w:b/>
          <w:sz w:val="24"/>
          <w:szCs w:val="24"/>
        </w:rPr>
        <w:t xml:space="preserve">Концептуальные направления реформирования, модернизации, </w:t>
      </w:r>
    </w:p>
    <w:p w:rsidR="00BD0F4C" w:rsidRPr="009E47DA" w:rsidRDefault="00BD0F4C" w:rsidP="009E47DA">
      <w:pPr>
        <w:jc w:val="center"/>
        <w:rPr>
          <w:rFonts w:ascii="Arial" w:hAnsi="Arial" w:cs="Arial"/>
          <w:b/>
          <w:sz w:val="24"/>
          <w:szCs w:val="24"/>
        </w:rPr>
      </w:pPr>
      <w:r w:rsidRPr="009E47DA">
        <w:rPr>
          <w:rFonts w:ascii="Arial" w:hAnsi="Arial" w:cs="Arial"/>
          <w:b/>
          <w:sz w:val="24"/>
          <w:szCs w:val="24"/>
        </w:rPr>
        <w:t>преобразования сферы благоустройства дворовых территорий</w:t>
      </w:r>
      <w:r w:rsidR="007534D0" w:rsidRPr="009E47DA">
        <w:rPr>
          <w:rFonts w:ascii="Arial" w:hAnsi="Arial" w:cs="Arial"/>
          <w:b/>
          <w:sz w:val="24"/>
          <w:szCs w:val="24"/>
        </w:rPr>
        <w:t xml:space="preserve">                                      </w:t>
      </w:r>
      <w:r w:rsidRPr="009E47DA">
        <w:rPr>
          <w:rFonts w:ascii="Arial" w:hAnsi="Arial" w:cs="Arial"/>
          <w:b/>
          <w:sz w:val="24"/>
          <w:szCs w:val="24"/>
        </w:rPr>
        <w:t>в рамках подпрограммы</w:t>
      </w:r>
    </w:p>
    <w:p w:rsidR="00641B73" w:rsidRPr="009E47DA" w:rsidRDefault="00641B73" w:rsidP="009E47DA">
      <w:pPr>
        <w:jc w:val="center"/>
        <w:rPr>
          <w:rFonts w:ascii="Arial" w:hAnsi="Arial" w:cs="Arial"/>
          <w:b/>
          <w:sz w:val="24"/>
          <w:szCs w:val="24"/>
        </w:rPr>
      </w:pPr>
    </w:p>
    <w:p w:rsidR="00732C2B" w:rsidRPr="009E47DA" w:rsidRDefault="00BD0F4C" w:rsidP="009E47DA">
      <w:pPr>
        <w:tabs>
          <w:tab w:val="left" w:pos="720"/>
        </w:tabs>
        <w:jc w:val="both"/>
        <w:rPr>
          <w:rFonts w:ascii="Arial" w:hAnsi="Arial" w:cs="Arial"/>
          <w:sz w:val="24"/>
          <w:szCs w:val="24"/>
        </w:rPr>
      </w:pPr>
      <w:r w:rsidRPr="009E47DA">
        <w:rPr>
          <w:rFonts w:ascii="Arial" w:hAnsi="Arial" w:cs="Arial"/>
          <w:sz w:val="24"/>
          <w:szCs w:val="24"/>
        </w:rPr>
        <w:t xml:space="preserve">         </w:t>
      </w:r>
      <w:r w:rsidR="00732C2B" w:rsidRPr="009E47DA">
        <w:rPr>
          <w:rFonts w:ascii="Arial" w:hAnsi="Arial" w:cs="Arial"/>
          <w:sz w:val="24"/>
          <w:szCs w:val="24"/>
        </w:rPr>
        <w:t>Важнейшим направлением реформирования жилищно-коммунального комплекса, во многом определяющим успех его реализации, является проведение единой политики по осуществлению государственного контроля (надзора)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соблюдением правил содержания общего имущества собственников помещений в многоквартирном доме; соответствием жилых, нежилых помещений, зданий, а также качества, порядка, норм и правил  предоставления коммунальных услуг установленным требованиям законодательства, энергетической эффективности, оснащенности приборами учета используемых энергетических ресурсов.</w:t>
      </w:r>
    </w:p>
    <w:p w:rsidR="00BD0F4C" w:rsidRPr="009E47DA" w:rsidRDefault="00BD0F4C" w:rsidP="009E47DA">
      <w:pPr>
        <w:jc w:val="both"/>
        <w:rPr>
          <w:rFonts w:ascii="Arial" w:hAnsi="Arial" w:cs="Arial"/>
          <w:sz w:val="24"/>
          <w:szCs w:val="24"/>
        </w:rPr>
      </w:pPr>
      <w:r w:rsidRPr="009E47DA">
        <w:rPr>
          <w:rFonts w:ascii="Arial" w:hAnsi="Arial" w:cs="Arial"/>
          <w:sz w:val="24"/>
          <w:szCs w:val="24"/>
        </w:rPr>
        <w:t xml:space="preserve">         Реализация программных мероприятий по целям и задачам в период с 2018 по 2022 год обеспечит права и законные интересы граждан и государства при предоставлении населению жилищных и коммунальных услуг; использование и сохранность жилищного фонда; соблюдение правил содержания общего имущества собственников помещений в многоквартирном доме, минимизирует у</w:t>
      </w:r>
      <w:r w:rsidR="00641B73" w:rsidRPr="009E47DA">
        <w:rPr>
          <w:rFonts w:ascii="Arial" w:hAnsi="Arial" w:cs="Arial"/>
          <w:sz w:val="24"/>
          <w:szCs w:val="24"/>
        </w:rPr>
        <w:t>сугубления существующих проблем</w:t>
      </w:r>
      <w:r w:rsidRPr="009E47DA">
        <w:rPr>
          <w:rFonts w:ascii="Arial" w:hAnsi="Arial" w:cs="Arial"/>
          <w:sz w:val="24"/>
          <w:szCs w:val="24"/>
        </w:rPr>
        <w:t>, даст возможность городскому округу Клин выйти на целевые параметры развития.</w:t>
      </w:r>
    </w:p>
    <w:p w:rsidR="00641B73" w:rsidRPr="009E47DA" w:rsidRDefault="00641B73" w:rsidP="009E47DA">
      <w:pPr>
        <w:widowControl w:val="0"/>
        <w:autoSpaceDE w:val="0"/>
        <w:rPr>
          <w:rFonts w:ascii="Arial" w:hAnsi="Arial" w:cs="Arial"/>
          <w:color w:val="FF0000"/>
          <w:sz w:val="24"/>
          <w:szCs w:val="24"/>
        </w:rPr>
        <w:sectPr w:rsidR="00641B73" w:rsidRPr="009E47DA" w:rsidSect="009E47DA">
          <w:pgSz w:w="11907" w:h="16840"/>
          <w:pgMar w:top="1134" w:right="567" w:bottom="1134" w:left="1134" w:header="720" w:footer="720" w:gutter="0"/>
          <w:cols w:space="720"/>
        </w:sectPr>
      </w:pPr>
    </w:p>
    <w:p w:rsidR="00732C2B" w:rsidRPr="009E47DA" w:rsidRDefault="00732C2B" w:rsidP="009E47DA">
      <w:pPr>
        <w:rPr>
          <w:rFonts w:ascii="Arial" w:hAnsi="Arial" w:cs="Arial"/>
          <w:sz w:val="24"/>
          <w:szCs w:val="24"/>
        </w:rPr>
      </w:pPr>
    </w:p>
    <w:p w:rsidR="006A1501" w:rsidRPr="009E47DA" w:rsidRDefault="00732C2B" w:rsidP="009E47DA">
      <w:pPr>
        <w:jc w:val="center"/>
        <w:rPr>
          <w:rFonts w:ascii="Arial" w:hAnsi="Arial" w:cs="Arial"/>
          <w:b/>
          <w:sz w:val="24"/>
          <w:szCs w:val="24"/>
        </w:rPr>
      </w:pPr>
      <w:r w:rsidRPr="009E47DA">
        <w:rPr>
          <w:rFonts w:ascii="Arial" w:hAnsi="Arial" w:cs="Arial"/>
          <w:b/>
          <w:sz w:val="24"/>
          <w:szCs w:val="24"/>
        </w:rPr>
        <w:t xml:space="preserve">Перечень мероприятий подпрограммы </w:t>
      </w:r>
      <w:r w:rsidR="009D7026" w:rsidRPr="009E47DA">
        <w:rPr>
          <w:rFonts w:ascii="Arial" w:hAnsi="Arial" w:cs="Arial"/>
          <w:b/>
          <w:sz w:val="24"/>
          <w:szCs w:val="24"/>
        </w:rPr>
        <w:t xml:space="preserve">3 </w:t>
      </w:r>
      <w:r w:rsidRPr="009E47DA">
        <w:rPr>
          <w:rFonts w:ascii="Arial" w:hAnsi="Arial" w:cs="Arial"/>
          <w:b/>
          <w:sz w:val="24"/>
          <w:szCs w:val="24"/>
        </w:rPr>
        <w:t xml:space="preserve">«Капитальный ремонт и содержание жилищного фонда» </w:t>
      </w:r>
    </w:p>
    <w:p w:rsidR="00641B73" w:rsidRPr="009E47DA" w:rsidRDefault="006A1501" w:rsidP="009E47DA">
      <w:pPr>
        <w:jc w:val="center"/>
        <w:rPr>
          <w:rFonts w:ascii="Arial" w:hAnsi="Arial" w:cs="Arial"/>
          <w:b/>
          <w:sz w:val="24"/>
          <w:szCs w:val="24"/>
        </w:rPr>
      </w:pPr>
      <w:r w:rsidRPr="009E47DA">
        <w:rPr>
          <w:rFonts w:ascii="Arial" w:hAnsi="Arial" w:cs="Arial"/>
          <w:b/>
          <w:sz w:val="24"/>
          <w:szCs w:val="24"/>
        </w:rPr>
        <w:t xml:space="preserve">муниципальной программы </w:t>
      </w:r>
      <w:r w:rsidR="003D74F6" w:rsidRPr="009E47DA">
        <w:rPr>
          <w:rFonts w:ascii="Arial" w:hAnsi="Arial" w:cs="Arial"/>
          <w:b/>
          <w:sz w:val="24"/>
          <w:szCs w:val="24"/>
        </w:rPr>
        <w:t>«Формирование современной</w:t>
      </w:r>
      <w:r w:rsidR="00641B73" w:rsidRPr="009E47DA">
        <w:rPr>
          <w:rFonts w:ascii="Arial" w:hAnsi="Arial" w:cs="Arial"/>
          <w:b/>
          <w:sz w:val="24"/>
          <w:szCs w:val="24"/>
        </w:rPr>
        <w:t xml:space="preserve"> городской среды» на 2018-2022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1418"/>
        <w:gridCol w:w="1134"/>
        <w:gridCol w:w="1134"/>
        <w:gridCol w:w="1134"/>
        <w:gridCol w:w="1134"/>
        <w:gridCol w:w="1134"/>
        <w:gridCol w:w="1134"/>
        <w:gridCol w:w="992"/>
        <w:gridCol w:w="991"/>
        <w:gridCol w:w="1277"/>
        <w:gridCol w:w="1275"/>
      </w:tblGrid>
      <w:tr w:rsidR="00732C2B" w:rsidRPr="009E47DA" w:rsidTr="009E47DA">
        <w:trPr>
          <w:trHeight w:val="883"/>
        </w:trPr>
        <w:tc>
          <w:tcPr>
            <w:tcW w:w="709" w:type="dxa"/>
            <w:vMerge w:val="restart"/>
            <w:tcBorders>
              <w:top w:val="single" w:sz="4" w:space="0" w:color="auto"/>
              <w:left w:val="single" w:sz="4" w:space="0" w:color="auto"/>
              <w:bottom w:val="single" w:sz="4" w:space="0" w:color="auto"/>
              <w:right w:val="single" w:sz="4" w:space="0" w:color="auto"/>
            </w:tcBorders>
            <w:noWrap/>
            <w:hideMark/>
          </w:tcPr>
          <w:p w:rsidR="00732C2B" w:rsidRPr="009E47DA" w:rsidRDefault="00732C2B" w:rsidP="009E47DA">
            <w:pPr>
              <w:jc w:val="center"/>
              <w:rPr>
                <w:rFonts w:ascii="Arial" w:hAnsi="Arial" w:cs="Arial"/>
                <w:b/>
                <w:i/>
              </w:rPr>
            </w:pPr>
            <w:r w:rsidRPr="009E47DA">
              <w:rPr>
                <w:rFonts w:ascii="Arial" w:hAnsi="Arial" w:cs="Arial"/>
                <w:b/>
                <w:i/>
              </w:rPr>
              <w:t>N п/п</w:t>
            </w:r>
          </w:p>
        </w:tc>
        <w:tc>
          <w:tcPr>
            <w:tcW w:w="1702"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Мероприятия по реализации подпрограммы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 xml:space="preserve">Объем финансирования мероприятия в текущем финансовом году (тыс. </w:t>
            </w:r>
            <w:proofErr w:type="gramStart"/>
            <w:r w:rsidRPr="009E47DA">
              <w:rPr>
                <w:rFonts w:ascii="Arial" w:hAnsi="Arial" w:cs="Arial"/>
                <w:b/>
                <w:i/>
              </w:rPr>
              <w:t>руб.)*</w:t>
            </w:r>
            <w:proofErr w:type="gramEnd"/>
          </w:p>
        </w:tc>
        <w:tc>
          <w:tcPr>
            <w:tcW w:w="1134"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 xml:space="preserve">Всего </w:t>
            </w:r>
          </w:p>
          <w:p w:rsidR="00732C2B" w:rsidRPr="009E47DA" w:rsidRDefault="00732C2B" w:rsidP="009E47DA">
            <w:pPr>
              <w:jc w:val="center"/>
              <w:rPr>
                <w:rFonts w:ascii="Arial" w:hAnsi="Arial" w:cs="Arial"/>
                <w:b/>
                <w:i/>
              </w:rPr>
            </w:pPr>
            <w:r w:rsidRPr="009E47DA">
              <w:rPr>
                <w:rFonts w:ascii="Arial" w:hAnsi="Arial" w:cs="Arial"/>
                <w:b/>
                <w:i/>
              </w:rPr>
              <w:t>(тыс. руб.)</w:t>
            </w:r>
          </w:p>
        </w:tc>
        <w:tc>
          <w:tcPr>
            <w:tcW w:w="5385" w:type="dxa"/>
            <w:gridSpan w:val="5"/>
            <w:tcBorders>
              <w:top w:val="single" w:sz="4" w:space="0" w:color="auto"/>
              <w:left w:val="single" w:sz="4" w:space="0" w:color="auto"/>
              <w:bottom w:val="single" w:sz="4" w:space="0" w:color="auto"/>
              <w:right w:val="single" w:sz="4" w:space="0" w:color="auto"/>
            </w:tcBorders>
            <w:noWrap/>
            <w:hideMark/>
          </w:tcPr>
          <w:p w:rsidR="00732C2B" w:rsidRPr="009E47DA" w:rsidRDefault="00732C2B" w:rsidP="009E47DA">
            <w:pPr>
              <w:jc w:val="center"/>
              <w:rPr>
                <w:rFonts w:ascii="Arial" w:hAnsi="Arial" w:cs="Arial"/>
                <w:b/>
                <w:i/>
              </w:rPr>
            </w:pPr>
            <w:r w:rsidRPr="009E47DA">
              <w:rPr>
                <w:rFonts w:ascii="Arial" w:hAnsi="Arial" w:cs="Arial"/>
                <w:b/>
                <w:i/>
              </w:rPr>
              <w:t>Объем финансирования по годам (тыс. руб.)</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Ответственный за выполнение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32C2B" w:rsidRPr="009E47DA" w:rsidRDefault="00732C2B" w:rsidP="009E47DA">
            <w:pPr>
              <w:jc w:val="center"/>
              <w:rPr>
                <w:rFonts w:ascii="Arial" w:hAnsi="Arial" w:cs="Arial"/>
                <w:b/>
                <w:i/>
              </w:rPr>
            </w:pPr>
            <w:r w:rsidRPr="009E47DA">
              <w:rPr>
                <w:rFonts w:ascii="Arial" w:hAnsi="Arial" w:cs="Arial"/>
                <w:b/>
                <w:i/>
              </w:rPr>
              <w:t>Результаты выполнения мероприятий подпрограммы</w:t>
            </w:r>
          </w:p>
        </w:tc>
      </w:tr>
      <w:tr w:rsidR="007C1E88" w:rsidRPr="009E47DA" w:rsidTr="009E47DA">
        <w:trPr>
          <w:trHeight w:val="9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hideMark/>
          </w:tcPr>
          <w:p w:rsidR="007C1E88" w:rsidRPr="009E47DA" w:rsidRDefault="007C1E88" w:rsidP="009E47DA">
            <w:pPr>
              <w:jc w:val="center"/>
              <w:rPr>
                <w:rFonts w:ascii="Arial" w:hAnsi="Arial" w:cs="Arial"/>
                <w:b/>
                <w:i/>
                <w:color w:val="000000"/>
              </w:rPr>
            </w:pPr>
            <w:r w:rsidRPr="009E47DA">
              <w:rPr>
                <w:rFonts w:ascii="Arial" w:hAnsi="Arial" w:cs="Arial"/>
                <w:b/>
                <w:i/>
                <w:color w:val="000000"/>
              </w:rPr>
              <w:t>2018г.</w:t>
            </w:r>
          </w:p>
        </w:tc>
        <w:tc>
          <w:tcPr>
            <w:tcW w:w="1134" w:type="dxa"/>
            <w:tcBorders>
              <w:top w:val="single" w:sz="4" w:space="0" w:color="auto"/>
              <w:left w:val="single" w:sz="4" w:space="0" w:color="auto"/>
              <w:bottom w:val="single" w:sz="4" w:space="0" w:color="auto"/>
              <w:right w:val="single" w:sz="4" w:space="0" w:color="auto"/>
            </w:tcBorders>
            <w:hideMark/>
          </w:tcPr>
          <w:p w:rsidR="007C1E88" w:rsidRPr="009E47DA" w:rsidRDefault="007C1E88" w:rsidP="009E47DA">
            <w:pPr>
              <w:jc w:val="center"/>
              <w:rPr>
                <w:rFonts w:ascii="Arial" w:hAnsi="Arial" w:cs="Arial"/>
                <w:b/>
                <w:i/>
                <w:color w:val="000000"/>
              </w:rPr>
            </w:pPr>
            <w:r w:rsidRPr="009E47DA">
              <w:rPr>
                <w:rFonts w:ascii="Arial" w:hAnsi="Arial" w:cs="Arial"/>
                <w:b/>
                <w:i/>
                <w:color w:val="000000"/>
              </w:rPr>
              <w:t>2019г.</w:t>
            </w:r>
          </w:p>
        </w:tc>
        <w:tc>
          <w:tcPr>
            <w:tcW w:w="1134" w:type="dxa"/>
            <w:tcBorders>
              <w:top w:val="single" w:sz="4" w:space="0" w:color="auto"/>
              <w:left w:val="single" w:sz="4" w:space="0" w:color="auto"/>
              <w:bottom w:val="single" w:sz="4" w:space="0" w:color="auto"/>
              <w:right w:val="single" w:sz="4" w:space="0" w:color="auto"/>
            </w:tcBorders>
            <w:hideMark/>
          </w:tcPr>
          <w:p w:rsidR="007C1E88" w:rsidRPr="009E47DA" w:rsidRDefault="007C1E88" w:rsidP="009E47DA">
            <w:pPr>
              <w:jc w:val="center"/>
              <w:rPr>
                <w:rFonts w:ascii="Arial" w:hAnsi="Arial" w:cs="Arial"/>
                <w:b/>
                <w:i/>
                <w:color w:val="000000"/>
              </w:rPr>
            </w:pPr>
            <w:r w:rsidRPr="009E47DA">
              <w:rPr>
                <w:rFonts w:ascii="Arial" w:hAnsi="Arial" w:cs="Arial"/>
                <w:b/>
                <w:i/>
                <w:color w:val="000000"/>
              </w:rPr>
              <w:t>2020г.</w:t>
            </w:r>
          </w:p>
        </w:tc>
        <w:tc>
          <w:tcPr>
            <w:tcW w:w="992" w:type="dxa"/>
            <w:tcBorders>
              <w:top w:val="single" w:sz="4" w:space="0" w:color="auto"/>
              <w:left w:val="single" w:sz="4" w:space="0" w:color="auto"/>
              <w:bottom w:val="single" w:sz="4" w:space="0" w:color="auto"/>
              <w:right w:val="single" w:sz="4" w:space="0" w:color="auto"/>
            </w:tcBorders>
            <w:hideMark/>
          </w:tcPr>
          <w:p w:rsidR="007C1E88" w:rsidRPr="009E47DA" w:rsidRDefault="007C1E88" w:rsidP="009E47DA">
            <w:pPr>
              <w:jc w:val="center"/>
              <w:rPr>
                <w:rFonts w:ascii="Arial" w:hAnsi="Arial" w:cs="Arial"/>
                <w:b/>
                <w:i/>
                <w:color w:val="000000"/>
              </w:rPr>
            </w:pPr>
            <w:r w:rsidRPr="009E47DA">
              <w:rPr>
                <w:rFonts w:ascii="Arial" w:hAnsi="Arial" w:cs="Arial"/>
                <w:b/>
                <w:i/>
                <w:color w:val="000000"/>
              </w:rPr>
              <w:t>2021г.</w:t>
            </w:r>
          </w:p>
        </w:tc>
        <w:tc>
          <w:tcPr>
            <w:tcW w:w="991" w:type="dxa"/>
            <w:tcBorders>
              <w:top w:val="single" w:sz="4" w:space="0" w:color="auto"/>
              <w:left w:val="single" w:sz="4" w:space="0" w:color="auto"/>
              <w:bottom w:val="single" w:sz="4" w:space="0" w:color="auto"/>
              <w:right w:val="single" w:sz="4" w:space="0" w:color="auto"/>
            </w:tcBorders>
            <w:hideMark/>
          </w:tcPr>
          <w:p w:rsidR="007C1E88" w:rsidRPr="009E47DA" w:rsidRDefault="007C1E88" w:rsidP="009E47DA">
            <w:pPr>
              <w:jc w:val="center"/>
              <w:rPr>
                <w:rFonts w:ascii="Arial" w:hAnsi="Arial" w:cs="Arial"/>
                <w:b/>
                <w:i/>
                <w:color w:val="000000"/>
              </w:rPr>
            </w:pPr>
            <w:r w:rsidRPr="009E47DA">
              <w:rPr>
                <w:rFonts w:ascii="Arial" w:hAnsi="Arial" w:cs="Arial"/>
                <w:b/>
                <w:i/>
                <w:color w:val="000000"/>
              </w:rPr>
              <w:t>2022г.</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C1E88" w:rsidRPr="009E47DA" w:rsidRDefault="007C1E88" w:rsidP="009E47DA">
            <w:pPr>
              <w:jc w:val="center"/>
              <w:rPr>
                <w:rFonts w:ascii="Arial" w:hAnsi="Arial" w:cs="Arial"/>
                <w:b/>
              </w:rPr>
            </w:pPr>
          </w:p>
        </w:tc>
      </w:tr>
      <w:tr w:rsidR="004668F1" w:rsidRPr="009E47DA" w:rsidTr="009E47DA">
        <w:trPr>
          <w:trHeight w:val="985"/>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1.</w:t>
            </w: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b/>
              </w:rPr>
            </w:pPr>
            <w:r w:rsidRPr="009E47DA">
              <w:rPr>
                <w:rFonts w:ascii="Arial" w:hAnsi="Arial" w:cs="Arial"/>
                <w:b/>
              </w:rPr>
              <w:t>Основное</w:t>
            </w:r>
          </w:p>
          <w:p w:rsidR="004668F1" w:rsidRPr="009E47DA" w:rsidRDefault="004668F1" w:rsidP="009E47DA">
            <w:pPr>
              <w:jc w:val="center"/>
              <w:rPr>
                <w:rFonts w:ascii="Arial" w:hAnsi="Arial" w:cs="Arial"/>
                <w:b/>
              </w:rPr>
            </w:pPr>
            <w:r w:rsidRPr="009E47DA">
              <w:rPr>
                <w:rFonts w:ascii="Arial" w:hAnsi="Arial" w:cs="Arial"/>
                <w:b/>
              </w:rPr>
              <w:t>мероприятие 1</w:t>
            </w:r>
          </w:p>
          <w:p w:rsidR="004668F1" w:rsidRPr="009E47DA" w:rsidRDefault="004668F1" w:rsidP="009E47DA">
            <w:pPr>
              <w:jc w:val="center"/>
              <w:rPr>
                <w:rFonts w:ascii="Arial" w:hAnsi="Arial" w:cs="Arial"/>
              </w:rPr>
            </w:pPr>
            <w:r w:rsidRPr="009E47DA">
              <w:rPr>
                <w:rFonts w:ascii="Arial" w:hAnsi="Arial" w:cs="Arial"/>
              </w:rPr>
              <w:t>Ремонт жилищного фонда</w:t>
            </w: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7F7A55" w:rsidP="009E47DA">
            <w:pPr>
              <w:jc w:val="center"/>
              <w:rPr>
                <w:rFonts w:ascii="Arial" w:hAnsi="Arial" w:cs="Arial"/>
              </w:rPr>
            </w:pPr>
            <w:r w:rsidRPr="009E47DA">
              <w:rPr>
                <w:rFonts w:ascii="Arial" w:hAnsi="Arial" w:cs="Arial"/>
              </w:rPr>
              <w:t>26331,7</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646A4D" w:rsidP="009E47DA">
            <w:pPr>
              <w:jc w:val="center"/>
              <w:rPr>
                <w:rFonts w:ascii="Arial" w:hAnsi="Arial" w:cs="Arial"/>
              </w:rPr>
            </w:pPr>
            <w:r w:rsidRPr="009E47DA">
              <w:rPr>
                <w:rFonts w:ascii="Arial" w:hAnsi="Arial" w:cs="Arial"/>
              </w:rPr>
              <w:t>90 600</w:t>
            </w:r>
            <w:r w:rsidR="004668F1" w:rsidRPr="009E47DA">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053FB" w:rsidP="009E47DA">
            <w:pPr>
              <w:jc w:val="center"/>
              <w:rPr>
                <w:rFonts w:ascii="Arial" w:hAnsi="Arial" w:cs="Arial"/>
              </w:rPr>
            </w:pPr>
            <w:r w:rsidRPr="009E47DA">
              <w:rPr>
                <w:rFonts w:ascii="Arial" w:hAnsi="Arial" w:cs="Arial"/>
              </w:rPr>
              <w:t>33</w:t>
            </w:r>
            <w:r w:rsidR="00646A4D" w:rsidRPr="009E47DA">
              <w:rPr>
                <w:rFonts w:ascii="Arial" w:hAnsi="Arial" w:cs="Arial"/>
              </w:rPr>
              <w:t> 695,4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28 452,4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BD0F4C" w:rsidP="009E47DA">
            <w:pPr>
              <w:jc w:val="center"/>
              <w:rPr>
                <w:rFonts w:ascii="Arial" w:hAnsi="Arial" w:cs="Arial"/>
              </w:rPr>
            </w:pPr>
            <w:r w:rsidRPr="009E47DA">
              <w:rPr>
                <w:rFonts w:ascii="Arial" w:hAnsi="Arial" w:cs="Arial"/>
              </w:rPr>
              <w:t xml:space="preserve">Администрация </w:t>
            </w:r>
            <w:r w:rsidR="000E5E41" w:rsidRPr="009E47DA">
              <w:rPr>
                <w:rFonts w:ascii="Arial" w:hAnsi="Arial" w:cs="Arial"/>
              </w:rPr>
              <w:t>городского округа Клин</w:t>
            </w:r>
            <w:r w:rsidRPr="009E47DA">
              <w:rPr>
                <w:rFonts w:ascii="Arial" w:hAnsi="Arial" w:cs="Arial"/>
              </w:rPr>
              <w:t>, НКО Фонд Капитального ремонта</w:t>
            </w: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BD0F4C" w:rsidP="009E47DA">
            <w:pPr>
              <w:jc w:val="center"/>
              <w:rPr>
                <w:rFonts w:ascii="Arial" w:hAnsi="Arial" w:cs="Arial"/>
              </w:rPr>
            </w:pPr>
            <w:r w:rsidRPr="009E47DA">
              <w:rPr>
                <w:rFonts w:ascii="Arial" w:hAnsi="Arial" w:cs="Arial"/>
              </w:rPr>
              <w:t>Увеличение доли МКД, в которых проведен капитальный ремонт в рамках региональной программы</w:t>
            </w:r>
          </w:p>
        </w:tc>
      </w:tr>
      <w:tr w:rsidR="004668F1" w:rsidRPr="009E47DA" w:rsidTr="009E47DA">
        <w:trPr>
          <w:trHeight w:val="886"/>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7F7A55" w:rsidP="009E47DA">
            <w:pPr>
              <w:jc w:val="center"/>
              <w:rPr>
                <w:rFonts w:ascii="Arial" w:hAnsi="Arial" w:cs="Arial"/>
              </w:rPr>
            </w:pPr>
            <w:r w:rsidRPr="009E47DA">
              <w:rPr>
                <w:rFonts w:ascii="Arial" w:hAnsi="Arial" w:cs="Arial"/>
              </w:rPr>
              <w:t>35531,6</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89100,2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32195,4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28 452,4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r>
      <w:tr w:rsidR="00F213DB" w:rsidRPr="009E47DA" w:rsidTr="009E47DA">
        <w:trPr>
          <w:trHeight w:val="701"/>
        </w:trPr>
        <w:tc>
          <w:tcPr>
            <w:tcW w:w="709"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r w:rsidRPr="009E47DA">
              <w:rPr>
                <w:rFonts w:ascii="Arial" w:hAnsi="Arial" w:cs="Arial"/>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7F7A55" w:rsidP="009E47DA">
            <w:pPr>
              <w:jc w:val="center"/>
              <w:rPr>
                <w:rFonts w:ascii="Arial" w:hAnsi="Arial" w:cs="Arial"/>
              </w:rPr>
            </w:pPr>
            <w:r w:rsidRPr="009E47DA">
              <w:rPr>
                <w:rFonts w:ascii="Arial" w:hAnsi="Arial" w:cs="Arial"/>
              </w:rPr>
              <w:t>800,1</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1000,0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1000,0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F213DB" w:rsidRPr="009E47DA" w:rsidRDefault="00F213DB"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r>
      <w:tr w:rsidR="00085877" w:rsidRPr="009E47DA" w:rsidTr="009E47DA">
        <w:trPr>
          <w:trHeight w:val="701"/>
        </w:trPr>
        <w:tc>
          <w:tcPr>
            <w:tcW w:w="70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r w:rsidRPr="009E47DA">
              <w:rPr>
                <w:rFonts w:ascii="Arial" w:hAnsi="Arial" w:cs="Arial"/>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646A4D" w:rsidP="009E47DA">
            <w:pPr>
              <w:jc w:val="center"/>
              <w:rPr>
                <w:rFonts w:ascii="Arial" w:hAnsi="Arial" w:cs="Arial"/>
              </w:rPr>
            </w:pPr>
            <w:r w:rsidRPr="009E47DA">
              <w:rPr>
                <w:rFonts w:ascii="Arial" w:hAnsi="Arial" w:cs="Arial"/>
              </w:rPr>
              <w:t>500,0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646A4D" w:rsidP="009E47DA">
            <w:pPr>
              <w:jc w:val="center"/>
              <w:rPr>
                <w:rFonts w:ascii="Arial" w:hAnsi="Arial" w:cs="Arial"/>
              </w:rPr>
            </w:pPr>
            <w:r w:rsidRPr="009E47DA">
              <w:rPr>
                <w:rFonts w:ascii="Arial" w:hAnsi="Arial" w:cs="Arial"/>
              </w:rPr>
              <w:t>500,0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r>
      <w:tr w:rsidR="004668F1" w:rsidRPr="009E47DA" w:rsidTr="009E47DA">
        <w:trPr>
          <w:trHeight w:val="1689"/>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1.1.</w:t>
            </w: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Взнос на капитальный ремонт общего имущества многоквартирных домов за помещения, которые находятся в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86357,2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29452,4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r w:rsidRPr="009E47DA">
              <w:rPr>
                <w:rFonts w:ascii="Arial" w:hAnsi="Arial" w:cs="Arial"/>
              </w:rPr>
              <w:t>28 452,4</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r w:rsidRPr="009E47DA">
              <w:rPr>
                <w:rFonts w:ascii="Arial" w:hAnsi="Arial" w:cs="Arial"/>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r>
      <w:tr w:rsidR="004668F1" w:rsidRPr="009E47DA" w:rsidTr="009E47DA">
        <w:trPr>
          <w:trHeight w:val="936"/>
        </w:trPr>
        <w:tc>
          <w:tcPr>
            <w:tcW w:w="709"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center"/>
              <w:rPr>
                <w:rFonts w:ascii="Arial" w:hAnsi="Arial" w:cs="Arial"/>
              </w:rPr>
            </w:pPr>
            <w:r w:rsidRPr="009E47DA">
              <w:rPr>
                <w:rFonts w:ascii="Arial" w:hAnsi="Arial" w:cs="Arial"/>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85357,20</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28 452,4</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rPr>
                <w:rFonts w:ascii="Arial" w:hAnsi="Arial" w:cs="Arial"/>
              </w:rPr>
            </w:pPr>
            <w:r w:rsidRPr="009E47DA">
              <w:rPr>
                <w:rFonts w:ascii="Arial" w:hAnsi="Arial" w:cs="Arial"/>
              </w:rPr>
              <w:t>28 452,4</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rPr>
                <w:rFonts w:ascii="Arial" w:hAnsi="Arial" w:cs="Arial"/>
              </w:rPr>
            </w:pPr>
            <w:r w:rsidRPr="009E47DA">
              <w:rPr>
                <w:rFonts w:ascii="Arial" w:hAnsi="Arial" w:cs="Arial"/>
              </w:rPr>
              <w:t>28 452,4</w:t>
            </w:r>
          </w:p>
        </w:tc>
        <w:tc>
          <w:tcPr>
            <w:tcW w:w="992"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r>
      <w:tr w:rsidR="00F213DB" w:rsidRPr="009E47DA" w:rsidTr="009E47DA">
        <w:trPr>
          <w:trHeight w:val="738"/>
        </w:trPr>
        <w:tc>
          <w:tcPr>
            <w:tcW w:w="709"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r w:rsidRPr="009E47DA">
              <w:rPr>
                <w:rFonts w:ascii="Arial" w:hAnsi="Arial" w:cs="Arial"/>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1000,0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1 000,0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F213DB" w:rsidRPr="009E47DA" w:rsidRDefault="00F213DB"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p>
        </w:tc>
      </w:tr>
      <w:tr w:rsidR="004668F1" w:rsidRPr="009E47DA" w:rsidTr="009E47DA">
        <w:trPr>
          <w:trHeight w:val="1075"/>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1.2.</w:t>
            </w: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Мероприятия по капитальному ремонту муниципального жилищного фонда</w:t>
            </w: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053FB" w:rsidP="009E47DA">
            <w:pPr>
              <w:jc w:val="center"/>
              <w:rPr>
                <w:rFonts w:ascii="Arial" w:hAnsi="Arial" w:cs="Arial"/>
              </w:rPr>
            </w:pPr>
            <w:r w:rsidRPr="009E47DA">
              <w:rPr>
                <w:rFonts w:ascii="Arial" w:hAnsi="Arial" w:cs="Arial"/>
              </w:rPr>
              <w:t>4373,0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053FB" w:rsidP="009E47DA">
            <w:pPr>
              <w:jc w:val="center"/>
              <w:rPr>
                <w:rFonts w:ascii="Arial" w:hAnsi="Arial" w:cs="Arial"/>
              </w:rPr>
            </w:pPr>
            <w:r w:rsidRPr="009E47DA">
              <w:rPr>
                <w:rFonts w:ascii="Arial" w:hAnsi="Arial" w:cs="Arial"/>
              </w:rPr>
              <w:t>4373</w:t>
            </w:r>
            <w:r w:rsidR="00085877" w:rsidRPr="009E47DA">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r>
      <w:tr w:rsidR="004668F1" w:rsidRPr="009E47DA" w:rsidTr="009E47DA">
        <w:trPr>
          <w:trHeight w:val="850"/>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3743,0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3743,0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p>
        </w:tc>
      </w:tr>
      <w:tr w:rsidR="00085877" w:rsidRPr="009E47DA" w:rsidTr="009E47DA">
        <w:trPr>
          <w:trHeight w:val="416"/>
        </w:trPr>
        <w:tc>
          <w:tcPr>
            <w:tcW w:w="709"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085877" w:rsidRPr="009E47DA" w:rsidRDefault="00085877" w:rsidP="009E47DA">
            <w:pPr>
              <w:jc w:val="center"/>
              <w:rPr>
                <w:rFonts w:ascii="Arial" w:hAnsi="Arial" w:cs="Arial"/>
              </w:rPr>
            </w:pPr>
            <w:r w:rsidRPr="009E47DA">
              <w:rPr>
                <w:rFonts w:ascii="Arial" w:hAnsi="Arial" w:cs="Arial"/>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646A4D" w:rsidP="009E47DA">
            <w:pPr>
              <w:jc w:val="center"/>
              <w:rPr>
                <w:rFonts w:ascii="Arial" w:hAnsi="Arial" w:cs="Arial"/>
              </w:rPr>
            </w:pPr>
            <w:r w:rsidRPr="009E47DA">
              <w:rPr>
                <w:rFonts w:ascii="Arial" w:hAnsi="Arial" w:cs="Arial"/>
              </w:rPr>
              <w:t>50</w:t>
            </w:r>
            <w:r w:rsidR="004053FB"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646A4D" w:rsidP="009E47DA">
            <w:pPr>
              <w:jc w:val="center"/>
              <w:rPr>
                <w:rFonts w:ascii="Arial" w:hAnsi="Arial" w:cs="Arial"/>
              </w:rPr>
            </w:pPr>
            <w:r w:rsidRPr="009E47DA">
              <w:rPr>
                <w:rFonts w:ascii="Arial" w:hAnsi="Arial" w:cs="Arial"/>
              </w:rPr>
              <w:t>50</w:t>
            </w:r>
            <w:r w:rsidR="004053FB"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tcPr>
          <w:p w:rsidR="00085877" w:rsidRPr="009E47DA" w:rsidRDefault="00085877" w:rsidP="009E47DA">
            <w:pPr>
              <w:jc w:val="center"/>
              <w:rPr>
                <w:rFonts w:ascii="Arial" w:hAnsi="Arial" w:cs="Arial"/>
              </w:rPr>
            </w:pPr>
          </w:p>
        </w:tc>
      </w:tr>
      <w:tr w:rsidR="00E02EA5" w:rsidRPr="009E47DA" w:rsidTr="009E47DA">
        <w:trPr>
          <w:trHeight w:val="560"/>
        </w:trPr>
        <w:tc>
          <w:tcPr>
            <w:tcW w:w="709"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both"/>
              <w:rPr>
                <w:rFonts w:ascii="Arial" w:hAnsi="Arial" w:cs="Arial"/>
              </w:rPr>
            </w:pPr>
            <w:r w:rsidRPr="009E47DA">
              <w:rPr>
                <w:rFonts w:ascii="Arial" w:hAnsi="Arial" w:cs="Arial"/>
              </w:rPr>
              <w:t>2.</w:t>
            </w:r>
          </w:p>
        </w:tc>
        <w:tc>
          <w:tcPr>
            <w:tcW w:w="1702"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hAnsi="Arial" w:cs="Arial"/>
                <w:b/>
              </w:rPr>
            </w:pPr>
            <w:r w:rsidRPr="009E47DA">
              <w:rPr>
                <w:rFonts w:ascii="Arial" w:hAnsi="Arial" w:cs="Arial"/>
                <w:b/>
              </w:rPr>
              <w:t>Основное</w:t>
            </w:r>
          </w:p>
          <w:p w:rsidR="00E02EA5" w:rsidRPr="009E47DA" w:rsidRDefault="00E02EA5" w:rsidP="009E47DA">
            <w:pPr>
              <w:jc w:val="center"/>
              <w:rPr>
                <w:rFonts w:ascii="Arial" w:hAnsi="Arial" w:cs="Arial"/>
                <w:b/>
              </w:rPr>
            </w:pPr>
            <w:r w:rsidRPr="009E47DA">
              <w:rPr>
                <w:rFonts w:ascii="Arial" w:hAnsi="Arial" w:cs="Arial"/>
                <w:b/>
              </w:rPr>
              <w:t>мероприятие 2</w:t>
            </w:r>
          </w:p>
          <w:p w:rsidR="00E02EA5" w:rsidRPr="009E47DA" w:rsidRDefault="00E02EA5" w:rsidP="009E47DA">
            <w:pPr>
              <w:jc w:val="both"/>
              <w:rPr>
                <w:rFonts w:ascii="Arial" w:hAnsi="Arial" w:cs="Arial"/>
              </w:rPr>
            </w:pPr>
            <w:r w:rsidRPr="009E47DA">
              <w:rPr>
                <w:rFonts w:ascii="Arial" w:hAnsi="Arial" w:cs="Arial"/>
              </w:rPr>
              <w:t xml:space="preserve">Создание благоприятных условий для проживания граждан в многоквартирных домах, расположенных на территории </w:t>
            </w:r>
            <w:r w:rsidR="00085877" w:rsidRPr="009E47DA">
              <w:rPr>
                <w:rFonts w:ascii="Arial" w:hAnsi="Arial" w:cs="Arial"/>
              </w:rPr>
              <w:t>городского округа Клин</w:t>
            </w:r>
          </w:p>
        </w:tc>
        <w:tc>
          <w:tcPr>
            <w:tcW w:w="1418"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rPr>
                <w:rFonts w:ascii="Arial" w:hAnsi="Arial" w:cs="Arial"/>
              </w:rPr>
            </w:pPr>
            <w:r w:rsidRPr="009E47DA">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both"/>
              <w:rPr>
                <w:rFonts w:ascii="Arial" w:hAnsi="Arial" w:cs="Arial"/>
              </w:rPr>
            </w:pPr>
            <w:r w:rsidRPr="009E47DA">
              <w:rPr>
                <w:rFonts w:ascii="Arial" w:hAnsi="Arial" w:cs="Arial"/>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7F7A55" w:rsidP="009E47DA">
            <w:pPr>
              <w:rPr>
                <w:rFonts w:ascii="Arial" w:hAnsi="Arial" w:cs="Arial"/>
              </w:rPr>
            </w:pPr>
            <w:r w:rsidRPr="009E47DA">
              <w:rPr>
                <w:rFonts w:ascii="Arial" w:hAnsi="Arial" w:cs="Arial"/>
              </w:rPr>
              <w:t>119890,0</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both"/>
              <w:rPr>
                <w:rFonts w:ascii="Arial" w:hAnsi="Arial" w:cs="Arial"/>
              </w:rPr>
            </w:pPr>
            <w:r w:rsidRPr="009E47DA">
              <w:rPr>
                <w:rFonts w:ascii="Arial" w:hAnsi="Arial" w:cs="Arial"/>
              </w:rPr>
              <w:t xml:space="preserve">   </w:t>
            </w:r>
            <w:r w:rsidR="004668F1" w:rsidRPr="009E47DA">
              <w:rPr>
                <w:rFonts w:ascii="Arial" w:hAnsi="Arial" w:cs="Arial"/>
              </w:rPr>
              <w:t>115516,8</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4668F1" w:rsidP="009E47DA">
            <w:pPr>
              <w:jc w:val="both"/>
              <w:rPr>
                <w:rFonts w:ascii="Arial" w:hAnsi="Arial" w:cs="Arial"/>
              </w:rPr>
            </w:pPr>
            <w:r w:rsidRPr="009E47DA">
              <w:rPr>
                <w:rFonts w:ascii="Arial" w:hAnsi="Arial" w:cs="Arial"/>
              </w:rPr>
              <w:t xml:space="preserve"> 111016,8</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4668F1" w:rsidP="009E47DA">
            <w:pPr>
              <w:jc w:val="center"/>
              <w:rPr>
                <w:rFonts w:ascii="Arial" w:hAnsi="Arial" w:cs="Arial"/>
              </w:rPr>
            </w:pPr>
            <w:r w:rsidRPr="009E47DA">
              <w:rPr>
                <w:rFonts w:ascii="Arial" w:hAnsi="Arial" w:cs="Arial"/>
              </w:rPr>
              <w:t>4500,0</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E02EA5" w:rsidRPr="009E47DA" w:rsidRDefault="00E02EA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E02EA5" w:rsidRPr="009E47DA" w:rsidRDefault="00BD0F4C" w:rsidP="009E47DA">
            <w:pPr>
              <w:jc w:val="both"/>
              <w:rPr>
                <w:rFonts w:ascii="Arial" w:hAnsi="Arial" w:cs="Arial"/>
              </w:rPr>
            </w:pPr>
            <w:r w:rsidRPr="009E47DA">
              <w:rPr>
                <w:rFonts w:ascii="Arial" w:hAnsi="Arial" w:cs="Arial"/>
              </w:rPr>
              <w:t xml:space="preserve">Администрация </w:t>
            </w:r>
            <w:r w:rsidR="000E5E41" w:rsidRPr="009E47DA">
              <w:rPr>
                <w:rFonts w:ascii="Arial" w:hAnsi="Arial" w:cs="Arial"/>
              </w:rPr>
              <w:t>городского округа Клин</w:t>
            </w:r>
            <w:r w:rsidRPr="009E47DA">
              <w:rPr>
                <w:rFonts w:ascii="Arial" w:hAnsi="Arial" w:cs="Arial"/>
              </w:rPr>
              <w:t>, Управляющие компании, ТСЖ, ЖСК, ТСН</w:t>
            </w:r>
          </w:p>
        </w:tc>
        <w:tc>
          <w:tcPr>
            <w:tcW w:w="1275" w:type="dxa"/>
            <w:tcBorders>
              <w:top w:val="single" w:sz="4" w:space="0" w:color="auto"/>
              <w:left w:val="single" w:sz="4" w:space="0" w:color="auto"/>
              <w:bottom w:val="single" w:sz="4" w:space="0" w:color="auto"/>
              <w:right w:val="single" w:sz="4" w:space="0" w:color="auto"/>
            </w:tcBorders>
            <w:noWrap/>
            <w:hideMark/>
          </w:tcPr>
          <w:p w:rsidR="00636569" w:rsidRPr="009E47DA" w:rsidRDefault="007F7A55" w:rsidP="009E47DA">
            <w:pPr>
              <w:rPr>
                <w:rFonts w:ascii="Arial" w:hAnsi="Arial" w:cs="Arial"/>
              </w:rPr>
            </w:pPr>
            <w:r w:rsidRPr="009E47DA">
              <w:rPr>
                <w:rFonts w:ascii="Arial" w:hAnsi="Arial" w:cs="Arial"/>
              </w:rPr>
              <w:t xml:space="preserve">Увеличение доли </w:t>
            </w:r>
            <w:r w:rsidR="00BD0F4C" w:rsidRPr="009E47DA">
              <w:rPr>
                <w:rFonts w:ascii="Arial" w:hAnsi="Arial" w:cs="Arial"/>
              </w:rPr>
              <w:t>отремонтированных</w:t>
            </w:r>
            <w:r w:rsidRPr="009E47DA">
              <w:rPr>
                <w:rFonts w:ascii="Arial" w:hAnsi="Arial" w:cs="Arial"/>
              </w:rPr>
              <w:t xml:space="preserve"> и приведенных в нормативное состояние</w:t>
            </w:r>
            <w:r w:rsidR="00BD0F4C" w:rsidRPr="009E47DA">
              <w:rPr>
                <w:rFonts w:ascii="Arial" w:hAnsi="Arial" w:cs="Arial"/>
              </w:rPr>
              <w:t xml:space="preserve"> подъездов </w:t>
            </w:r>
          </w:p>
          <w:p w:rsidR="00641B73" w:rsidRPr="009E47DA" w:rsidRDefault="007F7A55" w:rsidP="009E47DA">
            <w:pPr>
              <w:rPr>
                <w:rFonts w:ascii="Arial" w:hAnsi="Arial" w:cs="Arial"/>
              </w:rPr>
            </w:pPr>
            <w:r w:rsidRPr="009E47DA">
              <w:rPr>
                <w:rFonts w:ascii="Arial" w:hAnsi="Arial" w:cs="Arial"/>
              </w:rPr>
              <w:t>многоквартирных домов</w:t>
            </w:r>
          </w:p>
        </w:tc>
      </w:tr>
      <w:tr w:rsidR="007F7A55" w:rsidRPr="009E47DA" w:rsidTr="009E47DA">
        <w:trPr>
          <w:trHeight w:val="744"/>
        </w:trPr>
        <w:tc>
          <w:tcPr>
            <w:tcW w:w="709"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rPr>
            </w:pPr>
            <w:r w:rsidRPr="009E47DA">
              <w:rPr>
                <w:rFonts w:ascii="Arial" w:hAnsi="Arial" w:cs="Arial"/>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38566,0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45511,0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45511,0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rPr>
                <w:rFonts w:ascii="Arial" w:hAnsi="Arial" w:cs="Arial"/>
              </w:rPr>
            </w:pPr>
          </w:p>
        </w:tc>
      </w:tr>
      <w:tr w:rsidR="007F7A55" w:rsidRPr="009E47DA" w:rsidTr="009E47DA">
        <w:trPr>
          <w:trHeight w:val="944"/>
        </w:trPr>
        <w:tc>
          <w:tcPr>
            <w:tcW w:w="709"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rPr>
            </w:pPr>
            <w:r w:rsidRPr="009E47DA">
              <w:rPr>
                <w:rFonts w:ascii="Arial" w:hAnsi="Arial" w:cs="Arial"/>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2131,0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r w:rsidRPr="009E47DA">
              <w:rPr>
                <w:rFonts w:ascii="Arial" w:hAnsi="Arial" w:cs="Arial"/>
              </w:rPr>
              <w:t xml:space="preserve">     6674,0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r w:rsidRPr="009E47DA">
              <w:rPr>
                <w:rFonts w:ascii="Arial" w:hAnsi="Arial" w:cs="Arial"/>
              </w:rPr>
              <w:t xml:space="preserve">   2174,0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4500,0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rPr>
                <w:rFonts w:ascii="Arial" w:hAnsi="Arial" w:cs="Arial"/>
              </w:rPr>
            </w:pPr>
          </w:p>
        </w:tc>
      </w:tr>
      <w:tr w:rsidR="007F7A55" w:rsidRPr="009E47DA" w:rsidTr="009E47DA">
        <w:trPr>
          <w:trHeight w:val="705"/>
        </w:trPr>
        <w:tc>
          <w:tcPr>
            <w:tcW w:w="709"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hideMark/>
          </w:tcPr>
          <w:p w:rsidR="007F7A55" w:rsidRPr="009E47DA" w:rsidRDefault="007F7A55" w:rsidP="009E47DA">
            <w:pPr>
              <w:jc w:val="center"/>
              <w:rPr>
                <w:rFonts w:ascii="Arial" w:hAnsi="Arial" w:cs="Arial"/>
              </w:rPr>
            </w:pPr>
            <w:r w:rsidRPr="009E47DA">
              <w:rPr>
                <w:rFonts w:ascii="Arial" w:hAnsi="Arial" w:cs="Arial"/>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10970,0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r w:rsidRPr="009E47DA">
              <w:rPr>
                <w:rFonts w:ascii="Arial" w:hAnsi="Arial" w:cs="Arial"/>
              </w:rPr>
              <w:t xml:space="preserve">   10832,0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r w:rsidRPr="009E47DA">
              <w:rPr>
                <w:rFonts w:ascii="Arial" w:hAnsi="Arial" w:cs="Arial"/>
              </w:rPr>
              <w:t xml:space="preserve">   10832,0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7F7A55" w:rsidRPr="009E47DA" w:rsidRDefault="007F7A55" w:rsidP="009E47DA">
            <w:pPr>
              <w:rPr>
                <w:rFonts w:ascii="Arial" w:hAnsi="Arial" w:cs="Arial"/>
              </w:rPr>
            </w:pPr>
          </w:p>
        </w:tc>
      </w:tr>
      <w:tr w:rsidR="007F7A55" w:rsidRPr="009E47DA" w:rsidTr="009E47DA">
        <w:trPr>
          <w:trHeight w:val="381"/>
        </w:trPr>
        <w:tc>
          <w:tcPr>
            <w:tcW w:w="709" w:type="dxa"/>
            <w:tcBorders>
              <w:top w:val="single" w:sz="4" w:space="0" w:color="auto"/>
              <w:left w:val="single" w:sz="4" w:space="0" w:color="auto"/>
              <w:bottom w:val="single" w:sz="4" w:space="0" w:color="auto"/>
              <w:right w:val="single" w:sz="4" w:space="0" w:color="auto"/>
            </w:tcBorders>
          </w:tcPr>
          <w:p w:rsidR="007F7A55" w:rsidRPr="009E47DA" w:rsidRDefault="007F7A55"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tcPr>
          <w:p w:rsidR="007F7A55" w:rsidRPr="009E47DA" w:rsidRDefault="007F7A55" w:rsidP="009E47DA">
            <w:pPr>
              <w:jc w:val="cente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tcPr>
          <w:p w:rsidR="007F7A55" w:rsidRPr="009E47DA" w:rsidRDefault="007F7A55" w:rsidP="009E47DA">
            <w:pPr>
              <w:jc w:val="center"/>
              <w:rPr>
                <w:rFonts w:ascii="Arial" w:hAnsi="Arial" w:cs="Arial"/>
              </w:rPr>
            </w:pPr>
            <w:r w:rsidRPr="009E47DA">
              <w:rPr>
                <w:rFonts w:ascii="Arial" w:hAnsi="Arial" w:cs="Arial"/>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128,0</w:t>
            </w: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130,0</w:t>
            </w: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130,0</w:t>
            </w: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tcPr>
          <w:p w:rsidR="007F7A55" w:rsidRPr="009E47DA" w:rsidRDefault="007F7A55" w:rsidP="009E47DA">
            <w:pPr>
              <w:jc w:val="center"/>
              <w:rPr>
                <w:rFonts w:ascii="Arial" w:hAnsi="Arial" w:cs="Arial"/>
              </w:rPr>
            </w:pPr>
          </w:p>
        </w:tc>
      </w:tr>
      <w:tr w:rsidR="00E02EA5" w:rsidRPr="009E47DA" w:rsidTr="009E47DA">
        <w:trPr>
          <w:trHeight w:val="381"/>
        </w:trPr>
        <w:tc>
          <w:tcPr>
            <w:tcW w:w="709"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hAnsi="Arial" w:cs="Arial"/>
                <w:u w:val="single"/>
              </w:rPr>
            </w:pPr>
          </w:p>
        </w:tc>
        <w:tc>
          <w:tcPr>
            <w:tcW w:w="1418" w:type="dxa"/>
            <w:tcBorders>
              <w:top w:val="single" w:sz="4" w:space="0" w:color="auto"/>
              <w:left w:val="single" w:sz="4" w:space="0" w:color="auto"/>
              <w:bottom w:val="single" w:sz="4" w:space="0" w:color="auto"/>
              <w:right w:val="single" w:sz="4" w:space="0" w:color="auto"/>
            </w:tcBorders>
            <w:hideMark/>
          </w:tcPr>
          <w:p w:rsidR="00E02EA5" w:rsidRPr="009E47DA" w:rsidRDefault="00E02EA5" w:rsidP="009E47DA">
            <w:pPr>
              <w:jc w:val="center"/>
              <w:rPr>
                <w:rFonts w:ascii="Arial" w:hAnsi="Arial" w:cs="Arial"/>
              </w:rPr>
            </w:pPr>
            <w:r w:rsidRPr="009E47DA">
              <w:rPr>
                <w:rFonts w:ascii="Arial" w:hAnsi="Arial" w:cs="Arial"/>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7F7A55" w:rsidP="009E47DA">
            <w:pPr>
              <w:rPr>
                <w:rFonts w:ascii="Arial" w:hAnsi="Arial" w:cs="Arial"/>
              </w:rPr>
            </w:pPr>
            <w:r w:rsidRPr="009E47DA">
              <w:rPr>
                <w:rFonts w:ascii="Arial" w:hAnsi="Arial" w:cs="Arial"/>
              </w:rPr>
              <w:t>68095,0</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52369,8</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52369,8</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E02EA5" w:rsidRPr="009E47DA" w:rsidRDefault="00E02EA5"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E02EA5" w:rsidRPr="009E47DA" w:rsidRDefault="00E02EA5" w:rsidP="009E47DA">
            <w:pPr>
              <w:rPr>
                <w:rFonts w:ascii="Arial" w:hAnsi="Arial" w:cs="Arial"/>
              </w:rPr>
            </w:pPr>
          </w:p>
        </w:tc>
      </w:tr>
      <w:tr w:rsidR="004668F1" w:rsidRPr="009E47DA" w:rsidTr="009E47DA">
        <w:trPr>
          <w:trHeight w:val="1075"/>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r w:rsidRPr="009E47DA">
              <w:rPr>
                <w:rFonts w:ascii="Arial" w:hAnsi="Arial" w:cs="Arial"/>
              </w:rPr>
              <w:t>2.1</w:t>
            </w: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r w:rsidRPr="009E47DA">
              <w:rPr>
                <w:rFonts w:ascii="Arial" w:hAnsi="Arial" w:cs="Arial"/>
              </w:rPr>
              <w:t xml:space="preserve">Мероприятия по обеспечению выполнения текущего ремонта подъездов организациями, осуществляющими управление многоквартирными домами </w:t>
            </w: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115516,8</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111016,8</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4500,0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r>
      <w:tr w:rsidR="004668F1" w:rsidRPr="009E47DA" w:rsidTr="009E47DA">
        <w:trPr>
          <w:trHeight w:val="796"/>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45511,0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45511,0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r>
      <w:tr w:rsidR="004668F1" w:rsidRPr="009E47DA" w:rsidTr="009E47DA">
        <w:trPr>
          <w:trHeight w:val="992"/>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6674,0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2174,0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4500,0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r>
      <w:tr w:rsidR="004668F1" w:rsidRPr="009E47DA" w:rsidTr="009E47DA">
        <w:trPr>
          <w:trHeight w:val="694"/>
        </w:trPr>
        <w:tc>
          <w:tcPr>
            <w:tcW w:w="709"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4668F1" w:rsidRPr="009E47DA" w:rsidRDefault="004668F1" w:rsidP="009E47DA">
            <w:pPr>
              <w:jc w:val="center"/>
              <w:rPr>
                <w:rFonts w:ascii="Arial" w:hAnsi="Arial" w:cs="Arial"/>
              </w:rPr>
            </w:pPr>
            <w:r w:rsidRPr="009E47DA">
              <w:rPr>
                <w:rFonts w:ascii="Arial" w:hAnsi="Arial" w:cs="Arial"/>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10832,0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r w:rsidRPr="009E47DA">
              <w:rPr>
                <w:rFonts w:ascii="Arial" w:hAnsi="Arial" w:cs="Arial"/>
              </w:rPr>
              <w:t xml:space="preserve">   10832,0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4668F1" w:rsidRPr="009E47DA" w:rsidRDefault="004668F1" w:rsidP="009E47DA">
            <w:pPr>
              <w:rPr>
                <w:rFonts w:ascii="Arial" w:hAnsi="Arial" w:cs="Arial"/>
              </w:rPr>
            </w:pPr>
          </w:p>
        </w:tc>
      </w:tr>
      <w:tr w:rsidR="004668F1" w:rsidRPr="009E47DA" w:rsidTr="009E47DA">
        <w:trPr>
          <w:trHeight w:val="418"/>
        </w:trPr>
        <w:tc>
          <w:tcPr>
            <w:tcW w:w="709"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4668F1" w:rsidRPr="009E47DA" w:rsidRDefault="004668F1" w:rsidP="009E47DA">
            <w:pPr>
              <w:jc w:val="center"/>
              <w:rPr>
                <w:rFonts w:ascii="Arial" w:hAnsi="Arial" w:cs="Arial"/>
              </w:rPr>
            </w:pPr>
            <w:r w:rsidRPr="009E47DA">
              <w:rPr>
                <w:rFonts w:ascii="Arial" w:hAnsi="Arial" w:cs="Arial"/>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130,0</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130,0</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991"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cente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tcPr>
          <w:p w:rsidR="004668F1" w:rsidRPr="009E47DA" w:rsidRDefault="004668F1" w:rsidP="009E47DA">
            <w:pPr>
              <w:rPr>
                <w:rFonts w:ascii="Arial" w:hAnsi="Arial" w:cs="Arial"/>
              </w:rPr>
            </w:pPr>
          </w:p>
        </w:tc>
      </w:tr>
      <w:tr w:rsidR="00F213DB" w:rsidRPr="009E47DA" w:rsidTr="009E47DA">
        <w:trPr>
          <w:trHeight w:val="418"/>
        </w:trPr>
        <w:tc>
          <w:tcPr>
            <w:tcW w:w="709"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both"/>
              <w:rPr>
                <w:rFonts w:ascii="Arial" w:hAnsi="Arial" w:cs="Arial"/>
              </w:rPr>
            </w:pPr>
          </w:p>
        </w:tc>
        <w:tc>
          <w:tcPr>
            <w:tcW w:w="1702"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F213DB" w:rsidRPr="009E47DA" w:rsidRDefault="00F213DB" w:rsidP="009E47DA">
            <w:pPr>
              <w:jc w:val="center"/>
              <w:rPr>
                <w:rFonts w:ascii="Arial" w:hAnsi="Arial" w:cs="Arial"/>
              </w:rPr>
            </w:pPr>
            <w:r w:rsidRPr="009E47DA">
              <w:rPr>
                <w:rFonts w:ascii="Arial" w:hAnsi="Arial" w:cs="Arial"/>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E02EA5" w:rsidP="009E47DA">
            <w:pPr>
              <w:jc w:val="center"/>
              <w:rPr>
                <w:rFonts w:ascii="Arial" w:hAnsi="Arial" w:cs="Arial"/>
              </w:rPr>
            </w:pPr>
            <w:r w:rsidRPr="009E47DA">
              <w:rPr>
                <w:rFonts w:ascii="Arial" w:hAnsi="Arial" w:cs="Arial"/>
              </w:rPr>
              <w:t>52369,8</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E02EA5" w:rsidP="009E47DA">
            <w:pPr>
              <w:jc w:val="center"/>
              <w:rPr>
                <w:rFonts w:ascii="Arial" w:hAnsi="Arial" w:cs="Arial"/>
              </w:rPr>
            </w:pPr>
            <w:r w:rsidRPr="009E47DA">
              <w:rPr>
                <w:rFonts w:ascii="Arial" w:hAnsi="Arial" w:cs="Arial"/>
              </w:rPr>
              <w:t>52369,8</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1134"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2"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991"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center"/>
              <w:rPr>
                <w:rFonts w:ascii="Arial" w:hAnsi="Arial" w:cs="Arial"/>
              </w:rPr>
            </w:pPr>
            <w:r w:rsidRPr="009E47DA">
              <w:rPr>
                <w:rFonts w:ascii="Arial" w:hAnsi="Arial" w:cs="Arial"/>
              </w:rPr>
              <w:t>0,0</w:t>
            </w:r>
          </w:p>
        </w:tc>
        <w:tc>
          <w:tcPr>
            <w:tcW w:w="1277"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noWrap/>
            <w:hideMark/>
          </w:tcPr>
          <w:p w:rsidR="00F213DB" w:rsidRPr="009E47DA" w:rsidRDefault="00F213DB" w:rsidP="009E47DA">
            <w:pPr>
              <w:rPr>
                <w:rFonts w:ascii="Arial" w:hAnsi="Arial" w:cs="Arial"/>
              </w:rPr>
            </w:pPr>
          </w:p>
        </w:tc>
      </w:tr>
    </w:tbl>
    <w:p w:rsidR="00756EFE" w:rsidRPr="009E47DA" w:rsidRDefault="00756EFE" w:rsidP="009E47DA">
      <w:pPr>
        <w:jc w:val="right"/>
        <w:rPr>
          <w:rFonts w:ascii="Arial" w:hAnsi="Arial" w:cs="Arial"/>
        </w:rPr>
      </w:pPr>
    </w:p>
    <w:p w:rsidR="00756EFE" w:rsidRPr="009E47DA" w:rsidRDefault="00756EFE" w:rsidP="009E47DA">
      <w:pPr>
        <w:jc w:val="right"/>
        <w:rPr>
          <w:rFonts w:ascii="Arial" w:hAnsi="Arial" w:cs="Arial"/>
        </w:rPr>
      </w:pPr>
    </w:p>
    <w:p w:rsidR="003D74F6" w:rsidRPr="009E47DA" w:rsidRDefault="003D74F6" w:rsidP="009E47DA">
      <w:pPr>
        <w:jc w:val="right"/>
        <w:rPr>
          <w:rFonts w:ascii="Arial" w:hAnsi="Arial" w:cs="Arial"/>
        </w:rPr>
      </w:pPr>
    </w:p>
    <w:p w:rsidR="003D74F6" w:rsidRPr="009E47DA" w:rsidRDefault="003D74F6" w:rsidP="009E47DA">
      <w:pPr>
        <w:jc w:val="right"/>
        <w:rPr>
          <w:rFonts w:ascii="Arial" w:hAnsi="Arial" w:cs="Arial"/>
        </w:rPr>
      </w:pPr>
    </w:p>
    <w:p w:rsidR="003D74F6" w:rsidRPr="009E47DA" w:rsidRDefault="003D74F6" w:rsidP="009E47DA">
      <w:pPr>
        <w:jc w:val="right"/>
        <w:rPr>
          <w:rFonts w:ascii="Arial" w:hAnsi="Arial" w:cs="Arial"/>
        </w:rPr>
      </w:pPr>
    </w:p>
    <w:p w:rsidR="00636569" w:rsidRPr="009E47DA" w:rsidRDefault="00636569" w:rsidP="009E47DA">
      <w:pPr>
        <w:rPr>
          <w:rFonts w:ascii="Arial" w:hAnsi="Arial" w:cs="Arial"/>
          <w:sz w:val="24"/>
          <w:szCs w:val="24"/>
        </w:rPr>
      </w:pPr>
    </w:p>
    <w:p w:rsidR="00D26911" w:rsidRPr="009E47DA" w:rsidRDefault="00D26911" w:rsidP="009E47DA">
      <w:pPr>
        <w:jc w:val="right"/>
        <w:rPr>
          <w:rFonts w:ascii="Arial" w:hAnsi="Arial" w:cs="Arial"/>
          <w:sz w:val="24"/>
          <w:szCs w:val="24"/>
        </w:rPr>
      </w:pPr>
      <w:r w:rsidRPr="009E47DA">
        <w:rPr>
          <w:rFonts w:ascii="Arial" w:hAnsi="Arial" w:cs="Arial"/>
          <w:sz w:val="24"/>
          <w:szCs w:val="24"/>
        </w:rPr>
        <w:t>Приложение №</w:t>
      </w:r>
      <w:r w:rsidR="00A37B91" w:rsidRPr="009E47DA">
        <w:rPr>
          <w:rFonts w:ascii="Arial" w:hAnsi="Arial" w:cs="Arial"/>
          <w:sz w:val="24"/>
          <w:szCs w:val="24"/>
        </w:rPr>
        <w:t xml:space="preserve"> </w:t>
      </w:r>
      <w:r w:rsidRPr="009E47DA">
        <w:rPr>
          <w:rFonts w:ascii="Arial" w:hAnsi="Arial" w:cs="Arial"/>
          <w:sz w:val="24"/>
          <w:szCs w:val="24"/>
        </w:rPr>
        <w:t>4</w:t>
      </w:r>
    </w:p>
    <w:p w:rsidR="00D26911" w:rsidRPr="009E47DA" w:rsidRDefault="00A37B91" w:rsidP="009E47DA">
      <w:pPr>
        <w:jc w:val="right"/>
        <w:rPr>
          <w:rFonts w:ascii="Arial" w:hAnsi="Arial" w:cs="Arial"/>
          <w:sz w:val="24"/>
          <w:szCs w:val="24"/>
        </w:rPr>
      </w:pPr>
      <w:r w:rsidRPr="009E47DA">
        <w:rPr>
          <w:rFonts w:ascii="Arial" w:hAnsi="Arial" w:cs="Arial"/>
          <w:sz w:val="24"/>
          <w:szCs w:val="24"/>
        </w:rPr>
        <w:t>к</w:t>
      </w:r>
      <w:r w:rsidR="00D26911" w:rsidRPr="009E47DA">
        <w:rPr>
          <w:rFonts w:ascii="Arial" w:hAnsi="Arial" w:cs="Arial"/>
          <w:sz w:val="24"/>
          <w:szCs w:val="24"/>
        </w:rPr>
        <w:t xml:space="preserve"> муниципальной программе</w:t>
      </w:r>
    </w:p>
    <w:p w:rsidR="006A1501" w:rsidRPr="009E47DA" w:rsidRDefault="00D26911" w:rsidP="009E47DA">
      <w:pPr>
        <w:jc w:val="right"/>
        <w:rPr>
          <w:rFonts w:ascii="Arial" w:hAnsi="Arial" w:cs="Arial"/>
          <w:sz w:val="24"/>
          <w:szCs w:val="24"/>
        </w:rPr>
      </w:pPr>
      <w:r w:rsidRPr="009E47DA">
        <w:rPr>
          <w:rFonts w:ascii="Arial" w:hAnsi="Arial" w:cs="Arial"/>
          <w:sz w:val="24"/>
          <w:szCs w:val="24"/>
        </w:rPr>
        <w:t xml:space="preserve">«Формирование современной </w:t>
      </w:r>
      <w:r w:rsidR="00A37B91" w:rsidRPr="009E47DA">
        <w:rPr>
          <w:rFonts w:ascii="Arial" w:hAnsi="Arial" w:cs="Arial"/>
          <w:sz w:val="24"/>
          <w:szCs w:val="24"/>
        </w:rPr>
        <w:t>городской среды» на 2018-2022 годы</w:t>
      </w:r>
    </w:p>
    <w:p w:rsidR="00A37B91" w:rsidRPr="009E47DA" w:rsidRDefault="00A37B91" w:rsidP="009E47DA">
      <w:pPr>
        <w:jc w:val="right"/>
        <w:rPr>
          <w:rFonts w:ascii="Arial" w:hAnsi="Arial" w:cs="Arial"/>
          <w:sz w:val="24"/>
          <w:szCs w:val="24"/>
        </w:rPr>
      </w:pPr>
    </w:p>
    <w:p w:rsidR="006A1501" w:rsidRPr="009E47DA" w:rsidRDefault="006A1501" w:rsidP="009E47DA">
      <w:pPr>
        <w:jc w:val="center"/>
        <w:rPr>
          <w:rFonts w:ascii="Arial" w:hAnsi="Arial" w:cs="Arial"/>
          <w:b/>
          <w:sz w:val="24"/>
          <w:szCs w:val="24"/>
        </w:rPr>
      </w:pPr>
      <w:r w:rsidRPr="009E47DA">
        <w:rPr>
          <w:rFonts w:ascii="Arial" w:hAnsi="Arial" w:cs="Arial"/>
          <w:b/>
          <w:sz w:val="24"/>
          <w:szCs w:val="24"/>
        </w:rPr>
        <w:t xml:space="preserve">Паспорт подпрограммы </w:t>
      </w:r>
      <w:r w:rsidR="009D7026" w:rsidRPr="009E47DA">
        <w:rPr>
          <w:rFonts w:ascii="Arial" w:hAnsi="Arial" w:cs="Arial"/>
          <w:b/>
          <w:sz w:val="24"/>
          <w:szCs w:val="24"/>
        </w:rPr>
        <w:t xml:space="preserve">4 </w:t>
      </w:r>
      <w:r w:rsidRPr="009E47DA">
        <w:rPr>
          <w:rFonts w:ascii="Arial" w:hAnsi="Arial" w:cs="Arial"/>
          <w:b/>
          <w:sz w:val="24"/>
          <w:szCs w:val="24"/>
        </w:rPr>
        <w:t xml:space="preserve">«Вовлечение общественности и жителей в </w:t>
      </w:r>
      <w:r w:rsidR="003D033E" w:rsidRPr="009E47DA">
        <w:rPr>
          <w:rFonts w:ascii="Arial" w:hAnsi="Arial" w:cs="Arial"/>
          <w:b/>
          <w:sz w:val="24"/>
          <w:szCs w:val="24"/>
        </w:rPr>
        <w:t xml:space="preserve">участие по </w:t>
      </w:r>
      <w:r w:rsidRPr="009E47DA">
        <w:rPr>
          <w:rFonts w:ascii="Arial" w:hAnsi="Arial" w:cs="Arial"/>
          <w:b/>
          <w:sz w:val="24"/>
          <w:szCs w:val="24"/>
        </w:rPr>
        <w:t xml:space="preserve">реализации </w:t>
      </w:r>
      <w:r w:rsidR="00256E80" w:rsidRPr="009E47DA">
        <w:rPr>
          <w:rFonts w:ascii="Arial" w:hAnsi="Arial" w:cs="Arial"/>
          <w:b/>
          <w:sz w:val="24"/>
          <w:szCs w:val="24"/>
        </w:rPr>
        <w:t xml:space="preserve">мероприятий </w:t>
      </w:r>
      <w:r w:rsidRPr="009E47DA">
        <w:rPr>
          <w:rFonts w:ascii="Arial" w:hAnsi="Arial" w:cs="Arial"/>
          <w:b/>
          <w:sz w:val="24"/>
          <w:szCs w:val="24"/>
        </w:rPr>
        <w:t xml:space="preserve">муниципальной </w:t>
      </w:r>
      <w:proofErr w:type="gramStart"/>
      <w:r w:rsidRPr="009E47DA">
        <w:rPr>
          <w:rFonts w:ascii="Arial" w:hAnsi="Arial" w:cs="Arial"/>
          <w:b/>
          <w:sz w:val="24"/>
          <w:szCs w:val="24"/>
        </w:rPr>
        <w:t>программы</w:t>
      </w:r>
      <w:r w:rsidR="009D7026" w:rsidRPr="009E47DA">
        <w:rPr>
          <w:rFonts w:ascii="Arial" w:hAnsi="Arial" w:cs="Arial"/>
          <w:b/>
          <w:sz w:val="24"/>
          <w:szCs w:val="24"/>
        </w:rPr>
        <w:t>»</w:t>
      </w:r>
      <w:r w:rsidR="00C25C90" w:rsidRPr="009E47DA">
        <w:rPr>
          <w:rFonts w:ascii="Arial" w:hAnsi="Arial" w:cs="Arial"/>
          <w:b/>
          <w:sz w:val="24"/>
          <w:szCs w:val="24"/>
        </w:rPr>
        <w:t xml:space="preserve"> </w:t>
      </w:r>
      <w:r w:rsidRPr="009E47DA">
        <w:rPr>
          <w:rFonts w:ascii="Arial" w:hAnsi="Arial" w:cs="Arial"/>
          <w:b/>
          <w:sz w:val="24"/>
          <w:szCs w:val="24"/>
        </w:rPr>
        <w:t xml:space="preserve"> </w:t>
      </w:r>
      <w:r w:rsidR="00C25C90" w:rsidRPr="009E47DA">
        <w:rPr>
          <w:rFonts w:ascii="Arial" w:hAnsi="Arial" w:cs="Arial"/>
          <w:b/>
          <w:sz w:val="24"/>
          <w:szCs w:val="24"/>
        </w:rPr>
        <w:t>«</w:t>
      </w:r>
      <w:proofErr w:type="gramEnd"/>
      <w:r w:rsidRPr="009E47DA">
        <w:rPr>
          <w:rFonts w:ascii="Arial" w:hAnsi="Arial" w:cs="Arial"/>
          <w:b/>
          <w:sz w:val="24"/>
          <w:szCs w:val="24"/>
        </w:rPr>
        <w:t xml:space="preserve">Формирование современной </w:t>
      </w:r>
      <w:r w:rsidR="00A37B91" w:rsidRPr="009E47DA">
        <w:rPr>
          <w:rFonts w:ascii="Arial" w:hAnsi="Arial" w:cs="Arial"/>
          <w:b/>
          <w:sz w:val="24"/>
          <w:szCs w:val="24"/>
        </w:rPr>
        <w:t>городской среды» на 2018-2022 годы</w:t>
      </w:r>
      <w:r w:rsidRPr="009E47DA">
        <w:rPr>
          <w:rFonts w:ascii="Arial" w:hAnsi="Arial" w:cs="Arial"/>
          <w:b/>
          <w:sz w:val="24"/>
          <w:szCs w:val="24"/>
        </w:rPr>
        <w:t xml:space="preserve"> </w:t>
      </w:r>
    </w:p>
    <w:p w:rsidR="009D7026" w:rsidRPr="009E47DA" w:rsidRDefault="009D7026" w:rsidP="009E47DA">
      <w:pPr>
        <w:jc w:val="center"/>
        <w:rPr>
          <w:rFonts w:ascii="Arial" w:hAnsi="Arial" w:cs="Arial"/>
          <w:b/>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701"/>
        <w:gridCol w:w="708"/>
        <w:gridCol w:w="1292"/>
        <w:gridCol w:w="1275"/>
        <w:gridCol w:w="1134"/>
        <w:gridCol w:w="1134"/>
        <w:gridCol w:w="1276"/>
        <w:gridCol w:w="992"/>
        <w:gridCol w:w="3686"/>
      </w:tblGrid>
      <w:tr w:rsidR="006A1501" w:rsidRPr="009E47DA" w:rsidTr="009E47DA">
        <w:trPr>
          <w:trHeight w:val="309"/>
        </w:trPr>
        <w:tc>
          <w:tcPr>
            <w:tcW w:w="4237" w:type="dxa"/>
            <w:gridSpan w:val="3"/>
            <w:tcBorders>
              <w:top w:val="single" w:sz="4" w:space="0" w:color="auto"/>
              <w:left w:val="single" w:sz="4" w:space="0" w:color="auto"/>
              <w:bottom w:val="single" w:sz="4" w:space="0" w:color="auto"/>
              <w:right w:val="single" w:sz="4" w:space="0" w:color="auto"/>
            </w:tcBorders>
            <w:hideMark/>
          </w:tcPr>
          <w:p w:rsidR="006A1501" w:rsidRPr="009E47DA" w:rsidRDefault="006A1501" w:rsidP="009E47DA">
            <w:pPr>
              <w:jc w:val="center"/>
              <w:rPr>
                <w:rFonts w:ascii="Arial" w:hAnsi="Arial" w:cs="Arial"/>
                <w:sz w:val="24"/>
                <w:szCs w:val="24"/>
              </w:rPr>
            </w:pPr>
            <w:r w:rsidRPr="009E47DA">
              <w:rPr>
                <w:rFonts w:ascii="Arial" w:hAnsi="Arial" w:cs="Arial"/>
                <w:sz w:val="24"/>
                <w:szCs w:val="24"/>
              </w:rPr>
              <w:t>Заказчик подпрограммы</w:t>
            </w:r>
          </w:p>
        </w:tc>
        <w:tc>
          <w:tcPr>
            <w:tcW w:w="10789" w:type="dxa"/>
            <w:gridSpan w:val="7"/>
            <w:tcBorders>
              <w:top w:val="single" w:sz="4" w:space="0" w:color="auto"/>
              <w:left w:val="single" w:sz="4" w:space="0" w:color="auto"/>
              <w:bottom w:val="single" w:sz="4" w:space="0" w:color="auto"/>
              <w:right w:val="single" w:sz="4" w:space="0" w:color="auto"/>
            </w:tcBorders>
            <w:hideMark/>
          </w:tcPr>
          <w:p w:rsidR="006A1501" w:rsidRPr="009E47DA" w:rsidRDefault="006A1501" w:rsidP="009E47DA">
            <w:pPr>
              <w:jc w:val="center"/>
              <w:rPr>
                <w:rFonts w:ascii="Arial" w:hAnsi="Arial" w:cs="Arial"/>
                <w:sz w:val="24"/>
                <w:szCs w:val="24"/>
              </w:rPr>
            </w:pPr>
            <w:r w:rsidRPr="009E47DA">
              <w:rPr>
                <w:rFonts w:ascii="Arial" w:hAnsi="Arial" w:cs="Arial"/>
                <w:sz w:val="24"/>
                <w:szCs w:val="24"/>
              </w:rPr>
              <w:t xml:space="preserve">Администрация </w:t>
            </w:r>
            <w:r w:rsidR="000E5E41" w:rsidRPr="009E47DA">
              <w:rPr>
                <w:rFonts w:ascii="Arial" w:hAnsi="Arial" w:cs="Arial"/>
                <w:sz w:val="24"/>
                <w:szCs w:val="24"/>
              </w:rPr>
              <w:t>городского округа Клин</w:t>
            </w:r>
          </w:p>
        </w:tc>
      </w:tr>
      <w:tr w:rsidR="00756EFE" w:rsidRPr="009E47DA" w:rsidTr="009E47DA">
        <w:trPr>
          <w:trHeight w:val="393"/>
        </w:trPr>
        <w:tc>
          <w:tcPr>
            <w:tcW w:w="1828" w:type="dxa"/>
            <w:vMerge w:val="restart"/>
            <w:tcBorders>
              <w:top w:val="single" w:sz="4" w:space="0" w:color="auto"/>
              <w:left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Главный распорядитель бюджетных средств</w:t>
            </w:r>
          </w:p>
        </w:tc>
        <w:tc>
          <w:tcPr>
            <w:tcW w:w="2000" w:type="dxa"/>
            <w:gridSpan w:val="2"/>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Источник финансирования</w:t>
            </w:r>
          </w:p>
        </w:tc>
        <w:tc>
          <w:tcPr>
            <w:tcW w:w="9497" w:type="dxa"/>
            <w:gridSpan w:val="6"/>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Расходы (тыс. рублей)</w:t>
            </w:r>
          </w:p>
        </w:tc>
      </w:tr>
      <w:tr w:rsidR="00756EFE" w:rsidRPr="009E47DA" w:rsidTr="009E47DA">
        <w:trPr>
          <w:trHeight w:val="285"/>
        </w:trPr>
        <w:tc>
          <w:tcPr>
            <w:tcW w:w="1828" w:type="dxa"/>
            <w:vMerge/>
            <w:tcBorders>
              <w:left w:val="single" w:sz="4" w:space="0" w:color="auto"/>
              <w:right w:val="single" w:sz="4" w:space="0" w:color="auto"/>
            </w:tcBorders>
            <w:hideMark/>
          </w:tcPr>
          <w:p w:rsidR="00756EFE" w:rsidRPr="009E47DA" w:rsidRDefault="00756EFE" w:rsidP="009E47DA">
            <w:pPr>
              <w:jc w:val="center"/>
              <w:rPr>
                <w:rFonts w:ascii="Arial" w:hAnsi="Arial" w:cs="Arial"/>
                <w:sz w:val="24"/>
                <w:szCs w:val="24"/>
              </w:rPr>
            </w:pPr>
          </w:p>
        </w:tc>
        <w:tc>
          <w:tcPr>
            <w:tcW w:w="1701" w:type="dxa"/>
            <w:vMerge w:val="restart"/>
            <w:tcBorders>
              <w:top w:val="single" w:sz="4" w:space="0" w:color="auto"/>
              <w:left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 xml:space="preserve">Администрация </w:t>
            </w:r>
            <w:r w:rsidR="000E5E41" w:rsidRPr="009E47DA">
              <w:rPr>
                <w:rFonts w:ascii="Arial" w:hAnsi="Arial" w:cs="Arial"/>
                <w:sz w:val="24"/>
                <w:szCs w:val="24"/>
              </w:rPr>
              <w:t>городского округа Клин</w:t>
            </w:r>
          </w:p>
        </w:tc>
        <w:tc>
          <w:tcPr>
            <w:tcW w:w="2000" w:type="dxa"/>
            <w:gridSpan w:val="2"/>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2018г.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2019г.</w:t>
            </w:r>
          </w:p>
        </w:tc>
        <w:tc>
          <w:tcPr>
            <w:tcW w:w="1134"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2020г.</w:t>
            </w:r>
          </w:p>
        </w:tc>
        <w:tc>
          <w:tcPr>
            <w:tcW w:w="1276"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2021г.</w:t>
            </w:r>
          </w:p>
        </w:tc>
        <w:tc>
          <w:tcPr>
            <w:tcW w:w="992"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2022г.</w:t>
            </w:r>
          </w:p>
        </w:tc>
        <w:tc>
          <w:tcPr>
            <w:tcW w:w="3686" w:type="dxa"/>
            <w:tcBorders>
              <w:top w:val="single" w:sz="4" w:space="0" w:color="auto"/>
              <w:left w:val="single" w:sz="4" w:space="0" w:color="auto"/>
              <w:bottom w:val="single" w:sz="4" w:space="0" w:color="auto"/>
              <w:right w:val="single" w:sz="4" w:space="0" w:color="auto"/>
            </w:tcBorders>
            <w:hideMark/>
          </w:tcPr>
          <w:p w:rsidR="00756EFE" w:rsidRPr="009E47DA" w:rsidRDefault="00756EFE" w:rsidP="009E47DA">
            <w:pPr>
              <w:jc w:val="center"/>
              <w:rPr>
                <w:rFonts w:ascii="Arial" w:hAnsi="Arial" w:cs="Arial"/>
                <w:sz w:val="24"/>
                <w:szCs w:val="24"/>
              </w:rPr>
            </w:pPr>
            <w:r w:rsidRPr="009E47DA">
              <w:rPr>
                <w:rFonts w:ascii="Arial" w:hAnsi="Arial" w:cs="Arial"/>
                <w:sz w:val="24"/>
                <w:szCs w:val="24"/>
              </w:rPr>
              <w:t>Итого</w:t>
            </w:r>
          </w:p>
        </w:tc>
      </w:tr>
      <w:tr w:rsidR="009D7026" w:rsidRPr="009E47DA" w:rsidTr="009E47DA">
        <w:trPr>
          <w:trHeight w:val="610"/>
        </w:trPr>
        <w:tc>
          <w:tcPr>
            <w:tcW w:w="1828" w:type="dxa"/>
            <w:vMerge/>
            <w:tcBorders>
              <w:left w:val="single" w:sz="4" w:space="0" w:color="auto"/>
              <w:right w:val="single" w:sz="4" w:space="0" w:color="auto"/>
            </w:tcBorders>
            <w:hideMark/>
          </w:tcPr>
          <w:p w:rsidR="009D7026" w:rsidRPr="009E47DA" w:rsidRDefault="009D7026" w:rsidP="009E47DA">
            <w:pPr>
              <w:jc w:val="center"/>
              <w:rPr>
                <w:rFonts w:ascii="Arial" w:hAnsi="Arial" w:cs="Arial"/>
                <w:sz w:val="24"/>
                <w:szCs w:val="24"/>
              </w:rPr>
            </w:pPr>
          </w:p>
        </w:tc>
        <w:tc>
          <w:tcPr>
            <w:tcW w:w="1701" w:type="dxa"/>
            <w:vMerge/>
            <w:tcBorders>
              <w:left w:val="single" w:sz="4" w:space="0" w:color="auto"/>
              <w:right w:val="single" w:sz="4" w:space="0" w:color="auto"/>
            </w:tcBorders>
            <w:hideMark/>
          </w:tcPr>
          <w:p w:rsidR="009D7026" w:rsidRPr="009E47DA" w:rsidRDefault="009D7026" w:rsidP="009E47DA">
            <w:pPr>
              <w:jc w:val="center"/>
              <w:rPr>
                <w:rFonts w:ascii="Arial" w:hAnsi="Arial" w:cs="Arial"/>
                <w:sz w:val="24"/>
                <w:szCs w:val="24"/>
              </w:rPr>
            </w:pPr>
          </w:p>
        </w:tc>
        <w:tc>
          <w:tcPr>
            <w:tcW w:w="2000" w:type="dxa"/>
            <w:gridSpan w:val="2"/>
            <w:tcBorders>
              <w:top w:val="single" w:sz="4" w:space="0" w:color="auto"/>
              <w:left w:val="single" w:sz="4" w:space="0" w:color="auto"/>
              <w:bottom w:val="single" w:sz="4" w:space="0" w:color="auto"/>
              <w:right w:val="single" w:sz="4" w:space="0" w:color="auto"/>
            </w:tcBorders>
            <w:hideMark/>
          </w:tcPr>
          <w:p w:rsidR="009D7026" w:rsidRPr="009E47DA" w:rsidRDefault="009D7026" w:rsidP="009E47DA">
            <w:pPr>
              <w:jc w:val="center"/>
              <w:rPr>
                <w:rFonts w:ascii="Arial" w:hAnsi="Arial" w:cs="Arial"/>
                <w:sz w:val="24"/>
                <w:szCs w:val="24"/>
              </w:rPr>
            </w:pPr>
            <w:proofErr w:type="gramStart"/>
            <w:r w:rsidRPr="009E47DA">
              <w:rPr>
                <w:rFonts w:ascii="Arial" w:hAnsi="Arial" w:cs="Arial"/>
                <w:sz w:val="24"/>
                <w:szCs w:val="24"/>
              </w:rPr>
              <w:t>Всего:</w:t>
            </w:r>
            <w:r w:rsidRPr="009E47DA">
              <w:rPr>
                <w:rFonts w:ascii="Arial" w:hAnsi="Arial" w:cs="Arial"/>
                <w:sz w:val="24"/>
                <w:szCs w:val="24"/>
              </w:rPr>
              <w:br/>
              <w:t>в</w:t>
            </w:r>
            <w:proofErr w:type="gramEnd"/>
            <w:r w:rsidRPr="009E47DA">
              <w:rPr>
                <w:rFonts w:ascii="Arial" w:hAnsi="Arial" w:cs="Arial"/>
                <w:sz w:val="24"/>
                <w:szCs w:val="24"/>
              </w:rPr>
              <w:t xml:space="preserve"> том числе:</w:t>
            </w:r>
          </w:p>
        </w:tc>
        <w:tc>
          <w:tcPr>
            <w:tcW w:w="9497" w:type="dxa"/>
            <w:gridSpan w:val="6"/>
            <w:tcBorders>
              <w:top w:val="single" w:sz="4" w:space="0" w:color="auto"/>
              <w:left w:val="single" w:sz="4" w:space="0" w:color="auto"/>
              <w:bottom w:val="single" w:sz="4" w:space="0" w:color="auto"/>
              <w:right w:val="single" w:sz="4" w:space="0" w:color="auto"/>
            </w:tcBorders>
          </w:tcPr>
          <w:p w:rsidR="009D7026" w:rsidRPr="009E47DA" w:rsidRDefault="00A435EA" w:rsidP="009E47DA">
            <w:pPr>
              <w:jc w:val="center"/>
              <w:rPr>
                <w:rFonts w:ascii="Arial" w:hAnsi="Arial" w:cs="Arial"/>
                <w:sz w:val="24"/>
                <w:szCs w:val="24"/>
              </w:rPr>
            </w:pPr>
            <w:r w:rsidRPr="009E47DA">
              <w:rPr>
                <w:rFonts w:ascii="Arial" w:hAnsi="Arial" w:cs="Arial"/>
                <w:sz w:val="24"/>
                <w:szCs w:val="24"/>
              </w:rPr>
              <w:t xml:space="preserve">В пределах средств, выделенных на обеспечение деятельности Администрации </w:t>
            </w:r>
            <w:r w:rsidR="000E5E41" w:rsidRPr="009E47DA">
              <w:rPr>
                <w:rFonts w:ascii="Arial" w:hAnsi="Arial" w:cs="Arial"/>
                <w:sz w:val="24"/>
                <w:szCs w:val="24"/>
              </w:rPr>
              <w:t>городского округа Клин</w:t>
            </w:r>
          </w:p>
        </w:tc>
      </w:tr>
      <w:tr w:rsidR="009D7026" w:rsidRPr="009E47DA" w:rsidTr="009E47DA">
        <w:trPr>
          <w:trHeight w:val="276"/>
        </w:trPr>
        <w:tc>
          <w:tcPr>
            <w:tcW w:w="1828" w:type="dxa"/>
            <w:vMerge/>
            <w:tcBorders>
              <w:left w:val="single" w:sz="4" w:space="0" w:color="auto"/>
              <w:bottom w:val="single" w:sz="4" w:space="0" w:color="auto"/>
              <w:right w:val="single" w:sz="4" w:space="0" w:color="auto"/>
            </w:tcBorders>
            <w:hideMark/>
          </w:tcPr>
          <w:p w:rsidR="009D7026" w:rsidRPr="009E47DA" w:rsidRDefault="009D7026" w:rsidP="009E47DA">
            <w:pPr>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hideMark/>
          </w:tcPr>
          <w:p w:rsidR="009D7026" w:rsidRPr="009E47DA" w:rsidRDefault="009D7026" w:rsidP="009E47DA">
            <w:pPr>
              <w:jc w:val="center"/>
              <w:rPr>
                <w:rFonts w:ascii="Arial" w:hAnsi="Arial" w:cs="Arial"/>
                <w:sz w:val="24"/>
                <w:szCs w:val="24"/>
              </w:rPr>
            </w:pPr>
          </w:p>
        </w:tc>
        <w:tc>
          <w:tcPr>
            <w:tcW w:w="2000" w:type="dxa"/>
            <w:gridSpan w:val="2"/>
            <w:tcBorders>
              <w:top w:val="single" w:sz="4" w:space="0" w:color="auto"/>
              <w:left w:val="single" w:sz="4" w:space="0" w:color="auto"/>
              <w:bottom w:val="single" w:sz="4" w:space="0" w:color="auto"/>
              <w:right w:val="single" w:sz="4" w:space="0" w:color="auto"/>
            </w:tcBorders>
          </w:tcPr>
          <w:p w:rsidR="009D7026" w:rsidRPr="009E47DA" w:rsidRDefault="009D7026" w:rsidP="009E47DA">
            <w:pPr>
              <w:jc w:val="center"/>
              <w:rPr>
                <w:rFonts w:ascii="Arial" w:hAnsi="Arial" w:cs="Arial"/>
                <w:sz w:val="24"/>
                <w:szCs w:val="24"/>
              </w:rPr>
            </w:pPr>
            <w:r w:rsidRPr="009E47DA">
              <w:rPr>
                <w:rFonts w:ascii="Arial" w:hAnsi="Arial" w:cs="Arial"/>
                <w:sz w:val="24"/>
                <w:szCs w:val="24"/>
              </w:rPr>
              <w:t>Средства бюджета Клинского муниципального района</w:t>
            </w:r>
          </w:p>
        </w:tc>
        <w:tc>
          <w:tcPr>
            <w:tcW w:w="9497" w:type="dxa"/>
            <w:gridSpan w:val="6"/>
            <w:tcBorders>
              <w:top w:val="single" w:sz="4" w:space="0" w:color="auto"/>
              <w:left w:val="single" w:sz="4" w:space="0" w:color="auto"/>
              <w:bottom w:val="single" w:sz="4" w:space="0" w:color="auto"/>
              <w:right w:val="single" w:sz="4" w:space="0" w:color="auto"/>
            </w:tcBorders>
            <w:noWrap/>
          </w:tcPr>
          <w:p w:rsidR="009D7026" w:rsidRPr="009E47DA" w:rsidRDefault="00A435EA" w:rsidP="009E47DA">
            <w:pPr>
              <w:jc w:val="center"/>
              <w:rPr>
                <w:rFonts w:ascii="Arial" w:hAnsi="Arial" w:cs="Arial"/>
                <w:sz w:val="24"/>
                <w:szCs w:val="24"/>
              </w:rPr>
            </w:pPr>
            <w:r w:rsidRPr="009E47DA">
              <w:rPr>
                <w:rFonts w:ascii="Arial" w:hAnsi="Arial" w:cs="Arial"/>
                <w:sz w:val="24"/>
                <w:szCs w:val="24"/>
              </w:rPr>
              <w:t xml:space="preserve">В пределах средств, выделенных на обеспечение деятельности Администрации </w:t>
            </w:r>
            <w:r w:rsidR="000E5E41" w:rsidRPr="009E47DA">
              <w:rPr>
                <w:rFonts w:ascii="Arial" w:hAnsi="Arial" w:cs="Arial"/>
                <w:sz w:val="24"/>
                <w:szCs w:val="24"/>
              </w:rPr>
              <w:t>городского округа Клин</w:t>
            </w:r>
          </w:p>
        </w:tc>
      </w:tr>
    </w:tbl>
    <w:p w:rsidR="009955A5" w:rsidRPr="009E47DA" w:rsidRDefault="009955A5"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widowControl w:val="0"/>
        <w:autoSpaceDE w:val="0"/>
        <w:rPr>
          <w:rFonts w:ascii="Arial" w:hAnsi="Arial" w:cs="Arial"/>
          <w:color w:val="FF0000"/>
          <w:sz w:val="24"/>
          <w:szCs w:val="24"/>
        </w:rPr>
      </w:pPr>
    </w:p>
    <w:p w:rsidR="00A37B91" w:rsidRPr="009E47DA" w:rsidRDefault="00A37B91" w:rsidP="009E47DA">
      <w:pPr>
        <w:jc w:val="both"/>
        <w:rPr>
          <w:rFonts w:ascii="Arial" w:hAnsi="Arial" w:cs="Arial"/>
          <w:spacing w:val="6"/>
          <w:sz w:val="24"/>
          <w:szCs w:val="24"/>
        </w:rPr>
        <w:sectPr w:rsidR="00A37B91" w:rsidRPr="009E47DA" w:rsidSect="009E47DA">
          <w:pgSz w:w="16840" w:h="11907" w:orient="landscape"/>
          <w:pgMar w:top="1134" w:right="567" w:bottom="1134" w:left="1134" w:header="720" w:footer="720" w:gutter="0"/>
          <w:cols w:space="720"/>
        </w:sectPr>
      </w:pPr>
    </w:p>
    <w:p w:rsidR="00A37B91" w:rsidRPr="009E47DA" w:rsidRDefault="00A37B91" w:rsidP="009E47DA">
      <w:pPr>
        <w:ind w:firstLine="708"/>
        <w:jc w:val="both"/>
        <w:rPr>
          <w:rFonts w:ascii="Arial" w:hAnsi="Arial" w:cs="Arial"/>
          <w:spacing w:val="6"/>
          <w:sz w:val="24"/>
          <w:szCs w:val="24"/>
        </w:rPr>
      </w:pPr>
    </w:p>
    <w:p w:rsidR="00A37B91" w:rsidRPr="009E47DA" w:rsidRDefault="00A37B91" w:rsidP="009E47DA">
      <w:pPr>
        <w:ind w:firstLine="708"/>
        <w:jc w:val="both"/>
        <w:rPr>
          <w:rFonts w:ascii="Arial" w:hAnsi="Arial" w:cs="Arial"/>
          <w:spacing w:val="6"/>
          <w:sz w:val="24"/>
          <w:szCs w:val="24"/>
        </w:rPr>
      </w:pPr>
    </w:p>
    <w:p w:rsidR="0069254F" w:rsidRPr="009E47DA" w:rsidRDefault="0069254F" w:rsidP="009E47DA">
      <w:pPr>
        <w:ind w:firstLine="708"/>
        <w:jc w:val="both"/>
        <w:rPr>
          <w:rFonts w:ascii="Arial" w:hAnsi="Arial" w:cs="Arial"/>
          <w:sz w:val="24"/>
          <w:szCs w:val="24"/>
        </w:rPr>
      </w:pPr>
      <w:r w:rsidRPr="009E47DA">
        <w:rPr>
          <w:rFonts w:ascii="Arial" w:hAnsi="Arial" w:cs="Arial"/>
          <w:spacing w:val="6"/>
          <w:sz w:val="24"/>
          <w:szCs w:val="24"/>
        </w:rPr>
        <w:t xml:space="preserve">В рамках реализации муниципальной программы </w:t>
      </w:r>
      <w:r w:rsidRPr="009E47DA">
        <w:rPr>
          <w:rFonts w:ascii="Arial" w:hAnsi="Arial" w:cs="Arial"/>
          <w:bCs/>
          <w:spacing w:val="6"/>
          <w:sz w:val="24"/>
          <w:szCs w:val="24"/>
        </w:rPr>
        <w:t xml:space="preserve">помимо выполнения мероприятий в пятилетний срок по благоустройству и содержанию территорий, выполнения планов капитального ремонта и текущего ремонта подъездов </w:t>
      </w:r>
      <w:r w:rsidRPr="009E47DA">
        <w:rPr>
          <w:rFonts w:ascii="Arial" w:hAnsi="Arial" w:cs="Arial"/>
          <w:spacing w:val="6"/>
          <w:sz w:val="24"/>
          <w:szCs w:val="24"/>
        </w:rPr>
        <w:t>с учётом рекомендаций Минстроя России предполагается участие граждан в ряде мероприятию по формированию современной городской среды.</w:t>
      </w:r>
    </w:p>
    <w:p w:rsidR="00FF078E" w:rsidRPr="009E47DA" w:rsidRDefault="005615BE" w:rsidP="009E47DA">
      <w:pPr>
        <w:rPr>
          <w:rFonts w:ascii="Arial" w:hAnsi="Arial" w:cs="Arial"/>
          <w:sz w:val="24"/>
          <w:szCs w:val="24"/>
        </w:rPr>
      </w:pPr>
      <w:r w:rsidRPr="009E47DA">
        <w:rPr>
          <w:rFonts w:ascii="Arial" w:hAnsi="Arial" w:cs="Arial"/>
          <w:spacing w:val="6"/>
          <w:sz w:val="24"/>
          <w:szCs w:val="24"/>
        </w:rPr>
        <w:t xml:space="preserve">       </w:t>
      </w:r>
      <w:r w:rsidR="00636569" w:rsidRPr="009E47DA">
        <w:rPr>
          <w:rFonts w:ascii="Arial" w:hAnsi="Arial" w:cs="Arial"/>
          <w:spacing w:val="6"/>
          <w:sz w:val="24"/>
          <w:szCs w:val="24"/>
        </w:rPr>
        <w:tab/>
      </w:r>
      <w:r w:rsidR="0069254F" w:rsidRPr="009E47DA">
        <w:rPr>
          <w:rFonts w:ascii="Arial" w:hAnsi="Arial" w:cs="Arial"/>
          <w:spacing w:val="6"/>
          <w:sz w:val="24"/>
          <w:szCs w:val="24"/>
        </w:rPr>
        <w:t xml:space="preserve">Реализация муниципальной программы </w:t>
      </w:r>
      <w:r w:rsidR="0069254F" w:rsidRPr="009E47DA">
        <w:rPr>
          <w:rFonts w:ascii="Arial" w:hAnsi="Arial" w:cs="Arial"/>
          <w:sz w:val="24"/>
          <w:szCs w:val="24"/>
        </w:rPr>
        <w:t xml:space="preserve">«Формирование современной городской среды» на 2018-2022гг. </w:t>
      </w:r>
      <w:r w:rsidR="0069254F" w:rsidRPr="009E47DA">
        <w:rPr>
          <w:rFonts w:ascii="Arial" w:hAnsi="Arial" w:cs="Arial"/>
          <w:spacing w:val="6"/>
          <w:sz w:val="24"/>
          <w:szCs w:val="24"/>
        </w:rPr>
        <w:t>предусматривает более активное участие граждан, в том числе</w:t>
      </w:r>
      <w:r w:rsidR="00FF078E" w:rsidRPr="009E47DA">
        <w:rPr>
          <w:rFonts w:ascii="Arial" w:hAnsi="Arial" w:cs="Arial"/>
          <w:spacing w:val="6"/>
          <w:sz w:val="24"/>
          <w:szCs w:val="24"/>
        </w:rPr>
        <w:t>,</w:t>
      </w:r>
      <w:r w:rsidR="0069254F" w:rsidRPr="009E47DA">
        <w:rPr>
          <w:rFonts w:ascii="Arial" w:hAnsi="Arial" w:cs="Arial"/>
          <w:spacing w:val="6"/>
          <w:sz w:val="24"/>
          <w:szCs w:val="24"/>
        </w:rPr>
        <w:t xml:space="preserve"> учет мнения граждан при формировании программ,</w:t>
      </w:r>
      <w:r w:rsidR="00FF078E" w:rsidRPr="009E47DA">
        <w:rPr>
          <w:rFonts w:ascii="Arial" w:hAnsi="Arial" w:cs="Arial"/>
          <w:spacing w:val="6"/>
          <w:sz w:val="24"/>
          <w:szCs w:val="24"/>
        </w:rPr>
        <w:t xml:space="preserve"> </w:t>
      </w:r>
      <w:r w:rsidR="00FF078E" w:rsidRPr="009E47DA">
        <w:rPr>
          <w:rFonts w:ascii="Arial" w:hAnsi="Arial" w:cs="Arial"/>
          <w:sz w:val="24"/>
          <w:szCs w:val="24"/>
        </w:rPr>
        <w:t xml:space="preserve">организация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00FF078E" w:rsidRPr="009E47DA">
        <w:rPr>
          <w:rFonts w:ascii="Arial" w:hAnsi="Arial" w:cs="Arial"/>
          <w:sz w:val="24"/>
          <w:szCs w:val="24"/>
        </w:rPr>
        <w:t>соцсетях</w:t>
      </w:r>
      <w:proofErr w:type="spellEnd"/>
      <w:r w:rsidR="00FF078E" w:rsidRPr="009E47DA">
        <w:rPr>
          <w:rFonts w:ascii="Arial" w:hAnsi="Arial" w:cs="Arial"/>
          <w:sz w:val="24"/>
          <w:szCs w:val="24"/>
        </w:rPr>
        <w:t xml:space="preserve"> и официальный сайт Администрации о ходе реализации приоритетных проектов муниципальной программы «Формирование современной городской среды», участие общественности в областных акциях «День Леса», месячнике по благоустройству.  </w:t>
      </w:r>
    </w:p>
    <w:p w:rsidR="006A1501" w:rsidRPr="009E47DA" w:rsidRDefault="00FF078E" w:rsidP="009E47DA">
      <w:pPr>
        <w:rPr>
          <w:rFonts w:ascii="Arial" w:hAnsi="Arial" w:cs="Arial"/>
          <w:color w:val="FF0000"/>
          <w:sz w:val="24"/>
          <w:szCs w:val="24"/>
        </w:rPr>
      </w:pPr>
      <w:r w:rsidRPr="009E47DA">
        <w:rPr>
          <w:rFonts w:ascii="Arial" w:hAnsi="Arial" w:cs="Arial"/>
          <w:spacing w:val="6"/>
          <w:sz w:val="24"/>
          <w:szCs w:val="24"/>
        </w:rPr>
        <w:t xml:space="preserve">         Одним из возможных этапов </w:t>
      </w:r>
      <w:r w:rsidR="0069254F" w:rsidRPr="009E47DA">
        <w:rPr>
          <w:rFonts w:ascii="Arial" w:hAnsi="Arial" w:cs="Arial"/>
          <w:spacing w:val="6"/>
          <w:sz w:val="24"/>
          <w:szCs w:val="24"/>
        </w:rPr>
        <w:t>поддержки мероприятий по благоустройству, инициированных гражданами</w:t>
      </w:r>
      <w:r w:rsidRPr="009E47DA">
        <w:rPr>
          <w:rFonts w:ascii="Arial" w:hAnsi="Arial" w:cs="Arial"/>
          <w:spacing w:val="6"/>
          <w:sz w:val="24"/>
          <w:szCs w:val="24"/>
        </w:rPr>
        <w:t xml:space="preserve"> и организациями является так же </w:t>
      </w:r>
      <w:r w:rsidR="0069254F" w:rsidRPr="009E47DA">
        <w:rPr>
          <w:rFonts w:ascii="Arial" w:hAnsi="Arial" w:cs="Arial"/>
          <w:spacing w:val="6"/>
          <w:sz w:val="24"/>
          <w:szCs w:val="24"/>
        </w:rPr>
        <w:t xml:space="preserve">финансовое участие граждан и организаций в их реализации. </w:t>
      </w:r>
    </w:p>
    <w:p w:rsidR="00A37B91" w:rsidRPr="009E47DA" w:rsidRDefault="00A37B91" w:rsidP="009E47DA">
      <w:pPr>
        <w:jc w:val="center"/>
        <w:rPr>
          <w:rFonts w:ascii="Arial" w:hAnsi="Arial" w:cs="Arial"/>
          <w:b/>
          <w:sz w:val="24"/>
          <w:szCs w:val="24"/>
        </w:rPr>
      </w:pPr>
    </w:p>
    <w:p w:rsidR="00A37B91" w:rsidRPr="009E47DA" w:rsidRDefault="003075E0" w:rsidP="009E47DA">
      <w:pPr>
        <w:jc w:val="center"/>
        <w:rPr>
          <w:rFonts w:ascii="Arial" w:hAnsi="Arial" w:cs="Arial"/>
          <w:b/>
          <w:sz w:val="24"/>
          <w:szCs w:val="24"/>
        </w:rPr>
      </w:pPr>
      <w:r w:rsidRPr="009E47DA">
        <w:rPr>
          <w:rFonts w:ascii="Arial" w:hAnsi="Arial" w:cs="Arial"/>
          <w:b/>
          <w:sz w:val="24"/>
          <w:szCs w:val="24"/>
        </w:rPr>
        <w:t xml:space="preserve">Концептуальные направления реформирования, модернизации, </w:t>
      </w:r>
    </w:p>
    <w:p w:rsidR="003075E0" w:rsidRPr="009E47DA" w:rsidRDefault="003075E0" w:rsidP="009E47DA">
      <w:pPr>
        <w:jc w:val="center"/>
        <w:rPr>
          <w:rFonts w:ascii="Arial" w:hAnsi="Arial" w:cs="Arial"/>
          <w:b/>
          <w:sz w:val="24"/>
          <w:szCs w:val="24"/>
        </w:rPr>
      </w:pPr>
      <w:r w:rsidRPr="009E47DA">
        <w:rPr>
          <w:rFonts w:ascii="Arial" w:hAnsi="Arial" w:cs="Arial"/>
          <w:b/>
          <w:sz w:val="24"/>
          <w:szCs w:val="24"/>
        </w:rPr>
        <w:t>преобразования сферы благоустройства</w:t>
      </w:r>
      <w:r w:rsidR="00A37B91" w:rsidRPr="009E47DA">
        <w:rPr>
          <w:rFonts w:ascii="Arial" w:hAnsi="Arial" w:cs="Arial"/>
          <w:b/>
          <w:sz w:val="24"/>
          <w:szCs w:val="24"/>
        </w:rPr>
        <w:t xml:space="preserve"> </w:t>
      </w:r>
      <w:r w:rsidRPr="009E47DA">
        <w:rPr>
          <w:rFonts w:ascii="Arial" w:hAnsi="Arial" w:cs="Arial"/>
          <w:b/>
          <w:sz w:val="24"/>
          <w:szCs w:val="24"/>
        </w:rPr>
        <w:t>в рамках подпрограммы</w:t>
      </w:r>
    </w:p>
    <w:p w:rsidR="00A37B91" w:rsidRPr="009E47DA" w:rsidRDefault="00A37B91" w:rsidP="009E47DA">
      <w:pPr>
        <w:jc w:val="center"/>
        <w:rPr>
          <w:rFonts w:ascii="Arial" w:hAnsi="Arial" w:cs="Arial"/>
          <w:b/>
          <w:sz w:val="24"/>
          <w:szCs w:val="24"/>
        </w:rPr>
      </w:pPr>
    </w:p>
    <w:p w:rsidR="00756EFE" w:rsidRPr="009E47DA" w:rsidRDefault="003075E0" w:rsidP="009E47DA">
      <w:pPr>
        <w:jc w:val="both"/>
        <w:rPr>
          <w:rFonts w:ascii="Arial" w:hAnsi="Arial" w:cs="Arial"/>
          <w:sz w:val="24"/>
          <w:szCs w:val="24"/>
        </w:rPr>
      </w:pPr>
      <w:r w:rsidRPr="009E47DA">
        <w:rPr>
          <w:rFonts w:ascii="Arial" w:hAnsi="Arial" w:cs="Arial"/>
          <w:sz w:val="24"/>
          <w:szCs w:val="24"/>
        </w:rPr>
        <w:t xml:space="preserve">      Концепция решения проблем в сфере благоустройства общественных территорий </w:t>
      </w:r>
      <w:r w:rsidRPr="009E47DA">
        <w:rPr>
          <w:rFonts w:ascii="Arial" w:hAnsi="Arial" w:cs="Arial"/>
          <w:bCs/>
          <w:sz w:val="24"/>
          <w:szCs w:val="24"/>
        </w:rPr>
        <w:t>городского округа Клин</w:t>
      </w:r>
      <w:r w:rsidRPr="009E47DA">
        <w:rPr>
          <w:rFonts w:ascii="Arial" w:hAnsi="Arial" w:cs="Arial"/>
          <w:sz w:val="24"/>
          <w:szCs w:val="24"/>
        </w:rPr>
        <w:t xml:space="preserve"> основывается на программно-целевом методе и планируется к реализации в период с 2018 по 2022 год. Подпрограмма «Вовлечение общественности и жителей в участие по реализации мероприятий муниципальной программы» включает основные мероприятия, обеспечивающие участие граждан в общественных обсуждениях мероприятий муниципальной программы, проведение муниципальных форумов «Управдом» и трудовое участие жителей в мероприятиях по благоустройству территорий городского округа. Реализация программных мероприятий по целям и задачам в период с 2018 по 2022 год обеспечит единый облик городских территорий,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 обеспечит максимальную открытость власти</w:t>
      </w:r>
      <w:r w:rsidR="00A37B91" w:rsidRPr="009E47DA">
        <w:rPr>
          <w:rFonts w:ascii="Arial" w:hAnsi="Arial" w:cs="Arial"/>
          <w:sz w:val="24"/>
          <w:szCs w:val="24"/>
        </w:rPr>
        <w:t>.</w:t>
      </w:r>
    </w:p>
    <w:p w:rsidR="00756EFE" w:rsidRPr="009E47DA" w:rsidRDefault="00756EFE" w:rsidP="009E47DA">
      <w:pPr>
        <w:widowControl w:val="0"/>
        <w:autoSpaceDE w:val="0"/>
        <w:rPr>
          <w:rFonts w:ascii="Arial" w:hAnsi="Arial" w:cs="Arial"/>
          <w:sz w:val="24"/>
          <w:szCs w:val="24"/>
        </w:rPr>
      </w:pPr>
    </w:p>
    <w:p w:rsidR="00756EFE" w:rsidRPr="009E47DA" w:rsidRDefault="00756EFE" w:rsidP="009E47DA">
      <w:pPr>
        <w:widowControl w:val="0"/>
        <w:autoSpaceDE w:val="0"/>
        <w:rPr>
          <w:rFonts w:ascii="Arial" w:hAnsi="Arial" w:cs="Arial"/>
          <w:sz w:val="24"/>
          <w:szCs w:val="24"/>
        </w:rPr>
      </w:pPr>
    </w:p>
    <w:p w:rsidR="00A37B91" w:rsidRPr="009E47DA" w:rsidRDefault="00A37B91" w:rsidP="009E47DA">
      <w:pPr>
        <w:widowControl w:val="0"/>
        <w:autoSpaceDE w:val="0"/>
        <w:rPr>
          <w:rFonts w:ascii="Arial" w:hAnsi="Arial" w:cs="Arial"/>
          <w:sz w:val="24"/>
          <w:szCs w:val="24"/>
        </w:rPr>
        <w:sectPr w:rsidR="00A37B91" w:rsidRPr="009E47DA" w:rsidSect="009E47DA">
          <w:pgSz w:w="11907" w:h="16840"/>
          <w:pgMar w:top="1134" w:right="567" w:bottom="1134" w:left="1134" w:header="720" w:footer="720" w:gutter="0"/>
          <w:cols w:space="720"/>
        </w:sectPr>
      </w:pPr>
    </w:p>
    <w:p w:rsidR="00D26911" w:rsidRPr="009E47DA" w:rsidRDefault="00D26911" w:rsidP="009E47DA">
      <w:pPr>
        <w:rPr>
          <w:rFonts w:ascii="Arial" w:hAnsi="Arial" w:cs="Arial"/>
          <w:sz w:val="24"/>
          <w:szCs w:val="24"/>
        </w:rPr>
      </w:pPr>
      <w:r w:rsidRPr="009E47DA">
        <w:rPr>
          <w:rFonts w:ascii="Arial" w:hAnsi="Arial" w:cs="Arial"/>
          <w:sz w:val="24"/>
          <w:szCs w:val="24"/>
        </w:rPr>
        <w:t xml:space="preserve"> </w:t>
      </w:r>
    </w:p>
    <w:p w:rsidR="00D26911" w:rsidRPr="009E47DA" w:rsidRDefault="00A435EA" w:rsidP="009E47DA">
      <w:pPr>
        <w:jc w:val="center"/>
        <w:rPr>
          <w:rFonts w:ascii="Arial" w:hAnsi="Arial" w:cs="Arial"/>
          <w:b/>
          <w:sz w:val="24"/>
          <w:szCs w:val="24"/>
        </w:rPr>
      </w:pPr>
      <w:r w:rsidRPr="009E47DA">
        <w:rPr>
          <w:rFonts w:ascii="Arial" w:hAnsi="Arial" w:cs="Arial"/>
          <w:b/>
          <w:sz w:val="24"/>
          <w:szCs w:val="24"/>
        </w:rPr>
        <w:t xml:space="preserve">Перечень мероприятий подпрограммы 4 </w:t>
      </w:r>
      <w:r w:rsidR="00D26911" w:rsidRPr="009E47DA">
        <w:rPr>
          <w:rFonts w:ascii="Arial" w:hAnsi="Arial" w:cs="Arial"/>
          <w:b/>
          <w:sz w:val="24"/>
          <w:szCs w:val="24"/>
        </w:rPr>
        <w:t>«Вовлечение общественности и жителей в участие по реализации мероприятий муниципальной программы</w:t>
      </w:r>
      <w:r w:rsidRPr="009E47DA">
        <w:rPr>
          <w:rFonts w:ascii="Arial" w:hAnsi="Arial" w:cs="Arial"/>
          <w:b/>
          <w:sz w:val="24"/>
          <w:szCs w:val="24"/>
        </w:rPr>
        <w:t>»</w:t>
      </w:r>
    </w:p>
    <w:p w:rsidR="00D26911" w:rsidRPr="009E47DA" w:rsidRDefault="00D26911" w:rsidP="009E47DA">
      <w:pPr>
        <w:jc w:val="right"/>
        <w:rPr>
          <w:rFonts w:ascii="Arial" w:hAnsi="Arial" w:cs="Arial"/>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710"/>
        <w:gridCol w:w="707"/>
        <w:gridCol w:w="1277"/>
        <w:gridCol w:w="849"/>
        <w:gridCol w:w="850"/>
        <w:gridCol w:w="851"/>
        <w:gridCol w:w="850"/>
        <w:gridCol w:w="851"/>
        <w:gridCol w:w="850"/>
        <w:gridCol w:w="1561"/>
        <w:gridCol w:w="1417"/>
      </w:tblGrid>
      <w:tr w:rsidR="00D26911" w:rsidRPr="009E47DA" w:rsidTr="009E47DA">
        <w:trPr>
          <w:trHeight w:val="883"/>
        </w:trPr>
        <w:tc>
          <w:tcPr>
            <w:tcW w:w="709" w:type="dxa"/>
            <w:vMerge w:val="restart"/>
            <w:tcBorders>
              <w:top w:val="single" w:sz="4" w:space="0" w:color="auto"/>
              <w:left w:val="single" w:sz="4" w:space="0" w:color="auto"/>
              <w:bottom w:val="single" w:sz="4" w:space="0" w:color="auto"/>
              <w:right w:val="single" w:sz="4" w:space="0" w:color="auto"/>
            </w:tcBorders>
            <w:noWrap/>
            <w:hideMark/>
          </w:tcPr>
          <w:p w:rsidR="00D26911" w:rsidRPr="009E47DA" w:rsidRDefault="00D26911" w:rsidP="009E47DA">
            <w:pPr>
              <w:jc w:val="center"/>
              <w:rPr>
                <w:rFonts w:ascii="Arial" w:hAnsi="Arial" w:cs="Arial"/>
                <w:b/>
                <w:i/>
              </w:rPr>
            </w:pPr>
            <w:r w:rsidRPr="009E47DA">
              <w:rPr>
                <w:rFonts w:ascii="Arial" w:hAnsi="Arial" w:cs="Arial"/>
                <w:b/>
                <w:i/>
              </w:rPr>
              <w:t>N п/п</w:t>
            </w:r>
          </w:p>
        </w:tc>
        <w:tc>
          <w:tcPr>
            <w:tcW w:w="3686"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Мероприятия по реализации подпрограммы</w:t>
            </w:r>
          </w:p>
        </w:tc>
        <w:tc>
          <w:tcPr>
            <w:tcW w:w="710"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Источники финансирования</w:t>
            </w:r>
          </w:p>
        </w:tc>
        <w:tc>
          <w:tcPr>
            <w:tcW w:w="707"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Срок исполнения мероприятия</w:t>
            </w:r>
          </w:p>
        </w:tc>
        <w:tc>
          <w:tcPr>
            <w:tcW w:w="1277"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 xml:space="preserve">Объем финансирования мероприятия в текущем финансовом году (тыс. </w:t>
            </w:r>
            <w:proofErr w:type="gramStart"/>
            <w:r w:rsidRPr="009E47DA">
              <w:rPr>
                <w:rFonts w:ascii="Arial" w:hAnsi="Arial" w:cs="Arial"/>
                <w:b/>
                <w:i/>
              </w:rPr>
              <w:t>руб.)*</w:t>
            </w:r>
            <w:proofErr w:type="gramEnd"/>
          </w:p>
        </w:tc>
        <w:tc>
          <w:tcPr>
            <w:tcW w:w="849"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 xml:space="preserve">Всего </w:t>
            </w:r>
          </w:p>
          <w:p w:rsidR="00D26911" w:rsidRPr="009E47DA" w:rsidRDefault="00D26911" w:rsidP="009E47DA">
            <w:pPr>
              <w:jc w:val="center"/>
              <w:rPr>
                <w:rFonts w:ascii="Arial" w:hAnsi="Arial" w:cs="Arial"/>
                <w:b/>
                <w:i/>
              </w:rPr>
            </w:pPr>
            <w:r w:rsidRPr="009E47DA">
              <w:rPr>
                <w:rFonts w:ascii="Arial" w:hAnsi="Arial" w:cs="Arial"/>
                <w:b/>
                <w:i/>
              </w:rPr>
              <w:t>(тыс. руб.)</w:t>
            </w:r>
          </w:p>
        </w:tc>
        <w:tc>
          <w:tcPr>
            <w:tcW w:w="4252" w:type="dxa"/>
            <w:gridSpan w:val="5"/>
            <w:tcBorders>
              <w:top w:val="single" w:sz="4" w:space="0" w:color="auto"/>
              <w:left w:val="single" w:sz="4" w:space="0" w:color="auto"/>
              <w:bottom w:val="single" w:sz="4" w:space="0" w:color="auto"/>
              <w:right w:val="single" w:sz="4" w:space="0" w:color="auto"/>
            </w:tcBorders>
            <w:noWrap/>
            <w:hideMark/>
          </w:tcPr>
          <w:p w:rsidR="00D26911" w:rsidRPr="009E47DA" w:rsidRDefault="00D26911" w:rsidP="009E47DA">
            <w:pPr>
              <w:jc w:val="center"/>
              <w:rPr>
                <w:rFonts w:ascii="Arial" w:hAnsi="Arial" w:cs="Arial"/>
                <w:b/>
                <w:i/>
              </w:rPr>
            </w:pPr>
            <w:r w:rsidRPr="009E47DA">
              <w:rPr>
                <w:rFonts w:ascii="Arial" w:hAnsi="Arial" w:cs="Arial"/>
                <w:b/>
                <w:i/>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Ответственный за выполнение мероприятия подпрограммы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rPr>
            </w:pPr>
            <w:r w:rsidRPr="009E47DA">
              <w:rPr>
                <w:rFonts w:ascii="Arial" w:hAnsi="Arial" w:cs="Arial"/>
                <w:b/>
                <w:i/>
              </w:rPr>
              <w:t>Результаты выполнения мероприятий подпрограммы</w:t>
            </w:r>
          </w:p>
        </w:tc>
      </w:tr>
      <w:tr w:rsidR="00D26911" w:rsidRPr="009E47DA" w:rsidTr="009E47DA">
        <w:trPr>
          <w:trHeight w:val="9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850" w:type="dxa"/>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color w:val="000000"/>
              </w:rPr>
            </w:pPr>
            <w:r w:rsidRPr="009E47DA">
              <w:rPr>
                <w:rFonts w:ascii="Arial" w:hAnsi="Arial" w:cs="Arial"/>
                <w:b/>
                <w:i/>
                <w:color w:val="000000"/>
              </w:rPr>
              <w:t>2018г.</w:t>
            </w:r>
          </w:p>
        </w:tc>
        <w:tc>
          <w:tcPr>
            <w:tcW w:w="851" w:type="dxa"/>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color w:val="000000"/>
              </w:rPr>
            </w:pPr>
            <w:r w:rsidRPr="009E47DA">
              <w:rPr>
                <w:rFonts w:ascii="Arial" w:hAnsi="Arial" w:cs="Arial"/>
                <w:b/>
                <w:i/>
                <w:color w:val="000000"/>
              </w:rPr>
              <w:t>2019г.</w:t>
            </w:r>
          </w:p>
        </w:tc>
        <w:tc>
          <w:tcPr>
            <w:tcW w:w="850" w:type="dxa"/>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color w:val="000000"/>
              </w:rPr>
            </w:pPr>
            <w:r w:rsidRPr="009E47DA">
              <w:rPr>
                <w:rFonts w:ascii="Arial" w:hAnsi="Arial" w:cs="Arial"/>
                <w:b/>
                <w:i/>
                <w:color w:val="000000"/>
              </w:rPr>
              <w:t>2020г.</w:t>
            </w:r>
          </w:p>
        </w:tc>
        <w:tc>
          <w:tcPr>
            <w:tcW w:w="851" w:type="dxa"/>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color w:val="000000"/>
              </w:rPr>
            </w:pPr>
            <w:r w:rsidRPr="009E47DA">
              <w:rPr>
                <w:rFonts w:ascii="Arial" w:hAnsi="Arial" w:cs="Arial"/>
                <w:b/>
                <w:i/>
                <w:color w:val="000000"/>
              </w:rPr>
              <w:t>2021г.</w:t>
            </w:r>
          </w:p>
        </w:tc>
        <w:tc>
          <w:tcPr>
            <w:tcW w:w="850" w:type="dxa"/>
            <w:tcBorders>
              <w:top w:val="single" w:sz="4" w:space="0" w:color="auto"/>
              <w:left w:val="single" w:sz="4" w:space="0" w:color="auto"/>
              <w:bottom w:val="single" w:sz="4" w:space="0" w:color="auto"/>
              <w:right w:val="single" w:sz="4" w:space="0" w:color="auto"/>
            </w:tcBorders>
            <w:hideMark/>
          </w:tcPr>
          <w:p w:rsidR="00D26911" w:rsidRPr="009E47DA" w:rsidRDefault="00D26911" w:rsidP="009E47DA">
            <w:pPr>
              <w:jc w:val="center"/>
              <w:rPr>
                <w:rFonts w:ascii="Arial" w:hAnsi="Arial" w:cs="Arial"/>
                <w:b/>
                <w:i/>
                <w:color w:val="000000"/>
              </w:rPr>
            </w:pPr>
            <w:r w:rsidRPr="009E47DA">
              <w:rPr>
                <w:rFonts w:ascii="Arial" w:hAnsi="Arial" w:cs="Arial"/>
                <w:b/>
                <w:i/>
                <w:color w:val="000000"/>
              </w:rPr>
              <w:t>2022г.</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26911" w:rsidRPr="009E47DA" w:rsidRDefault="00D26911" w:rsidP="009E47DA">
            <w:pPr>
              <w:jc w:val="center"/>
              <w:rPr>
                <w:rFonts w:ascii="Arial" w:hAnsi="Arial" w:cs="Arial"/>
                <w:b/>
                <w:i/>
              </w:rPr>
            </w:pPr>
          </w:p>
        </w:tc>
      </w:tr>
      <w:tr w:rsidR="00920C00" w:rsidRPr="009E47DA" w:rsidTr="009E47DA">
        <w:trPr>
          <w:trHeight w:val="866"/>
        </w:trPr>
        <w:tc>
          <w:tcPr>
            <w:tcW w:w="709"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1.</w:t>
            </w:r>
          </w:p>
        </w:tc>
        <w:tc>
          <w:tcPr>
            <w:tcW w:w="3686"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b/>
              </w:rPr>
            </w:pPr>
            <w:r w:rsidRPr="009E47DA">
              <w:rPr>
                <w:rFonts w:ascii="Arial" w:hAnsi="Arial" w:cs="Arial"/>
                <w:b/>
              </w:rPr>
              <w:t>Основное</w:t>
            </w:r>
          </w:p>
          <w:p w:rsidR="00920C00" w:rsidRPr="009E47DA" w:rsidRDefault="00920C00" w:rsidP="009E47DA">
            <w:pPr>
              <w:jc w:val="center"/>
              <w:rPr>
                <w:rFonts w:ascii="Arial" w:hAnsi="Arial" w:cs="Arial"/>
                <w:b/>
              </w:rPr>
            </w:pPr>
            <w:r w:rsidRPr="009E47DA">
              <w:rPr>
                <w:rFonts w:ascii="Arial" w:hAnsi="Arial" w:cs="Arial"/>
                <w:b/>
              </w:rPr>
              <w:t>мероприятие 1</w:t>
            </w:r>
          </w:p>
          <w:p w:rsidR="00920C00" w:rsidRPr="009E47DA" w:rsidRDefault="00920C00" w:rsidP="009E47DA">
            <w:pPr>
              <w:jc w:val="center"/>
              <w:rPr>
                <w:rFonts w:ascii="Arial" w:hAnsi="Arial" w:cs="Arial"/>
              </w:rPr>
            </w:pPr>
            <w:r w:rsidRPr="009E47DA">
              <w:rPr>
                <w:rFonts w:ascii="Arial" w:hAnsi="Arial" w:cs="Arial"/>
              </w:rPr>
              <w:t>Вовлечение граждан к участию в формировании единого облика современно городской среды</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hideMark/>
          </w:tcPr>
          <w:p w:rsidR="00920C00" w:rsidRPr="009E47DA" w:rsidRDefault="00440C91" w:rsidP="009E47DA">
            <w:pPr>
              <w:jc w:val="center"/>
              <w:rPr>
                <w:rFonts w:ascii="Arial" w:hAnsi="Arial" w:cs="Arial"/>
              </w:rPr>
            </w:pPr>
            <w:r w:rsidRPr="009E47DA">
              <w:rPr>
                <w:rFonts w:ascii="Arial" w:hAnsi="Arial" w:cs="Arial"/>
              </w:rPr>
              <w:t>Админист</w:t>
            </w:r>
            <w:r w:rsidR="00002DCD" w:rsidRPr="009E47DA">
              <w:rPr>
                <w:rFonts w:ascii="Arial" w:hAnsi="Arial" w:cs="Arial"/>
              </w:rPr>
              <w:t>р</w:t>
            </w:r>
            <w:r w:rsidRPr="009E47DA">
              <w:rPr>
                <w:rFonts w:ascii="Arial" w:hAnsi="Arial" w:cs="Arial"/>
              </w:rPr>
              <w:t xml:space="preserve">ация </w:t>
            </w:r>
            <w:r w:rsidR="000E5E41" w:rsidRPr="009E47DA">
              <w:rPr>
                <w:rFonts w:ascii="Arial" w:hAnsi="Arial" w:cs="Arial"/>
              </w:rPr>
              <w:t>городского округа Клин</w:t>
            </w:r>
          </w:p>
        </w:tc>
        <w:tc>
          <w:tcPr>
            <w:tcW w:w="1417" w:type="dxa"/>
            <w:tcBorders>
              <w:top w:val="single" w:sz="4" w:space="0" w:color="auto"/>
              <w:left w:val="single" w:sz="4" w:space="0" w:color="auto"/>
              <w:bottom w:val="single" w:sz="4" w:space="0" w:color="auto"/>
              <w:right w:val="single" w:sz="4" w:space="0" w:color="auto"/>
            </w:tcBorders>
            <w:noWrap/>
            <w:hideMark/>
          </w:tcPr>
          <w:p w:rsidR="00920C00" w:rsidRPr="009E47DA" w:rsidRDefault="00440C91" w:rsidP="009E47DA">
            <w:pPr>
              <w:jc w:val="center"/>
              <w:rPr>
                <w:rFonts w:ascii="Arial" w:hAnsi="Arial" w:cs="Arial"/>
              </w:rPr>
            </w:pPr>
            <w:r w:rsidRPr="009E47DA">
              <w:rPr>
                <w:rFonts w:ascii="Arial" w:hAnsi="Arial" w:cs="Arial"/>
              </w:rPr>
              <w:t>Реализация программных мероприятий по благоустройству на основании общественных обсуждений и слушаний</w:t>
            </w:r>
          </w:p>
        </w:tc>
      </w:tr>
      <w:tr w:rsidR="00920C00" w:rsidRPr="009E47DA" w:rsidTr="009E47DA">
        <w:trPr>
          <w:trHeight w:val="782"/>
        </w:trPr>
        <w:tc>
          <w:tcPr>
            <w:tcW w:w="709"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1.1</w:t>
            </w:r>
          </w:p>
        </w:tc>
        <w:tc>
          <w:tcPr>
            <w:tcW w:w="3686"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Проведение общественных обсуждений, слушаний о реализации приоритетных проектов программы «Формирование современной городской среды»</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p>
        </w:tc>
      </w:tr>
      <w:tr w:rsidR="00920C00" w:rsidRPr="009E47DA" w:rsidTr="009E47DA">
        <w:trPr>
          <w:trHeight w:val="694"/>
        </w:trPr>
        <w:tc>
          <w:tcPr>
            <w:tcW w:w="709"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rPr>
                <w:rFonts w:ascii="Arial" w:hAnsi="Arial" w:cs="Arial"/>
              </w:rPr>
            </w:pPr>
            <w:r w:rsidRPr="009E47DA">
              <w:rPr>
                <w:rFonts w:ascii="Arial" w:hAnsi="Arial" w:cs="Arial"/>
              </w:rPr>
              <w:t xml:space="preserve">  1.2.</w:t>
            </w:r>
          </w:p>
        </w:tc>
        <w:tc>
          <w:tcPr>
            <w:tcW w:w="3686"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Организация и проведение муниципальных форумов Управдом</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p>
        </w:tc>
      </w:tr>
      <w:tr w:rsidR="00920C00" w:rsidRPr="009E47DA" w:rsidTr="009E47DA">
        <w:trPr>
          <w:trHeight w:val="782"/>
        </w:trPr>
        <w:tc>
          <w:tcPr>
            <w:tcW w:w="709"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1.3.</w:t>
            </w:r>
          </w:p>
        </w:tc>
        <w:tc>
          <w:tcPr>
            <w:tcW w:w="3686"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Вовлечение граждан в участие по реализации работ комплексного благоустройства дворовых территорий</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p>
        </w:tc>
      </w:tr>
      <w:tr w:rsidR="00920C00" w:rsidRPr="009E47DA" w:rsidTr="009E47DA">
        <w:trPr>
          <w:trHeight w:val="537"/>
        </w:trPr>
        <w:tc>
          <w:tcPr>
            <w:tcW w:w="709"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1.4.</w:t>
            </w:r>
          </w:p>
        </w:tc>
        <w:tc>
          <w:tcPr>
            <w:tcW w:w="3686"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jc w:val="center"/>
              <w:rPr>
                <w:rFonts w:ascii="Arial" w:hAnsi="Arial" w:cs="Arial"/>
              </w:rPr>
            </w:pPr>
            <w:r w:rsidRPr="009E47DA">
              <w:rPr>
                <w:rFonts w:ascii="Arial" w:hAnsi="Arial" w:cs="Arial"/>
              </w:rPr>
              <w:t>Организация и проведение месячников по благоустройству</w:t>
            </w:r>
          </w:p>
        </w:tc>
        <w:tc>
          <w:tcPr>
            <w:tcW w:w="710" w:type="dxa"/>
            <w:tcBorders>
              <w:top w:val="single" w:sz="4" w:space="0" w:color="auto"/>
              <w:left w:val="single" w:sz="4" w:space="0" w:color="auto"/>
              <w:bottom w:val="single" w:sz="4" w:space="0" w:color="auto"/>
              <w:right w:val="single" w:sz="4" w:space="0" w:color="auto"/>
            </w:tcBorders>
            <w:hideMark/>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hideMark/>
          </w:tcPr>
          <w:p w:rsidR="00920C00" w:rsidRPr="009E47DA" w:rsidRDefault="00920C00" w:rsidP="009E47DA">
            <w:pPr>
              <w:rPr>
                <w:rFonts w:ascii="Arial" w:hAnsi="Arial" w:cs="Arial"/>
              </w:rPr>
            </w:pPr>
          </w:p>
        </w:tc>
      </w:tr>
      <w:tr w:rsidR="00920C00" w:rsidRPr="009E47DA" w:rsidTr="009E47DA">
        <w:trPr>
          <w:trHeight w:val="537"/>
        </w:trPr>
        <w:tc>
          <w:tcPr>
            <w:tcW w:w="709"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1.5.</w:t>
            </w:r>
          </w:p>
        </w:tc>
        <w:tc>
          <w:tcPr>
            <w:tcW w:w="3686"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Организация и проведение смотров коммунальной техники</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rPr>
                <w:rFonts w:ascii="Arial" w:hAnsi="Arial" w:cs="Arial"/>
              </w:rPr>
            </w:pPr>
          </w:p>
        </w:tc>
      </w:tr>
      <w:tr w:rsidR="00920C00" w:rsidRPr="009E47DA" w:rsidTr="009E47DA">
        <w:trPr>
          <w:trHeight w:val="537"/>
        </w:trPr>
        <w:tc>
          <w:tcPr>
            <w:tcW w:w="709"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1.6.</w:t>
            </w:r>
          </w:p>
        </w:tc>
        <w:tc>
          <w:tcPr>
            <w:tcW w:w="3686"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Организация и проведение Дня Леса</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rPr>
                <w:rFonts w:ascii="Arial" w:hAnsi="Arial" w:cs="Arial"/>
              </w:rPr>
            </w:pPr>
            <w:r w:rsidRPr="009E47DA">
              <w:rPr>
                <w:rFonts w:ascii="Arial" w:hAnsi="Arial" w:cs="Arial"/>
              </w:rPr>
              <w:t>2018-2022</w:t>
            </w:r>
          </w:p>
        </w:tc>
        <w:tc>
          <w:tcPr>
            <w:tcW w:w="127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002DCD"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 xml:space="preserve">городского округа Клин </w:t>
            </w:r>
          </w:p>
          <w:p w:rsidR="00636569" w:rsidRPr="009E47DA" w:rsidRDefault="00636569" w:rsidP="009E47DA">
            <w:pPr>
              <w:jc w:val="center"/>
              <w:rPr>
                <w:rFonts w:ascii="Arial" w:hAnsi="Arial" w:cs="Arial"/>
              </w:rPr>
            </w:pPr>
          </w:p>
          <w:p w:rsidR="00636569" w:rsidRPr="009E47DA" w:rsidRDefault="00636569" w:rsidP="009E47DA">
            <w:pPr>
              <w:jc w:val="center"/>
              <w:rPr>
                <w:rFonts w:ascii="Arial" w:hAnsi="Arial" w:cs="Arial"/>
              </w:rPr>
            </w:pPr>
          </w:p>
        </w:tc>
        <w:tc>
          <w:tcPr>
            <w:tcW w:w="1561"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rPr>
                <w:rFonts w:ascii="Arial" w:hAnsi="Arial" w:cs="Arial"/>
              </w:rPr>
            </w:pPr>
          </w:p>
        </w:tc>
      </w:tr>
      <w:tr w:rsidR="00920C00" w:rsidRPr="009E47DA" w:rsidTr="009E47DA">
        <w:trPr>
          <w:trHeight w:val="537"/>
        </w:trPr>
        <w:tc>
          <w:tcPr>
            <w:tcW w:w="709"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1.7.</w:t>
            </w:r>
          </w:p>
        </w:tc>
        <w:tc>
          <w:tcPr>
            <w:tcW w:w="3686"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jc w:val="center"/>
              <w:rPr>
                <w:rFonts w:ascii="Arial" w:hAnsi="Arial" w:cs="Arial"/>
              </w:rPr>
            </w:pPr>
            <w:r w:rsidRPr="009E47DA">
              <w:rPr>
                <w:rFonts w:ascii="Arial" w:hAnsi="Arial" w:cs="Arial"/>
              </w:rPr>
              <w:t xml:space="preserve">Информирование через местные СМИ, аккаунты в </w:t>
            </w:r>
            <w:proofErr w:type="spellStart"/>
            <w:r w:rsidRPr="009E47DA">
              <w:rPr>
                <w:rFonts w:ascii="Arial" w:hAnsi="Arial" w:cs="Arial"/>
              </w:rPr>
              <w:t>соцсетях</w:t>
            </w:r>
            <w:proofErr w:type="spellEnd"/>
            <w:r w:rsidRPr="009E47DA">
              <w:rPr>
                <w:rFonts w:ascii="Arial" w:hAnsi="Arial" w:cs="Arial"/>
              </w:rPr>
              <w:t xml:space="preserve"> и официальном сайте Администрации о ходе реализации приоритетных проектов муниципальной программы «Формирование современной городской среды»</w:t>
            </w:r>
          </w:p>
        </w:tc>
        <w:tc>
          <w:tcPr>
            <w:tcW w:w="710" w:type="dxa"/>
            <w:tcBorders>
              <w:top w:val="single" w:sz="4" w:space="0" w:color="auto"/>
              <w:left w:val="single" w:sz="4" w:space="0" w:color="auto"/>
              <w:bottom w:val="single" w:sz="4" w:space="0" w:color="auto"/>
              <w:right w:val="single" w:sz="4" w:space="0" w:color="auto"/>
            </w:tcBorders>
          </w:tcPr>
          <w:p w:rsidR="00920C00" w:rsidRPr="009E47DA" w:rsidRDefault="00920C00" w:rsidP="009E47DA">
            <w:pPr>
              <w:rPr>
                <w:rFonts w:ascii="Arial" w:hAnsi="Arial" w:cs="Arial"/>
              </w:rPr>
            </w:pPr>
          </w:p>
        </w:tc>
        <w:tc>
          <w:tcPr>
            <w:tcW w:w="70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w:t>
            </w:r>
          </w:p>
        </w:tc>
        <w:tc>
          <w:tcPr>
            <w:tcW w:w="5101" w:type="dxa"/>
            <w:gridSpan w:val="6"/>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center"/>
              <w:rPr>
                <w:rFonts w:ascii="Arial" w:hAnsi="Arial" w:cs="Arial"/>
              </w:rPr>
            </w:pPr>
            <w:r w:rsidRPr="009E47DA">
              <w:rPr>
                <w:rFonts w:ascii="Arial" w:hAnsi="Arial" w:cs="Arial"/>
              </w:rPr>
              <w:t xml:space="preserve">В пределах средств, выделенных на обеспечение деятельности Администрации </w:t>
            </w:r>
            <w:r w:rsidR="000E5E41" w:rsidRPr="009E47DA">
              <w:rPr>
                <w:rFonts w:ascii="Arial" w:hAnsi="Arial" w:cs="Arial"/>
              </w:rPr>
              <w:t>городского округа Клин</w:t>
            </w:r>
          </w:p>
        </w:tc>
        <w:tc>
          <w:tcPr>
            <w:tcW w:w="1561"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tcPr>
          <w:p w:rsidR="00920C00" w:rsidRPr="009E47DA" w:rsidRDefault="00920C00" w:rsidP="009E47DA">
            <w:pPr>
              <w:rPr>
                <w:rFonts w:ascii="Arial" w:hAnsi="Arial" w:cs="Arial"/>
              </w:rPr>
            </w:pPr>
          </w:p>
        </w:tc>
      </w:tr>
    </w:tbl>
    <w:p w:rsidR="00C70C80" w:rsidRPr="009E47DA" w:rsidRDefault="00C70C80" w:rsidP="009E47DA">
      <w:pPr>
        <w:rPr>
          <w:rFonts w:ascii="Arial" w:hAnsi="Arial" w:cs="Arial"/>
          <w:sz w:val="24"/>
          <w:szCs w:val="24"/>
        </w:rPr>
      </w:pPr>
    </w:p>
    <w:sectPr w:rsidR="00C70C80" w:rsidRPr="009E47DA" w:rsidSect="009E47DA">
      <w:pgSz w:w="16840" w:h="11907" w:orient="landscape"/>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198" w:hanging="360"/>
      </w:pPr>
    </w:lvl>
  </w:abstractNum>
  <w:abstractNum w:abstractNumId="2" w15:restartNumberingAfterBreak="0">
    <w:nsid w:val="04D169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C135D"/>
    <w:multiLevelType w:val="hybridMultilevel"/>
    <w:tmpl w:val="0F02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E3E67"/>
    <w:multiLevelType w:val="hybridMultilevel"/>
    <w:tmpl w:val="DF402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DC2CFB"/>
    <w:multiLevelType w:val="hybridMultilevel"/>
    <w:tmpl w:val="B5D09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705A64"/>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7A30A93"/>
    <w:multiLevelType w:val="hybridMultilevel"/>
    <w:tmpl w:val="FD903244"/>
    <w:lvl w:ilvl="0" w:tplc="3286B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B15E9B"/>
    <w:multiLevelType w:val="hybridMultilevel"/>
    <w:tmpl w:val="0568E5F6"/>
    <w:lvl w:ilvl="0" w:tplc="B734C6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D26AB0"/>
    <w:multiLevelType w:val="hybridMultilevel"/>
    <w:tmpl w:val="91FC1B6A"/>
    <w:lvl w:ilvl="0" w:tplc="A1247DDA">
      <w:start w:val="1"/>
      <w:numFmt w:val="bullet"/>
      <w:lvlText w:val=""/>
      <w:lvlJc w:val="left"/>
      <w:pPr>
        <w:ind w:left="720" w:hanging="360"/>
      </w:pPr>
      <w:rPr>
        <w:rFonts w:ascii="Symbol" w:eastAsia="Andale Sans U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F0C53"/>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282C563C"/>
    <w:multiLevelType w:val="hybridMultilevel"/>
    <w:tmpl w:val="149E7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55C17"/>
    <w:multiLevelType w:val="hybridMultilevel"/>
    <w:tmpl w:val="55200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5B2730"/>
    <w:multiLevelType w:val="hybridMultilevel"/>
    <w:tmpl w:val="E04A280A"/>
    <w:lvl w:ilvl="0" w:tplc="79F6360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364636"/>
    <w:multiLevelType w:val="hybridMultilevel"/>
    <w:tmpl w:val="8430890E"/>
    <w:lvl w:ilvl="0" w:tplc="7402EFC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635F60"/>
    <w:multiLevelType w:val="hybridMultilevel"/>
    <w:tmpl w:val="03BC8EFE"/>
    <w:lvl w:ilvl="0" w:tplc="8744A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DE66B2"/>
    <w:multiLevelType w:val="hybridMultilevel"/>
    <w:tmpl w:val="593A80CA"/>
    <w:lvl w:ilvl="0" w:tplc="544A300A">
      <w:start w:val="1"/>
      <w:numFmt w:val="bullet"/>
      <w:lvlText w:val=""/>
      <w:lvlJc w:val="left"/>
      <w:pPr>
        <w:ind w:left="720" w:hanging="360"/>
      </w:pPr>
      <w:rPr>
        <w:rFonts w:ascii="Symbol" w:eastAsia="Andale Sans U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94701A"/>
    <w:multiLevelType w:val="hybridMultilevel"/>
    <w:tmpl w:val="8430890E"/>
    <w:lvl w:ilvl="0" w:tplc="7402EFC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9D2D7B"/>
    <w:multiLevelType w:val="hybridMultilevel"/>
    <w:tmpl w:val="24CC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7B0749"/>
    <w:multiLevelType w:val="hybridMultilevel"/>
    <w:tmpl w:val="7348F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D42695"/>
    <w:multiLevelType w:val="hybridMultilevel"/>
    <w:tmpl w:val="BCA0B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CC40594"/>
    <w:multiLevelType w:val="multilevel"/>
    <w:tmpl w:val="3A4A9EC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E74624C"/>
    <w:multiLevelType w:val="hybridMultilevel"/>
    <w:tmpl w:val="BE58CBB2"/>
    <w:lvl w:ilvl="0" w:tplc="1F6E05D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F0931E7"/>
    <w:multiLevelType w:val="hybridMultilevel"/>
    <w:tmpl w:val="7B224D24"/>
    <w:lvl w:ilvl="0" w:tplc="AFC6C8A2">
      <w:start w:val="1"/>
      <w:numFmt w:val="decimal"/>
      <w:lvlText w:val="%1."/>
      <w:lvlJc w:val="left"/>
      <w:pPr>
        <w:tabs>
          <w:tab w:val="num" w:pos="720"/>
        </w:tabs>
        <w:ind w:left="720" w:hanging="360"/>
      </w:pPr>
    </w:lvl>
    <w:lvl w:ilvl="1" w:tplc="8FB6D5A8">
      <w:start w:val="1"/>
      <w:numFmt w:val="decimal"/>
      <w:isLgl/>
      <w:lvlText w:val="%2.%2."/>
      <w:lvlJc w:val="left"/>
      <w:pPr>
        <w:tabs>
          <w:tab w:val="num" w:pos="1080"/>
        </w:tabs>
        <w:ind w:left="1080" w:hanging="720"/>
      </w:pPr>
      <w:rPr>
        <w:rFonts w:ascii="Times New Roman" w:hAnsi="Times New Roman" w:cs="Times New Roman" w:hint="default"/>
      </w:rPr>
    </w:lvl>
    <w:lvl w:ilvl="2" w:tplc="20C2377C">
      <w:numFmt w:val="none"/>
      <w:lvlText w:val=""/>
      <w:lvlJc w:val="left"/>
      <w:pPr>
        <w:tabs>
          <w:tab w:val="num" w:pos="360"/>
        </w:tabs>
      </w:pPr>
    </w:lvl>
    <w:lvl w:ilvl="3" w:tplc="0478B1D4">
      <w:numFmt w:val="none"/>
      <w:lvlText w:val=""/>
      <w:lvlJc w:val="left"/>
      <w:pPr>
        <w:tabs>
          <w:tab w:val="num" w:pos="360"/>
        </w:tabs>
      </w:pPr>
    </w:lvl>
    <w:lvl w:ilvl="4" w:tplc="A43060E0">
      <w:numFmt w:val="none"/>
      <w:lvlText w:val=""/>
      <w:lvlJc w:val="left"/>
      <w:pPr>
        <w:tabs>
          <w:tab w:val="num" w:pos="360"/>
        </w:tabs>
      </w:pPr>
    </w:lvl>
    <w:lvl w:ilvl="5" w:tplc="C97AFD38">
      <w:numFmt w:val="none"/>
      <w:lvlText w:val=""/>
      <w:lvlJc w:val="left"/>
      <w:pPr>
        <w:tabs>
          <w:tab w:val="num" w:pos="360"/>
        </w:tabs>
      </w:pPr>
    </w:lvl>
    <w:lvl w:ilvl="6" w:tplc="D728DC9C">
      <w:numFmt w:val="none"/>
      <w:lvlText w:val=""/>
      <w:lvlJc w:val="left"/>
      <w:pPr>
        <w:tabs>
          <w:tab w:val="num" w:pos="360"/>
        </w:tabs>
      </w:pPr>
    </w:lvl>
    <w:lvl w:ilvl="7" w:tplc="C7F6CF54">
      <w:numFmt w:val="none"/>
      <w:lvlText w:val=""/>
      <w:lvlJc w:val="left"/>
      <w:pPr>
        <w:tabs>
          <w:tab w:val="num" w:pos="360"/>
        </w:tabs>
      </w:pPr>
    </w:lvl>
    <w:lvl w:ilvl="8" w:tplc="5896EC56">
      <w:numFmt w:val="none"/>
      <w:lvlText w:val=""/>
      <w:lvlJc w:val="left"/>
      <w:pPr>
        <w:tabs>
          <w:tab w:val="num" w:pos="360"/>
        </w:tabs>
      </w:pPr>
    </w:lvl>
  </w:abstractNum>
  <w:abstractNum w:abstractNumId="24" w15:restartNumberingAfterBreak="0">
    <w:nsid w:val="62B22529"/>
    <w:multiLevelType w:val="multilevel"/>
    <w:tmpl w:val="4B7E909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E9435C"/>
    <w:multiLevelType w:val="multilevel"/>
    <w:tmpl w:val="A1EA1C6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83516A7"/>
    <w:multiLevelType w:val="hybridMultilevel"/>
    <w:tmpl w:val="6F266B8C"/>
    <w:lvl w:ilvl="0" w:tplc="F85EC8B4">
      <w:start w:val="1"/>
      <w:numFmt w:val="bullet"/>
      <w:lvlText w:val=""/>
      <w:lvlJc w:val="left"/>
      <w:pPr>
        <w:tabs>
          <w:tab w:val="num" w:pos="780"/>
        </w:tabs>
        <w:ind w:left="780" w:hanging="33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888779A"/>
    <w:multiLevelType w:val="hybridMultilevel"/>
    <w:tmpl w:val="4FBC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C64F58"/>
    <w:multiLevelType w:val="hybridMultilevel"/>
    <w:tmpl w:val="74D2398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BA6611"/>
    <w:multiLevelType w:val="hybridMultilevel"/>
    <w:tmpl w:val="E9FCF90C"/>
    <w:lvl w:ilvl="0" w:tplc="0419000F">
      <w:start w:val="1"/>
      <w:numFmt w:val="decimal"/>
      <w:lvlText w:val="%1."/>
      <w:lvlJc w:val="left"/>
      <w:pPr>
        <w:ind w:left="75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D9F35E1"/>
    <w:multiLevelType w:val="hybridMultilevel"/>
    <w:tmpl w:val="8362C6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1E57AC"/>
    <w:multiLevelType w:val="singleLevel"/>
    <w:tmpl w:val="0419000F"/>
    <w:lvl w:ilvl="0">
      <w:start w:val="1"/>
      <w:numFmt w:val="decimal"/>
      <w:lvlText w:val="%1."/>
      <w:lvlJc w:val="left"/>
      <w:pPr>
        <w:tabs>
          <w:tab w:val="num" w:pos="720"/>
        </w:tabs>
        <w:ind w:left="720" w:hanging="360"/>
      </w:pPr>
      <w:rPr>
        <w:rFonts w:hint="default"/>
      </w:rPr>
    </w:lvl>
  </w:abstractNum>
  <w:abstractNum w:abstractNumId="32" w15:restartNumberingAfterBreak="0">
    <w:nsid w:val="765F615D"/>
    <w:multiLevelType w:val="hybridMultilevel"/>
    <w:tmpl w:val="CA70A0E0"/>
    <w:lvl w:ilvl="0" w:tplc="4A82BD2C">
      <w:start w:val="1"/>
      <w:numFmt w:val="decimal"/>
      <w:lvlText w:val="%1."/>
      <w:lvlJc w:val="left"/>
      <w:pPr>
        <w:ind w:left="1144" w:hanging="360"/>
      </w:pPr>
      <w:rPr>
        <w:rFonts w:hint="default"/>
        <w:b/>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3" w15:restartNumberingAfterBreak="0">
    <w:nsid w:val="76AA383E"/>
    <w:multiLevelType w:val="hybridMultilevel"/>
    <w:tmpl w:val="E326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26463"/>
    <w:multiLevelType w:val="hybridMultilevel"/>
    <w:tmpl w:val="FD80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4C0669"/>
    <w:multiLevelType w:val="multilevel"/>
    <w:tmpl w:val="424AA4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685"/>
        </w:tabs>
        <w:ind w:left="2685"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36" w15:restartNumberingAfterBreak="0">
    <w:nsid w:val="7F4B44CC"/>
    <w:multiLevelType w:val="hybridMultilevel"/>
    <w:tmpl w:val="28244178"/>
    <w:lvl w:ilvl="0" w:tplc="2B605260">
      <w:start w:val="1"/>
      <w:numFmt w:val="decimal"/>
      <w:lvlText w:val="%1."/>
      <w:lvlJc w:val="left"/>
      <w:pPr>
        <w:tabs>
          <w:tab w:val="num" w:pos="720"/>
        </w:tabs>
        <w:ind w:left="720" w:hanging="360"/>
      </w:pPr>
      <w:rPr>
        <w:rFonts w:hint="default"/>
      </w:rPr>
    </w:lvl>
    <w:lvl w:ilvl="1" w:tplc="95B86366">
      <w:numFmt w:val="none"/>
      <w:lvlText w:val=""/>
      <w:lvlJc w:val="left"/>
      <w:pPr>
        <w:tabs>
          <w:tab w:val="num" w:pos="360"/>
        </w:tabs>
      </w:pPr>
    </w:lvl>
    <w:lvl w:ilvl="2" w:tplc="9612DF34">
      <w:numFmt w:val="none"/>
      <w:lvlText w:val=""/>
      <w:lvlJc w:val="left"/>
      <w:pPr>
        <w:tabs>
          <w:tab w:val="num" w:pos="360"/>
        </w:tabs>
      </w:pPr>
    </w:lvl>
    <w:lvl w:ilvl="3" w:tplc="90C07CB2">
      <w:numFmt w:val="none"/>
      <w:lvlText w:val=""/>
      <w:lvlJc w:val="left"/>
      <w:pPr>
        <w:tabs>
          <w:tab w:val="num" w:pos="360"/>
        </w:tabs>
      </w:pPr>
    </w:lvl>
    <w:lvl w:ilvl="4" w:tplc="1F34986A">
      <w:numFmt w:val="none"/>
      <w:lvlText w:val=""/>
      <w:lvlJc w:val="left"/>
      <w:pPr>
        <w:tabs>
          <w:tab w:val="num" w:pos="360"/>
        </w:tabs>
      </w:pPr>
    </w:lvl>
    <w:lvl w:ilvl="5" w:tplc="83D60D44">
      <w:numFmt w:val="none"/>
      <w:lvlText w:val=""/>
      <w:lvlJc w:val="left"/>
      <w:pPr>
        <w:tabs>
          <w:tab w:val="num" w:pos="360"/>
        </w:tabs>
      </w:pPr>
    </w:lvl>
    <w:lvl w:ilvl="6" w:tplc="26E20F6C">
      <w:numFmt w:val="none"/>
      <w:lvlText w:val=""/>
      <w:lvlJc w:val="left"/>
      <w:pPr>
        <w:tabs>
          <w:tab w:val="num" w:pos="360"/>
        </w:tabs>
      </w:pPr>
    </w:lvl>
    <w:lvl w:ilvl="7" w:tplc="FC4C983E">
      <w:numFmt w:val="none"/>
      <w:lvlText w:val=""/>
      <w:lvlJc w:val="left"/>
      <w:pPr>
        <w:tabs>
          <w:tab w:val="num" w:pos="360"/>
        </w:tabs>
      </w:pPr>
    </w:lvl>
    <w:lvl w:ilvl="8" w:tplc="EADCC124">
      <w:numFmt w:val="none"/>
      <w:lvlText w:val=""/>
      <w:lvlJc w:val="left"/>
      <w:pPr>
        <w:tabs>
          <w:tab w:val="num" w:pos="360"/>
        </w:tabs>
      </w:pPr>
    </w:lvl>
  </w:abstractNum>
  <w:num w:numId="1">
    <w:abstractNumId w:val="31"/>
  </w:num>
  <w:num w:numId="2">
    <w:abstractNumId w:val="24"/>
  </w:num>
  <w:num w:numId="3">
    <w:abstractNumId w:val="21"/>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6"/>
  </w:num>
  <w:num w:numId="11">
    <w:abstractNumId w:val="22"/>
  </w:num>
  <w:num w:numId="12">
    <w:abstractNumId w:val="8"/>
  </w:num>
  <w:num w:numId="13">
    <w:abstractNumId w:val="12"/>
  </w:num>
  <w:num w:numId="14">
    <w:abstractNumId w:val="18"/>
  </w:num>
  <w:num w:numId="15">
    <w:abstractNumId w:val="3"/>
  </w:num>
  <w:num w:numId="16">
    <w:abstractNumId w:val="11"/>
  </w:num>
  <w:num w:numId="17">
    <w:abstractNumId w:val="19"/>
  </w:num>
  <w:num w:numId="18">
    <w:abstractNumId w:val="27"/>
  </w:num>
  <w:num w:numId="19">
    <w:abstractNumId w:val="34"/>
  </w:num>
  <w:num w:numId="20">
    <w:abstractNumId w:val="35"/>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0"/>
  </w:num>
  <w:num w:numId="33">
    <w:abstractNumId w:val="16"/>
  </w:num>
  <w:num w:numId="34">
    <w:abstractNumId w:val="9"/>
  </w:num>
  <w:num w:numId="35">
    <w:abstractNumId w:val="17"/>
  </w:num>
  <w:num w:numId="36">
    <w:abstractNumId w:val="0"/>
  </w:num>
  <w:num w:numId="37">
    <w:abstractNumId w:val="7"/>
  </w:num>
  <w:num w:numId="38">
    <w:abstractNumId w:val="15"/>
  </w:num>
  <w:num w:numId="39">
    <w:abstractNumId w:val="25"/>
  </w:num>
  <w:num w:numId="40">
    <w:abstractNumId w:val="32"/>
  </w:num>
  <w:num w:numId="41">
    <w:abstractNumId w:val="2"/>
  </w:num>
  <w:num w:numId="42">
    <w:abstractNumId w:val="5"/>
  </w:num>
  <w:num w:numId="43">
    <w:abstractNumId w:val="1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8F"/>
    <w:rsid w:val="00002DCD"/>
    <w:rsid w:val="00011BE8"/>
    <w:rsid w:val="0001448F"/>
    <w:rsid w:val="000144EB"/>
    <w:rsid w:val="00015CA2"/>
    <w:rsid w:val="0001783D"/>
    <w:rsid w:val="00020F2B"/>
    <w:rsid w:val="000222EA"/>
    <w:rsid w:val="00036F03"/>
    <w:rsid w:val="00047973"/>
    <w:rsid w:val="0005076F"/>
    <w:rsid w:val="00053310"/>
    <w:rsid w:val="00065E89"/>
    <w:rsid w:val="00075E4C"/>
    <w:rsid w:val="00077E3E"/>
    <w:rsid w:val="00085877"/>
    <w:rsid w:val="000925DA"/>
    <w:rsid w:val="00093BF5"/>
    <w:rsid w:val="000A0C36"/>
    <w:rsid w:val="000A6C92"/>
    <w:rsid w:val="000B0823"/>
    <w:rsid w:val="000B1485"/>
    <w:rsid w:val="000B7C31"/>
    <w:rsid w:val="000D247B"/>
    <w:rsid w:val="000D4AEA"/>
    <w:rsid w:val="000E062F"/>
    <w:rsid w:val="000E37F4"/>
    <w:rsid w:val="000E5373"/>
    <w:rsid w:val="000E5E41"/>
    <w:rsid w:val="000F1B76"/>
    <w:rsid w:val="00101FFC"/>
    <w:rsid w:val="0010448D"/>
    <w:rsid w:val="00112970"/>
    <w:rsid w:val="001215DC"/>
    <w:rsid w:val="001305A3"/>
    <w:rsid w:val="00141E57"/>
    <w:rsid w:val="001536EC"/>
    <w:rsid w:val="00153975"/>
    <w:rsid w:val="001544A3"/>
    <w:rsid w:val="0016604B"/>
    <w:rsid w:val="00166ACF"/>
    <w:rsid w:val="0018060A"/>
    <w:rsid w:val="00180C3E"/>
    <w:rsid w:val="00195118"/>
    <w:rsid w:val="00196161"/>
    <w:rsid w:val="001A6F56"/>
    <w:rsid w:val="001B4701"/>
    <w:rsid w:val="001B49E2"/>
    <w:rsid w:val="001B58AF"/>
    <w:rsid w:val="001B74DF"/>
    <w:rsid w:val="001D3A47"/>
    <w:rsid w:val="001E3392"/>
    <w:rsid w:val="001E4CA4"/>
    <w:rsid w:val="001E62A7"/>
    <w:rsid w:val="001F130F"/>
    <w:rsid w:val="001F5D5F"/>
    <w:rsid w:val="00200704"/>
    <w:rsid w:val="00203DAA"/>
    <w:rsid w:val="00222C92"/>
    <w:rsid w:val="00230FF0"/>
    <w:rsid w:val="002411A1"/>
    <w:rsid w:val="0024305D"/>
    <w:rsid w:val="002533AE"/>
    <w:rsid w:val="00253508"/>
    <w:rsid w:val="00256E80"/>
    <w:rsid w:val="00265815"/>
    <w:rsid w:val="002707AF"/>
    <w:rsid w:val="00270EAB"/>
    <w:rsid w:val="002731B1"/>
    <w:rsid w:val="00286239"/>
    <w:rsid w:val="00290C32"/>
    <w:rsid w:val="002925CB"/>
    <w:rsid w:val="002A4E23"/>
    <w:rsid w:val="002B28ED"/>
    <w:rsid w:val="002B6A97"/>
    <w:rsid w:val="002C0D34"/>
    <w:rsid w:val="002D5EAB"/>
    <w:rsid w:val="002E6433"/>
    <w:rsid w:val="002E7507"/>
    <w:rsid w:val="002F0F30"/>
    <w:rsid w:val="0030248B"/>
    <w:rsid w:val="003075E0"/>
    <w:rsid w:val="00310199"/>
    <w:rsid w:val="00312107"/>
    <w:rsid w:val="0031352A"/>
    <w:rsid w:val="00317500"/>
    <w:rsid w:val="0032713F"/>
    <w:rsid w:val="0033373A"/>
    <w:rsid w:val="00334ED4"/>
    <w:rsid w:val="00346A2A"/>
    <w:rsid w:val="003633FD"/>
    <w:rsid w:val="00371005"/>
    <w:rsid w:val="003732BB"/>
    <w:rsid w:val="00386E2D"/>
    <w:rsid w:val="0038784A"/>
    <w:rsid w:val="003974B0"/>
    <w:rsid w:val="003A4CB0"/>
    <w:rsid w:val="003A6437"/>
    <w:rsid w:val="003B2BDF"/>
    <w:rsid w:val="003B3823"/>
    <w:rsid w:val="003B3A3C"/>
    <w:rsid w:val="003B59D2"/>
    <w:rsid w:val="003B6F9F"/>
    <w:rsid w:val="003C0069"/>
    <w:rsid w:val="003C1CD5"/>
    <w:rsid w:val="003D033E"/>
    <w:rsid w:val="003D5EE3"/>
    <w:rsid w:val="003D74F6"/>
    <w:rsid w:val="003E18C1"/>
    <w:rsid w:val="003F5E9B"/>
    <w:rsid w:val="004053FB"/>
    <w:rsid w:val="004073F5"/>
    <w:rsid w:val="00407F31"/>
    <w:rsid w:val="004122FF"/>
    <w:rsid w:val="00415B89"/>
    <w:rsid w:val="00424847"/>
    <w:rsid w:val="0042485B"/>
    <w:rsid w:val="0042744F"/>
    <w:rsid w:val="00432C87"/>
    <w:rsid w:val="0044030C"/>
    <w:rsid w:val="00440C91"/>
    <w:rsid w:val="00444947"/>
    <w:rsid w:val="00446D7F"/>
    <w:rsid w:val="00447221"/>
    <w:rsid w:val="0045143C"/>
    <w:rsid w:val="00452E9A"/>
    <w:rsid w:val="00456573"/>
    <w:rsid w:val="00460397"/>
    <w:rsid w:val="004659E5"/>
    <w:rsid w:val="004668F1"/>
    <w:rsid w:val="00472E7C"/>
    <w:rsid w:val="004802D3"/>
    <w:rsid w:val="00481534"/>
    <w:rsid w:val="00486157"/>
    <w:rsid w:val="00486B90"/>
    <w:rsid w:val="004927A3"/>
    <w:rsid w:val="0049318F"/>
    <w:rsid w:val="00493429"/>
    <w:rsid w:val="00497473"/>
    <w:rsid w:val="004A001A"/>
    <w:rsid w:val="004A0343"/>
    <w:rsid w:val="004A1E02"/>
    <w:rsid w:val="004A4410"/>
    <w:rsid w:val="004B1E8E"/>
    <w:rsid w:val="004B4311"/>
    <w:rsid w:val="004B6CE3"/>
    <w:rsid w:val="004C7AD6"/>
    <w:rsid w:val="004D2381"/>
    <w:rsid w:val="004D4D6C"/>
    <w:rsid w:val="004E4BE7"/>
    <w:rsid w:val="004F2381"/>
    <w:rsid w:val="0050331A"/>
    <w:rsid w:val="00515368"/>
    <w:rsid w:val="00525E79"/>
    <w:rsid w:val="00537991"/>
    <w:rsid w:val="00545124"/>
    <w:rsid w:val="0054783D"/>
    <w:rsid w:val="0055168E"/>
    <w:rsid w:val="00556C97"/>
    <w:rsid w:val="005615BE"/>
    <w:rsid w:val="00561D0B"/>
    <w:rsid w:val="005641FE"/>
    <w:rsid w:val="0056472F"/>
    <w:rsid w:val="005723CD"/>
    <w:rsid w:val="005804B7"/>
    <w:rsid w:val="00580954"/>
    <w:rsid w:val="00583541"/>
    <w:rsid w:val="00590CFB"/>
    <w:rsid w:val="00597C68"/>
    <w:rsid w:val="005A2C15"/>
    <w:rsid w:val="005A728A"/>
    <w:rsid w:val="005B17A8"/>
    <w:rsid w:val="005B432F"/>
    <w:rsid w:val="005B4718"/>
    <w:rsid w:val="005B7C00"/>
    <w:rsid w:val="005D34D8"/>
    <w:rsid w:val="005E07AF"/>
    <w:rsid w:val="005E29C9"/>
    <w:rsid w:val="005F778D"/>
    <w:rsid w:val="0060155A"/>
    <w:rsid w:val="006060F0"/>
    <w:rsid w:val="006117BD"/>
    <w:rsid w:val="00614211"/>
    <w:rsid w:val="0061797A"/>
    <w:rsid w:val="0062069E"/>
    <w:rsid w:val="006231C4"/>
    <w:rsid w:val="00632240"/>
    <w:rsid w:val="00636569"/>
    <w:rsid w:val="00637488"/>
    <w:rsid w:val="00641B73"/>
    <w:rsid w:val="00644D41"/>
    <w:rsid w:val="00646A4D"/>
    <w:rsid w:val="00646ABF"/>
    <w:rsid w:val="00653DED"/>
    <w:rsid w:val="00654426"/>
    <w:rsid w:val="00661095"/>
    <w:rsid w:val="00662A22"/>
    <w:rsid w:val="006646F3"/>
    <w:rsid w:val="00665057"/>
    <w:rsid w:val="00670CB3"/>
    <w:rsid w:val="006728C2"/>
    <w:rsid w:val="00674059"/>
    <w:rsid w:val="0067644C"/>
    <w:rsid w:val="00683510"/>
    <w:rsid w:val="00683B9D"/>
    <w:rsid w:val="00686362"/>
    <w:rsid w:val="0069254F"/>
    <w:rsid w:val="006925C6"/>
    <w:rsid w:val="00692A56"/>
    <w:rsid w:val="006A1501"/>
    <w:rsid w:val="006B7738"/>
    <w:rsid w:val="006C09E7"/>
    <w:rsid w:val="006C0A4B"/>
    <w:rsid w:val="006D211A"/>
    <w:rsid w:val="006D74C5"/>
    <w:rsid w:val="006E0691"/>
    <w:rsid w:val="006E2283"/>
    <w:rsid w:val="006F0724"/>
    <w:rsid w:val="006F1D7E"/>
    <w:rsid w:val="006F55AF"/>
    <w:rsid w:val="00703B7F"/>
    <w:rsid w:val="00703C47"/>
    <w:rsid w:val="00703FE8"/>
    <w:rsid w:val="00705F10"/>
    <w:rsid w:val="007060C2"/>
    <w:rsid w:val="00713CC9"/>
    <w:rsid w:val="00727188"/>
    <w:rsid w:val="00732C2B"/>
    <w:rsid w:val="00737496"/>
    <w:rsid w:val="00743E8A"/>
    <w:rsid w:val="00747ADD"/>
    <w:rsid w:val="00750432"/>
    <w:rsid w:val="007534D0"/>
    <w:rsid w:val="00756EFE"/>
    <w:rsid w:val="00761577"/>
    <w:rsid w:val="007627F3"/>
    <w:rsid w:val="00762A69"/>
    <w:rsid w:val="0076521C"/>
    <w:rsid w:val="00770CE6"/>
    <w:rsid w:val="007746EC"/>
    <w:rsid w:val="0078425A"/>
    <w:rsid w:val="00784722"/>
    <w:rsid w:val="007903D0"/>
    <w:rsid w:val="00796E17"/>
    <w:rsid w:val="007A07CF"/>
    <w:rsid w:val="007A1EC5"/>
    <w:rsid w:val="007A7F13"/>
    <w:rsid w:val="007B34C2"/>
    <w:rsid w:val="007B3598"/>
    <w:rsid w:val="007C0587"/>
    <w:rsid w:val="007C1E88"/>
    <w:rsid w:val="007C2927"/>
    <w:rsid w:val="007C2E0A"/>
    <w:rsid w:val="007C75E0"/>
    <w:rsid w:val="007D02AF"/>
    <w:rsid w:val="007D0346"/>
    <w:rsid w:val="007D4767"/>
    <w:rsid w:val="007E010B"/>
    <w:rsid w:val="007E2450"/>
    <w:rsid w:val="007E2B63"/>
    <w:rsid w:val="007E546F"/>
    <w:rsid w:val="007F1D54"/>
    <w:rsid w:val="007F49A2"/>
    <w:rsid w:val="007F5DC3"/>
    <w:rsid w:val="007F6846"/>
    <w:rsid w:val="007F6896"/>
    <w:rsid w:val="007F7A55"/>
    <w:rsid w:val="00800F9C"/>
    <w:rsid w:val="008042CB"/>
    <w:rsid w:val="00816A3C"/>
    <w:rsid w:val="00816D0F"/>
    <w:rsid w:val="008256FB"/>
    <w:rsid w:val="0083114A"/>
    <w:rsid w:val="00843B2C"/>
    <w:rsid w:val="0084704E"/>
    <w:rsid w:val="00854721"/>
    <w:rsid w:val="00863411"/>
    <w:rsid w:val="00870503"/>
    <w:rsid w:val="0087598F"/>
    <w:rsid w:val="00877E5A"/>
    <w:rsid w:val="00886076"/>
    <w:rsid w:val="008969B1"/>
    <w:rsid w:val="0089729C"/>
    <w:rsid w:val="008A35B1"/>
    <w:rsid w:val="008A4CCC"/>
    <w:rsid w:val="008B3FBC"/>
    <w:rsid w:val="008B47F1"/>
    <w:rsid w:val="008B562D"/>
    <w:rsid w:val="008D4F02"/>
    <w:rsid w:val="008D5F2F"/>
    <w:rsid w:val="008D72A5"/>
    <w:rsid w:val="008E1B02"/>
    <w:rsid w:val="008E51B0"/>
    <w:rsid w:val="008E68CD"/>
    <w:rsid w:val="008F0609"/>
    <w:rsid w:val="008F328A"/>
    <w:rsid w:val="008F40CA"/>
    <w:rsid w:val="008F7664"/>
    <w:rsid w:val="0090481B"/>
    <w:rsid w:val="009156F3"/>
    <w:rsid w:val="00915FCF"/>
    <w:rsid w:val="00920C00"/>
    <w:rsid w:val="009238B7"/>
    <w:rsid w:val="009270B0"/>
    <w:rsid w:val="00953C64"/>
    <w:rsid w:val="00961025"/>
    <w:rsid w:val="009777C0"/>
    <w:rsid w:val="00984AE4"/>
    <w:rsid w:val="00986278"/>
    <w:rsid w:val="00986409"/>
    <w:rsid w:val="009955A5"/>
    <w:rsid w:val="009B567D"/>
    <w:rsid w:val="009B688C"/>
    <w:rsid w:val="009C219D"/>
    <w:rsid w:val="009C50E0"/>
    <w:rsid w:val="009C6B0A"/>
    <w:rsid w:val="009D20F6"/>
    <w:rsid w:val="009D26B4"/>
    <w:rsid w:val="009D7026"/>
    <w:rsid w:val="009E0B2F"/>
    <w:rsid w:val="009E0CBA"/>
    <w:rsid w:val="009E3DC1"/>
    <w:rsid w:val="009E45EB"/>
    <w:rsid w:val="009E47DA"/>
    <w:rsid w:val="009F681F"/>
    <w:rsid w:val="00A00926"/>
    <w:rsid w:val="00A043FC"/>
    <w:rsid w:val="00A05B0E"/>
    <w:rsid w:val="00A224AD"/>
    <w:rsid w:val="00A2528C"/>
    <w:rsid w:val="00A26525"/>
    <w:rsid w:val="00A3327B"/>
    <w:rsid w:val="00A34CD5"/>
    <w:rsid w:val="00A37551"/>
    <w:rsid w:val="00A37B91"/>
    <w:rsid w:val="00A41B72"/>
    <w:rsid w:val="00A435EA"/>
    <w:rsid w:val="00A43B0B"/>
    <w:rsid w:val="00A4507F"/>
    <w:rsid w:val="00A50A13"/>
    <w:rsid w:val="00A73574"/>
    <w:rsid w:val="00A77226"/>
    <w:rsid w:val="00A91A2F"/>
    <w:rsid w:val="00A92341"/>
    <w:rsid w:val="00AB3301"/>
    <w:rsid w:val="00AB5F59"/>
    <w:rsid w:val="00AC518F"/>
    <w:rsid w:val="00AD38C0"/>
    <w:rsid w:val="00AD60A7"/>
    <w:rsid w:val="00AD6972"/>
    <w:rsid w:val="00AD7149"/>
    <w:rsid w:val="00AE0E29"/>
    <w:rsid w:val="00AE5010"/>
    <w:rsid w:val="00AE73AF"/>
    <w:rsid w:val="00AF1001"/>
    <w:rsid w:val="00AF7058"/>
    <w:rsid w:val="00AF72B9"/>
    <w:rsid w:val="00B11C59"/>
    <w:rsid w:val="00B2248F"/>
    <w:rsid w:val="00B248FE"/>
    <w:rsid w:val="00B25069"/>
    <w:rsid w:val="00B44787"/>
    <w:rsid w:val="00B534E0"/>
    <w:rsid w:val="00B549BD"/>
    <w:rsid w:val="00B633B1"/>
    <w:rsid w:val="00B65118"/>
    <w:rsid w:val="00B71846"/>
    <w:rsid w:val="00B73B62"/>
    <w:rsid w:val="00B742F9"/>
    <w:rsid w:val="00B76142"/>
    <w:rsid w:val="00B83197"/>
    <w:rsid w:val="00BA31A8"/>
    <w:rsid w:val="00BB7116"/>
    <w:rsid w:val="00BC3ADA"/>
    <w:rsid w:val="00BC4E39"/>
    <w:rsid w:val="00BC5C04"/>
    <w:rsid w:val="00BD0F4C"/>
    <w:rsid w:val="00BD24BC"/>
    <w:rsid w:val="00BE0C88"/>
    <w:rsid w:val="00BE1D8B"/>
    <w:rsid w:val="00BE25B7"/>
    <w:rsid w:val="00BE609A"/>
    <w:rsid w:val="00C00322"/>
    <w:rsid w:val="00C02A57"/>
    <w:rsid w:val="00C051ED"/>
    <w:rsid w:val="00C2085B"/>
    <w:rsid w:val="00C25C90"/>
    <w:rsid w:val="00C26B55"/>
    <w:rsid w:val="00C27985"/>
    <w:rsid w:val="00C34AD2"/>
    <w:rsid w:val="00C44825"/>
    <w:rsid w:val="00C6012D"/>
    <w:rsid w:val="00C66C94"/>
    <w:rsid w:val="00C70C80"/>
    <w:rsid w:val="00C73CF4"/>
    <w:rsid w:val="00C75902"/>
    <w:rsid w:val="00C773CD"/>
    <w:rsid w:val="00C90A8B"/>
    <w:rsid w:val="00CA12C3"/>
    <w:rsid w:val="00CA32F2"/>
    <w:rsid w:val="00CA4AD7"/>
    <w:rsid w:val="00CA5807"/>
    <w:rsid w:val="00CB095D"/>
    <w:rsid w:val="00CB44AF"/>
    <w:rsid w:val="00CC0759"/>
    <w:rsid w:val="00CC1D5B"/>
    <w:rsid w:val="00CC3C42"/>
    <w:rsid w:val="00CC5D9A"/>
    <w:rsid w:val="00CD0DC7"/>
    <w:rsid w:val="00CD52F2"/>
    <w:rsid w:val="00CD6681"/>
    <w:rsid w:val="00CE0E42"/>
    <w:rsid w:val="00CE1190"/>
    <w:rsid w:val="00CE1455"/>
    <w:rsid w:val="00D023C6"/>
    <w:rsid w:val="00D02549"/>
    <w:rsid w:val="00D16D59"/>
    <w:rsid w:val="00D20037"/>
    <w:rsid w:val="00D23FB7"/>
    <w:rsid w:val="00D26911"/>
    <w:rsid w:val="00D331AD"/>
    <w:rsid w:val="00D40276"/>
    <w:rsid w:val="00D54041"/>
    <w:rsid w:val="00D54127"/>
    <w:rsid w:val="00D54AFF"/>
    <w:rsid w:val="00D56984"/>
    <w:rsid w:val="00D71110"/>
    <w:rsid w:val="00D73F2D"/>
    <w:rsid w:val="00D76E3E"/>
    <w:rsid w:val="00D7750A"/>
    <w:rsid w:val="00D87E94"/>
    <w:rsid w:val="00D9448F"/>
    <w:rsid w:val="00D958CC"/>
    <w:rsid w:val="00DA6204"/>
    <w:rsid w:val="00DA76B5"/>
    <w:rsid w:val="00DB114A"/>
    <w:rsid w:val="00DB2A6D"/>
    <w:rsid w:val="00DB33A6"/>
    <w:rsid w:val="00DB5B18"/>
    <w:rsid w:val="00DB6262"/>
    <w:rsid w:val="00DC0369"/>
    <w:rsid w:val="00DC09B8"/>
    <w:rsid w:val="00DC0CBA"/>
    <w:rsid w:val="00DC13FC"/>
    <w:rsid w:val="00DC2F9C"/>
    <w:rsid w:val="00DC3485"/>
    <w:rsid w:val="00DC5969"/>
    <w:rsid w:val="00DD599D"/>
    <w:rsid w:val="00DE0B7E"/>
    <w:rsid w:val="00DE67DF"/>
    <w:rsid w:val="00DF0232"/>
    <w:rsid w:val="00DF5757"/>
    <w:rsid w:val="00E02417"/>
    <w:rsid w:val="00E02EA5"/>
    <w:rsid w:val="00E06CFE"/>
    <w:rsid w:val="00E2159F"/>
    <w:rsid w:val="00E22677"/>
    <w:rsid w:val="00E22CC3"/>
    <w:rsid w:val="00E45AB4"/>
    <w:rsid w:val="00E4698B"/>
    <w:rsid w:val="00E473AD"/>
    <w:rsid w:val="00E506FE"/>
    <w:rsid w:val="00E54E09"/>
    <w:rsid w:val="00E62997"/>
    <w:rsid w:val="00E66B1E"/>
    <w:rsid w:val="00E713D9"/>
    <w:rsid w:val="00E7609D"/>
    <w:rsid w:val="00E7732F"/>
    <w:rsid w:val="00E865B1"/>
    <w:rsid w:val="00E86E85"/>
    <w:rsid w:val="00E94179"/>
    <w:rsid w:val="00E95557"/>
    <w:rsid w:val="00E969EE"/>
    <w:rsid w:val="00EA0DD2"/>
    <w:rsid w:val="00EA3792"/>
    <w:rsid w:val="00EA5F43"/>
    <w:rsid w:val="00EA7EB1"/>
    <w:rsid w:val="00EB7955"/>
    <w:rsid w:val="00EC6E46"/>
    <w:rsid w:val="00ED2219"/>
    <w:rsid w:val="00ED2DC0"/>
    <w:rsid w:val="00ED3053"/>
    <w:rsid w:val="00ED4E9E"/>
    <w:rsid w:val="00EE0387"/>
    <w:rsid w:val="00EE7C87"/>
    <w:rsid w:val="00EF1C1F"/>
    <w:rsid w:val="00EF224B"/>
    <w:rsid w:val="00EF56BC"/>
    <w:rsid w:val="00EF6B8C"/>
    <w:rsid w:val="00F00300"/>
    <w:rsid w:val="00F032F0"/>
    <w:rsid w:val="00F069C1"/>
    <w:rsid w:val="00F12535"/>
    <w:rsid w:val="00F20677"/>
    <w:rsid w:val="00F213DB"/>
    <w:rsid w:val="00F23E74"/>
    <w:rsid w:val="00F27629"/>
    <w:rsid w:val="00F27FC9"/>
    <w:rsid w:val="00F31B6E"/>
    <w:rsid w:val="00F35625"/>
    <w:rsid w:val="00F37EC5"/>
    <w:rsid w:val="00F41DFD"/>
    <w:rsid w:val="00F43F13"/>
    <w:rsid w:val="00F54BD1"/>
    <w:rsid w:val="00F6514B"/>
    <w:rsid w:val="00F67509"/>
    <w:rsid w:val="00F734FC"/>
    <w:rsid w:val="00F738C5"/>
    <w:rsid w:val="00F7763C"/>
    <w:rsid w:val="00F800A8"/>
    <w:rsid w:val="00F804E5"/>
    <w:rsid w:val="00F85FC5"/>
    <w:rsid w:val="00F876DD"/>
    <w:rsid w:val="00F91FC7"/>
    <w:rsid w:val="00F96BDD"/>
    <w:rsid w:val="00FC15BC"/>
    <w:rsid w:val="00FC22C7"/>
    <w:rsid w:val="00FC3819"/>
    <w:rsid w:val="00FC4C68"/>
    <w:rsid w:val="00FE636B"/>
    <w:rsid w:val="00FE6D00"/>
    <w:rsid w:val="00FF078E"/>
    <w:rsid w:val="00FF0933"/>
    <w:rsid w:val="00FF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767D48-42AE-4125-9AD3-D0A4D25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8F"/>
  </w:style>
  <w:style w:type="paragraph" w:styleId="1">
    <w:name w:val="heading 1"/>
    <w:basedOn w:val="a"/>
    <w:next w:val="a"/>
    <w:link w:val="10"/>
    <w:qFormat/>
    <w:rsid w:val="0049318F"/>
    <w:pPr>
      <w:keepNext/>
      <w:spacing w:line="192" w:lineRule="auto"/>
      <w:outlineLvl w:val="0"/>
    </w:pPr>
    <w:rPr>
      <w:sz w:val="30"/>
    </w:rPr>
  </w:style>
  <w:style w:type="paragraph" w:styleId="2">
    <w:name w:val="heading 2"/>
    <w:basedOn w:val="a"/>
    <w:next w:val="a"/>
    <w:link w:val="20"/>
    <w:qFormat/>
    <w:rsid w:val="0049318F"/>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20F6"/>
    <w:rPr>
      <w:sz w:val="30"/>
    </w:rPr>
  </w:style>
  <w:style w:type="character" w:customStyle="1" w:styleId="20">
    <w:name w:val="Заголовок 2 Знак"/>
    <w:link w:val="2"/>
    <w:rsid w:val="009D20F6"/>
    <w:rPr>
      <w:sz w:val="26"/>
    </w:rPr>
  </w:style>
  <w:style w:type="character" w:customStyle="1" w:styleId="a3">
    <w:name w:val="Основной текст Знак"/>
    <w:link w:val="a4"/>
    <w:locked/>
    <w:rsid w:val="002E7507"/>
    <w:rPr>
      <w:sz w:val="24"/>
      <w:szCs w:val="24"/>
      <w:lang w:val="ru-RU" w:eastAsia="ru-RU" w:bidi="ar-SA"/>
    </w:rPr>
  </w:style>
  <w:style w:type="paragraph" w:styleId="a4">
    <w:name w:val="Body Text"/>
    <w:basedOn w:val="a"/>
    <w:link w:val="a3"/>
    <w:rsid w:val="002E7507"/>
    <w:pPr>
      <w:jc w:val="both"/>
    </w:pPr>
    <w:rPr>
      <w:sz w:val="24"/>
      <w:szCs w:val="24"/>
    </w:rPr>
  </w:style>
  <w:style w:type="paragraph" w:customStyle="1" w:styleId="11">
    <w:name w:val="Абзац списка1"/>
    <w:basedOn w:val="a"/>
    <w:rsid w:val="00BD24BC"/>
    <w:pPr>
      <w:ind w:left="720"/>
    </w:pPr>
    <w:rPr>
      <w:sz w:val="24"/>
      <w:szCs w:val="24"/>
    </w:rPr>
  </w:style>
  <w:style w:type="paragraph" w:styleId="a5">
    <w:name w:val="Balloon Text"/>
    <w:basedOn w:val="a"/>
    <w:link w:val="a6"/>
    <w:rsid w:val="006E2283"/>
    <w:rPr>
      <w:rFonts w:ascii="Segoe UI" w:hAnsi="Segoe UI" w:cs="Segoe UI"/>
      <w:sz w:val="18"/>
      <w:szCs w:val="18"/>
    </w:rPr>
  </w:style>
  <w:style w:type="character" w:customStyle="1" w:styleId="a6">
    <w:name w:val="Текст выноски Знак"/>
    <w:link w:val="a5"/>
    <w:rsid w:val="006E2283"/>
    <w:rPr>
      <w:rFonts w:ascii="Segoe UI" w:hAnsi="Segoe UI" w:cs="Segoe UI"/>
      <w:sz w:val="18"/>
      <w:szCs w:val="18"/>
    </w:rPr>
  </w:style>
  <w:style w:type="character" w:styleId="a7">
    <w:name w:val="Hyperlink"/>
    <w:uiPriority w:val="99"/>
    <w:unhideWhenUsed/>
    <w:rsid w:val="009D20F6"/>
    <w:rPr>
      <w:color w:val="0000FF"/>
      <w:u w:val="single"/>
    </w:rPr>
  </w:style>
  <w:style w:type="character" w:styleId="a8">
    <w:name w:val="FollowedHyperlink"/>
    <w:uiPriority w:val="99"/>
    <w:unhideWhenUsed/>
    <w:rsid w:val="009D20F6"/>
    <w:rPr>
      <w:color w:val="800080"/>
      <w:u w:val="single"/>
    </w:rPr>
  </w:style>
  <w:style w:type="paragraph" w:styleId="a9">
    <w:name w:val="Normal (Web)"/>
    <w:basedOn w:val="a"/>
    <w:unhideWhenUsed/>
    <w:rsid w:val="009D20F6"/>
    <w:pPr>
      <w:spacing w:before="100" w:beforeAutospacing="1" w:after="100" w:afterAutospacing="1"/>
    </w:pPr>
    <w:rPr>
      <w:sz w:val="24"/>
      <w:szCs w:val="24"/>
    </w:rPr>
  </w:style>
  <w:style w:type="paragraph" w:styleId="aa">
    <w:name w:val="header"/>
    <w:basedOn w:val="a"/>
    <w:link w:val="ab"/>
    <w:unhideWhenUsed/>
    <w:rsid w:val="009D20F6"/>
    <w:pPr>
      <w:tabs>
        <w:tab w:val="center" w:pos="4677"/>
        <w:tab w:val="right" w:pos="9355"/>
      </w:tabs>
    </w:pPr>
  </w:style>
  <w:style w:type="character" w:customStyle="1" w:styleId="ab">
    <w:name w:val="Верхний колонтитул Знак"/>
    <w:basedOn w:val="a0"/>
    <w:link w:val="aa"/>
    <w:rsid w:val="009D20F6"/>
  </w:style>
  <w:style w:type="paragraph" w:styleId="ac">
    <w:name w:val="footer"/>
    <w:basedOn w:val="a"/>
    <w:link w:val="ad"/>
    <w:unhideWhenUsed/>
    <w:rsid w:val="009D20F6"/>
    <w:pPr>
      <w:tabs>
        <w:tab w:val="center" w:pos="4677"/>
        <w:tab w:val="right" w:pos="9355"/>
      </w:tabs>
    </w:pPr>
  </w:style>
  <w:style w:type="character" w:customStyle="1" w:styleId="ad">
    <w:name w:val="Нижний колонтитул Знак"/>
    <w:basedOn w:val="a0"/>
    <w:link w:val="ac"/>
    <w:rsid w:val="009D20F6"/>
  </w:style>
  <w:style w:type="paragraph" w:styleId="ae">
    <w:name w:val="Title"/>
    <w:basedOn w:val="a"/>
    <w:next w:val="a"/>
    <w:link w:val="af"/>
    <w:qFormat/>
    <w:rsid w:val="009D20F6"/>
    <w:pPr>
      <w:spacing w:before="240" w:after="60"/>
      <w:jc w:val="center"/>
      <w:outlineLvl w:val="0"/>
    </w:pPr>
    <w:rPr>
      <w:rFonts w:ascii="Cambria" w:hAnsi="Cambria"/>
      <w:b/>
      <w:bCs/>
      <w:kern w:val="28"/>
      <w:sz w:val="32"/>
      <w:szCs w:val="32"/>
    </w:rPr>
  </w:style>
  <w:style w:type="character" w:customStyle="1" w:styleId="af">
    <w:name w:val="Название Знак"/>
    <w:link w:val="ae"/>
    <w:rsid w:val="009D20F6"/>
    <w:rPr>
      <w:rFonts w:ascii="Cambria" w:hAnsi="Cambria"/>
      <w:b/>
      <w:bCs/>
      <w:kern w:val="28"/>
      <w:sz w:val="32"/>
      <w:szCs w:val="32"/>
    </w:rPr>
  </w:style>
  <w:style w:type="paragraph" w:styleId="af0">
    <w:name w:val="List Paragraph"/>
    <w:basedOn w:val="a"/>
    <w:link w:val="af1"/>
    <w:uiPriority w:val="34"/>
    <w:qFormat/>
    <w:rsid w:val="009D20F6"/>
    <w:pPr>
      <w:spacing w:after="200" w:line="276" w:lineRule="auto"/>
      <w:ind w:left="720"/>
    </w:pPr>
    <w:rPr>
      <w:rFonts w:ascii="Calibri" w:eastAsia="Calibri" w:hAnsi="Calibri" w:cs="Calibri"/>
      <w:sz w:val="22"/>
      <w:szCs w:val="22"/>
      <w:lang w:eastAsia="zh-CN"/>
    </w:rPr>
  </w:style>
  <w:style w:type="paragraph" w:customStyle="1" w:styleId="Standard">
    <w:name w:val="Standard"/>
    <w:rsid w:val="009D20F6"/>
    <w:pPr>
      <w:widowControl w:val="0"/>
      <w:suppressAutoHyphens/>
      <w:autoSpaceDN w:val="0"/>
    </w:pPr>
    <w:rPr>
      <w:rFonts w:eastAsia="Andale Sans UI" w:cs="Tahoma"/>
      <w:kern w:val="3"/>
      <w:sz w:val="24"/>
      <w:szCs w:val="24"/>
      <w:lang w:val="en-US" w:eastAsia="en-US" w:bidi="en-US"/>
    </w:rPr>
  </w:style>
  <w:style w:type="paragraph" w:customStyle="1" w:styleId="ConsPlusCell">
    <w:name w:val="ConsPlusCell"/>
    <w:rsid w:val="009D20F6"/>
    <w:pPr>
      <w:widowControl w:val="0"/>
      <w:suppressAutoHyphens/>
      <w:autoSpaceDE w:val="0"/>
    </w:pPr>
    <w:rPr>
      <w:sz w:val="24"/>
      <w:szCs w:val="24"/>
      <w:lang w:eastAsia="zh-CN"/>
    </w:rPr>
  </w:style>
  <w:style w:type="paragraph" w:customStyle="1" w:styleId="printj">
    <w:name w:val="printj"/>
    <w:basedOn w:val="a"/>
    <w:rsid w:val="009D20F6"/>
    <w:pPr>
      <w:spacing w:before="100" w:beforeAutospacing="1" w:after="100" w:afterAutospacing="1"/>
    </w:pPr>
    <w:rPr>
      <w:rFonts w:eastAsia="Calibri"/>
      <w:sz w:val="24"/>
      <w:szCs w:val="24"/>
    </w:rPr>
  </w:style>
  <w:style w:type="paragraph" w:customStyle="1" w:styleId="font5">
    <w:name w:val="font5"/>
    <w:basedOn w:val="a"/>
    <w:rsid w:val="009D20F6"/>
    <w:pPr>
      <w:spacing w:before="100" w:beforeAutospacing="1" w:after="100" w:afterAutospacing="1"/>
    </w:pPr>
    <w:rPr>
      <w:color w:val="000000"/>
      <w:sz w:val="26"/>
      <w:szCs w:val="26"/>
    </w:rPr>
  </w:style>
  <w:style w:type="paragraph" w:customStyle="1" w:styleId="xl65">
    <w:name w:val="xl65"/>
    <w:basedOn w:val="a"/>
    <w:rsid w:val="009D20F6"/>
    <w:pPr>
      <w:spacing w:before="100" w:beforeAutospacing="1" w:after="100" w:afterAutospacing="1"/>
    </w:pPr>
    <w:rPr>
      <w:sz w:val="24"/>
      <w:szCs w:val="24"/>
    </w:rPr>
  </w:style>
  <w:style w:type="paragraph" w:customStyle="1" w:styleId="xl66">
    <w:name w:val="xl6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9D20F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3">
    <w:name w:val="xl7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
    <w:rsid w:val="009D20F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8">
    <w:name w:val="xl7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rsid w:val="009D20F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D20F6"/>
    <w:pPr>
      <w:pBdr>
        <w:right w:val="single" w:sz="4" w:space="0" w:color="auto"/>
      </w:pBdr>
      <w:spacing w:before="100" w:beforeAutospacing="1" w:after="100" w:afterAutospacing="1"/>
    </w:pPr>
    <w:rPr>
      <w:sz w:val="24"/>
      <w:szCs w:val="24"/>
    </w:rPr>
  </w:style>
  <w:style w:type="paragraph" w:customStyle="1" w:styleId="xl91">
    <w:name w:val="xl9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2">
    <w:name w:val="xl92"/>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3">
    <w:name w:val="xl93"/>
    <w:basedOn w:val="a"/>
    <w:rsid w:val="009D20F6"/>
    <w:pPr>
      <w:pBdr>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6">
    <w:name w:val="xl9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1">
    <w:name w:val="xl10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3">
    <w:name w:val="xl103"/>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
    <w:rsid w:val="009D20F6"/>
    <w:pPr>
      <w:pBdr>
        <w:right w:val="single" w:sz="4" w:space="0" w:color="auto"/>
      </w:pBdr>
      <w:spacing w:before="100" w:beforeAutospacing="1" w:after="100" w:afterAutospacing="1"/>
    </w:pPr>
    <w:rPr>
      <w:sz w:val="24"/>
      <w:szCs w:val="24"/>
    </w:rPr>
  </w:style>
  <w:style w:type="paragraph" w:customStyle="1" w:styleId="xl108">
    <w:name w:val="xl108"/>
    <w:basedOn w:val="a"/>
    <w:rsid w:val="009D20F6"/>
    <w:pPr>
      <w:pBdr>
        <w:right w:val="single" w:sz="4" w:space="0" w:color="auto"/>
      </w:pBdr>
      <w:spacing w:before="100" w:beforeAutospacing="1" w:after="100" w:afterAutospacing="1"/>
    </w:pPr>
    <w:rPr>
      <w:sz w:val="24"/>
      <w:szCs w:val="24"/>
    </w:rPr>
  </w:style>
  <w:style w:type="paragraph" w:customStyle="1" w:styleId="xl109">
    <w:name w:val="xl109"/>
    <w:basedOn w:val="a"/>
    <w:rsid w:val="009D20F6"/>
    <w:pPr>
      <w:pBdr>
        <w:top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10">
    <w:name w:val="xl110"/>
    <w:basedOn w:val="a"/>
    <w:rsid w:val="009D20F6"/>
    <w:pPr>
      <w:pBdr>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2">
    <w:name w:val="xl112"/>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116">
    <w:name w:val="xl11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17">
    <w:name w:val="xl117"/>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
    <w:rsid w:val="009D20F6"/>
    <w:pPr>
      <w:pBdr>
        <w:top w:val="single" w:sz="4" w:space="0" w:color="auto"/>
      </w:pBdr>
      <w:spacing w:before="100" w:beforeAutospacing="1" w:after="100" w:afterAutospacing="1"/>
    </w:pPr>
    <w:rPr>
      <w:sz w:val="24"/>
      <w:szCs w:val="24"/>
    </w:rPr>
  </w:style>
  <w:style w:type="paragraph" w:customStyle="1" w:styleId="xl119">
    <w:name w:val="xl11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28">
    <w:name w:val="xl12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
    <w:rsid w:val="009D20F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36">
    <w:name w:val="xl13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9D20F6"/>
    <w:pPr>
      <w:shd w:val="clear" w:color="auto" w:fill="FF0000"/>
      <w:spacing w:before="100" w:beforeAutospacing="1" w:after="100" w:afterAutospacing="1"/>
    </w:pPr>
    <w:rPr>
      <w:sz w:val="24"/>
      <w:szCs w:val="24"/>
    </w:rPr>
  </w:style>
  <w:style w:type="paragraph" w:customStyle="1" w:styleId="xl139">
    <w:name w:val="xl139"/>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40">
    <w:name w:val="xl140"/>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
    <w:rsid w:val="009D20F6"/>
    <w:pPr>
      <w:pBdr>
        <w:top w:val="single" w:sz="4" w:space="0" w:color="auto"/>
        <w:left w:val="single" w:sz="4" w:space="0" w:color="auto"/>
      </w:pBdr>
      <w:spacing w:before="100" w:beforeAutospacing="1" w:after="100" w:afterAutospacing="1"/>
    </w:pPr>
    <w:rPr>
      <w:sz w:val="24"/>
      <w:szCs w:val="24"/>
    </w:rPr>
  </w:style>
  <w:style w:type="paragraph" w:customStyle="1" w:styleId="xl143">
    <w:name w:val="xl143"/>
    <w:basedOn w:val="a"/>
    <w:rsid w:val="009D20F6"/>
    <w:pPr>
      <w:pBdr>
        <w:left w:val="single" w:sz="4" w:space="0" w:color="auto"/>
        <w:bottom w:val="single" w:sz="4" w:space="0" w:color="auto"/>
      </w:pBdr>
      <w:spacing w:before="100" w:beforeAutospacing="1" w:after="100" w:afterAutospacing="1"/>
    </w:pPr>
    <w:rPr>
      <w:sz w:val="24"/>
      <w:szCs w:val="24"/>
    </w:rPr>
  </w:style>
  <w:style w:type="paragraph" w:customStyle="1" w:styleId="xl144">
    <w:name w:val="xl144"/>
    <w:basedOn w:val="a"/>
    <w:rsid w:val="009D20F6"/>
    <w:pPr>
      <w:pBdr>
        <w:left w:val="single" w:sz="4" w:space="0" w:color="auto"/>
        <w:right w:val="single" w:sz="4" w:space="0" w:color="auto"/>
      </w:pBdr>
      <w:spacing w:before="100" w:beforeAutospacing="1" w:after="100" w:afterAutospacing="1"/>
    </w:pPr>
    <w:rPr>
      <w:b/>
      <w:bCs/>
      <w:sz w:val="24"/>
      <w:szCs w:val="24"/>
    </w:rPr>
  </w:style>
  <w:style w:type="paragraph" w:customStyle="1" w:styleId="xl145">
    <w:name w:val="xl145"/>
    <w:basedOn w:val="a"/>
    <w:rsid w:val="009D20F6"/>
    <w:pPr>
      <w:pBdr>
        <w:right w:val="single" w:sz="4" w:space="0" w:color="auto"/>
      </w:pBdr>
      <w:spacing w:before="100" w:beforeAutospacing="1" w:after="100" w:afterAutospacing="1"/>
    </w:pPr>
    <w:rPr>
      <w:b/>
      <w:bCs/>
      <w:sz w:val="24"/>
      <w:szCs w:val="24"/>
    </w:rPr>
  </w:style>
  <w:style w:type="paragraph" w:customStyle="1" w:styleId="xl146">
    <w:name w:val="xl146"/>
    <w:basedOn w:val="a"/>
    <w:rsid w:val="009D20F6"/>
    <w:pPr>
      <w:pBdr>
        <w:left w:val="single" w:sz="4" w:space="0" w:color="auto"/>
        <w:right w:val="single" w:sz="4" w:space="0" w:color="auto"/>
      </w:pBdr>
      <w:spacing w:before="100" w:beforeAutospacing="1" w:after="100" w:afterAutospacing="1"/>
    </w:pPr>
    <w:rPr>
      <w:b/>
      <w:bCs/>
      <w:sz w:val="24"/>
      <w:szCs w:val="24"/>
    </w:rPr>
  </w:style>
  <w:style w:type="paragraph" w:customStyle="1" w:styleId="xl147">
    <w:name w:val="xl147"/>
    <w:basedOn w:val="a"/>
    <w:rsid w:val="009D20F6"/>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48">
    <w:name w:val="xl148"/>
    <w:basedOn w:val="a"/>
    <w:rsid w:val="009D20F6"/>
    <w:pPr>
      <w:pBdr>
        <w:bottom w:val="single" w:sz="4" w:space="0" w:color="auto"/>
        <w:right w:val="single" w:sz="4" w:space="0" w:color="auto"/>
      </w:pBdr>
      <w:spacing w:before="100" w:beforeAutospacing="1" w:after="100" w:afterAutospacing="1"/>
    </w:pPr>
    <w:rPr>
      <w:b/>
      <w:bCs/>
      <w:sz w:val="24"/>
      <w:szCs w:val="24"/>
    </w:rPr>
  </w:style>
  <w:style w:type="paragraph" w:customStyle="1" w:styleId="xl149">
    <w:name w:val="xl149"/>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
    <w:rsid w:val="009D20F6"/>
    <w:pPr>
      <w:pBdr>
        <w:bottom w:val="single" w:sz="4" w:space="0" w:color="auto"/>
        <w:right w:val="single" w:sz="4" w:space="0" w:color="auto"/>
      </w:pBdr>
      <w:spacing w:before="100" w:beforeAutospacing="1" w:after="100" w:afterAutospacing="1"/>
      <w:jc w:val="center"/>
    </w:pPr>
    <w:rPr>
      <w:b/>
      <w:bCs/>
      <w:sz w:val="24"/>
      <w:szCs w:val="24"/>
    </w:rPr>
  </w:style>
  <w:style w:type="paragraph" w:customStyle="1" w:styleId="xl151">
    <w:name w:val="xl151"/>
    <w:basedOn w:val="a"/>
    <w:rsid w:val="009D20F6"/>
    <w:pPr>
      <w:pBdr>
        <w:top w:val="single" w:sz="4" w:space="0" w:color="auto"/>
        <w:bottom w:val="single" w:sz="4" w:space="0" w:color="auto"/>
        <w:right w:val="single" w:sz="4" w:space="0" w:color="auto"/>
      </w:pBdr>
      <w:shd w:val="clear" w:color="auto" w:fill="FFC000"/>
      <w:spacing w:before="100" w:beforeAutospacing="1" w:after="100" w:afterAutospacing="1"/>
    </w:pPr>
    <w:rPr>
      <w:sz w:val="24"/>
      <w:szCs w:val="24"/>
    </w:rPr>
  </w:style>
  <w:style w:type="paragraph" w:customStyle="1" w:styleId="xl152">
    <w:name w:val="xl152"/>
    <w:basedOn w:val="a"/>
    <w:rsid w:val="009D20F6"/>
    <w:pPr>
      <w:pBdr>
        <w:top w:val="single" w:sz="4" w:space="0" w:color="auto"/>
        <w:bottom w:val="single" w:sz="4" w:space="0" w:color="auto"/>
        <w:right w:val="single" w:sz="4" w:space="0" w:color="auto"/>
      </w:pBdr>
      <w:shd w:val="clear" w:color="auto" w:fill="FFC000"/>
      <w:spacing w:before="100" w:beforeAutospacing="1" w:after="100" w:afterAutospacing="1"/>
    </w:pPr>
    <w:rPr>
      <w:sz w:val="24"/>
      <w:szCs w:val="24"/>
    </w:rPr>
  </w:style>
  <w:style w:type="paragraph" w:customStyle="1" w:styleId="xl153">
    <w:name w:val="xl153"/>
    <w:basedOn w:val="a"/>
    <w:rsid w:val="009D20F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style>
  <w:style w:type="paragraph" w:customStyle="1" w:styleId="xl154">
    <w:name w:val="xl154"/>
    <w:basedOn w:val="a"/>
    <w:rsid w:val="009D20F6"/>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55">
    <w:name w:val="xl15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56">
    <w:name w:val="xl15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7">
    <w:name w:val="xl157"/>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58">
    <w:name w:val="xl15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9">
    <w:name w:val="xl159"/>
    <w:basedOn w:val="a"/>
    <w:rsid w:val="009D20F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60">
    <w:name w:val="xl160"/>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1">
    <w:name w:val="xl161"/>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2">
    <w:name w:val="xl162"/>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63">
    <w:name w:val="xl163"/>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4">
    <w:name w:val="xl164"/>
    <w:basedOn w:val="a"/>
    <w:rsid w:val="009D20F6"/>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5">
    <w:name w:val="xl165"/>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6">
    <w:name w:val="xl166"/>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7">
    <w:name w:val="xl167"/>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8">
    <w:name w:val="xl168"/>
    <w:basedOn w:val="a"/>
    <w:rsid w:val="009D20F6"/>
    <w:pPr>
      <w:pBdr>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9">
    <w:name w:val="xl169"/>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0">
    <w:name w:val="xl170"/>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71">
    <w:name w:val="xl171"/>
    <w:basedOn w:val="a"/>
    <w:rsid w:val="009D20F6"/>
    <w:pPr>
      <w:pBdr>
        <w:right w:val="single" w:sz="4" w:space="0" w:color="auto"/>
      </w:pBdr>
      <w:shd w:val="clear" w:color="auto" w:fill="FFFFFF"/>
      <w:spacing w:before="100" w:beforeAutospacing="1" w:after="100" w:afterAutospacing="1"/>
    </w:pPr>
    <w:rPr>
      <w:sz w:val="24"/>
      <w:szCs w:val="24"/>
    </w:rPr>
  </w:style>
  <w:style w:type="paragraph" w:customStyle="1" w:styleId="xl172">
    <w:name w:val="xl172"/>
    <w:basedOn w:val="a"/>
    <w:rsid w:val="009D20F6"/>
    <w:pPr>
      <w:pBdr>
        <w:top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3">
    <w:name w:val="xl173"/>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74">
    <w:name w:val="xl174"/>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5">
    <w:name w:val="xl175"/>
    <w:basedOn w:val="a"/>
    <w:rsid w:val="009D20F6"/>
    <w:pPr>
      <w:pBdr>
        <w:top w:val="single" w:sz="4" w:space="0" w:color="auto"/>
        <w:left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76">
    <w:name w:val="xl176"/>
    <w:basedOn w:val="a"/>
    <w:rsid w:val="009D20F6"/>
    <w:pPr>
      <w:pBdr>
        <w:left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77">
    <w:name w:val="xl177"/>
    <w:basedOn w:val="a"/>
    <w:rsid w:val="009D20F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24"/>
      <w:szCs w:val="24"/>
    </w:rPr>
  </w:style>
  <w:style w:type="paragraph" w:customStyle="1" w:styleId="xl178">
    <w:name w:val="xl178"/>
    <w:basedOn w:val="a"/>
    <w:rsid w:val="009D20F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179">
    <w:name w:val="xl179"/>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80">
    <w:name w:val="xl180"/>
    <w:basedOn w:val="a"/>
    <w:rsid w:val="009D20F6"/>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1">
    <w:name w:val="xl181"/>
    <w:basedOn w:val="a"/>
    <w:rsid w:val="009D20F6"/>
    <w:pPr>
      <w:pBdr>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2">
    <w:name w:val="xl182"/>
    <w:basedOn w:val="a"/>
    <w:rsid w:val="009D20F6"/>
    <w:pPr>
      <w:pBdr>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83">
    <w:name w:val="xl183"/>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84">
    <w:name w:val="xl184"/>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5">
    <w:name w:val="xl185"/>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6">
    <w:name w:val="xl186"/>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1">
    <w:name w:val="xl191"/>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3">
    <w:name w:val="xl193"/>
    <w:basedOn w:val="a"/>
    <w:rsid w:val="009D20F6"/>
    <w:pPr>
      <w:pBdr>
        <w:top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
    <w:rsid w:val="009D20F6"/>
    <w:pPr>
      <w:pBdr>
        <w:right w:val="single" w:sz="4" w:space="0" w:color="auto"/>
      </w:pBdr>
      <w:spacing w:before="100" w:beforeAutospacing="1" w:after="100" w:afterAutospacing="1"/>
      <w:jc w:val="center"/>
    </w:pPr>
    <w:rPr>
      <w:b/>
      <w:bCs/>
      <w:sz w:val="24"/>
      <w:szCs w:val="24"/>
    </w:rPr>
  </w:style>
  <w:style w:type="paragraph" w:customStyle="1" w:styleId="xl195">
    <w:name w:val="xl195"/>
    <w:basedOn w:val="a"/>
    <w:rsid w:val="009D20F6"/>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96">
    <w:name w:val="xl196"/>
    <w:basedOn w:val="a"/>
    <w:rsid w:val="009D20F6"/>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
    <w:rsid w:val="009D20F6"/>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9">
    <w:name w:val="xl199"/>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1">
    <w:name w:val="xl201"/>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3">
    <w:name w:val="xl203"/>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a"/>
    <w:rsid w:val="009D20F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5">
    <w:name w:val="xl205"/>
    <w:basedOn w:val="a"/>
    <w:rsid w:val="009D20F6"/>
    <w:pPr>
      <w:pBdr>
        <w:top w:val="single" w:sz="4" w:space="0" w:color="auto"/>
        <w:bottom w:val="single" w:sz="4" w:space="0" w:color="auto"/>
      </w:pBdr>
      <w:spacing w:before="100" w:beforeAutospacing="1" w:after="100" w:afterAutospacing="1"/>
      <w:jc w:val="center"/>
    </w:pPr>
  </w:style>
  <w:style w:type="paragraph" w:customStyle="1" w:styleId="xl206">
    <w:name w:val="xl206"/>
    <w:basedOn w:val="a"/>
    <w:rsid w:val="009D20F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07">
    <w:name w:val="xl207"/>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208">
    <w:name w:val="xl208"/>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9">
    <w:name w:val="xl209"/>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0">
    <w:name w:val="xl210"/>
    <w:basedOn w:val="a"/>
    <w:rsid w:val="009D20F6"/>
    <w:pPr>
      <w:pBdr>
        <w:left w:val="single" w:sz="4" w:space="0" w:color="auto"/>
        <w:right w:val="single" w:sz="4" w:space="0" w:color="auto"/>
      </w:pBdr>
      <w:spacing w:before="100" w:beforeAutospacing="1" w:after="100" w:afterAutospacing="1"/>
      <w:jc w:val="center"/>
    </w:pPr>
  </w:style>
  <w:style w:type="paragraph" w:customStyle="1" w:styleId="xl211">
    <w:name w:val="xl211"/>
    <w:basedOn w:val="a"/>
    <w:rsid w:val="009D20F6"/>
    <w:pPr>
      <w:pBdr>
        <w:right w:val="single" w:sz="4" w:space="0" w:color="auto"/>
      </w:pBdr>
      <w:spacing w:before="100" w:beforeAutospacing="1" w:after="100" w:afterAutospacing="1"/>
      <w:jc w:val="center"/>
    </w:pPr>
    <w:rPr>
      <w:sz w:val="24"/>
      <w:szCs w:val="24"/>
    </w:rPr>
  </w:style>
  <w:style w:type="table" w:styleId="af2">
    <w:name w:val="Table Grid"/>
    <w:basedOn w:val="a1"/>
    <w:uiPriority w:val="59"/>
    <w:rsid w:val="00C70C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713D9"/>
    <w:pPr>
      <w:widowControl w:val="0"/>
      <w:autoSpaceDE w:val="0"/>
      <w:autoSpaceDN w:val="0"/>
    </w:pPr>
    <w:rPr>
      <w:rFonts w:ascii="Calibri" w:hAnsi="Calibri" w:cs="Calibri"/>
      <w:sz w:val="22"/>
    </w:rPr>
  </w:style>
  <w:style w:type="character" w:customStyle="1" w:styleId="af1">
    <w:name w:val="Абзац списка Знак"/>
    <w:link w:val="af0"/>
    <w:uiPriority w:val="34"/>
    <w:locked/>
    <w:rsid w:val="00AE73AF"/>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8607">
      <w:bodyDiv w:val="1"/>
      <w:marLeft w:val="0"/>
      <w:marRight w:val="0"/>
      <w:marTop w:val="0"/>
      <w:marBottom w:val="0"/>
      <w:divBdr>
        <w:top w:val="none" w:sz="0" w:space="0" w:color="auto"/>
        <w:left w:val="none" w:sz="0" w:space="0" w:color="auto"/>
        <w:bottom w:val="none" w:sz="0" w:space="0" w:color="auto"/>
        <w:right w:val="none" w:sz="0" w:space="0" w:color="auto"/>
      </w:divBdr>
    </w:div>
    <w:div w:id="202638615">
      <w:bodyDiv w:val="1"/>
      <w:marLeft w:val="0"/>
      <w:marRight w:val="0"/>
      <w:marTop w:val="0"/>
      <w:marBottom w:val="0"/>
      <w:divBdr>
        <w:top w:val="none" w:sz="0" w:space="0" w:color="auto"/>
        <w:left w:val="none" w:sz="0" w:space="0" w:color="auto"/>
        <w:bottom w:val="none" w:sz="0" w:space="0" w:color="auto"/>
        <w:right w:val="none" w:sz="0" w:space="0" w:color="auto"/>
      </w:divBdr>
    </w:div>
    <w:div w:id="533464796">
      <w:bodyDiv w:val="1"/>
      <w:marLeft w:val="0"/>
      <w:marRight w:val="0"/>
      <w:marTop w:val="0"/>
      <w:marBottom w:val="0"/>
      <w:divBdr>
        <w:top w:val="none" w:sz="0" w:space="0" w:color="auto"/>
        <w:left w:val="none" w:sz="0" w:space="0" w:color="auto"/>
        <w:bottom w:val="none" w:sz="0" w:space="0" w:color="auto"/>
        <w:right w:val="none" w:sz="0" w:space="0" w:color="auto"/>
      </w:divBdr>
    </w:div>
    <w:div w:id="571623188">
      <w:bodyDiv w:val="1"/>
      <w:marLeft w:val="0"/>
      <w:marRight w:val="0"/>
      <w:marTop w:val="0"/>
      <w:marBottom w:val="0"/>
      <w:divBdr>
        <w:top w:val="none" w:sz="0" w:space="0" w:color="auto"/>
        <w:left w:val="none" w:sz="0" w:space="0" w:color="auto"/>
        <w:bottom w:val="none" w:sz="0" w:space="0" w:color="auto"/>
        <w:right w:val="none" w:sz="0" w:space="0" w:color="auto"/>
      </w:divBdr>
    </w:div>
    <w:div w:id="575751787">
      <w:bodyDiv w:val="1"/>
      <w:marLeft w:val="0"/>
      <w:marRight w:val="0"/>
      <w:marTop w:val="0"/>
      <w:marBottom w:val="0"/>
      <w:divBdr>
        <w:top w:val="none" w:sz="0" w:space="0" w:color="auto"/>
        <w:left w:val="none" w:sz="0" w:space="0" w:color="auto"/>
        <w:bottom w:val="none" w:sz="0" w:space="0" w:color="auto"/>
        <w:right w:val="none" w:sz="0" w:space="0" w:color="auto"/>
      </w:divBdr>
    </w:div>
    <w:div w:id="585500834">
      <w:bodyDiv w:val="1"/>
      <w:marLeft w:val="0"/>
      <w:marRight w:val="0"/>
      <w:marTop w:val="0"/>
      <w:marBottom w:val="0"/>
      <w:divBdr>
        <w:top w:val="none" w:sz="0" w:space="0" w:color="auto"/>
        <w:left w:val="none" w:sz="0" w:space="0" w:color="auto"/>
        <w:bottom w:val="none" w:sz="0" w:space="0" w:color="auto"/>
        <w:right w:val="none" w:sz="0" w:space="0" w:color="auto"/>
      </w:divBdr>
    </w:div>
    <w:div w:id="844443056">
      <w:bodyDiv w:val="1"/>
      <w:marLeft w:val="0"/>
      <w:marRight w:val="0"/>
      <w:marTop w:val="0"/>
      <w:marBottom w:val="0"/>
      <w:divBdr>
        <w:top w:val="none" w:sz="0" w:space="0" w:color="auto"/>
        <w:left w:val="none" w:sz="0" w:space="0" w:color="auto"/>
        <w:bottom w:val="none" w:sz="0" w:space="0" w:color="auto"/>
        <w:right w:val="none" w:sz="0" w:space="0" w:color="auto"/>
      </w:divBdr>
    </w:div>
    <w:div w:id="925382552">
      <w:bodyDiv w:val="1"/>
      <w:marLeft w:val="0"/>
      <w:marRight w:val="0"/>
      <w:marTop w:val="0"/>
      <w:marBottom w:val="0"/>
      <w:divBdr>
        <w:top w:val="none" w:sz="0" w:space="0" w:color="auto"/>
        <w:left w:val="none" w:sz="0" w:space="0" w:color="auto"/>
        <w:bottom w:val="none" w:sz="0" w:space="0" w:color="auto"/>
        <w:right w:val="none" w:sz="0" w:space="0" w:color="auto"/>
      </w:divBdr>
    </w:div>
    <w:div w:id="961496724">
      <w:bodyDiv w:val="1"/>
      <w:marLeft w:val="0"/>
      <w:marRight w:val="0"/>
      <w:marTop w:val="0"/>
      <w:marBottom w:val="0"/>
      <w:divBdr>
        <w:top w:val="none" w:sz="0" w:space="0" w:color="auto"/>
        <w:left w:val="none" w:sz="0" w:space="0" w:color="auto"/>
        <w:bottom w:val="none" w:sz="0" w:space="0" w:color="auto"/>
        <w:right w:val="none" w:sz="0" w:space="0" w:color="auto"/>
      </w:divBdr>
    </w:div>
    <w:div w:id="962879390">
      <w:bodyDiv w:val="1"/>
      <w:marLeft w:val="0"/>
      <w:marRight w:val="0"/>
      <w:marTop w:val="0"/>
      <w:marBottom w:val="0"/>
      <w:divBdr>
        <w:top w:val="none" w:sz="0" w:space="0" w:color="auto"/>
        <w:left w:val="none" w:sz="0" w:space="0" w:color="auto"/>
        <w:bottom w:val="none" w:sz="0" w:space="0" w:color="auto"/>
        <w:right w:val="none" w:sz="0" w:space="0" w:color="auto"/>
      </w:divBdr>
    </w:div>
    <w:div w:id="1021206053">
      <w:bodyDiv w:val="1"/>
      <w:marLeft w:val="0"/>
      <w:marRight w:val="0"/>
      <w:marTop w:val="0"/>
      <w:marBottom w:val="0"/>
      <w:divBdr>
        <w:top w:val="none" w:sz="0" w:space="0" w:color="auto"/>
        <w:left w:val="none" w:sz="0" w:space="0" w:color="auto"/>
        <w:bottom w:val="none" w:sz="0" w:space="0" w:color="auto"/>
        <w:right w:val="none" w:sz="0" w:space="0" w:color="auto"/>
      </w:divBdr>
    </w:div>
    <w:div w:id="1082601174">
      <w:bodyDiv w:val="1"/>
      <w:marLeft w:val="0"/>
      <w:marRight w:val="0"/>
      <w:marTop w:val="0"/>
      <w:marBottom w:val="0"/>
      <w:divBdr>
        <w:top w:val="none" w:sz="0" w:space="0" w:color="auto"/>
        <w:left w:val="none" w:sz="0" w:space="0" w:color="auto"/>
        <w:bottom w:val="none" w:sz="0" w:space="0" w:color="auto"/>
        <w:right w:val="none" w:sz="0" w:space="0" w:color="auto"/>
      </w:divBdr>
    </w:div>
    <w:div w:id="1269002535">
      <w:bodyDiv w:val="1"/>
      <w:marLeft w:val="0"/>
      <w:marRight w:val="0"/>
      <w:marTop w:val="0"/>
      <w:marBottom w:val="0"/>
      <w:divBdr>
        <w:top w:val="none" w:sz="0" w:space="0" w:color="auto"/>
        <w:left w:val="none" w:sz="0" w:space="0" w:color="auto"/>
        <w:bottom w:val="none" w:sz="0" w:space="0" w:color="auto"/>
        <w:right w:val="none" w:sz="0" w:space="0" w:color="auto"/>
      </w:divBdr>
    </w:div>
    <w:div w:id="1334919102">
      <w:bodyDiv w:val="1"/>
      <w:marLeft w:val="0"/>
      <w:marRight w:val="0"/>
      <w:marTop w:val="0"/>
      <w:marBottom w:val="0"/>
      <w:divBdr>
        <w:top w:val="none" w:sz="0" w:space="0" w:color="auto"/>
        <w:left w:val="none" w:sz="0" w:space="0" w:color="auto"/>
        <w:bottom w:val="none" w:sz="0" w:space="0" w:color="auto"/>
        <w:right w:val="none" w:sz="0" w:space="0" w:color="auto"/>
      </w:divBdr>
    </w:div>
    <w:div w:id="1345013884">
      <w:bodyDiv w:val="1"/>
      <w:marLeft w:val="0"/>
      <w:marRight w:val="0"/>
      <w:marTop w:val="0"/>
      <w:marBottom w:val="0"/>
      <w:divBdr>
        <w:top w:val="none" w:sz="0" w:space="0" w:color="auto"/>
        <w:left w:val="none" w:sz="0" w:space="0" w:color="auto"/>
        <w:bottom w:val="none" w:sz="0" w:space="0" w:color="auto"/>
        <w:right w:val="none" w:sz="0" w:space="0" w:color="auto"/>
      </w:divBdr>
    </w:div>
    <w:div w:id="1539390328">
      <w:bodyDiv w:val="1"/>
      <w:marLeft w:val="0"/>
      <w:marRight w:val="0"/>
      <w:marTop w:val="0"/>
      <w:marBottom w:val="0"/>
      <w:divBdr>
        <w:top w:val="none" w:sz="0" w:space="0" w:color="auto"/>
        <w:left w:val="none" w:sz="0" w:space="0" w:color="auto"/>
        <w:bottom w:val="none" w:sz="0" w:space="0" w:color="auto"/>
        <w:right w:val="none" w:sz="0" w:space="0" w:color="auto"/>
      </w:divBdr>
    </w:div>
    <w:div w:id="1608999385">
      <w:bodyDiv w:val="1"/>
      <w:marLeft w:val="0"/>
      <w:marRight w:val="0"/>
      <w:marTop w:val="0"/>
      <w:marBottom w:val="0"/>
      <w:divBdr>
        <w:top w:val="none" w:sz="0" w:space="0" w:color="auto"/>
        <w:left w:val="none" w:sz="0" w:space="0" w:color="auto"/>
        <w:bottom w:val="none" w:sz="0" w:space="0" w:color="auto"/>
        <w:right w:val="none" w:sz="0" w:space="0" w:color="auto"/>
      </w:divBdr>
    </w:div>
    <w:div w:id="1659338042">
      <w:bodyDiv w:val="1"/>
      <w:marLeft w:val="0"/>
      <w:marRight w:val="0"/>
      <w:marTop w:val="0"/>
      <w:marBottom w:val="0"/>
      <w:divBdr>
        <w:top w:val="none" w:sz="0" w:space="0" w:color="auto"/>
        <w:left w:val="none" w:sz="0" w:space="0" w:color="auto"/>
        <w:bottom w:val="none" w:sz="0" w:space="0" w:color="auto"/>
        <w:right w:val="none" w:sz="0" w:space="0" w:color="auto"/>
      </w:divBdr>
    </w:div>
    <w:div w:id="1785031848">
      <w:bodyDiv w:val="1"/>
      <w:marLeft w:val="0"/>
      <w:marRight w:val="0"/>
      <w:marTop w:val="0"/>
      <w:marBottom w:val="0"/>
      <w:divBdr>
        <w:top w:val="none" w:sz="0" w:space="0" w:color="auto"/>
        <w:left w:val="none" w:sz="0" w:space="0" w:color="auto"/>
        <w:bottom w:val="none" w:sz="0" w:space="0" w:color="auto"/>
        <w:right w:val="none" w:sz="0" w:space="0" w:color="auto"/>
      </w:divBdr>
    </w:div>
    <w:div w:id="21354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8E23CE13D9D12CD450B8468A5285D046CE22A6A44CFAB62D9251A2B8DAF3230FB9CB765D05007BEHBc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78A6C-DDF2-4D9C-9CCD-3CF965AA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51</Pages>
  <Words>11499</Words>
  <Characters>65547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г.Клин</Company>
  <LinksUpToDate>false</LinksUpToDate>
  <CharactersWithSpaces>76893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Мария А. Павлова</cp:lastModifiedBy>
  <cp:revision>6</cp:revision>
  <cp:lastPrinted>2018-04-09T06:08:00Z</cp:lastPrinted>
  <dcterms:created xsi:type="dcterms:W3CDTF">2018-04-04T06:25:00Z</dcterms:created>
  <dcterms:modified xsi:type="dcterms:W3CDTF">2018-04-09T07:39:00Z</dcterms:modified>
</cp:coreProperties>
</file>