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F65" w:rsidRPr="00683765" w:rsidRDefault="008E5F65" w:rsidP="008E5F65">
      <w:pPr>
        <w:jc w:val="center"/>
        <w:rPr>
          <w:rFonts w:ascii="Arial" w:hAnsi="Arial" w:cs="Arial"/>
          <w:b/>
          <w:sz w:val="24"/>
          <w:szCs w:val="24"/>
        </w:rPr>
      </w:pPr>
      <w:r w:rsidRPr="00683765">
        <w:rPr>
          <w:rFonts w:ascii="Arial" w:hAnsi="Arial" w:cs="Arial"/>
          <w:b/>
          <w:sz w:val="24"/>
          <w:szCs w:val="24"/>
        </w:rPr>
        <w:t>А Д М И Н И С Т Р А Ц И Я</w:t>
      </w:r>
    </w:p>
    <w:p w:rsidR="008E5F65" w:rsidRPr="00683765" w:rsidRDefault="008E5F65" w:rsidP="008E5F65">
      <w:pPr>
        <w:jc w:val="center"/>
        <w:rPr>
          <w:rFonts w:ascii="Arial" w:hAnsi="Arial" w:cs="Arial"/>
          <w:b/>
          <w:sz w:val="24"/>
          <w:szCs w:val="24"/>
        </w:rPr>
      </w:pPr>
      <w:r w:rsidRPr="00683765">
        <w:rPr>
          <w:rFonts w:ascii="Arial" w:hAnsi="Arial" w:cs="Arial"/>
          <w:b/>
          <w:sz w:val="24"/>
          <w:szCs w:val="24"/>
        </w:rPr>
        <w:t>ГОРОДСКОГО ОКРУГА КЛИН</w:t>
      </w:r>
    </w:p>
    <w:p w:rsidR="008E5F65" w:rsidRPr="00683765" w:rsidRDefault="008E5F65" w:rsidP="008E5F65">
      <w:pPr>
        <w:jc w:val="center"/>
        <w:rPr>
          <w:rFonts w:ascii="Arial" w:hAnsi="Arial" w:cs="Arial"/>
          <w:b/>
          <w:sz w:val="24"/>
          <w:szCs w:val="24"/>
        </w:rPr>
      </w:pPr>
      <w:r w:rsidRPr="00683765">
        <w:rPr>
          <w:rFonts w:ascii="Arial" w:hAnsi="Arial" w:cs="Arial"/>
          <w:b/>
          <w:noProof/>
          <w:sz w:val="24"/>
          <w:szCs w:val="24"/>
        </w:rPr>
        <mc:AlternateContent>
          <mc:Choice Requires="wps">
            <w:drawing>
              <wp:anchor distT="0" distB="0" distL="114300" distR="114300" simplePos="0" relativeHeight="251659264" behindDoc="0" locked="0" layoutInCell="0" allowOverlap="1" wp14:anchorId="35C0753C" wp14:editId="335E60BB">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791B38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8E5F65" w:rsidRPr="00683765" w:rsidRDefault="008E5F65" w:rsidP="008E5F65">
      <w:pPr>
        <w:jc w:val="center"/>
        <w:rPr>
          <w:rFonts w:ascii="Arial" w:hAnsi="Arial" w:cs="Arial"/>
          <w:sz w:val="24"/>
          <w:szCs w:val="24"/>
        </w:rPr>
      </w:pPr>
      <w:r w:rsidRPr="00683765">
        <w:rPr>
          <w:rFonts w:ascii="Arial" w:hAnsi="Arial" w:cs="Arial"/>
          <w:b/>
          <w:sz w:val="24"/>
          <w:szCs w:val="24"/>
        </w:rPr>
        <w:t>П О С Т А Н О В Л Е Н И Е</w:t>
      </w:r>
    </w:p>
    <w:p w:rsidR="008E5F65" w:rsidRPr="00683765" w:rsidRDefault="008E5F65" w:rsidP="008E5F65">
      <w:pPr>
        <w:jc w:val="center"/>
        <w:rPr>
          <w:rFonts w:ascii="Arial" w:hAnsi="Arial" w:cs="Arial"/>
          <w:sz w:val="24"/>
          <w:szCs w:val="24"/>
        </w:rPr>
      </w:pPr>
    </w:p>
    <w:p w:rsidR="008E5F65" w:rsidRPr="00683765" w:rsidRDefault="008E5F65" w:rsidP="00683765">
      <w:pPr>
        <w:rPr>
          <w:rFonts w:ascii="Arial" w:hAnsi="Arial" w:cs="Arial"/>
          <w:sz w:val="24"/>
          <w:szCs w:val="24"/>
        </w:rPr>
      </w:pPr>
      <w:r w:rsidRPr="00683765">
        <w:rPr>
          <w:rFonts w:ascii="Arial" w:hAnsi="Arial" w:cs="Arial"/>
          <w:noProof/>
          <w:sz w:val="24"/>
          <w:szCs w:val="24"/>
        </w:rPr>
        <mc:AlternateContent>
          <mc:Choice Requires="wps">
            <w:drawing>
              <wp:anchor distT="0" distB="0" distL="114300" distR="114300" simplePos="0" relativeHeight="251660288" behindDoc="0" locked="0" layoutInCell="0" allowOverlap="1" wp14:anchorId="46B1A8EB" wp14:editId="28AA280C">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C78E27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Pr="00683765">
        <w:rPr>
          <w:rFonts w:ascii="Arial" w:hAnsi="Arial" w:cs="Arial"/>
          <w:noProof/>
          <w:sz w:val="24"/>
          <w:szCs w:val="24"/>
        </w:rPr>
        <mc:AlternateContent>
          <mc:Choice Requires="wps">
            <w:drawing>
              <wp:anchor distT="0" distB="0" distL="114300" distR="114300" simplePos="0" relativeHeight="251661312" behindDoc="0" locked="0" layoutInCell="0" allowOverlap="1" wp14:anchorId="22CF24AF" wp14:editId="7FBF1C9F">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33CF0C4"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683765" w:rsidRPr="00683765">
        <w:rPr>
          <w:rFonts w:ascii="Arial" w:hAnsi="Arial" w:cs="Arial"/>
          <w:sz w:val="24"/>
          <w:szCs w:val="24"/>
        </w:rPr>
        <w:t xml:space="preserve">                                  </w:t>
      </w:r>
      <w:r w:rsidR="00683765">
        <w:rPr>
          <w:rFonts w:ascii="Arial" w:hAnsi="Arial" w:cs="Arial"/>
          <w:sz w:val="24"/>
          <w:szCs w:val="24"/>
        </w:rPr>
        <w:t xml:space="preserve">      </w:t>
      </w:r>
      <w:r w:rsidR="00683765" w:rsidRPr="00683765">
        <w:rPr>
          <w:rFonts w:ascii="Arial" w:hAnsi="Arial" w:cs="Arial"/>
          <w:sz w:val="24"/>
          <w:szCs w:val="24"/>
        </w:rPr>
        <w:t xml:space="preserve">28.06.2018           </w:t>
      </w:r>
      <w:r w:rsidR="00683765">
        <w:rPr>
          <w:rFonts w:ascii="Arial" w:hAnsi="Arial" w:cs="Arial"/>
          <w:sz w:val="24"/>
          <w:szCs w:val="24"/>
        </w:rPr>
        <w:t xml:space="preserve">   </w:t>
      </w:r>
      <w:r w:rsidR="00683765" w:rsidRPr="00683765">
        <w:rPr>
          <w:rFonts w:ascii="Arial" w:hAnsi="Arial" w:cs="Arial"/>
          <w:sz w:val="24"/>
          <w:szCs w:val="24"/>
        </w:rPr>
        <w:t>№           1176</w:t>
      </w:r>
    </w:p>
    <w:p w:rsidR="008E5F65" w:rsidRPr="00683765" w:rsidRDefault="008E5F65" w:rsidP="008E5F65">
      <w:pPr>
        <w:spacing w:line="192" w:lineRule="auto"/>
        <w:jc w:val="center"/>
        <w:rPr>
          <w:rFonts w:ascii="Arial" w:hAnsi="Arial" w:cs="Arial"/>
          <w:sz w:val="24"/>
          <w:szCs w:val="24"/>
        </w:rPr>
      </w:pPr>
      <w:r w:rsidRPr="00683765">
        <w:rPr>
          <w:rFonts w:ascii="Arial" w:hAnsi="Arial" w:cs="Arial"/>
          <w:sz w:val="24"/>
          <w:szCs w:val="24"/>
        </w:rPr>
        <w:t>г. Клин</w:t>
      </w:r>
    </w:p>
    <w:p w:rsidR="008E5F65" w:rsidRPr="00683765" w:rsidRDefault="008E5F65" w:rsidP="008E5F65">
      <w:pPr>
        <w:pStyle w:val="1"/>
        <w:jc w:val="center"/>
        <w:rPr>
          <w:rFonts w:ascii="Arial" w:hAnsi="Arial" w:cs="Arial"/>
          <w:sz w:val="24"/>
          <w:szCs w:val="24"/>
        </w:rPr>
      </w:pPr>
      <w:r w:rsidRPr="00683765">
        <w:rPr>
          <w:rFonts w:ascii="Arial" w:hAnsi="Arial" w:cs="Arial"/>
          <w:sz w:val="24"/>
          <w:szCs w:val="24"/>
        </w:rPr>
        <w:t>Московская область</w:t>
      </w:r>
    </w:p>
    <w:p w:rsidR="00F16406" w:rsidRPr="00683765" w:rsidRDefault="00F16406" w:rsidP="00F16406">
      <w:pPr>
        <w:jc w:val="both"/>
        <w:rPr>
          <w:rFonts w:ascii="Arial" w:eastAsia="Calibri" w:hAnsi="Arial" w:cs="Arial"/>
          <w:sz w:val="24"/>
          <w:szCs w:val="24"/>
        </w:rPr>
      </w:pPr>
    </w:p>
    <w:p w:rsidR="00F16406" w:rsidRPr="00683765" w:rsidRDefault="00F16406" w:rsidP="00F16406">
      <w:pPr>
        <w:jc w:val="both"/>
        <w:rPr>
          <w:rFonts w:ascii="Arial" w:eastAsia="Calibri" w:hAnsi="Arial" w:cs="Arial"/>
          <w:sz w:val="24"/>
          <w:szCs w:val="24"/>
        </w:rPr>
      </w:pPr>
    </w:p>
    <w:p w:rsidR="00F16406" w:rsidRPr="00683765" w:rsidRDefault="00F16406" w:rsidP="00F16406">
      <w:pPr>
        <w:jc w:val="both"/>
        <w:rPr>
          <w:rFonts w:ascii="Arial" w:eastAsia="Calibri" w:hAnsi="Arial" w:cs="Arial"/>
          <w:sz w:val="24"/>
          <w:szCs w:val="24"/>
        </w:rPr>
      </w:pPr>
      <w:r w:rsidRPr="00683765">
        <w:rPr>
          <w:rFonts w:ascii="Arial" w:eastAsia="Calibri" w:hAnsi="Arial" w:cs="Arial"/>
          <w:sz w:val="24"/>
          <w:szCs w:val="24"/>
        </w:rPr>
        <w:t>О внесении изменений в муниципальную программу</w:t>
      </w:r>
    </w:p>
    <w:p w:rsidR="00F16406" w:rsidRPr="00683765" w:rsidRDefault="00F16406" w:rsidP="00F16406">
      <w:pPr>
        <w:jc w:val="both"/>
        <w:rPr>
          <w:rFonts w:ascii="Arial" w:hAnsi="Arial" w:cs="Arial"/>
          <w:bCs/>
          <w:sz w:val="24"/>
          <w:szCs w:val="24"/>
        </w:rPr>
      </w:pPr>
      <w:r w:rsidRPr="00683765">
        <w:rPr>
          <w:rFonts w:ascii="Arial" w:hAnsi="Arial" w:cs="Arial"/>
          <w:bCs/>
          <w:sz w:val="24"/>
          <w:szCs w:val="24"/>
        </w:rPr>
        <w:t>«Здоровье населения городского округа Клин»</w:t>
      </w:r>
    </w:p>
    <w:p w:rsidR="00F16406" w:rsidRPr="00683765" w:rsidRDefault="00F16406" w:rsidP="00F16406">
      <w:pPr>
        <w:ind w:left="142" w:hanging="142"/>
        <w:jc w:val="both"/>
        <w:rPr>
          <w:rFonts w:ascii="Arial" w:hAnsi="Arial" w:cs="Arial"/>
          <w:bCs/>
          <w:sz w:val="24"/>
          <w:szCs w:val="24"/>
        </w:rPr>
      </w:pPr>
      <w:r w:rsidRPr="00683765">
        <w:rPr>
          <w:rFonts w:ascii="Arial" w:hAnsi="Arial" w:cs="Arial"/>
          <w:bCs/>
          <w:sz w:val="24"/>
          <w:szCs w:val="24"/>
        </w:rPr>
        <w:t>на 2017-2021 годы</w:t>
      </w:r>
    </w:p>
    <w:p w:rsidR="00F16406" w:rsidRPr="00683765" w:rsidRDefault="00F16406" w:rsidP="00F16406">
      <w:pPr>
        <w:jc w:val="both"/>
        <w:rPr>
          <w:rFonts w:ascii="Arial" w:eastAsia="Calibri" w:hAnsi="Arial" w:cs="Arial"/>
          <w:sz w:val="24"/>
          <w:szCs w:val="24"/>
        </w:rPr>
      </w:pPr>
    </w:p>
    <w:p w:rsidR="00F16406" w:rsidRPr="00683765" w:rsidRDefault="00F16406" w:rsidP="00F16406">
      <w:pPr>
        <w:jc w:val="both"/>
        <w:rPr>
          <w:rFonts w:ascii="Arial" w:eastAsia="Calibri" w:hAnsi="Arial" w:cs="Arial"/>
          <w:sz w:val="24"/>
          <w:szCs w:val="24"/>
        </w:rPr>
      </w:pPr>
    </w:p>
    <w:p w:rsidR="00D01668" w:rsidRPr="00683765" w:rsidRDefault="00D01668" w:rsidP="00D01668">
      <w:pPr>
        <w:ind w:firstLine="851"/>
        <w:jc w:val="both"/>
        <w:rPr>
          <w:rFonts w:ascii="Arial" w:hAnsi="Arial" w:cs="Arial"/>
          <w:bCs/>
          <w:sz w:val="24"/>
          <w:szCs w:val="24"/>
        </w:rPr>
      </w:pPr>
      <w:r w:rsidRPr="00683765">
        <w:rPr>
          <w:rFonts w:ascii="Arial" w:hAnsi="Arial" w:cs="Arial"/>
          <w:bCs/>
          <w:sz w:val="24"/>
          <w:szCs w:val="24"/>
        </w:rPr>
        <w:t xml:space="preserve">В соответствии с Бюджетным Кодексом Российской Федерации, </w:t>
      </w:r>
      <w:r w:rsidRPr="00683765">
        <w:rPr>
          <w:rFonts w:ascii="Arial" w:hAnsi="Arial" w:cs="Arial"/>
          <w:sz w:val="24"/>
          <w:szCs w:val="24"/>
        </w:rPr>
        <w:t>Федеральным законом от 06.10.2003 года №131-ФЗ «Об общих принципах организации местного самоупра</w:t>
      </w:r>
      <w:r w:rsidR="008E5F65" w:rsidRPr="00683765">
        <w:rPr>
          <w:rFonts w:ascii="Arial" w:hAnsi="Arial" w:cs="Arial"/>
          <w:sz w:val="24"/>
          <w:szCs w:val="24"/>
        </w:rPr>
        <w:t xml:space="preserve">вления в Российской Федерации» </w:t>
      </w:r>
      <w:r w:rsidRPr="00683765">
        <w:rPr>
          <w:rFonts w:ascii="Arial" w:hAnsi="Arial" w:cs="Arial"/>
          <w:bCs/>
          <w:sz w:val="24"/>
          <w:szCs w:val="24"/>
        </w:rPr>
        <w:t>и в целях уточнения муниципальной программы «Здоровье населения городского округа Клин» на 2017-2021 годы,</w:t>
      </w:r>
    </w:p>
    <w:p w:rsidR="00F16406" w:rsidRPr="00683765" w:rsidRDefault="00F16406" w:rsidP="00D01668">
      <w:pPr>
        <w:jc w:val="both"/>
        <w:rPr>
          <w:rFonts w:ascii="Arial" w:hAnsi="Arial" w:cs="Arial"/>
          <w:bCs/>
          <w:sz w:val="24"/>
          <w:szCs w:val="24"/>
        </w:rPr>
      </w:pPr>
    </w:p>
    <w:p w:rsidR="00F16406" w:rsidRPr="00683765" w:rsidRDefault="00F16406" w:rsidP="00F16406">
      <w:pPr>
        <w:jc w:val="center"/>
        <w:rPr>
          <w:rFonts w:ascii="Arial" w:hAnsi="Arial" w:cs="Arial"/>
          <w:bCs/>
          <w:sz w:val="24"/>
          <w:szCs w:val="24"/>
        </w:rPr>
      </w:pPr>
    </w:p>
    <w:p w:rsidR="00F16406" w:rsidRPr="00683765" w:rsidRDefault="00F16406" w:rsidP="00F16406">
      <w:pPr>
        <w:jc w:val="center"/>
        <w:rPr>
          <w:rFonts w:ascii="Arial" w:hAnsi="Arial" w:cs="Arial"/>
          <w:bCs/>
          <w:sz w:val="24"/>
          <w:szCs w:val="24"/>
        </w:rPr>
      </w:pPr>
      <w:r w:rsidRPr="00683765">
        <w:rPr>
          <w:rFonts w:ascii="Arial" w:hAnsi="Arial" w:cs="Arial"/>
          <w:bCs/>
          <w:sz w:val="24"/>
          <w:szCs w:val="24"/>
        </w:rPr>
        <w:t>П О С Т А Н О В Л Я Ю:</w:t>
      </w:r>
    </w:p>
    <w:p w:rsidR="00F16406" w:rsidRPr="00683765" w:rsidRDefault="00F16406" w:rsidP="00F16406">
      <w:pPr>
        <w:jc w:val="center"/>
        <w:rPr>
          <w:rFonts w:ascii="Arial" w:hAnsi="Arial" w:cs="Arial"/>
          <w:bCs/>
          <w:sz w:val="24"/>
          <w:szCs w:val="24"/>
        </w:rPr>
      </w:pPr>
    </w:p>
    <w:p w:rsidR="00F16406" w:rsidRPr="00683765" w:rsidRDefault="00F16406" w:rsidP="00F16406">
      <w:pPr>
        <w:ind w:firstLine="708"/>
        <w:jc w:val="both"/>
        <w:rPr>
          <w:rFonts w:ascii="Arial" w:hAnsi="Arial" w:cs="Arial"/>
          <w:bCs/>
          <w:sz w:val="24"/>
          <w:szCs w:val="24"/>
        </w:rPr>
      </w:pPr>
      <w:r w:rsidRPr="00683765">
        <w:rPr>
          <w:rFonts w:ascii="Arial" w:hAnsi="Arial" w:cs="Arial"/>
          <w:bCs/>
          <w:sz w:val="24"/>
          <w:szCs w:val="24"/>
        </w:rPr>
        <w:t xml:space="preserve">1. Внести изменения в муниципальную программу </w:t>
      </w:r>
      <w:r w:rsidRPr="00683765">
        <w:rPr>
          <w:rFonts w:ascii="Arial" w:eastAsia="Calibri" w:hAnsi="Arial" w:cs="Arial"/>
          <w:sz w:val="24"/>
          <w:szCs w:val="24"/>
        </w:rPr>
        <w:t>«</w:t>
      </w:r>
      <w:r w:rsidR="00D01668" w:rsidRPr="00683765">
        <w:rPr>
          <w:rFonts w:ascii="Arial" w:eastAsia="Calibri" w:hAnsi="Arial" w:cs="Arial"/>
          <w:sz w:val="24"/>
          <w:szCs w:val="24"/>
        </w:rPr>
        <w:t>Здоровье населения</w:t>
      </w:r>
      <w:r w:rsidRPr="00683765">
        <w:rPr>
          <w:rFonts w:ascii="Arial" w:eastAsia="Calibri" w:hAnsi="Arial" w:cs="Arial"/>
          <w:sz w:val="24"/>
          <w:szCs w:val="24"/>
        </w:rPr>
        <w:t xml:space="preserve"> городского округа Клин» на 2017-2021 годы</w:t>
      </w:r>
      <w:r w:rsidRPr="00683765">
        <w:rPr>
          <w:rFonts w:ascii="Arial" w:hAnsi="Arial" w:cs="Arial"/>
          <w:bCs/>
          <w:sz w:val="24"/>
          <w:szCs w:val="24"/>
        </w:rPr>
        <w:t>, утвержденную постановлением Администрации Клинского муниципального рай</w:t>
      </w:r>
      <w:r w:rsidR="00D01668" w:rsidRPr="00683765">
        <w:rPr>
          <w:rFonts w:ascii="Arial" w:hAnsi="Arial" w:cs="Arial"/>
          <w:bCs/>
          <w:sz w:val="24"/>
          <w:szCs w:val="24"/>
        </w:rPr>
        <w:t>она от 23.12.2016 №3582</w:t>
      </w:r>
      <w:r w:rsidRPr="00683765">
        <w:rPr>
          <w:rFonts w:ascii="Arial" w:hAnsi="Arial" w:cs="Arial"/>
          <w:bCs/>
          <w:sz w:val="24"/>
          <w:szCs w:val="24"/>
        </w:rPr>
        <w:t xml:space="preserve"> (</w:t>
      </w:r>
      <w:r w:rsidR="006003FA" w:rsidRPr="00683765">
        <w:rPr>
          <w:rFonts w:ascii="Arial" w:hAnsi="Arial" w:cs="Arial"/>
          <w:sz w:val="24"/>
          <w:szCs w:val="24"/>
        </w:rPr>
        <w:t xml:space="preserve">с последующими изменениями, утвержденными постановлением Администрации Клинского муниципального района от </w:t>
      </w:r>
      <w:r w:rsidR="00844802" w:rsidRPr="00683765">
        <w:rPr>
          <w:rFonts w:ascii="Arial" w:hAnsi="Arial" w:cs="Arial"/>
          <w:bCs/>
          <w:sz w:val="24"/>
          <w:szCs w:val="24"/>
        </w:rPr>
        <w:t>14.12.2017</w:t>
      </w:r>
      <w:r w:rsidR="006003FA" w:rsidRPr="00683765">
        <w:rPr>
          <w:rFonts w:ascii="Arial" w:hAnsi="Arial" w:cs="Arial"/>
          <w:bCs/>
          <w:sz w:val="24"/>
          <w:szCs w:val="24"/>
        </w:rPr>
        <w:t xml:space="preserve"> </w:t>
      </w:r>
      <w:r w:rsidR="00844802" w:rsidRPr="00683765">
        <w:rPr>
          <w:rFonts w:ascii="Arial" w:hAnsi="Arial" w:cs="Arial"/>
          <w:bCs/>
          <w:sz w:val="24"/>
          <w:szCs w:val="24"/>
        </w:rPr>
        <w:t>№ 3135</w:t>
      </w:r>
      <w:r w:rsidR="006003FA" w:rsidRPr="00683765">
        <w:rPr>
          <w:rFonts w:ascii="Arial" w:hAnsi="Arial" w:cs="Arial"/>
          <w:bCs/>
          <w:sz w:val="24"/>
          <w:szCs w:val="24"/>
        </w:rPr>
        <w:t xml:space="preserve">, </w:t>
      </w:r>
      <w:r w:rsidR="006003FA" w:rsidRPr="00683765">
        <w:rPr>
          <w:rFonts w:ascii="Arial" w:hAnsi="Arial" w:cs="Arial"/>
          <w:sz w:val="24"/>
          <w:szCs w:val="24"/>
        </w:rPr>
        <w:t>постановлени</w:t>
      </w:r>
      <w:r w:rsidR="00202D6A" w:rsidRPr="00683765">
        <w:rPr>
          <w:rFonts w:ascii="Arial" w:hAnsi="Arial" w:cs="Arial"/>
          <w:sz w:val="24"/>
          <w:szCs w:val="24"/>
        </w:rPr>
        <w:t>ями</w:t>
      </w:r>
      <w:r w:rsidR="006003FA" w:rsidRPr="00683765">
        <w:rPr>
          <w:rFonts w:ascii="Arial" w:hAnsi="Arial" w:cs="Arial"/>
          <w:sz w:val="24"/>
          <w:szCs w:val="24"/>
        </w:rPr>
        <w:t xml:space="preserve"> Администрации городского округа Клин от 28.03.2018 № 240</w:t>
      </w:r>
      <w:r w:rsidR="005B286D" w:rsidRPr="00683765">
        <w:rPr>
          <w:rFonts w:ascii="Arial" w:hAnsi="Arial" w:cs="Arial"/>
          <w:sz w:val="24"/>
          <w:szCs w:val="24"/>
        </w:rPr>
        <w:t>,</w:t>
      </w:r>
      <w:r w:rsidR="00202D6A" w:rsidRPr="00683765">
        <w:rPr>
          <w:rFonts w:ascii="Arial" w:hAnsi="Arial" w:cs="Arial"/>
          <w:sz w:val="24"/>
          <w:szCs w:val="24"/>
        </w:rPr>
        <w:t xml:space="preserve"> от 03.05.2018 №</w:t>
      </w:r>
      <w:r w:rsidR="002A2B07">
        <w:rPr>
          <w:rFonts w:ascii="Arial" w:hAnsi="Arial" w:cs="Arial"/>
          <w:sz w:val="24"/>
          <w:szCs w:val="24"/>
        </w:rPr>
        <w:t xml:space="preserve"> </w:t>
      </w:r>
      <w:bookmarkStart w:id="0" w:name="_GoBack"/>
      <w:bookmarkEnd w:id="0"/>
      <w:r w:rsidR="00202D6A" w:rsidRPr="00683765">
        <w:rPr>
          <w:rFonts w:ascii="Arial" w:hAnsi="Arial" w:cs="Arial"/>
          <w:sz w:val="24"/>
          <w:szCs w:val="24"/>
        </w:rPr>
        <w:t>575</w:t>
      </w:r>
      <w:r w:rsidRPr="00683765">
        <w:rPr>
          <w:rFonts w:ascii="Arial" w:hAnsi="Arial" w:cs="Arial"/>
          <w:bCs/>
          <w:sz w:val="24"/>
          <w:szCs w:val="24"/>
        </w:rPr>
        <w:t>) и изложить ее в новой редакции (прилагается).</w:t>
      </w:r>
    </w:p>
    <w:p w:rsidR="00F16406" w:rsidRPr="00683765" w:rsidRDefault="00F16406" w:rsidP="00F16406">
      <w:pPr>
        <w:pStyle w:val="aff8"/>
        <w:ind w:left="0" w:firstLine="708"/>
        <w:jc w:val="both"/>
        <w:rPr>
          <w:rFonts w:ascii="Arial" w:hAnsi="Arial" w:cs="Arial"/>
          <w:bCs/>
          <w:sz w:val="24"/>
          <w:szCs w:val="24"/>
        </w:rPr>
      </w:pPr>
      <w:r w:rsidRPr="00683765">
        <w:rPr>
          <w:rFonts w:ascii="Arial" w:hAnsi="Arial" w:cs="Arial"/>
          <w:bCs/>
          <w:sz w:val="24"/>
          <w:szCs w:val="24"/>
        </w:rPr>
        <w:t>2. Настоящее постановление опубликовать в газете «Серп и молот» и на информационном сайте Администрации городского округа Клин.</w:t>
      </w:r>
    </w:p>
    <w:p w:rsidR="00202D6A" w:rsidRPr="00683765" w:rsidRDefault="00202D6A" w:rsidP="00F16406">
      <w:pPr>
        <w:widowControl w:val="0"/>
        <w:autoSpaceDE w:val="0"/>
        <w:autoSpaceDN w:val="0"/>
        <w:adjustRightInd w:val="0"/>
        <w:jc w:val="both"/>
        <w:rPr>
          <w:rFonts w:ascii="Arial" w:hAnsi="Arial" w:cs="Arial"/>
          <w:sz w:val="24"/>
          <w:szCs w:val="24"/>
        </w:rPr>
      </w:pPr>
    </w:p>
    <w:p w:rsidR="008E5F65" w:rsidRPr="00683765" w:rsidRDefault="00F16406" w:rsidP="00683765">
      <w:pPr>
        <w:widowControl w:val="0"/>
        <w:autoSpaceDE w:val="0"/>
        <w:autoSpaceDN w:val="0"/>
        <w:adjustRightInd w:val="0"/>
        <w:jc w:val="both"/>
        <w:rPr>
          <w:rFonts w:ascii="Arial" w:hAnsi="Arial" w:cs="Arial"/>
          <w:bCs/>
          <w:sz w:val="24"/>
          <w:szCs w:val="24"/>
        </w:rPr>
      </w:pPr>
      <w:r w:rsidRPr="00683765">
        <w:rPr>
          <w:rFonts w:ascii="Arial" w:hAnsi="Arial" w:cs="Arial"/>
          <w:sz w:val="24"/>
          <w:szCs w:val="24"/>
        </w:rPr>
        <w:t>Глав</w:t>
      </w:r>
      <w:r w:rsidR="00202D6A" w:rsidRPr="00683765">
        <w:rPr>
          <w:rFonts w:ascii="Arial" w:hAnsi="Arial" w:cs="Arial"/>
          <w:sz w:val="24"/>
          <w:szCs w:val="24"/>
        </w:rPr>
        <w:t xml:space="preserve">а городского округа Клин                              </w:t>
      </w:r>
      <w:r w:rsidR="00202D6A" w:rsidRPr="00683765">
        <w:rPr>
          <w:rFonts w:ascii="Arial" w:hAnsi="Arial" w:cs="Arial"/>
          <w:sz w:val="24"/>
          <w:szCs w:val="24"/>
        </w:rPr>
        <w:tab/>
      </w:r>
      <w:r w:rsidR="00202D6A" w:rsidRPr="00683765">
        <w:rPr>
          <w:rFonts w:ascii="Arial" w:hAnsi="Arial" w:cs="Arial"/>
          <w:sz w:val="24"/>
          <w:szCs w:val="24"/>
        </w:rPr>
        <w:tab/>
      </w:r>
      <w:r w:rsidR="00202D6A" w:rsidRPr="00683765">
        <w:rPr>
          <w:rFonts w:ascii="Arial" w:hAnsi="Arial" w:cs="Arial"/>
          <w:sz w:val="24"/>
          <w:szCs w:val="24"/>
        </w:rPr>
        <w:tab/>
        <w:t xml:space="preserve">А.Д. </w:t>
      </w:r>
      <w:proofErr w:type="spellStart"/>
      <w:r w:rsidR="00202D6A" w:rsidRPr="00683765">
        <w:rPr>
          <w:rFonts w:ascii="Arial" w:hAnsi="Arial" w:cs="Arial"/>
          <w:sz w:val="24"/>
          <w:szCs w:val="24"/>
        </w:rPr>
        <w:t>Сокольская</w:t>
      </w:r>
      <w:proofErr w:type="spellEnd"/>
    </w:p>
    <w:p w:rsidR="008E5F65" w:rsidRPr="00683765" w:rsidRDefault="008E5F65">
      <w:pPr>
        <w:rPr>
          <w:rFonts w:ascii="Arial" w:hAnsi="Arial" w:cs="Arial"/>
          <w:bCs/>
          <w:sz w:val="24"/>
          <w:szCs w:val="24"/>
        </w:rPr>
      </w:pPr>
    </w:p>
    <w:p w:rsidR="008E5F65" w:rsidRPr="00683765" w:rsidRDefault="008E5F65">
      <w:pPr>
        <w:rPr>
          <w:rFonts w:ascii="Arial" w:hAnsi="Arial" w:cs="Arial"/>
          <w:bCs/>
          <w:sz w:val="24"/>
          <w:szCs w:val="24"/>
        </w:rPr>
      </w:pPr>
    </w:p>
    <w:p w:rsidR="008E5F65" w:rsidRPr="00683765" w:rsidRDefault="008E5F65">
      <w:pPr>
        <w:rPr>
          <w:rFonts w:ascii="Arial" w:hAnsi="Arial" w:cs="Arial"/>
          <w:bCs/>
          <w:sz w:val="24"/>
          <w:szCs w:val="24"/>
        </w:rPr>
      </w:pPr>
    </w:p>
    <w:p w:rsidR="008E5F65" w:rsidRPr="00683765" w:rsidRDefault="008E5F65">
      <w:pPr>
        <w:rPr>
          <w:rFonts w:ascii="Arial" w:hAnsi="Arial" w:cs="Arial"/>
          <w:bCs/>
          <w:sz w:val="24"/>
          <w:szCs w:val="24"/>
        </w:rPr>
      </w:pPr>
    </w:p>
    <w:p w:rsidR="008E5F65" w:rsidRPr="00683765" w:rsidRDefault="008E5F65">
      <w:pPr>
        <w:rPr>
          <w:rFonts w:ascii="Arial" w:hAnsi="Arial" w:cs="Arial"/>
          <w:bCs/>
          <w:sz w:val="24"/>
          <w:szCs w:val="24"/>
        </w:rPr>
      </w:pPr>
    </w:p>
    <w:p w:rsidR="006003FA" w:rsidRPr="00683765" w:rsidRDefault="006003FA">
      <w:pPr>
        <w:rPr>
          <w:rFonts w:ascii="Arial" w:hAnsi="Arial" w:cs="Arial"/>
          <w:bCs/>
          <w:sz w:val="24"/>
          <w:szCs w:val="24"/>
        </w:rPr>
      </w:pPr>
    </w:p>
    <w:p w:rsidR="006003FA" w:rsidRPr="00683765" w:rsidRDefault="006003FA">
      <w:pPr>
        <w:rPr>
          <w:rFonts w:ascii="Arial" w:hAnsi="Arial" w:cs="Arial"/>
          <w:bCs/>
          <w:sz w:val="24"/>
          <w:szCs w:val="24"/>
        </w:rPr>
      </w:pPr>
    </w:p>
    <w:p w:rsidR="006003FA" w:rsidRPr="00683765" w:rsidRDefault="006003FA">
      <w:pPr>
        <w:rPr>
          <w:rFonts w:ascii="Arial" w:hAnsi="Arial" w:cs="Arial"/>
          <w:bCs/>
          <w:sz w:val="24"/>
          <w:szCs w:val="24"/>
        </w:rPr>
      </w:pPr>
    </w:p>
    <w:p w:rsidR="006003FA" w:rsidRPr="00683765" w:rsidRDefault="006003FA">
      <w:pPr>
        <w:rPr>
          <w:rFonts w:ascii="Arial" w:hAnsi="Arial" w:cs="Arial"/>
          <w:bCs/>
          <w:sz w:val="24"/>
          <w:szCs w:val="24"/>
        </w:rPr>
      </w:pPr>
    </w:p>
    <w:p w:rsidR="008E5F65" w:rsidRPr="00683765" w:rsidRDefault="008E5F65">
      <w:pPr>
        <w:rPr>
          <w:rFonts w:ascii="Arial" w:hAnsi="Arial" w:cs="Arial"/>
          <w:bCs/>
          <w:sz w:val="24"/>
          <w:szCs w:val="24"/>
        </w:rPr>
      </w:pPr>
    </w:p>
    <w:p w:rsidR="008E5F65" w:rsidRPr="00683765" w:rsidRDefault="008E5F65">
      <w:pPr>
        <w:rPr>
          <w:rFonts w:ascii="Arial" w:hAnsi="Arial" w:cs="Arial"/>
          <w:bCs/>
          <w:sz w:val="24"/>
          <w:szCs w:val="24"/>
        </w:rPr>
      </w:pPr>
    </w:p>
    <w:p w:rsidR="008E5F65" w:rsidRPr="00683765" w:rsidRDefault="008E5F65">
      <w:pPr>
        <w:rPr>
          <w:rFonts w:ascii="Arial" w:hAnsi="Arial" w:cs="Arial"/>
          <w:bCs/>
          <w:sz w:val="24"/>
          <w:szCs w:val="24"/>
        </w:rPr>
      </w:pPr>
    </w:p>
    <w:p w:rsidR="008E5F65" w:rsidRPr="00683765" w:rsidRDefault="008E5F65">
      <w:pPr>
        <w:rPr>
          <w:rFonts w:ascii="Arial" w:hAnsi="Arial" w:cs="Arial"/>
          <w:bCs/>
          <w:sz w:val="24"/>
          <w:szCs w:val="24"/>
        </w:rPr>
      </w:pPr>
    </w:p>
    <w:p w:rsidR="006003FA" w:rsidRPr="00683765" w:rsidRDefault="006003FA" w:rsidP="008E5F65">
      <w:pPr>
        <w:suppressAutoHyphens/>
        <w:rPr>
          <w:rFonts w:ascii="Arial" w:hAnsi="Arial" w:cs="Arial"/>
          <w:sz w:val="24"/>
          <w:szCs w:val="24"/>
        </w:rPr>
      </w:pPr>
    </w:p>
    <w:p w:rsidR="008E5F65" w:rsidRPr="00683765" w:rsidRDefault="008E5F65">
      <w:pPr>
        <w:rPr>
          <w:rFonts w:ascii="Arial" w:hAnsi="Arial" w:cs="Arial"/>
          <w:bCs/>
          <w:sz w:val="24"/>
          <w:szCs w:val="24"/>
        </w:rPr>
      </w:pPr>
    </w:p>
    <w:p w:rsidR="006003FA" w:rsidRPr="00683765" w:rsidRDefault="006003FA">
      <w:pPr>
        <w:rPr>
          <w:rFonts w:ascii="Arial" w:hAnsi="Arial" w:cs="Arial"/>
          <w:bCs/>
          <w:sz w:val="24"/>
          <w:szCs w:val="24"/>
        </w:rPr>
        <w:sectPr w:rsidR="006003FA" w:rsidRPr="00683765" w:rsidSect="0021508F">
          <w:type w:val="nextColumn"/>
          <w:pgSz w:w="11907" w:h="16839" w:code="9"/>
          <w:pgMar w:top="567" w:right="708" w:bottom="284" w:left="1276" w:header="0" w:footer="0" w:gutter="0"/>
          <w:cols w:space="720"/>
          <w:docGrid w:linePitch="272"/>
        </w:sectPr>
      </w:pPr>
    </w:p>
    <w:p w:rsidR="00E60FC4" w:rsidRPr="00683765" w:rsidRDefault="00E60FC4" w:rsidP="00E60FC4">
      <w:pPr>
        <w:rPr>
          <w:rFonts w:ascii="Arial" w:eastAsia="Calibri" w:hAnsi="Arial" w:cs="Arial"/>
          <w:sz w:val="24"/>
          <w:szCs w:val="24"/>
        </w:rPr>
      </w:pPr>
    </w:p>
    <w:p w:rsidR="0062686C" w:rsidRPr="00683765" w:rsidRDefault="0062686C" w:rsidP="00614A94">
      <w:pPr>
        <w:jc w:val="right"/>
        <w:rPr>
          <w:rFonts w:ascii="Arial" w:eastAsia="Calibri" w:hAnsi="Arial" w:cs="Arial"/>
          <w:sz w:val="24"/>
          <w:szCs w:val="24"/>
        </w:rPr>
      </w:pPr>
    </w:p>
    <w:p w:rsidR="006003FA" w:rsidRPr="00683765" w:rsidRDefault="006003FA" w:rsidP="006003FA">
      <w:pPr>
        <w:widowControl w:val="0"/>
        <w:autoSpaceDE w:val="0"/>
        <w:autoSpaceDN w:val="0"/>
        <w:adjustRightInd w:val="0"/>
        <w:jc w:val="right"/>
        <w:outlineLvl w:val="1"/>
        <w:rPr>
          <w:rFonts w:ascii="Arial" w:hAnsi="Arial" w:cs="Arial"/>
          <w:sz w:val="24"/>
          <w:szCs w:val="24"/>
          <w:lang w:eastAsia="en-US"/>
        </w:rPr>
      </w:pPr>
      <w:r w:rsidRPr="00683765">
        <w:rPr>
          <w:rFonts w:ascii="Arial" w:hAnsi="Arial" w:cs="Arial"/>
          <w:sz w:val="24"/>
          <w:szCs w:val="24"/>
          <w:lang w:eastAsia="en-US"/>
        </w:rPr>
        <w:t>Утверждена</w:t>
      </w:r>
    </w:p>
    <w:p w:rsidR="006003FA" w:rsidRPr="00683765" w:rsidRDefault="006003FA" w:rsidP="006003FA">
      <w:pPr>
        <w:widowControl w:val="0"/>
        <w:autoSpaceDE w:val="0"/>
        <w:autoSpaceDN w:val="0"/>
        <w:adjustRightInd w:val="0"/>
        <w:jc w:val="right"/>
        <w:outlineLvl w:val="1"/>
        <w:rPr>
          <w:rFonts w:ascii="Arial" w:hAnsi="Arial" w:cs="Arial"/>
          <w:sz w:val="24"/>
          <w:szCs w:val="24"/>
          <w:lang w:eastAsia="en-US"/>
        </w:rPr>
      </w:pPr>
      <w:r w:rsidRPr="00683765">
        <w:rPr>
          <w:rFonts w:ascii="Arial" w:hAnsi="Arial" w:cs="Arial"/>
          <w:sz w:val="24"/>
          <w:szCs w:val="24"/>
          <w:lang w:eastAsia="en-US"/>
        </w:rPr>
        <w:t xml:space="preserve">постановлением Администрации </w:t>
      </w:r>
    </w:p>
    <w:p w:rsidR="006003FA" w:rsidRPr="00683765" w:rsidRDefault="006003FA" w:rsidP="006003FA">
      <w:pPr>
        <w:widowControl w:val="0"/>
        <w:autoSpaceDE w:val="0"/>
        <w:autoSpaceDN w:val="0"/>
        <w:adjustRightInd w:val="0"/>
        <w:jc w:val="right"/>
        <w:outlineLvl w:val="1"/>
        <w:rPr>
          <w:rFonts w:ascii="Arial" w:hAnsi="Arial" w:cs="Arial"/>
          <w:sz w:val="24"/>
          <w:szCs w:val="24"/>
          <w:lang w:eastAsia="en-US"/>
        </w:rPr>
      </w:pPr>
      <w:r w:rsidRPr="00683765">
        <w:rPr>
          <w:rFonts w:ascii="Arial" w:hAnsi="Arial" w:cs="Arial"/>
          <w:sz w:val="24"/>
          <w:szCs w:val="24"/>
          <w:lang w:eastAsia="en-US"/>
        </w:rPr>
        <w:t>городского округа Клин</w:t>
      </w:r>
    </w:p>
    <w:p w:rsidR="006003FA" w:rsidRPr="00683765" w:rsidRDefault="00683765" w:rsidP="006003FA">
      <w:pPr>
        <w:widowControl w:val="0"/>
        <w:autoSpaceDE w:val="0"/>
        <w:autoSpaceDN w:val="0"/>
        <w:adjustRightInd w:val="0"/>
        <w:ind w:left="5664" w:firstLine="708"/>
        <w:jc w:val="right"/>
        <w:outlineLvl w:val="1"/>
        <w:rPr>
          <w:rFonts w:ascii="Arial" w:hAnsi="Arial" w:cs="Arial"/>
          <w:sz w:val="24"/>
          <w:szCs w:val="24"/>
          <w:lang w:eastAsia="en-US"/>
        </w:rPr>
      </w:pPr>
      <w:r w:rsidRPr="00683765">
        <w:rPr>
          <w:rFonts w:ascii="Arial" w:hAnsi="Arial" w:cs="Arial"/>
          <w:sz w:val="24"/>
          <w:szCs w:val="24"/>
          <w:u w:val="single"/>
          <w:lang w:eastAsia="en-US"/>
        </w:rPr>
        <w:t xml:space="preserve">  28.06.2018</w:t>
      </w:r>
      <w:r>
        <w:rPr>
          <w:rFonts w:ascii="Arial" w:hAnsi="Arial" w:cs="Arial"/>
          <w:sz w:val="24"/>
          <w:szCs w:val="24"/>
          <w:lang w:eastAsia="en-US"/>
        </w:rPr>
        <w:t xml:space="preserve">    </w:t>
      </w:r>
      <w:r w:rsidR="006003FA" w:rsidRPr="00683765">
        <w:rPr>
          <w:rFonts w:ascii="Arial" w:hAnsi="Arial" w:cs="Arial"/>
          <w:sz w:val="24"/>
          <w:szCs w:val="24"/>
          <w:lang w:eastAsia="en-US"/>
        </w:rPr>
        <w:t xml:space="preserve">№ </w:t>
      </w:r>
      <w:r>
        <w:rPr>
          <w:rFonts w:ascii="Arial" w:hAnsi="Arial" w:cs="Arial"/>
          <w:sz w:val="24"/>
          <w:szCs w:val="24"/>
          <w:lang w:eastAsia="en-US"/>
        </w:rPr>
        <w:t xml:space="preserve">  </w:t>
      </w:r>
      <w:r w:rsidRPr="00683765">
        <w:rPr>
          <w:rFonts w:ascii="Arial" w:hAnsi="Arial" w:cs="Arial"/>
          <w:sz w:val="24"/>
          <w:szCs w:val="24"/>
          <w:u w:val="single"/>
          <w:lang w:eastAsia="en-US"/>
        </w:rPr>
        <w:t>1176</w:t>
      </w:r>
      <w:r w:rsidR="006003FA" w:rsidRPr="00683765">
        <w:rPr>
          <w:rFonts w:ascii="Arial" w:hAnsi="Arial" w:cs="Arial"/>
          <w:sz w:val="24"/>
          <w:szCs w:val="24"/>
          <w:u w:val="single"/>
          <w:lang w:eastAsia="en-US"/>
        </w:rPr>
        <w:t xml:space="preserve"> </w:t>
      </w:r>
      <w:r w:rsidR="006003FA" w:rsidRPr="00683765">
        <w:rPr>
          <w:rFonts w:ascii="Arial" w:hAnsi="Arial" w:cs="Arial"/>
          <w:sz w:val="24"/>
          <w:szCs w:val="24"/>
          <w:lang w:eastAsia="en-US"/>
        </w:rPr>
        <w:t xml:space="preserve">  </w:t>
      </w:r>
    </w:p>
    <w:p w:rsidR="006003FA" w:rsidRPr="00683765" w:rsidRDefault="006003FA" w:rsidP="00614A94">
      <w:pPr>
        <w:widowControl w:val="0"/>
        <w:autoSpaceDE w:val="0"/>
        <w:autoSpaceDN w:val="0"/>
        <w:adjustRightInd w:val="0"/>
        <w:ind w:firstLine="720"/>
        <w:jc w:val="center"/>
        <w:rPr>
          <w:rFonts w:ascii="Arial" w:eastAsia="Batang" w:hAnsi="Arial" w:cs="Arial"/>
          <w:b/>
          <w:sz w:val="24"/>
          <w:szCs w:val="24"/>
        </w:rPr>
      </w:pPr>
    </w:p>
    <w:p w:rsidR="00325249" w:rsidRPr="00683765" w:rsidRDefault="0062686C" w:rsidP="00614A94">
      <w:pPr>
        <w:widowControl w:val="0"/>
        <w:autoSpaceDE w:val="0"/>
        <w:autoSpaceDN w:val="0"/>
        <w:adjustRightInd w:val="0"/>
        <w:ind w:firstLine="720"/>
        <w:jc w:val="center"/>
        <w:rPr>
          <w:rFonts w:ascii="Arial" w:eastAsia="Batang" w:hAnsi="Arial" w:cs="Arial"/>
          <w:b/>
          <w:sz w:val="24"/>
          <w:szCs w:val="24"/>
        </w:rPr>
      </w:pPr>
      <w:r w:rsidRPr="00683765">
        <w:rPr>
          <w:rFonts w:ascii="Arial" w:eastAsia="Batang" w:hAnsi="Arial" w:cs="Arial"/>
          <w:b/>
          <w:sz w:val="24"/>
          <w:szCs w:val="24"/>
        </w:rPr>
        <w:t>Паспорт муниципальной программы «Здоровье населения</w:t>
      </w:r>
      <w:r w:rsidR="00814D7B" w:rsidRPr="00683765">
        <w:rPr>
          <w:rFonts w:ascii="Arial" w:eastAsia="Batang" w:hAnsi="Arial" w:cs="Arial"/>
          <w:b/>
          <w:sz w:val="24"/>
          <w:szCs w:val="24"/>
        </w:rPr>
        <w:t xml:space="preserve"> городского округа </w:t>
      </w:r>
      <w:r w:rsidR="00544EC4" w:rsidRPr="00683765">
        <w:rPr>
          <w:rFonts w:ascii="Arial" w:eastAsia="Batang" w:hAnsi="Arial" w:cs="Arial"/>
          <w:b/>
          <w:sz w:val="24"/>
          <w:szCs w:val="24"/>
        </w:rPr>
        <w:t>Клин»</w:t>
      </w:r>
      <w:r w:rsidR="00C9451C" w:rsidRPr="00683765">
        <w:rPr>
          <w:rFonts w:ascii="Arial" w:eastAsia="Batang" w:hAnsi="Arial" w:cs="Arial"/>
          <w:b/>
          <w:sz w:val="24"/>
          <w:szCs w:val="24"/>
        </w:rPr>
        <w:t xml:space="preserve"> на 2017-20</w:t>
      </w:r>
      <w:r w:rsidR="00C9451C" w:rsidRPr="00683765">
        <w:rPr>
          <w:rFonts w:ascii="Arial" w:eastAsia="Batang" w:hAnsi="Arial" w:cs="Arial"/>
          <w:b/>
          <w:sz w:val="24"/>
          <w:szCs w:val="24"/>
          <w:shd w:val="clear" w:color="auto" w:fill="FFFFFF"/>
        </w:rPr>
        <w:t>21</w:t>
      </w:r>
      <w:r w:rsidR="00544EC4" w:rsidRPr="00683765">
        <w:rPr>
          <w:rFonts w:ascii="Arial" w:eastAsia="Batang" w:hAnsi="Arial" w:cs="Arial"/>
          <w:b/>
          <w:sz w:val="24"/>
          <w:szCs w:val="24"/>
        </w:rPr>
        <w:t xml:space="preserve"> годы </w:t>
      </w:r>
    </w:p>
    <w:p w:rsidR="00544EC4" w:rsidRPr="00683765" w:rsidRDefault="00544EC4" w:rsidP="00614A94">
      <w:pPr>
        <w:widowControl w:val="0"/>
        <w:autoSpaceDE w:val="0"/>
        <w:autoSpaceDN w:val="0"/>
        <w:adjustRightInd w:val="0"/>
        <w:ind w:firstLine="720"/>
        <w:jc w:val="center"/>
        <w:rPr>
          <w:rFonts w:ascii="Arial" w:eastAsia="Batang" w:hAnsi="Arial" w:cs="Arial"/>
          <w:b/>
          <w:sz w:val="24"/>
          <w:szCs w:val="24"/>
        </w:rPr>
      </w:pPr>
    </w:p>
    <w:tbl>
      <w:tblPr>
        <w:tblW w:w="1531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30"/>
        <w:gridCol w:w="1276"/>
        <w:gridCol w:w="1275"/>
        <w:gridCol w:w="1276"/>
        <w:gridCol w:w="1418"/>
        <w:gridCol w:w="1417"/>
        <w:gridCol w:w="1418"/>
      </w:tblGrid>
      <w:tr w:rsidR="00325249" w:rsidRPr="00683765" w:rsidTr="00614A94">
        <w:trPr>
          <w:trHeight w:val="208"/>
        </w:trPr>
        <w:tc>
          <w:tcPr>
            <w:tcW w:w="7230" w:type="dxa"/>
            <w:tcBorders>
              <w:top w:val="single" w:sz="4" w:space="0" w:color="auto"/>
              <w:left w:val="single" w:sz="4" w:space="0" w:color="auto"/>
              <w:bottom w:val="single" w:sz="4" w:space="0" w:color="auto"/>
              <w:right w:val="single" w:sz="4" w:space="0" w:color="auto"/>
            </w:tcBorders>
            <w:hideMark/>
          </w:tcPr>
          <w:p w:rsidR="00325249" w:rsidRPr="00683765" w:rsidRDefault="00325249"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Координатор муниципальной программы</w:t>
            </w:r>
          </w:p>
        </w:tc>
        <w:tc>
          <w:tcPr>
            <w:tcW w:w="8080" w:type="dxa"/>
            <w:gridSpan w:val="6"/>
            <w:tcBorders>
              <w:top w:val="single" w:sz="4" w:space="0" w:color="auto"/>
              <w:left w:val="single" w:sz="4" w:space="0" w:color="auto"/>
              <w:bottom w:val="single" w:sz="4" w:space="0" w:color="auto"/>
              <w:right w:val="single" w:sz="4" w:space="0" w:color="auto"/>
            </w:tcBorders>
            <w:hideMark/>
          </w:tcPr>
          <w:p w:rsidR="00325249" w:rsidRPr="00683765" w:rsidRDefault="00325249" w:rsidP="00F16406">
            <w:pPr>
              <w:widowControl w:val="0"/>
              <w:autoSpaceDE w:val="0"/>
              <w:autoSpaceDN w:val="0"/>
              <w:adjustRightInd w:val="0"/>
              <w:jc w:val="both"/>
              <w:rPr>
                <w:rFonts w:ascii="Arial" w:eastAsia="Batang" w:hAnsi="Arial" w:cs="Arial"/>
                <w:color w:val="000000"/>
                <w:sz w:val="24"/>
                <w:szCs w:val="24"/>
              </w:rPr>
            </w:pPr>
            <w:r w:rsidRPr="00683765">
              <w:rPr>
                <w:rFonts w:ascii="Arial" w:eastAsia="Batang" w:hAnsi="Arial" w:cs="Arial"/>
                <w:color w:val="000000"/>
                <w:sz w:val="24"/>
                <w:szCs w:val="24"/>
              </w:rPr>
              <w:t xml:space="preserve">Заместитель </w:t>
            </w:r>
            <w:r w:rsidR="00F16406" w:rsidRPr="00683765">
              <w:rPr>
                <w:rFonts w:ascii="Arial" w:eastAsia="Batang" w:hAnsi="Arial" w:cs="Arial"/>
                <w:color w:val="000000"/>
                <w:sz w:val="24"/>
                <w:szCs w:val="24"/>
              </w:rPr>
              <w:t>Главы</w:t>
            </w:r>
            <w:r w:rsidRPr="00683765">
              <w:rPr>
                <w:rFonts w:ascii="Arial" w:eastAsia="Batang" w:hAnsi="Arial" w:cs="Arial"/>
                <w:color w:val="000000"/>
                <w:sz w:val="24"/>
                <w:szCs w:val="24"/>
              </w:rPr>
              <w:t xml:space="preserve"> </w:t>
            </w:r>
            <w:r w:rsidR="0007488B" w:rsidRPr="00683765">
              <w:rPr>
                <w:rFonts w:ascii="Arial" w:eastAsia="Batang" w:hAnsi="Arial" w:cs="Arial"/>
                <w:color w:val="000000"/>
                <w:sz w:val="24"/>
                <w:szCs w:val="24"/>
              </w:rPr>
              <w:t xml:space="preserve">Администрации </w:t>
            </w:r>
            <w:r w:rsidR="00F16406" w:rsidRPr="00683765">
              <w:rPr>
                <w:rFonts w:ascii="Arial" w:eastAsia="Batang" w:hAnsi="Arial" w:cs="Arial"/>
                <w:color w:val="000000"/>
                <w:sz w:val="24"/>
                <w:szCs w:val="24"/>
              </w:rPr>
              <w:t>городского округа Клин</w:t>
            </w:r>
            <w:r w:rsidRPr="00683765">
              <w:rPr>
                <w:rFonts w:ascii="Arial" w:eastAsia="Batang" w:hAnsi="Arial" w:cs="Arial"/>
                <w:color w:val="000000"/>
                <w:sz w:val="24"/>
                <w:szCs w:val="24"/>
              </w:rPr>
              <w:t xml:space="preserve"> Тимофеева Н.Н.</w:t>
            </w:r>
          </w:p>
        </w:tc>
      </w:tr>
      <w:tr w:rsidR="00325249" w:rsidRPr="00683765" w:rsidTr="00614A94">
        <w:tc>
          <w:tcPr>
            <w:tcW w:w="7230" w:type="dxa"/>
            <w:tcBorders>
              <w:top w:val="single" w:sz="4" w:space="0" w:color="auto"/>
              <w:left w:val="single" w:sz="4" w:space="0" w:color="auto"/>
              <w:bottom w:val="single" w:sz="4" w:space="0" w:color="auto"/>
              <w:right w:val="single" w:sz="4" w:space="0" w:color="auto"/>
            </w:tcBorders>
            <w:hideMark/>
          </w:tcPr>
          <w:p w:rsidR="00325249" w:rsidRPr="00683765" w:rsidRDefault="00325249"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Муниципальный заказчик муниципальной программы</w:t>
            </w:r>
          </w:p>
        </w:tc>
        <w:tc>
          <w:tcPr>
            <w:tcW w:w="8080" w:type="dxa"/>
            <w:gridSpan w:val="6"/>
            <w:tcBorders>
              <w:top w:val="single" w:sz="4" w:space="0" w:color="auto"/>
              <w:left w:val="single" w:sz="4" w:space="0" w:color="auto"/>
              <w:bottom w:val="single" w:sz="4" w:space="0" w:color="auto"/>
              <w:right w:val="single" w:sz="4" w:space="0" w:color="auto"/>
            </w:tcBorders>
            <w:hideMark/>
          </w:tcPr>
          <w:p w:rsidR="00325249" w:rsidRPr="00683765" w:rsidRDefault="00325249" w:rsidP="00F16406">
            <w:pPr>
              <w:widowControl w:val="0"/>
              <w:autoSpaceDE w:val="0"/>
              <w:autoSpaceDN w:val="0"/>
              <w:adjustRightInd w:val="0"/>
              <w:jc w:val="both"/>
              <w:rPr>
                <w:rFonts w:ascii="Arial" w:eastAsia="Batang" w:hAnsi="Arial" w:cs="Arial"/>
                <w:sz w:val="24"/>
                <w:szCs w:val="24"/>
              </w:rPr>
            </w:pPr>
            <w:r w:rsidRPr="00683765">
              <w:rPr>
                <w:rFonts w:ascii="Arial" w:eastAsia="Batang" w:hAnsi="Arial" w:cs="Arial"/>
                <w:sz w:val="24"/>
                <w:szCs w:val="24"/>
              </w:rPr>
              <w:t xml:space="preserve">Администрация </w:t>
            </w:r>
            <w:r w:rsidR="00F16406" w:rsidRPr="00683765">
              <w:rPr>
                <w:rFonts w:ascii="Arial" w:eastAsia="Batang" w:hAnsi="Arial" w:cs="Arial"/>
                <w:sz w:val="24"/>
                <w:szCs w:val="24"/>
              </w:rPr>
              <w:t>городского округа Клин</w:t>
            </w:r>
          </w:p>
        </w:tc>
      </w:tr>
      <w:tr w:rsidR="00325249" w:rsidRPr="00683765" w:rsidTr="00614A94">
        <w:tc>
          <w:tcPr>
            <w:tcW w:w="7230" w:type="dxa"/>
            <w:tcBorders>
              <w:top w:val="single" w:sz="4" w:space="0" w:color="auto"/>
              <w:left w:val="single" w:sz="4" w:space="0" w:color="auto"/>
              <w:bottom w:val="single" w:sz="4" w:space="0" w:color="auto"/>
              <w:right w:val="single" w:sz="4" w:space="0" w:color="auto"/>
            </w:tcBorders>
            <w:hideMark/>
          </w:tcPr>
          <w:p w:rsidR="00325249" w:rsidRPr="00683765" w:rsidRDefault="00325249"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Цели муниципальной программы</w:t>
            </w:r>
          </w:p>
        </w:tc>
        <w:tc>
          <w:tcPr>
            <w:tcW w:w="8080" w:type="dxa"/>
            <w:gridSpan w:val="6"/>
            <w:tcBorders>
              <w:top w:val="single" w:sz="4" w:space="0" w:color="auto"/>
              <w:left w:val="single" w:sz="4" w:space="0" w:color="auto"/>
              <w:bottom w:val="single" w:sz="4" w:space="0" w:color="auto"/>
              <w:right w:val="single" w:sz="4" w:space="0" w:color="auto"/>
            </w:tcBorders>
            <w:hideMark/>
          </w:tcPr>
          <w:p w:rsidR="00325249" w:rsidRPr="00683765" w:rsidRDefault="00325249" w:rsidP="00F16406">
            <w:pPr>
              <w:widowControl w:val="0"/>
              <w:autoSpaceDE w:val="0"/>
              <w:autoSpaceDN w:val="0"/>
              <w:adjustRightInd w:val="0"/>
              <w:jc w:val="both"/>
              <w:rPr>
                <w:rFonts w:ascii="Arial" w:eastAsia="Batang" w:hAnsi="Arial" w:cs="Arial"/>
                <w:sz w:val="24"/>
                <w:szCs w:val="24"/>
              </w:rPr>
            </w:pPr>
            <w:r w:rsidRPr="00683765">
              <w:rPr>
                <w:rFonts w:ascii="Arial" w:eastAsia="Batang" w:hAnsi="Arial" w:cs="Arial"/>
                <w:sz w:val="24"/>
                <w:szCs w:val="24"/>
              </w:rPr>
              <w:t xml:space="preserve">Содействие в обеспечении доступности медицинской помощи населению </w:t>
            </w:r>
            <w:r w:rsidR="00F16406" w:rsidRPr="00683765">
              <w:rPr>
                <w:rFonts w:ascii="Arial" w:eastAsia="Batang" w:hAnsi="Arial" w:cs="Arial"/>
                <w:sz w:val="24"/>
                <w:szCs w:val="24"/>
              </w:rPr>
              <w:t>городского округа Клин</w:t>
            </w:r>
            <w:r w:rsidRPr="00683765">
              <w:rPr>
                <w:rFonts w:ascii="Arial" w:eastAsia="Batang" w:hAnsi="Arial" w:cs="Arial"/>
                <w:sz w:val="24"/>
                <w:szCs w:val="24"/>
              </w:rPr>
              <w:t xml:space="preserve">, увеличение продолжительности жизни населения за счет развития системы медицинской профилактики неинфекционных заболеваний и формирование здорового образа жизни у населения </w:t>
            </w:r>
            <w:r w:rsidR="00F16406" w:rsidRPr="00683765">
              <w:rPr>
                <w:rFonts w:ascii="Arial" w:eastAsia="Batang" w:hAnsi="Arial" w:cs="Arial"/>
                <w:sz w:val="24"/>
                <w:szCs w:val="24"/>
              </w:rPr>
              <w:t>городского округа Клин</w:t>
            </w:r>
            <w:r w:rsidRPr="00683765">
              <w:rPr>
                <w:rFonts w:ascii="Arial" w:eastAsia="Batang" w:hAnsi="Arial" w:cs="Arial"/>
                <w:sz w:val="24"/>
                <w:szCs w:val="24"/>
              </w:rPr>
              <w:t>, социальная поддержка беременных женщин, кормящих матерей, детей в возрасте до трех лет.</w:t>
            </w:r>
          </w:p>
        </w:tc>
      </w:tr>
      <w:tr w:rsidR="00614A94" w:rsidRPr="00683765" w:rsidTr="00614A94">
        <w:tc>
          <w:tcPr>
            <w:tcW w:w="7230" w:type="dxa"/>
            <w:vMerge w:val="restart"/>
            <w:tcBorders>
              <w:top w:val="single" w:sz="4" w:space="0" w:color="auto"/>
              <w:left w:val="single" w:sz="4" w:space="0" w:color="auto"/>
              <w:right w:val="single" w:sz="4" w:space="0" w:color="auto"/>
            </w:tcBorders>
            <w:hideMark/>
          </w:tcPr>
          <w:p w:rsidR="00614A94" w:rsidRPr="00683765" w:rsidRDefault="00614A94" w:rsidP="00614A94">
            <w:pPr>
              <w:rPr>
                <w:rFonts w:ascii="Arial" w:hAnsi="Arial" w:cs="Arial"/>
                <w:sz w:val="24"/>
                <w:szCs w:val="24"/>
              </w:rPr>
            </w:pPr>
            <w:r w:rsidRPr="00683765">
              <w:rPr>
                <w:rFonts w:ascii="Arial" w:eastAsia="Batang" w:hAnsi="Arial" w:cs="Arial"/>
                <w:sz w:val="24"/>
                <w:szCs w:val="24"/>
              </w:rPr>
              <w:t>Перечень подпрограмм</w:t>
            </w:r>
          </w:p>
        </w:tc>
        <w:tc>
          <w:tcPr>
            <w:tcW w:w="8080" w:type="dxa"/>
            <w:gridSpan w:val="6"/>
            <w:tcBorders>
              <w:top w:val="single" w:sz="4" w:space="0" w:color="auto"/>
              <w:left w:val="single" w:sz="4" w:space="0" w:color="auto"/>
              <w:bottom w:val="single" w:sz="4" w:space="0" w:color="auto"/>
              <w:right w:val="single" w:sz="4" w:space="0" w:color="auto"/>
            </w:tcBorders>
            <w:hideMark/>
          </w:tcPr>
          <w:p w:rsidR="00614A94" w:rsidRPr="00683765" w:rsidRDefault="00614A94" w:rsidP="00614A94">
            <w:pPr>
              <w:widowControl w:val="0"/>
              <w:autoSpaceDE w:val="0"/>
              <w:autoSpaceDN w:val="0"/>
              <w:adjustRightInd w:val="0"/>
              <w:jc w:val="both"/>
              <w:rPr>
                <w:rFonts w:ascii="Arial" w:eastAsia="Batang" w:hAnsi="Arial" w:cs="Arial"/>
                <w:color w:val="000000"/>
                <w:sz w:val="24"/>
                <w:szCs w:val="24"/>
              </w:rPr>
            </w:pPr>
            <w:r w:rsidRPr="00683765">
              <w:rPr>
                <w:rFonts w:ascii="Arial" w:eastAsia="Batang" w:hAnsi="Arial" w:cs="Arial"/>
                <w:b/>
                <w:color w:val="000000"/>
                <w:sz w:val="24"/>
                <w:szCs w:val="24"/>
              </w:rPr>
              <w:t>Подпрограмма 1.</w:t>
            </w:r>
            <w:r w:rsidRPr="00683765">
              <w:rPr>
                <w:rFonts w:ascii="Arial" w:eastAsia="Batang" w:hAnsi="Arial" w:cs="Arial"/>
                <w:color w:val="000000"/>
                <w:sz w:val="24"/>
                <w:szCs w:val="24"/>
              </w:rPr>
              <w:t xml:space="preserve"> Профилактика заболеваний и формирование здорового образа жизни. Развитие первичной медико-санитарной помощи.</w:t>
            </w:r>
          </w:p>
        </w:tc>
      </w:tr>
      <w:tr w:rsidR="00614A94" w:rsidRPr="00683765" w:rsidTr="00614A94">
        <w:tc>
          <w:tcPr>
            <w:tcW w:w="7230" w:type="dxa"/>
            <w:vMerge/>
            <w:tcBorders>
              <w:left w:val="single" w:sz="4" w:space="0" w:color="auto"/>
              <w:bottom w:val="single" w:sz="4" w:space="0" w:color="auto"/>
              <w:right w:val="single" w:sz="4" w:space="0" w:color="auto"/>
            </w:tcBorders>
            <w:hideMark/>
          </w:tcPr>
          <w:p w:rsidR="00614A94" w:rsidRPr="00683765" w:rsidRDefault="00614A94" w:rsidP="00614A94">
            <w:pPr>
              <w:rPr>
                <w:rFonts w:ascii="Arial" w:hAnsi="Arial" w:cs="Arial"/>
                <w:sz w:val="24"/>
                <w:szCs w:val="24"/>
              </w:rPr>
            </w:pPr>
          </w:p>
        </w:tc>
        <w:tc>
          <w:tcPr>
            <w:tcW w:w="8080" w:type="dxa"/>
            <w:gridSpan w:val="6"/>
            <w:tcBorders>
              <w:top w:val="single" w:sz="4" w:space="0" w:color="auto"/>
              <w:left w:val="single" w:sz="4" w:space="0" w:color="auto"/>
              <w:bottom w:val="single" w:sz="4" w:space="0" w:color="auto"/>
              <w:right w:val="single" w:sz="4" w:space="0" w:color="auto"/>
            </w:tcBorders>
            <w:hideMark/>
          </w:tcPr>
          <w:p w:rsidR="00614A94" w:rsidRPr="00683765" w:rsidRDefault="00614A94" w:rsidP="00614A94">
            <w:pPr>
              <w:widowControl w:val="0"/>
              <w:autoSpaceDE w:val="0"/>
              <w:autoSpaceDN w:val="0"/>
              <w:adjustRightInd w:val="0"/>
              <w:jc w:val="both"/>
              <w:rPr>
                <w:rFonts w:ascii="Arial" w:eastAsia="Batang" w:hAnsi="Arial" w:cs="Arial"/>
                <w:color w:val="000000"/>
                <w:sz w:val="24"/>
                <w:szCs w:val="24"/>
              </w:rPr>
            </w:pPr>
            <w:r w:rsidRPr="00683765">
              <w:rPr>
                <w:rFonts w:ascii="Arial" w:eastAsia="Batang" w:hAnsi="Arial" w:cs="Arial"/>
                <w:b/>
                <w:color w:val="000000"/>
                <w:sz w:val="24"/>
                <w:szCs w:val="24"/>
              </w:rPr>
              <w:t>Подпрограмма 2.</w:t>
            </w:r>
            <w:r w:rsidRPr="00683765">
              <w:rPr>
                <w:rFonts w:ascii="Arial" w:eastAsia="Batang" w:hAnsi="Arial" w:cs="Arial"/>
                <w:color w:val="000000"/>
                <w:sz w:val="24"/>
                <w:szCs w:val="24"/>
              </w:rPr>
              <w:t xml:space="preserve"> Охрана здоровья матери и ребенка</w:t>
            </w:r>
          </w:p>
        </w:tc>
      </w:tr>
      <w:tr w:rsidR="00325249" w:rsidRPr="00683765" w:rsidTr="00614A94">
        <w:trPr>
          <w:trHeight w:val="72"/>
        </w:trPr>
        <w:tc>
          <w:tcPr>
            <w:tcW w:w="7230" w:type="dxa"/>
            <w:vMerge w:val="restart"/>
            <w:tcBorders>
              <w:top w:val="single" w:sz="4" w:space="0" w:color="auto"/>
              <w:left w:val="single" w:sz="4" w:space="0" w:color="auto"/>
              <w:bottom w:val="single" w:sz="4" w:space="0" w:color="auto"/>
              <w:right w:val="single" w:sz="4" w:space="0" w:color="auto"/>
            </w:tcBorders>
            <w:hideMark/>
          </w:tcPr>
          <w:p w:rsidR="00325249" w:rsidRPr="00683765" w:rsidRDefault="00325249"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Источники финансирования муниципальной программы, в том числе по годам:</w:t>
            </w:r>
          </w:p>
        </w:tc>
        <w:tc>
          <w:tcPr>
            <w:tcW w:w="8080" w:type="dxa"/>
            <w:gridSpan w:val="6"/>
            <w:tcBorders>
              <w:top w:val="single" w:sz="4" w:space="0" w:color="auto"/>
              <w:left w:val="single" w:sz="4" w:space="0" w:color="auto"/>
              <w:bottom w:val="single" w:sz="4" w:space="0" w:color="auto"/>
              <w:right w:val="single" w:sz="4" w:space="0" w:color="auto"/>
            </w:tcBorders>
            <w:hideMark/>
          </w:tcPr>
          <w:p w:rsidR="00325249" w:rsidRPr="00683765" w:rsidRDefault="00325249" w:rsidP="00614A94">
            <w:pPr>
              <w:widowControl w:val="0"/>
              <w:autoSpaceDE w:val="0"/>
              <w:autoSpaceDN w:val="0"/>
              <w:adjustRightInd w:val="0"/>
              <w:ind w:firstLine="720"/>
              <w:jc w:val="center"/>
              <w:rPr>
                <w:rFonts w:ascii="Arial" w:eastAsia="Batang" w:hAnsi="Arial" w:cs="Arial"/>
                <w:sz w:val="24"/>
                <w:szCs w:val="24"/>
              </w:rPr>
            </w:pPr>
            <w:r w:rsidRPr="00683765">
              <w:rPr>
                <w:rFonts w:ascii="Arial" w:eastAsia="Batang" w:hAnsi="Arial" w:cs="Arial"/>
                <w:sz w:val="24"/>
                <w:szCs w:val="24"/>
              </w:rPr>
              <w:t>Расходы (тыс. рублей)</w:t>
            </w:r>
          </w:p>
        </w:tc>
      </w:tr>
      <w:tr w:rsidR="00325249" w:rsidRPr="00683765" w:rsidTr="00614A94">
        <w:trPr>
          <w:trHeight w:val="140"/>
        </w:trPr>
        <w:tc>
          <w:tcPr>
            <w:tcW w:w="7230" w:type="dxa"/>
            <w:vMerge/>
            <w:tcBorders>
              <w:top w:val="single" w:sz="4" w:space="0" w:color="auto"/>
              <w:left w:val="single" w:sz="4" w:space="0" w:color="auto"/>
              <w:bottom w:val="single" w:sz="4" w:space="0" w:color="auto"/>
              <w:right w:val="single" w:sz="4" w:space="0" w:color="auto"/>
            </w:tcBorders>
            <w:vAlign w:val="center"/>
            <w:hideMark/>
          </w:tcPr>
          <w:p w:rsidR="00325249" w:rsidRPr="00683765" w:rsidRDefault="00325249" w:rsidP="00614A94">
            <w:pPr>
              <w:rPr>
                <w:rFonts w:ascii="Arial" w:eastAsia="Batang"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25249" w:rsidRPr="00683765" w:rsidRDefault="00325249" w:rsidP="00614A94">
            <w:pPr>
              <w:widowControl w:val="0"/>
              <w:autoSpaceDE w:val="0"/>
              <w:autoSpaceDN w:val="0"/>
              <w:adjustRightInd w:val="0"/>
              <w:jc w:val="center"/>
              <w:rPr>
                <w:rFonts w:ascii="Arial" w:eastAsia="Batang" w:hAnsi="Arial" w:cs="Arial"/>
                <w:b/>
                <w:i/>
                <w:sz w:val="24"/>
                <w:szCs w:val="24"/>
              </w:rPr>
            </w:pPr>
            <w:r w:rsidRPr="00683765">
              <w:rPr>
                <w:rFonts w:ascii="Arial" w:eastAsia="Batang" w:hAnsi="Arial" w:cs="Arial"/>
                <w:b/>
                <w:i/>
                <w:sz w:val="24"/>
                <w:szCs w:val="24"/>
              </w:rPr>
              <w:t>Всего</w:t>
            </w:r>
          </w:p>
        </w:tc>
        <w:tc>
          <w:tcPr>
            <w:tcW w:w="1275" w:type="dxa"/>
            <w:tcBorders>
              <w:top w:val="single" w:sz="4" w:space="0" w:color="auto"/>
              <w:left w:val="single" w:sz="4" w:space="0" w:color="auto"/>
              <w:bottom w:val="single" w:sz="4" w:space="0" w:color="auto"/>
              <w:right w:val="single" w:sz="4" w:space="0" w:color="auto"/>
            </w:tcBorders>
            <w:hideMark/>
          </w:tcPr>
          <w:p w:rsidR="00325249" w:rsidRPr="00683765" w:rsidRDefault="00325249" w:rsidP="00614A94">
            <w:pPr>
              <w:widowControl w:val="0"/>
              <w:autoSpaceDE w:val="0"/>
              <w:autoSpaceDN w:val="0"/>
              <w:adjustRightInd w:val="0"/>
              <w:jc w:val="center"/>
              <w:rPr>
                <w:rFonts w:ascii="Arial" w:eastAsia="Batang" w:hAnsi="Arial" w:cs="Arial"/>
                <w:b/>
                <w:i/>
                <w:sz w:val="24"/>
                <w:szCs w:val="24"/>
              </w:rPr>
            </w:pPr>
            <w:r w:rsidRPr="00683765">
              <w:rPr>
                <w:rFonts w:ascii="Arial" w:eastAsia="Batang" w:hAnsi="Arial" w:cs="Arial"/>
                <w:b/>
                <w:i/>
                <w:sz w:val="24"/>
                <w:szCs w:val="24"/>
              </w:rPr>
              <w:t>2017 год</w:t>
            </w:r>
          </w:p>
        </w:tc>
        <w:tc>
          <w:tcPr>
            <w:tcW w:w="1276" w:type="dxa"/>
            <w:tcBorders>
              <w:top w:val="single" w:sz="4" w:space="0" w:color="auto"/>
              <w:left w:val="single" w:sz="4" w:space="0" w:color="auto"/>
              <w:bottom w:val="single" w:sz="4" w:space="0" w:color="auto"/>
              <w:right w:val="single" w:sz="4" w:space="0" w:color="auto"/>
            </w:tcBorders>
            <w:hideMark/>
          </w:tcPr>
          <w:p w:rsidR="00325249" w:rsidRPr="00683765" w:rsidRDefault="00325249" w:rsidP="00614A94">
            <w:pPr>
              <w:widowControl w:val="0"/>
              <w:autoSpaceDE w:val="0"/>
              <w:autoSpaceDN w:val="0"/>
              <w:adjustRightInd w:val="0"/>
              <w:jc w:val="center"/>
              <w:rPr>
                <w:rFonts w:ascii="Arial" w:eastAsia="Batang" w:hAnsi="Arial" w:cs="Arial"/>
                <w:b/>
                <w:i/>
                <w:sz w:val="24"/>
                <w:szCs w:val="24"/>
              </w:rPr>
            </w:pPr>
            <w:r w:rsidRPr="00683765">
              <w:rPr>
                <w:rFonts w:ascii="Arial" w:eastAsia="Batang" w:hAnsi="Arial" w:cs="Arial"/>
                <w:b/>
                <w:i/>
                <w:sz w:val="24"/>
                <w:szCs w:val="24"/>
              </w:rPr>
              <w:t>2018 год</w:t>
            </w:r>
          </w:p>
        </w:tc>
        <w:tc>
          <w:tcPr>
            <w:tcW w:w="1418" w:type="dxa"/>
            <w:tcBorders>
              <w:top w:val="single" w:sz="4" w:space="0" w:color="auto"/>
              <w:left w:val="single" w:sz="4" w:space="0" w:color="auto"/>
              <w:bottom w:val="single" w:sz="4" w:space="0" w:color="auto"/>
              <w:right w:val="single" w:sz="4" w:space="0" w:color="auto"/>
            </w:tcBorders>
            <w:hideMark/>
          </w:tcPr>
          <w:p w:rsidR="00325249" w:rsidRPr="00683765" w:rsidRDefault="00325249" w:rsidP="00614A94">
            <w:pPr>
              <w:widowControl w:val="0"/>
              <w:autoSpaceDE w:val="0"/>
              <w:autoSpaceDN w:val="0"/>
              <w:adjustRightInd w:val="0"/>
              <w:jc w:val="center"/>
              <w:rPr>
                <w:rFonts w:ascii="Arial" w:eastAsia="Batang" w:hAnsi="Arial" w:cs="Arial"/>
                <w:b/>
                <w:i/>
                <w:sz w:val="24"/>
                <w:szCs w:val="24"/>
              </w:rPr>
            </w:pPr>
            <w:r w:rsidRPr="00683765">
              <w:rPr>
                <w:rFonts w:ascii="Arial" w:eastAsia="Batang" w:hAnsi="Arial" w:cs="Arial"/>
                <w:b/>
                <w:i/>
                <w:sz w:val="24"/>
                <w:szCs w:val="24"/>
              </w:rPr>
              <w:t>2019 год</w:t>
            </w:r>
          </w:p>
        </w:tc>
        <w:tc>
          <w:tcPr>
            <w:tcW w:w="1417" w:type="dxa"/>
            <w:tcBorders>
              <w:top w:val="single" w:sz="4" w:space="0" w:color="auto"/>
              <w:left w:val="single" w:sz="4" w:space="0" w:color="auto"/>
              <w:bottom w:val="single" w:sz="4" w:space="0" w:color="auto"/>
              <w:right w:val="single" w:sz="4" w:space="0" w:color="auto"/>
            </w:tcBorders>
          </w:tcPr>
          <w:p w:rsidR="00325249" w:rsidRPr="00683765" w:rsidRDefault="00325249" w:rsidP="00614A94">
            <w:pPr>
              <w:widowControl w:val="0"/>
              <w:autoSpaceDE w:val="0"/>
              <w:autoSpaceDN w:val="0"/>
              <w:adjustRightInd w:val="0"/>
              <w:jc w:val="center"/>
              <w:rPr>
                <w:rFonts w:ascii="Arial" w:eastAsia="Batang" w:hAnsi="Arial" w:cs="Arial"/>
                <w:b/>
                <w:i/>
                <w:sz w:val="24"/>
                <w:szCs w:val="24"/>
              </w:rPr>
            </w:pPr>
            <w:r w:rsidRPr="00683765">
              <w:rPr>
                <w:rFonts w:ascii="Arial" w:eastAsia="Batang" w:hAnsi="Arial" w:cs="Arial"/>
                <w:b/>
                <w:i/>
                <w:sz w:val="24"/>
                <w:szCs w:val="24"/>
              </w:rPr>
              <w:t>2020</w:t>
            </w:r>
            <w:r w:rsidR="004530C8" w:rsidRPr="00683765">
              <w:rPr>
                <w:rFonts w:ascii="Arial" w:eastAsia="Batang" w:hAnsi="Arial" w:cs="Arial"/>
                <w:b/>
                <w:i/>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tcPr>
          <w:p w:rsidR="00325249" w:rsidRPr="00683765" w:rsidRDefault="00325249" w:rsidP="00614A94">
            <w:pPr>
              <w:widowControl w:val="0"/>
              <w:autoSpaceDE w:val="0"/>
              <w:autoSpaceDN w:val="0"/>
              <w:adjustRightInd w:val="0"/>
              <w:jc w:val="center"/>
              <w:rPr>
                <w:rFonts w:ascii="Arial" w:eastAsia="Batang" w:hAnsi="Arial" w:cs="Arial"/>
                <w:b/>
                <w:i/>
                <w:sz w:val="24"/>
                <w:szCs w:val="24"/>
              </w:rPr>
            </w:pPr>
            <w:r w:rsidRPr="00683765">
              <w:rPr>
                <w:rFonts w:ascii="Arial" w:eastAsia="Batang" w:hAnsi="Arial" w:cs="Arial"/>
                <w:b/>
                <w:i/>
                <w:sz w:val="24"/>
                <w:szCs w:val="24"/>
              </w:rPr>
              <w:t>2021</w:t>
            </w:r>
            <w:r w:rsidR="004530C8" w:rsidRPr="00683765">
              <w:rPr>
                <w:rFonts w:ascii="Arial" w:eastAsia="Batang" w:hAnsi="Arial" w:cs="Arial"/>
                <w:b/>
                <w:i/>
                <w:sz w:val="24"/>
                <w:szCs w:val="24"/>
              </w:rPr>
              <w:t>год</w:t>
            </w:r>
          </w:p>
        </w:tc>
      </w:tr>
      <w:tr w:rsidR="00CA13E8" w:rsidRPr="00683765" w:rsidTr="00B727C5">
        <w:tc>
          <w:tcPr>
            <w:tcW w:w="7230" w:type="dxa"/>
            <w:tcBorders>
              <w:top w:val="single" w:sz="4" w:space="0" w:color="auto"/>
              <w:left w:val="single" w:sz="4" w:space="0" w:color="auto"/>
              <w:bottom w:val="single" w:sz="4" w:space="0" w:color="auto"/>
              <w:right w:val="single" w:sz="4" w:space="0" w:color="auto"/>
            </w:tcBorders>
            <w:hideMark/>
          </w:tcPr>
          <w:p w:rsidR="00CA13E8" w:rsidRPr="00683765" w:rsidRDefault="00CA13E8" w:rsidP="00CA13E8">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Всего, в том числе по годам:</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130342,1</w:t>
            </w:r>
          </w:p>
        </w:tc>
        <w:tc>
          <w:tcPr>
            <w:tcW w:w="1275"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22747,1</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jc w:val="center"/>
              <w:rPr>
                <w:rFonts w:ascii="Arial" w:hAnsi="Arial" w:cs="Arial"/>
                <w:sz w:val="24"/>
                <w:szCs w:val="24"/>
              </w:rPr>
            </w:pPr>
            <w:r w:rsidRPr="00683765">
              <w:rPr>
                <w:rFonts w:ascii="Arial" w:eastAsia="Batang" w:hAnsi="Arial" w:cs="Arial"/>
                <w:sz w:val="24"/>
                <w:szCs w:val="24"/>
              </w:rPr>
              <w:t>25993,0</w:t>
            </w:r>
          </w:p>
        </w:tc>
        <w:tc>
          <w:tcPr>
            <w:tcW w:w="1418"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jc w:val="center"/>
              <w:rPr>
                <w:rFonts w:ascii="Arial" w:hAnsi="Arial" w:cs="Arial"/>
                <w:sz w:val="24"/>
                <w:szCs w:val="24"/>
              </w:rPr>
            </w:pPr>
            <w:r w:rsidRPr="00683765">
              <w:rPr>
                <w:rFonts w:ascii="Arial" w:eastAsia="Batang" w:hAnsi="Arial" w:cs="Arial"/>
                <w:sz w:val="24"/>
                <w:szCs w:val="24"/>
              </w:rPr>
              <w:t>26488,0</w:t>
            </w:r>
          </w:p>
        </w:tc>
        <w:tc>
          <w:tcPr>
            <w:tcW w:w="1417"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jc w:val="center"/>
              <w:rPr>
                <w:rFonts w:ascii="Arial" w:hAnsi="Arial" w:cs="Arial"/>
                <w:sz w:val="24"/>
                <w:szCs w:val="24"/>
              </w:rPr>
            </w:pPr>
            <w:r w:rsidRPr="00683765">
              <w:rPr>
                <w:rFonts w:ascii="Arial" w:hAnsi="Arial" w:cs="Arial"/>
                <w:sz w:val="24"/>
                <w:szCs w:val="24"/>
              </w:rPr>
              <w:t>27522,0</w:t>
            </w:r>
          </w:p>
        </w:tc>
        <w:tc>
          <w:tcPr>
            <w:tcW w:w="1418"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jc w:val="center"/>
              <w:rPr>
                <w:rFonts w:ascii="Arial" w:hAnsi="Arial" w:cs="Arial"/>
                <w:sz w:val="24"/>
                <w:szCs w:val="24"/>
              </w:rPr>
            </w:pPr>
            <w:r w:rsidRPr="00683765">
              <w:rPr>
                <w:rFonts w:ascii="Arial" w:eastAsia="Batang" w:hAnsi="Arial" w:cs="Arial"/>
                <w:sz w:val="24"/>
                <w:szCs w:val="24"/>
              </w:rPr>
              <w:t>27592,0</w:t>
            </w:r>
          </w:p>
        </w:tc>
      </w:tr>
      <w:tr w:rsidR="00CA13E8" w:rsidRPr="00683765" w:rsidTr="00B727C5">
        <w:tc>
          <w:tcPr>
            <w:tcW w:w="7230" w:type="dxa"/>
            <w:tcBorders>
              <w:top w:val="single" w:sz="4" w:space="0" w:color="auto"/>
              <w:left w:val="single" w:sz="4" w:space="0" w:color="auto"/>
              <w:bottom w:val="single" w:sz="4" w:space="0" w:color="auto"/>
              <w:right w:val="single" w:sz="4" w:space="0" w:color="auto"/>
            </w:tcBorders>
            <w:hideMark/>
          </w:tcPr>
          <w:p w:rsidR="00CA13E8" w:rsidRPr="00683765" w:rsidRDefault="00CA13E8" w:rsidP="00CA13E8">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126725,0</w:t>
            </w:r>
          </w:p>
        </w:tc>
        <w:tc>
          <w:tcPr>
            <w:tcW w:w="1275"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22180,0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24873,0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25868,0</w:t>
            </w:r>
          </w:p>
        </w:tc>
        <w:tc>
          <w:tcPr>
            <w:tcW w:w="1417"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26902,0</w:t>
            </w:r>
          </w:p>
        </w:tc>
        <w:tc>
          <w:tcPr>
            <w:tcW w:w="1418"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26902,0</w:t>
            </w:r>
          </w:p>
        </w:tc>
      </w:tr>
      <w:tr w:rsidR="00CA13E8" w:rsidRPr="00683765" w:rsidTr="00AA5F74">
        <w:trPr>
          <w:trHeight w:val="384"/>
        </w:trPr>
        <w:tc>
          <w:tcPr>
            <w:tcW w:w="7230" w:type="dxa"/>
            <w:tcBorders>
              <w:top w:val="single" w:sz="4" w:space="0" w:color="auto"/>
              <w:left w:val="single" w:sz="4" w:space="0" w:color="auto"/>
              <w:bottom w:val="single" w:sz="4" w:space="0" w:color="auto"/>
              <w:right w:val="single" w:sz="4" w:space="0" w:color="auto"/>
            </w:tcBorders>
            <w:hideMark/>
          </w:tcPr>
          <w:p w:rsidR="00CA13E8" w:rsidRPr="00683765" w:rsidRDefault="00CA13E8" w:rsidP="00CA13E8">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Средства бюджета Клинского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hAnsi="Arial" w:cs="Arial"/>
                <w:sz w:val="24"/>
                <w:szCs w:val="24"/>
              </w:rPr>
              <w:t>3617,1</w:t>
            </w:r>
          </w:p>
        </w:tc>
        <w:tc>
          <w:tcPr>
            <w:tcW w:w="1275"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567,1</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620,0</w:t>
            </w:r>
          </w:p>
        </w:tc>
        <w:tc>
          <w:tcPr>
            <w:tcW w:w="1417"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620,0</w:t>
            </w:r>
          </w:p>
        </w:tc>
        <w:tc>
          <w:tcPr>
            <w:tcW w:w="1418" w:type="dxa"/>
            <w:tcBorders>
              <w:top w:val="single" w:sz="4" w:space="0" w:color="auto"/>
              <w:left w:val="single" w:sz="4" w:space="0" w:color="auto"/>
              <w:bottom w:val="single" w:sz="4" w:space="0" w:color="auto"/>
              <w:right w:val="single" w:sz="4" w:space="0" w:color="auto"/>
            </w:tcBorders>
            <w:vAlign w:val="center"/>
          </w:tcPr>
          <w:p w:rsidR="00CA13E8" w:rsidRPr="00683765" w:rsidRDefault="00CA13E8" w:rsidP="00CA13E8">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690,0</w:t>
            </w:r>
          </w:p>
        </w:tc>
      </w:tr>
    </w:tbl>
    <w:p w:rsidR="00CB49B4" w:rsidRPr="00683765" w:rsidRDefault="00CB49B4" w:rsidP="00614A94">
      <w:pPr>
        <w:rPr>
          <w:rFonts w:ascii="Arial" w:eastAsia="Calibri" w:hAnsi="Arial" w:cs="Arial"/>
          <w:sz w:val="24"/>
          <w:szCs w:val="24"/>
          <w:lang w:val="en-US"/>
        </w:rPr>
        <w:sectPr w:rsidR="00CB49B4" w:rsidRPr="00683765" w:rsidSect="00E60FC4">
          <w:pgSz w:w="16839" w:h="11907" w:orient="landscape" w:code="9"/>
          <w:pgMar w:top="357" w:right="851" w:bottom="1134" w:left="1418" w:header="0" w:footer="0" w:gutter="0"/>
          <w:cols w:space="720"/>
          <w:docGrid w:linePitch="272"/>
        </w:sectPr>
      </w:pPr>
    </w:p>
    <w:p w:rsidR="008E5F65" w:rsidRPr="00683765" w:rsidRDefault="008E5F65" w:rsidP="008E5F65">
      <w:pPr>
        <w:numPr>
          <w:ilvl w:val="0"/>
          <w:numId w:val="18"/>
        </w:numPr>
        <w:ind w:right="89"/>
        <w:jc w:val="center"/>
        <w:rPr>
          <w:rFonts w:ascii="Arial" w:eastAsia="Calibri" w:hAnsi="Arial" w:cs="Arial"/>
          <w:b/>
          <w:bCs/>
          <w:sz w:val="24"/>
          <w:szCs w:val="24"/>
        </w:rPr>
      </w:pPr>
      <w:r w:rsidRPr="00683765">
        <w:rPr>
          <w:rFonts w:ascii="Arial" w:eastAsia="Calibri" w:hAnsi="Arial" w:cs="Arial"/>
          <w:b/>
          <w:bCs/>
          <w:sz w:val="24"/>
          <w:szCs w:val="24"/>
        </w:rPr>
        <w:lastRenderedPageBreak/>
        <w:t>Общая характеристика сферы реализации муниципальной программы, основных проблем, инерционный прогноз ее развития и цели муниципальной программы.</w:t>
      </w:r>
    </w:p>
    <w:p w:rsidR="008E5F65" w:rsidRPr="00683765" w:rsidRDefault="008E5F65" w:rsidP="008E5F65">
      <w:pPr>
        <w:ind w:left="720" w:right="89"/>
        <w:rPr>
          <w:rFonts w:ascii="Arial" w:eastAsia="Calibri" w:hAnsi="Arial" w:cs="Arial"/>
          <w:b/>
          <w:bCs/>
          <w:sz w:val="24"/>
          <w:szCs w:val="24"/>
        </w:rPr>
      </w:pPr>
    </w:p>
    <w:p w:rsidR="008E5F65" w:rsidRPr="00683765" w:rsidRDefault="008E5F65" w:rsidP="008E5F65">
      <w:pPr>
        <w:ind w:left="60" w:right="89"/>
        <w:jc w:val="both"/>
        <w:rPr>
          <w:rFonts w:ascii="Arial" w:eastAsia="Calibri" w:hAnsi="Arial" w:cs="Arial"/>
          <w:sz w:val="24"/>
          <w:szCs w:val="24"/>
        </w:rPr>
      </w:pPr>
      <w:r w:rsidRPr="00683765">
        <w:rPr>
          <w:rFonts w:ascii="Arial" w:eastAsia="Calibri" w:hAnsi="Arial" w:cs="Arial"/>
          <w:sz w:val="24"/>
          <w:szCs w:val="24"/>
        </w:rPr>
        <w:t xml:space="preserve">       Главной задачей системы здравоохранения городского округа Клин является создание условий для оказания доступной и качественной медицинской помощи населению округа, медицинской профилактики, формирования здорового образа жизни. </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 xml:space="preserve"> Привлечение медицинских кадров на работу в лечебные учреждения округа – приоритетная задача, на выполнение которой направлены определенные мероприятия Программы.  Дефицит медицинских кадров в 2015 году составлял 43,3%, в 2016 году - 33,4% (общий).</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 xml:space="preserve">В 2015 году в системе Клинского здравоохранения работало 442 врача, 1026 человек среднего медицинского персонала, 512 человек младшего медицинского персонала. На 01.10.  2016 года работает 464 врача, 1115 человек среднего медицинского персонала, 488 человек младшего медицинского персонала. </w:t>
      </w:r>
    </w:p>
    <w:p w:rsidR="008E5F65" w:rsidRPr="00683765" w:rsidRDefault="008E5F65" w:rsidP="008E5F65">
      <w:pPr>
        <w:suppressAutoHyphens/>
        <w:ind w:right="89" w:firstLine="567"/>
        <w:jc w:val="both"/>
        <w:rPr>
          <w:rFonts w:ascii="Arial" w:eastAsia="Calibri" w:hAnsi="Arial" w:cs="Arial"/>
          <w:sz w:val="24"/>
          <w:szCs w:val="24"/>
        </w:rPr>
      </w:pPr>
      <w:r w:rsidRPr="00683765">
        <w:rPr>
          <w:rFonts w:ascii="Arial" w:eastAsia="Calibri" w:hAnsi="Arial" w:cs="Arial"/>
          <w:sz w:val="24"/>
          <w:szCs w:val="24"/>
        </w:rPr>
        <w:t xml:space="preserve">Одним из важнейших направлений деятельности является реализация мер государственной политики, направленных на снижение смертности населения, прежде всего от основных причин смерти, профилактика,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На территории городского округа Клин основными причинами смертности от неинфекционной заболеваемости являются – смертность от сердечно-сосудистых заболеваний и от злокачественных новообразований. </w:t>
      </w:r>
    </w:p>
    <w:p w:rsidR="008E5F65" w:rsidRPr="00683765" w:rsidRDefault="008E5F65" w:rsidP="008E5F65">
      <w:pPr>
        <w:widowControl w:val="0"/>
        <w:jc w:val="both"/>
        <w:rPr>
          <w:rFonts w:ascii="Arial" w:eastAsia="Calibri" w:hAnsi="Arial" w:cs="Arial"/>
          <w:sz w:val="24"/>
          <w:szCs w:val="24"/>
        </w:rPr>
      </w:pPr>
      <w:r w:rsidRPr="00683765">
        <w:rPr>
          <w:rFonts w:ascii="Arial" w:eastAsia="Calibri" w:hAnsi="Arial" w:cs="Arial"/>
          <w:sz w:val="24"/>
          <w:szCs w:val="24"/>
        </w:rPr>
        <w:t xml:space="preserve">        Проблема оказания медицинской помощи в сельской местности может быть снята в результате строительства новых медицинских учреждений.         </w:t>
      </w:r>
    </w:p>
    <w:p w:rsidR="008E5F65" w:rsidRPr="00683765" w:rsidRDefault="008E5F65" w:rsidP="008E5F65">
      <w:pPr>
        <w:ind w:left="502"/>
        <w:rPr>
          <w:rFonts w:ascii="Arial" w:eastAsia="Calibri" w:hAnsi="Arial" w:cs="Arial"/>
          <w:sz w:val="24"/>
          <w:szCs w:val="24"/>
        </w:rPr>
      </w:pPr>
      <w:r w:rsidRPr="00683765">
        <w:rPr>
          <w:rFonts w:ascii="Arial" w:eastAsia="Calibri" w:hAnsi="Arial" w:cs="Arial"/>
          <w:sz w:val="24"/>
          <w:szCs w:val="24"/>
        </w:rPr>
        <w:t>Демографические показатели.</w:t>
      </w:r>
    </w:p>
    <w:p w:rsidR="008E5F65" w:rsidRPr="00683765" w:rsidRDefault="008E5F65" w:rsidP="008E5F65">
      <w:pPr>
        <w:jc w:val="both"/>
        <w:rPr>
          <w:rFonts w:ascii="Arial" w:eastAsia="Calibri" w:hAnsi="Arial" w:cs="Arial"/>
          <w:sz w:val="24"/>
          <w:szCs w:val="24"/>
        </w:rPr>
      </w:pPr>
      <w:r w:rsidRPr="00683765">
        <w:rPr>
          <w:rFonts w:ascii="Arial" w:eastAsia="Calibri" w:hAnsi="Arial" w:cs="Arial"/>
          <w:b/>
          <w:sz w:val="24"/>
          <w:szCs w:val="24"/>
        </w:rPr>
        <w:t xml:space="preserve">       </w:t>
      </w:r>
      <w:r w:rsidRPr="00683765">
        <w:rPr>
          <w:rFonts w:ascii="Arial" w:eastAsia="Calibri" w:hAnsi="Arial" w:cs="Arial"/>
          <w:sz w:val="24"/>
          <w:szCs w:val="24"/>
        </w:rPr>
        <w:t>Численность населения за шесть лет составляет: 2011 год – 127669 чел., 2012 год – 127236 чел., 2013 год – 128030чел., 2014 год – 128199 чел., 2015 год – 128 178 чел., 2016 год -  127899 человек.</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 xml:space="preserve">Уровень рождаемости за десятилетний период с 2006 года вырос на 25,8 % с 9,2 до 12,4 на 1000 населения в 2016 году. За пятилетний период уровень рождаемости вырос </w:t>
      </w:r>
      <w:proofErr w:type="gramStart"/>
      <w:r w:rsidRPr="00683765">
        <w:rPr>
          <w:rFonts w:ascii="Arial" w:eastAsia="Calibri" w:hAnsi="Arial" w:cs="Arial"/>
          <w:sz w:val="24"/>
          <w:szCs w:val="24"/>
        </w:rPr>
        <w:t>на  1</w:t>
      </w:r>
      <w:proofErr w:type="gramEnd"/>
      <w:r w:rsidRPr="00683765">
        <w:rPr>
          <w:rFonts w:ascii="Arial" w:eastAsia="Calibri" w:hAnsi="Arial" w:cs="Arial"/>
          <w:sz w:val="24"/>
          <w:szCs w:val="24"/>
        </w:rPr>
        <w:t>,6 %:  2012 год – 12,2; 2013 год – 12.2; 2014 год – 12,5;  2015 год – 13.2, 2016 год – 12,4. Однако, в 2016 году отмечается небольшое снижение рождаемости по сравнению с 2015 годом.</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 xml:space="preserve">На протяжении десятилетия с 2006 года прослеживается тенденция к снижению общей смертности. В целом за десятилетие показатель общей смертности уменьшился на 17,6 %, с 19,3 до 15,9 в 2016 году. </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За пять лет уровень смертности составляет: 2012 год – 16,5; 2013 год – 16,</w:t>
      </w:r>
      <w:proofErr w:type="gramStart"/>
      <w:r w:rsidRPr="00683765">
        <w:rPr>
          <w:rFonts w:ascii="Arial" w:eastAsia="Calibri" w:hAnsi="Arial" w:cs="Arial"/>
          <w:sz w:val="24"/>
          <w:szCs w:val="24"/>
        </w:rPr>
        <w:t>5;  2014</w:t>
      </w:r>
      <w:proofErr w:type="gramEnd"/>
      <w:r w:rsidRPr="00683765">
        <w:rPr>
          <w:rFonts w:ascii="Arial" w:eastAsia="Calibri" w:hAnsi="Arial" w:cs="Arial"/>
          <w:sz w:val="24"/>
          <w:szCs w:val="24"/>
        </w:rPr>
        <w:t xml:space="preserve"> год – 16,6; 2015 год – 16,0; 2016 год- 15,9 на 1000 человек. </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77% случаев смерти приходится на лиц, старше трудоспособного возраста.</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При анализе причин смертности можно выделить две основные группы заболеваний с самыми высокими показателями общей смертности на 100 тыс. населения с 2012 года:</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lang w:val="en-US"/>
        </w:rPr>
        <w:t>I</w:t>
      </w:r>
      <w:r w:rsidRPr="00683765">
        <w:rPr>
          <w:rFonts w:ascii="Arial" w:eastAsia="Calibri" w:hAnsi="Arial" w:cs="Arial"/>
          <w:sz w:val="24"/>
          <w:szCs w:val="24"/>
        </w:rPr>
        <w:t xml:space="preserve"> – заболевания системы кровообращения 2012 год – 1024,8; 2013 год - 1001,6; 2014 год -922,0; 2015 год -781,7, 2016 год- 610,9 на 100 тыс. населения;</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lang w:val="en-US"/>
        </w:rPr>
        <w:t>II</w:t>
      </w:r>
      <w:r w:rsidRPr="00683765">
        <w:rPr>
          <w:rFonts w:ascii="Arial" w:eastAsia="Calibri" w:hAnsi="Arial" w:cs="Arial"/>
          <w:sz w:val="24"/>
          <w:szCs w:val="24"/>
        </w:rPr>
        <w:t xml:space="preserve"> – злокачественные новообразования  2012 год – 229,4; 2013 год - 259, 8; 2014 год -259, 8;  2015 год -257, 5, 2016 год -225,8 на 100 тыс. населения.</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Сеть государственных лечебно-профилактических организаций представлена:</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ГАУЗ МО «Клинская городская больница» -  592 круглосуточных коек, из них хирургического профиля - 185 (в том числе 30 – онкология), количество посещений в смену - 1903.</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lastRenderedPageBreak/>
        <w:t>ГБУЗ «Клинская детская городская больница» - 66 круглосуточных коек, количество посещений в смену - 338.</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ГБУЗ МО «Психиатрическая больница № 13» - 180 круглосуточных коек, количество посещений в смену - 60.</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ГАУЗ МО «Клинский наркологический диспансер» - 55 круглосуточных коек, количество посещений в смену - 27.</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ГАУЗ «Клинский кожно-венерологический диспансер» - 19 круглосуточных койки, количество посещений в смену - 45.</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ГАУЗ МО «Клинская стоматологическая поликлиника» - количество посещений в смену 180.</w:t>
      </w:r>
    </w:p>
    <w:p w:rsidR="008E5F65" w:rsidRPr="00683765" w:rsidRDefault="008E5F65" w:rsidP="008E5F65">
      <w:pPr>
        <w:ind w:firstLine="567"/>
        <w:jc w:val="center"/>
        <w:rPr>
          <w:rFonts w:ascii="Arial" w:eastAsia="Calibri" w:hAnsi="Arial" w:cs="Arial"/>
          <w:b/>
          <w:sz w:val="24"/>
          <w:szCs w:val="24"/>
        </w:rPr>
      </w:pPr>
      <w:r w:rsidRPr="00683765">
        <w:rPr>
          <w:rFonts w:ascii="Arial" w:eastAsia="Calibri" w:hAnsi="Arial" w:cs="Arial"/>
          <w:b/>
          <w:sz w:val="24"/>
          <w:szCs w:val="24"/>
        </w:rPr>
        <w:t>Цели Программы</w:t>
      </w:r>
    </w:p>
    <w:p w:rsidR="008E5F65" w:rsidRPr="00683765" w:rsidRDefault="008E5F65" w:rsidP="008E5F65">
      <w:pPr>
        <w:ind w:firstLine="567"/>
        <w:jc w:val="center"/>
        <w:rPr>
          <w:rFonts w:ascii="Arial" w:eastAsia="Calibri" w:hAnsi="Arial" w:cs="Arial"/>
          <w:b/>
          <w:sz w:val="24"/>
          <w:szCs w:val="24"/>
        </w:rPr>
      </w:pP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Основной целью, предусмотренной в Программе и направленной на повышение эффективности здравоохранения в городском округе Клин Московской области, является повышение качества медицинской помощи на основе повышения эффективности деятельности медицинских организаций и их работников на всех этапах, стимулирование заинтересованности работников в результатах своего труда.</w:t>
      </w:r>
    </w:p>
    <w:p w:rsidR="008E5F65" w:rsidRPr="00683765" w:rsidRDefault="008E5F65" w:rsidP="008E5F65">
      <w:pPr>
        <w:ind w:firstLine="567"/>
        <w:jc w:val="both"/>
        <w:rPr>
          <w:rFonts w:ascii="Arial" w:eastAsia="Calibri" w:hAnsi="Arial" w:cs="Arial"/>
          <w:sz w:val="24"/>
          <w:szCs w:val="24"/>
        </w:rPr>
      </w:pPr>
      <w:r w:rsidRPr="00683765">
        <w:rPr>
          <w:rFonts w:ascii="Arial" w:eastAsia="Calibri" w:hAnsi="Arial" w:cs="Arial"/>
          <w:sz w:val="24"/>
          <w:szCs w:val="24"/>
        </w:rPr>
        <w:t>Целью Программы так же является содействие в обеспечении доступности медицинской помощи населению городского округа Клин Московской области в соответствии с Законом  Московской области от 02.06.2014 № 56/2014-ОЗ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в том числе  предоставление земельных участков для строительства и реконструкции объектов здравоохранения в соответствии с земельным законодательством; оказание содействия в размещении медицинских организаций; организация обеспечения медицинских организаций, находящихся на территории муниципального образования, коммунальными услугами; обеспечение транспортной доступности медицинских организаций и организацию благоустройства прилегающей к ним территории; установление льгот по земельному налогу для медицинских организаций в соответствии с законодательством о налогах и сборах; предоставление льгот по арендной плате медицинским организациям, а также фармацевтическим организациям, осуществляющим розничную фармацевтическую деятельность при выполнении ими отпуска лекарственных препаратов льготным категориям граждан бесплатно; стимулирование привлечения медицинских работников для работы в медицинских организациях, находящихся на территории муниципального образования; обеспечение медицинских работников медицинских организаций, находящихся на территории муниципального образования, жилыми помещениями; установление медицинским  работникам медицинских организаций, находящихся на территории муниципального образования, дополнительных гарантий и мер социальной поддержки; содействие в организации профилактических мероприятий, направленных на формирование здорового образа жизни у населения городского округа Клин.</w:t>
      </w:r>
    </w:p>
    <w:p w:rsidR="008E5F65" w:rsidRPr="00683765" w:rsidRDefault="008E5F65" w:rsidP="008E5F65">
      <w:pPr>
        <w:widowControl w:val="0"/>
        <w:autoSpaceDE w:val="0"/>
        <w:autoSpaceDN w:val="0"/>
        <w:adjustRightInd w:val="0"/>
        <w:jc w:val="both"/>
        <w:rPr>
          <w:rFonts w:ascii="Arial" w:eastAsia="Calibri" w:hAnsi="Arial" w:cs="Arial"/>
          <w:color w:val="FF0000"/>
          <w:sz w:val="24"/>
          <w:szCs w:val="24"/>
        </w:rPr>
      </w:pPr>
    </w:p>
    <w:p w:rsidR="008E5F65" w:rsidRPr="00683765" w:rsidRDefault="008E5F65" w:rsidP="008E5F65">
      <w:pPr>
        <w:widowControl w:val="0"/>
        <w:autoSpaceDE w:val="0"/>
        <w:autoSpaceDN w:val="0"/>
        <w:adjustRightInd w:val="0"/>
        <w:jc w:val="center"/>
        <w:rPr>
          <w:rFonts w:ascii="Arial" w:eastAsia="Calibri" w:hAnsi="Arial" w:cs="Arial"/>
          <w:b/>
          <w:sz w:val="24"/>
          <w:szCs w:val="24"/>
        </w:rPr>
      </w:pPr>
      <w:r w:rsidRPr="00683765">
        <w:rPr>
          <w:rFonts w:ascii="Arial" w:eastAsia="Calibri" w:hAnsi="Arial" w:cs="Arial"/>
          <w:b/>
          <w:sz w:val="24"/>
          <w:szCs w:val="24"/>
        </w:rPr>
        <w:t xml:space="preserve">2.Прогноз развития системы здравоохранения с учетом реализации                         муниципальной Программы. </w:t>
      </w:r>
    </w:p>
    <w:p w:rsidR="008E5F65" w:rsidRPr="00683765" w:rsidRDefault="008E5F65" w:rsidP="008E5F65">
      <w:pPr>
        <w:widowControl w:val="0"/>
        <w:autoSpaceDE w:val="0"/>
        <w:autoSpaceDN w:val="0"/>
        <w:adjustRightInd w:val="0"/>
        <w:jc w:val="center"/>
        <w:rPr>
          <w:rFonts w:ascii="Arial" w:eastAsia="Calibri" w:hAnsi="Arial" w:cs="Arial"/>
          <w:b/>
          <w:color w:val="FF0000"/>
          <w:sz w:val="24"/>
          <w:szCs w:val="24"/>
        </w:rPr>
      </w:pPr>
      <w:r w:rsidRPr="00683765">
        <w:rPr>
          <w:rFonts w:ascii="Arial" w:eastAsia="Calibri" w:hAnsi="Arial" w:cs="Arial"/>
          <w:b/>
          <w:color w:val="FF0000"/>
          <w:sz w:val="24"/>
          <w:szCs w:val="24"/>
        </w:rPr>
        <w:tab/>
      </w:r>
    </w:p>
    <w:p w:rsidR="008E5F65" w:rsidRPr="00683765" w:rsidRDefault="008E5F65" w:rsidP="008E5F65">
      <w:pPr>
        <w:widowControl w:val="0"/>
        <w:autoSpaceDE w:val="0"/>
        <w:autoSpaceDN w:val="0"/>
        <w:adjustRightInd w:val="0"/>
        <w:ind w:firstLine="567"/>
        <w:jc w:val="both"/>
        <w:outlineLvl w:val="3"/>
        <w:rPr>
          <w:rFonts w:ascii="Arial" w:eastAsia="Calibri" w:hAnsi="Arial" w:cs="Arial"/>
          <w:sz w:val="24"/>
          <w:szCs w:val="24"/>
        </w:rPr>
      </w:pPr>
      <w:r w:rsidRPr="00683765">
        <w:rPr>
          <w:rFonts w:ascii="Arial" w:eastAsia="Calibri" w:hAnsi="Arial" w:cs="Arial"/>
          <w:sz w:val="24"/>
          <w:szCs w:val="24"/>
        </w:rPr>
        <w:t xml:space="preserve">В рамках настоящей Программы на 2017-2021 годы предусмотрено 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w:t>
      </w:r>
      <w:r w:rsidRPr="00683765">
        <w:rPr>
          <w:rFonts w:ascii="Arial" w:eastAsia="Calibri" w:hAnsi="Arial" w:cs="Arial"/>
          <w:sz w:val="24"/>
          <w:szCs w:val="24"/>
        </w:rPr>
        <w:lastRenderedPageBreak/>
        <w:t>включая сокращение потребления табака, алкоголя, наркотических средств и психоактивных веществ, в том числе у детей, снижение уровня заболеваемости некоторыми инфекционными болезнями.</w:t>
      </w:r>
    </w:p>
    <w:p w:rsidR="008E5F65" w:rsidRPr="00683765" w:rsidRDefault="008E5F65" w:rsidP="008E5F65">
      <w:pPr>
        <w:widowControl w:val="0"/>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Для достижения этой цели решаются следующие задачи:</w:t>
      </w:r>
    </w:p>
    <w:p w:rsidR="008E5F65" w:rsidRPr="00683765" w:rsidRDefault="008E5F65" w:rsidP="008E5F65">
      <w:pPr>
        <w:widowControl w:val="0"/>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 создание условий для регулярного прохождения населением медицинских профилактических осмотров, ориентированных на определение уровня функциональных резервов и степени их отклонений;</w:t>
      </w:r>
    </w:p>
    <w:p w:rsidR="008E5F65" w:rsidRPr="00683765" w:rsidRDefault="008E5F65" w:rsidP="008E5F65">
      <w:pPr>
        <w:widowControl w:val="0"/>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  проведение диспансеризации населения разных возрастных групп, с применением скрининговых исследований;</w:t>
      </w:r>
    </w:p>
    <w:p w:rsidR="008E5F65" w:rsidRPr="00683765" w:rsidRDefault="008E5F65" w:rsidP="008E5F65">
      <w:pPr>
        <w:widowControl w:val="0"/>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   введение в действие новых объектов здравоохранения на селе (</w:t>
      </w:r>
      <w:proofErr w:type="spellStart"/>
      <w:r w:rsidRPr="00683765">
        <w:rPr>
          <w:rFonts w:ascii="Arial" w:eastAsia="Calibri" w:hAnsi="Arial" w:cs="Arial"/>
          <w:sz w:val="24"/>
          <w:szCs w:val="24"/>
        </w:rPr>
        <w:t>ФАПов</w:t>
      </w:r>
      <w:proofErr w:type="spellEnd"/>
      <w:r w:rsidRPr="00683765">
        <w:rPr>
          <w:rFonts w:ascii="Arial" w:eastAsia="Calibri" w:hAnsi="Arial" w:cs="Arial"/>
          <w:sz w:val="24"/>
          <w:szCs w:val="24"/>
        </w:rPr>
        <w:t>);</w:t>
      </w:r>
    </w:p>
    <w:p w:rsidR="008E5F65" w:rsidRPr="00683765" w:rsidRDefault="008E5F65" w:rsidP="008E5F65">
      <w:pPr>
        <w:widowControl w:val="0"/>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 расширение системы раннего выявления потребителей психоактивных веществ;</w:t>
      </w:r>
    </w:p>
    <w:p w:rsidR="008E5F65" w:rsidRPr="00683765" w:rsidRDefault="008E5F65" w:rsidP="008E5F65">
      <w:pPr>
        <w:widowControl w:val="0"/>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  продолжение работы по организации школ здоровья для населения;</w:t>
      </w:r>
    </w:p>
    <w:p w:rsidR="008E5F65" w:rsidRPr="00683765" w:rsidRDefault="008E5F65" w:rsidP="008E5F65">
      <w:pPr>
        <w:widowControl w:val="0"/>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 повышение уровня профессиональных знаний специалистов медицинского и немедицинского профиля по популяризации знаний о негативном влиянии на здоровье потребления табака, алкоголя, наркотических и психоактивных веществ;</w:t>
      </w:r>
    </w:p>
    <w:p w:rsidR="008E5F65" w:rsidRPr="00683765" w:rsidRDefault="008E5F65" w:rsidP="008E5F65">
      <w:pPr>
        <w:widowControl w:val="0"/>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 организация и проведение различных акций по пропаганде здорового образа жизни, профилактике неинфекционной заболеваемости с привлечение центров здоровья, различных Управлений Администрации городского округа Клин, других ведомств, общественных организаций, молодежных движений и т.д., в том числе внедрение проекта «Здоровые города» и участие в Российской Ассоциации «Здоровые города, районы и поселки»;</w:t>
      </w:r>
    </w:p>
    <w:p w:rsidR="008E5F65" w:rsidRPr="00683765" w:rsidRDefault="008E5F65" w:rsidP="008E5F65">
      <w:pPr>
        <w:widowControl w:val="0"/>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-проведение бесед и лекций для родителей;</w:t>
      </w:r>
    </w:p>
    <w:p w:rsidR="008E5F65" w:rsidRPr="00683765" w:rsidRDefault="008E5F65" w:rsidP="008E5F65">
      <w:pPr>
        <w:widowControl w:val="0"/>
        <w:tabs>
          <w:tab w:val="left" w:pos="567"/>
        </w:tabs>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 xml:space="preserve">-активизация санитарно-просветительной (пропаганда здорового образа жизни) работы через СМИ, размещения информации на сайтах медицинских организаций, выпуск санитарных бюллетеней и другой печатной продукции. </w:t>
      </w:r>
    </w:p>
    <w:p w:rsidR="008E5F65" w:rsidRPr="00683765" w:rsidRDefault="008E5F65" w:rsidP="008E5F65">
      <w:pPr>
        <w:widowControl w:val="0"/>
        <w:tabs>
          <w:tab w:val="left" w:pos="567"/>
        </w:tabs>
        <w:autoSpaceDE w:val="0"/>
        <w:autoSpaceDN w:val="0"/>
        <w:adjustRightInd w:val="0"/>
        <w:ind w:firstLine="567"/>
        <w:jc w:val="both"/>
        <w:rPr>
          <w:rFonts w:ascii="Arial" w:eastAsia="Calibri" w:hAnsi="Arial" w:cs="Arial"/>
          <w:sz w:val="24"/>
          <w:szCs w:val="24"/>
        </w:rPr>
      </w:pPr>
      <w:r w:rsidRPr="00683765">
        <w:rPr>
          <w:rFonts w:ascii="Arial" w:eastAsia="Calibri" w:hAnsi="Arial" w:cs="Arial"/>
          <w:sz w:val="24"/>
          <w:szCs w:val="24"/>
        </w:rPr>
        <w:t xml:space="preserve">Главным итогом реализации Программы следует считать улучшение демографической ситуации на территории городского округа Клин, достижение индикаторов здоровья, утвержденных указом Президента Российской Федерации от 07.05.2012 № 598 «О совершенствовании государственной </w:t>
      </w:r>
      <w:hyperlink r:id="rId8" w:history="1">
        <w:r w:rsidRPr="00683765">
          <w:rPr>
            <w:rStyle w:val="a7"/>
            <w:rFonts w:ascii="Arial" w:eastAsia="Calibri" w:hAnsi="Arial" w:cs="Arial"/>
            <w:color w:val="auto"/>
            <w:sz w:val="24"/>
            <w:szCs w:val="24"/>
            <w:u w:val="none"/>
          </w:rPr>
          <w:t>политики</w:t>
        </w:r>
      </w:hyperlink>
      <w:r w:rsidRPr="00683765">
        <w:rPr>
          <w:rFonts w:ascii="Arial" w:eastAsia="Calibri" w:hAnsi="Arial" w:cs="Arial"/>
          <w:sz w:val="24"/>
          <w:szCs w:val="24"/>
        </w:rPr>
        <w:t xml:space="preserve"> в сфере здравоохранения» и достижение показателей, утвержденных указом Президента Российской Федерации от 07.05.2012 № 597 «</w:t>
      </w:r>
      <w:r w:rsidRPr="00683765">
        <w:rPr>
          <w:rFonts w:ascii="Arial" w:eastAsia="Calibri" w:hAnsi="Arial" w:cs="Arial"/>
          <w:bCs/>
          <w:sz w:val="24"/>
          <w:szCs w:val="24"/>
        </w:rPr>
        <w:t xml:space="preserve">О мероприятиях по реализации </w:t>
      </w:r>
      <w:r w:rsidRPr="00683765">
        <w:rPr>
          <w:rFonts w:ascii="Arial" w:eastAsia="Calibri" w:hAnsi="Arial" w:cs="Arial"/>
          <w:sz w:val="24"/>
          <w:szCs w:val="24"/>
        </w:rPr>
        <w:t>государственной социальной политики».</w:t>
      </w:r>
    </w:p>
    <w:p w:rsidR="008E5F65" w:rsidRPr="00683765" w:rsidRDefault="008E5F65" w:rsidP="008E5F65">
      <w:pPr>
        <w:ind w:firstLine="567"/>
        <w:jc w:val="both"/>
        <w:rPr>
          <w:rFonts w:ascii="Arial" w:eastAsia="Calibri" w:hAnsi="Arial" w:cs="Arial"/>
          <w:sz w:val="24"/>
          <w:szCs w:val="24"/>
        </w:rPr>
      </w:pPr>
    </w:p>
    <w:p w:rsidR="005C4897" w:rsidRPr="00683765" w:rsidRDefault="005C4897" w:rsidP="00614A94">
      <w:pPr>
        <w:tabs>
          <w:tab w:val="left" w:pos="1160"/>
        </w:tabs>
        <w:rPr>
          <w:rFonts w:ascii="Arial" w:eastAsia="Calibri" w:hAnsi="Arial" w:cs="Arial"/>
          <w:sz w:val="24"/>
          <w:szCs w:val="24"/>
        </w:rPr>
        <w:sectPr w:rsidR="005C4897" w:rsidRPr="00683765" w:rsidSect="00F575DF">
          <w:headerReference w:type="even" r:id="rId9"/>
          <w:headerReference w:type="default" r:id="rId10"/>
          <w:footerReference w:type="even" r:id="rId11"/>
          <w:footerReference w:type="default" r:id="rId12"/>
          <w:headerReference w:type="first" r:id="rId13"/>
          <w:footerReference w:type="first" r:id="rId14"/>
          <w:pgSz w:w="11906" w:h="16838"/>
          <w:pgMar w:top="357" w:right="851" w:bottom="1134" w:left="1418" w:header="397" w:footer="709" w:gutter="0"/>
          <w:cols w:space="708"/>
          <w:titlePg/>
          <w:docGrid w:linePitch="360"/>
        </w:sectPr>
      </w:pPr>
    </w:p>
    <w:p w:rsidR="00614A94" w:rsidRPr="00683765" w:rsidRDefault="00614A94" w:rsidP="00614A94">
      <w:pPr>
        <w:widowControl w:val="0"/>
        <w:autoSpaceDE w:val="0"/>
        <w:autoSpaceDN w:val="0"/>
        <w:adjustRightInd w:val="0"/>
        <w:contextualSpacing/>
        <w:rPr>
          <w:rFonts w:ascii="Arial" w:eastAsia="Calibri" w:hAnsi="Arial" w:cs="Arial"/>
          <w:sz w:val="24"/>
          <w:szCs w:val="24"/>
        </w:rPr>
      </w:pPr>
    </w:p>
    <w:p w:rsidR="005C4897" w:rsidRPr="00683765" w:rsidRDefault="00544EC4" w:rsidP="00614A94">
      <w:pPr>
        <w:ind w:right="89"/>
        <w:jc w:val="center"/>
        <w:rPr>
          <w:rFonts w:ascii="Arial" w:eastAsia="Calibri" w:hAnsi="Arial" w:cs="Arial"/>
          <w:b/>
          <w:color w:val="000000"/>
          <w:sz w:val="24"/>
          <w:szCs w:val="24"/>
        </w:rPr>
      </w:pPr>
      <w:r w:rsidRPr="00683765">
        <w:rPr>
          <w:rFonts w:ascii="Arial" w:eastAsia="Calibri" w:hAnsi="Arial" w:cs="Arial"/>
          <w:b/>
          <w:color w:val="000000"/>
          <w:sz w:val="24"/>
          <w:szCs w:val="24"/>
        </w:rPr>
        <w:t>3.Перечень подпрограмм</w:t>
      </w:r>
      <w:r w:rsidR="00B9265A" w:rsidRPr="00683765">
        <w:rPr>
          <w:rFonts w:ascii="Arial" w:eastAsia="Calibri" w:hAnsi="Arial" w:cs="Arial"/>
          <w:b/>
          <w:color w:val="000000"/>
          <w:sz w:val="24"/>
          <w:szCs w:val="24"/>
        </w:rPr>
        <w:t xml:space="preserve"> и краткое их описание.</w:t>
      </w:r>
    </w:p>
    <w:p w:rsidR="005C4897" w:rsidRPr="00683765" w:rsidRDefault="005C4897" w:rsidP="00614A94">
      <w:pPr>
        <w:ind w:left="284" w:right="89" w:firstLine="567"/>
        <w:jc w:val="center"/>
        <w:rPr>
          <w:rFonts w:ascii="Arial" w:eastAsia="Calibri" w:hAnsi="Arial" w:cs="Arial"/>
          <w:b/>
          <w:color w:val="000000"/>
          <w:sz w:val="24"/>
          <w:szCs w:val="24"/>
        </w:rPr>
      </w:pPr>
    </w:p>
    <w:p w:rsidR="005C4897" w:rsidRPr="00683765" w:rsidRDefault="005C4897" w:rsidP="00614A94">
      <w:pPr>
        <w:ind w:right="89" w:firstLine="567"/>
        <w:jc w:val="both"/>
        <w:rPr>
          <w:rFonts w:ascii="Arial" w:eastAsia="Batang" w:hAnsi="Arial" w:cs="Arial"/>
          <w:sz w:val="24"/>
          <w:szCs w:val="24"/>
          <w:lang w:eastAsia="ar-SA"/>
        </w:rPr>
      </w:pPr>
      <w:r w:rsidRPr="00683765">
        <w:rPr>
          <w:rFonts w:ascii="Arial" w:eastAsia="Batang" w:hAnsi="Arial" w:cs="Arial"/>
          <w:sz w:val="24"/>
          <w:szCs w:val="24"/>
          <w:lang w:eastAsia="ar-SA"/>
        </w:rPr>
        <w:t>Программа состоит из следующих подпрограмм:</w:t>
      </w:r>
    </w:p>
    <w:p w:rsidR="005C4897" w:rsidRPr="00683765" w:rsidRDefault="00537421" w:rsidP="00614A94">
      <w:pPr>
        <w:ind w:right="89" w:firstLine="567"/>
        <w:jc w:val="both"/>
        <w:rPr>
          <w:rFonts w:ascii="Arial" w:eastAsia="Batang" w:hAnsi="Arial" w:cs="Arial"/>
          <w:sz w:val="24"/>
          <w:szCs w:val="24"/>
          <w:lang w:eastAsia="ar-SA"/>
        </w:rPr>
      </w:pPr>
      <w:r w:rsidRPr="00683765">
        <w:rPr>
          <w:rFonts w:ascii="Arial" w:eastAsia="Batang" w:hAnsi="Arial" w:cs="Arial"/>
          <w:sz w:val="24"/>
          <w:szCs w:val="24"/>
          <w:lang w:eastAsia="ar-SA"/>
        </w:rPr>
        <w:t>1</w:t>
      </w:r>
      <w:r w:rsidR="00161AE6" w:rsidRPr="00683765">
        <w:rPr>
          <w:rFonts w:ascii="Arial" w:eastAsia="Batang" w:hAnsi="Arial" w:cs="Arial"/>
          <w:sz w:val="24"/>
          <w:szCs w:val="24"/>
          <w:lang w:eastAsia="ar-SA"/>
        </w:rPr>
        <w:t xml:space="preserve">. </w:t>
      </w:r>
      <w:r w:rsidR="005C4897" w:rsidRPr="00683765">
        <w:rPr>
          <w:rFonts w:ascii="Arial" w:eastAsia="Batang" w:hAnsi="Arial" w:cs="Arial"/>
          <w:sz w:val="24"/>
          <w:szCs w:val="24"/>
          <w:lang w:eastAsia="ar-SA"/>
        </w:rPr>
        <w:t>«</w:t>
      </w:r>
      <w:r w:rsidR="005C4897" w:rsidRPr="00683765">
        <w:rPr>
          <w:rFonts w:ascii="Arial" w:eastAsia="Batang" w:hAnsi="Arial" w:cs="Arial"/>
          <w:color w:val="000000"/>
          <w:sz w:val="24"/>
          <w:szCs w:val="24"/>
          <w:lang w:eastAsia="ar-SA"/>
        </w:rPr>
        <w:t>Профилактика заболеваний и формирование здорового образа жизни</w:t>
      </w:r>
      <w:r w:rsidRPr="00683765">
        <w:rPr>
          <w:rFonts w:ascii="Arial" w:eastAsia="Batang" w:hAnsi="Arial" w:cs="Arial"/>
          <w:color w:val="000000"/>
          <w:sz w:val="24"/>
          <w:szCs w:val="24"/>
          <w:lang w:eastAsia="ar-SA"/>
        </w:rPr>
        <w:t>. Развитие первичной медико-санитарной помощи</w:t>
      </w:r>
      <w:r w:rsidR="005C4897" w:rsidRPr="00683765">
        <w:rPr>
          <w:rFonts w:ascii="Arial" w:eastAsia="Batang" w:hAnsi="Arial" w:cs="Arial"/>
          <w:sz w:val="24"/>
          <w:szCs w:val="24"/>
          <w:lang w:eastAsia="ar-SA"/>
        </w:rPr>
        <w:t>»;</w:t>
      </w:r>
    </w:p>
    <w:p w:rsidR="00BE05CE" w:rsidRPr="00683765" w:rsidRDefault="00537421" w:rsidP="00BE05CE">
      <w:pPr>
        <w:ind w:right="89" w:firstLine="567"/>
        <w:jc w:val="both"/>
        <w:rPr>
          <w:rFonts w:ascii="Arial" w:eastAsia="Batang" w:hAnsi="Arial" w:cs="Arial"/>
          <w:sz w:val="24"/>
          <w:szCs w:val="24"/>
          <w:lang w:eastAsia="ar-SA"/>
        </w:rPr>
      </w:pPr>
      <w:r w:rsidRPr="00683765">
        <w:rPr>
          <w:rFonts w:ascii="Arial" w:eastAsia="Batang" w:hAnsi="Arial" w:cs="Arial"/>
          <w:sz w:val="24"/>
          <w:szCs w:val="24"/>
          <w:lang w:eastAsia="ar-SA"/>
        </w:rPr>
        <w:t>2</w:t>
      </w:r>
      <w:r w:rsidR="00161AE6" w:rsidRPr="00683765">
        <w:rPr>
          <w:rFonts w:ascii="Arial" w:eastAsia="Batang" w:hAnsi="Arial" w:cs="Arial"/>
          <w:sz w:val="24"/>
          <w:szCs w:val="24"/>
          <w:lang w:eastAsia="ar-SA"/>
        </w:rPr>
        <w:t xml:space="preserve">. </w:t>
      </w:r>
      <w:r w:rsidR="005C4897" w:rsidRPr="00683765">
        <w:rPr>
          <w:rFonts w:ascii="Arial" w:eastAsia="Batang" w:hAnsi="Arial" w:cs="Arial"/>
          <w:sz w:val="24"/>
          <w:szCs w:val="24"/>
          <w:lang w:eastAsia="ar-SA"/>
        </w:rPr>
        <w:t>«</w:t>
      </w:r>
      <w:r w:rsidRPr="00683765">
        <w:rPr>
          <w:rFonts w:ascii="Arial" w:eastAsia="Batang" w:hAnsi="Arial" w:cs="Arial"/>
          <w:sz w:val="24"/>
          <w:szCs w:val="24"/>
          <w:lang w:eastAsia="ar-SA"/>
        </w:rPr>
        <w:t>Охрана здоровья матери и ребенка</w:t>
      </w:r>
      <w:r w:rsidR="00BE05CE" w:rsidRPr="00683765">
        <w:rPr>
          <w:rFonts w:ascii="Arial" w:eastAsia="Batang" w:hAnsi="Arial" w:cs="Arial"/>
          <w:sz w:val="24"/>
          <w:szCs w:val="24"/>
          <w:lang w:eastAsia="ar-SA"/>
        </w:rPr>
        <w:t>».</w:t>
      </w:r>
    </w:p>
    <w:p w:rsidR="00537421" w:rsidRPr="00683765" w:rsidRDefault="00537421" w:rsidP="00BE05CE">
      <w:pPr>
        <w:ind w:right="89"/>
        <w:jc w:val="both"/>
        <w:rPr>
          <w:rFonts w:ascii="Arial" w:eastAsia="Batang" w:hAnsi="Arial" w:cs="Arial"/>
          <w:sz w:val="24"/>
          <w:szCs w:val="24"/>
          <w:lang w:eastAsia="ar-SA"/>
        </w:rPr>
      </w:pPr>
    </w:p>
    <w:p w:rsidR="00537421" w:rsidRPr="00683765" w:rsidRDefault="005C4897" w:rsidP="00614A94">
      <w:pPr>
        <w:autoSpaceDE w:val="0"/>
        <w:autoSpaceDN w:val="0"/>
        <w:adjustRightInd w:val="0"/>
        <w:ind w:right="89"/>
        <w:jc w:val="center"/>
        <w:rPr>
          <w:rFonts w:ascii="Arial" w:eastAsia="Calibri" w:hAnsi="Arial" w:cs="Arial"/>
          <w:b/>
          <w:sz w:val="24"/>
          <w:szCs w:val="24"/>
        </w:rPr>
      </w:pPr>
      <w:r w:rsidRPr="00683765">
        <w:rPr>
          <w:rFonts w:ascii="Arial" w:eastAsia="Calibri" w:hAnsi="Arial" w:cs="Arial"/>
          <w:b/>
          <w:sz w:val="24"/>
          <w:szCs w:val="24"/>
        </w:rPr>
        <w:t xml:space="preserve">Подпрограмма 1. </w:t>
      </w:r>
      <w:r w:rsidR="00537421" w:rsidRPr="00683765">
        <w:rPr>
          <w:rFonts w:ascii="Arial" w:eastAsia="Batang" w:hAnsi="Arial" w:cs="Arial"/>
          <w:b/>
          <w:sz w:val="24"/>
          <w:szCs w:val="24"/>
          <w:lang w:eastAsia="ar-SA"/>
        </w:rPr>
        <w:t>«</w:t>
      </w:r>
      <w:r w:rsidR="00537421" w:rsidRPr="00683765">
        <w:rPr>
          <w:rFonts w:ascii="Arial" w:eastAsia="Batang" w:hAnsi="Arial" w:cs="Arial"/>
          <w:b/>
          <w:color w:val="000000"/>
          <w:sz w:val="24"/>
          <w:szCs w:val="24"/>
          <w:lang w:eastAsia="ar-SA"/>
        </w:rPr>
        <w:t xml:space="preserve">Профилактика заболеваний и формирование </w:t>
      </w:r>
      <w:r w:rsidR="00614A94" w:rsidRPr="00683765">
        <w:rPr>
          <w:rFonts w:ascii="Arial" w:eastAsia="Batang" w:hAnsi="Arial" w:cs="Arial"/>
          <w:b/>
          <w:color w:val="000000"/>
          <w:sz w:val="24"/>
          <w:szCs w:val="24"/>
          <w:lang w:eastAsia="ar-SA"/>
        </w:rPr>
        <w:t xml:space="preserve">                       </w:t>
      </w:r>
      <w:r w:rsidR="00537421" w:rsidRPr="00683765">
        <w:rPr>
          <w:rFonts w:ascii="Arial" w:eastAsia="Batang" w:hAnsi="Arial" w:cs="Arial"/>
          <w:b/>
          <w:color w:val="000000"/>
          <w:sz w:val="24"/>
          <w:szCs w:val="24"/>
          <w:lang w:eastAsia="ar-SA"/>
        </w:rPr>
        <w:t>здорового образа жизни. Развитие первичной медико-санитарной помощи</w:t>
      </w:r>
      <w:r w:rsidR="00537421" w:rsidRPr="00683765">
        <w:rPr>
          <w:rFonts w:ascii="Arial" w:eastAsia="Batang" w:hAnsi="Arial" w:cs="Arial"/>
          <w:b/>
          <w:sz w:val="24"/>
          <w:szCs w:val="24"/>
          <w:lang w:eastAsia="ar-SA"/>
        </w:rPr>
        <w:t>»</w:t>
      </w:r>
      <w:r w:rsidR="00537421" w:rsidRPr="00683765">
        <w:rPr>
          <w:rFonts w:ascii="Arial" w:eastAsia="Calibri" w:hAnsi="Arial" w:cs="Arial"/>
          <w:b/>
          <w:sz w:val="24"/>
          <w:szCs w:val="24"/>
        </w:rPr>
        <w:t xml:space="preserve"> </w:t>
      </w:r>
    </w:p>
    <w:p w:rsidR="005C4897" w:rsidRPr="00683765" w:rsidRDefault="005C4897" w:rsidP="00614A94">
      <w:pPr>
        <w:autoSpaceDE w:val="0"/>
        <w:autoSpaceDN w:val="0"/>
        <w:adjustRightInd w:val="0"/>
        <w:ind w:right="89"/>
        <w:jc w:val="center"/>
        <w:rPr>
          <w:rFonts w:ascii="Arial" w:eastAsia="Calibri" w:hAnsi="Arial" w:cs="Arial"/>
          <w:b/>
          <w:sz w:val="24"/>
          <w:szCs w:val="24"/>
        </w:rPr>
      </w:pPr>
      <w:r w:rsidRPr="00683765">
        <w:rPr>
          <w:rFonts w:ascii="Arial" w:eastAsia="Calibri" w:hAnsi="Arial" w:cs="Arial"/>
          <w:b/>
          <w:sz w:val="24"/>
          <w:szCs w:val="24"/>
        </w:rPr>
        <w:t>(далее – подпрограмма 1)</w:t>
      </w:r>
    </w:p>
    <w:p w:rsidR="005C4897" w:rsidRPr="00683765" w:rsidRDefault="005C4897" w:rsidP="00614A94">
      <w:pPr>
        <w:autoSpaceDE w:val="0"/>
        <w:autoSpaceDN w:val="0"/>
        <w:adjustRightInd w:val="0"/>
        <w:ind w:right="89" w:firstLine="567"/>
        <w:jc w:val="center"/>
        <w:rPr>
          <w:rFonts w:ascii="Arial" w:eastAsia="Calibri" w:hAnsi="Arial" w:cs="Arial"/>
          <w:b/>
          <w:sz w:val="24"/>
          <w:szCs w:val="24"/>
        </w:rPr>
      </w:pPr>
    </w:p>
    <w:p w:rsidR="005C4897" w:rsidRPr="00683765" w:rsidRDefault="005C4897" w:rsidP="00614A94">
      <w:pPr>
        <w:autoSpaceDE w:val="0"/>
        <w:autoSpaceDN w:val="0"/>
        <w:adjustRightInd w:val="0"/>
        <w:ind w:right="89" w:firstLine="567"/>
        <w:jc w:val="both"/>
        <w:rPr>
          <w:rFonts w:ascii="Arial" w:eastAsia="Calibri" w:hAnsi="Arial" w:cs="Arial"/>
          <w:sz w:val="24"/>
          <w:szCs w:val="24"/>
        </w:rPr>
      </w:pPr>
      <w:r w:rsidRPr="00683765">
        <w:rPr>
          <w:rFonts w:ascii="Arial" w:eastAsia="Calibri" w:hAnsi="Arial" w:cs="Arial"/>
          <w:sz w:val="24"/>
          <w:szCs w:val="24"/>
        </w:rPr>
        <w:t>Целью подпрограммы является</w:t>
      </w:r>
      <w:r w:rsidRPr="00683765">
        <w:rPr>
          <w:rFonts w:ascii="Arial" w:eastAsia="Calibri" w:hAnsi="Arial" w:cs="Arial"/>
          <w:b/>
          <w:sz w:val="24"/>
          <w:szCs w:val="24"/>
        </w:rPr>
        <w:t>:</w:t>
      </w:r>
      <w:r w:rsidRPr="00683765">
        <w:rPr>
          <w:rFonts w:ascii="Arial" w:eastAsia="Calibri" w:hAnsi="Arial" w:cs="Arial"/>
          <w:sz w:val="24"/>
          <w:szCs w:val="24"/>
        </w:rPr>
        <w:t xml:space="preserve"> </w:t>
      </w:r>
      <w:r w:rsidR="00537421" w:rsidRPr="00683765">
        <w:rPr>
          <w:rFonts w:ascii="Arial" w:eastAsia="Batang" w:hAnsi="Arial" w:cs="Arial"/>
          <w:sz w:val="24"/>
          <w:szCs w:val="24"/>
        </w:rPr>
        <w:t>содействие в обеспечении доступности медицинской помощи населению</w:t>
      </w:r>
      <w:r w:rsidR="00EB4E24" w:rsidRPr="00683765">
        <w:rPr>
          <w:rFonts w:ascii="Arial" w:eastAsia="Batang" w:hAnsi="Arial" w:cs="Arial"/>
          <w:sz w:val="24"/>
          <w:szCs w:val="24"/>
        </w:rPr>
        <w:t xml:space="preserve"> городского округа Клин</w:t>
      </w:r>
      <w:r w:rsidR="00537421" w:rsidRPr="00683765">
        <w:rPr>
          <w:rFonts w:ascii="Arial" w:eastAsia="Batang" w:hAnsi="Arial" w:cs="Arial"/>
          <w:sz w:val="24"/>
          <w:szCs w:val="24"/>
        </w:rPr>
        <w:t xml:space="preserve">, увеличение продолжительности жизни населения за счет развития системы медицинской профилактики неинфекционных заболеваний и формирование здорового образа жизни у населения, профилактика инфекционной заболеваемости, дорожно-транспортных происшествий, </w:t>
      </w:r>
      <w:r w:rsidRPr="00683765">
        <w:rPr>
          <w:rFonts w:ascii="Arial" w:eastAsia="Calibri" w:hAnsi="Arial" w:cs="Arial"/>
          <w:sz w:val="24"/>
          <w:szCs w:val="24"/>
        </w:rPr>
        <w:t>социальная поддержка работников здравоохранения, обеспечение транспортной доступности медицинских организаций и организацию благоустройства прилегающей к ним территории, организация обеспечения медицинских организаций, находящихся на территории муниципального образования коммунальными услугами, предоставление земельных участков для строительства и реконструкции объектов здравоохранения, строительство объектов здравоохранения.</w:t>
      </w:r>
    </w:p>
    <w:p w:rsidR="00BE05CE" w:rsidRPr="00683765" w:rsidRDefault="00BE05CE" w:rsidP="008E5F65">
      <w:pPr>
        <w:autoSpaceDE w:val="0"/>
        <w:autoSpaceDN w:val="0"/>
        <w:adjustRightInd w:val="0"/>
        <w:ind w:right="89"/>
        <w:jc w:val="both"/>
        <w:rPr>
          <w:rFonts w:ascii="Arial" w:eastAsia="Calibri" w:hAnsi="Arial" w:cs="Arial"/>
          <w:sz w:val="24"/>
          <w:szCs w:val="24"/>
        </w:rPr>
      </w:pPr>
    </w:p>
    <w:p w:rsidR="00537421" w:rsidRPr="00683765" w:rsidRDefault="005C4897" w:rsidP="00614A94">
      <w:pPr>
        <w:autoSpaceDE w:val="0"/>
        <w:autoSpaceDN w:val="0"/>
        <w:adjustRightInd w:val="0"/>
        <w:ind w:right="89"/>
        <w:jc w:val="center"/>
        <w:rPr>
          <w:rFonts w:ascii="Arial" w:eastAsia="Calibri" w:hAnsi="Arial" w:cs="Arial"/>
          <w:b/>
          <w:sz w:val="24"/>
          <w:szCs w:val="24"/>
        </w:rPr>
      </w:pPr>
      <w:r w:rsidRPr="00683765">
        <w:rPr>
          <w:rFonts w:ascii="Arial" w:eastAsia="Calibri" w:hAnsi="Arial" w:cs="Arial"/>
          <w:b/>
          <w:sz w:val="24"/>
          <w:szCs w:val="24"/>
        </w:rPr>
        <w:t>Подпрогр</w:t>
      </w:r>
      <w:r w:rsidR="00537421" w:rsidRPr="00683765">
        <w:rPr>
          <w:rFonts w:ascii="Arial" w:eastAsia="Calibri" w:hAnsi="Arial" w:cs="Arial"/>
          <w:b/>
          <w:sz w:val="24"/>
          <w:szCs w:val="24"/>
        </w:rPr>
        <w:t>амма 2</w:t>
      </w:r>
      <w:r w:rsidRPr="00683765">
        <w:rPr>
          <w:rFonts w:ascii="Arial" w:eastAsia="Calibri" w:hAnsi="Arial" w:cs="Arial"/>
          <w:b/>
          <w:sz w:val="24"/>
          <w:szCs w:val="24"/>
        </w:rPr>
        <w:t>. «</w:t>
      </w:r>
      <w:r w:rsidR="00537421" w:rsidRPr="00683765">
        <w:rPr>
          <w:rFonts w:ascii="Arial" w:eastAsia="Calibri" w:hAnsi="Arial" w:cs="Arial"/>
          <w:b/>
          <w:sz w:val="24"/>
          <w:szCs w:val="24"/>
        </w:rPr>
        <w:t>Охрана здоровья матери и ребенка»</w:t>
      </w:r>
    </w:p>
    <w:p w:rsidR="00690348" w:rsidRPr="00683765" w:rsidRDefault="005C4897" w:rsidP="00614A94">
      <w:pPr>
        <w:autoSpaceDE w:val="0"/>
        <w:autoSpaceDN w:val="0"/>
        <w:adjustRightInd w:val="0"/>
        <w:ind w:right="89"/>
        <w:jc w:val="center"/>
        <w:rPr>
          <w:rFonts w:ascii="Arial" w:eastAsia="Calibri" w:hAnsi="Arial" w:cs="Arial"/>
          <w:b/>
          <w:sz w:val="24"/>
          <w:szCs w:val="24"/>
        </w:rPr>
      </w:pPr>
      <w:r w:rsidRPr="00683765">
        <w:rPr>
          <w:rFonts w:ascii="Arial" w:eastAsia="Calibri" w:hAnsi="Arial" w:cs="Arial"/>
          <w:b/>
          <w:sz w:val="24"/>
          <w:szCs w:val="24"/>
        </w:rPr>
        <w:t>(далее – подпрограм</w:t>
      </w:r>
      <w:r w:rsidR="00537421" w:rsidRPr="00683765">
        <w:rPr>
          <w:rFonts w:ascii="Arial" w:eastAsia="Calibri" w:hAnsi="Arial" w:cs="Arial"/>
          <w:b/>
          <w:sz w:val="24"/>
          <w:szCs w:val="24"/>
        </w:rPr>
        <w:t>ма 2</w:t>
      </w:r>
      <w:r w:rsidRPr="00683765">
        <w:rPr>
          <w:rFonts w:ascii="Arial" w:eastAsia="Calibri" w:hAnsi="Arial" w:cs="Arial"/>
          <w:b/>
          <w:sz w:val="24"/>
          <w:szCs w:val="24"/>
        </w:rPr>
        <w:t>)</w:t>
      </w:r>
    </w:p>
    <w:p w:rsidR="00614A94" w:rsidRPr="00683765" w:rsidRDefault="00614A94" w:rsidP="00614A94">
      <w:pPr>
        <w:autoSpaceDE w:val="0"/>
        <w:autoSpaceDN w:val="0"/>
        <w:adjustRightInd w:val="0"/>
        <w:ind w:right="89"/>
        <w:jc w:val="center"/>
        <w:rPr>
          <w:rFonts w:ascii="Arial" w:eastAsia="Calibri" w:hAnsi="Arial" w:cs="Arial"/>
          <w:b/>
          <w:sz w:val="24"/>
          <w:szCs w:val="24"/>
        </w:rPr>
      </w:pPr>
    </w:p>
    <w:p w:rsidR="005C4897" w:rsidRPr="00683765" w:rsidRDefault="005C4897" w:rsidP="007220E1">
      <w:pPr>
        <w:autoSpaceDE w:val="0"/>
        <w:autoSpaceDN w:val="0"/>
        <w:adjustRightInd w:val="0"/>
        <w:ind w:right="89" w:firstLine="709"/>
        <w:jc w:val="both"/>
        <w:rPr>
          <w:rFonts w:ascii="Arial" w:eastAsia="Calibri" w:hAnsi="Arial" w:cs="Arial"/>
          <w:b/>
          <w:sz w:val="24"/>
          <w:szCs w:val="24"/>
        </w:rPr>
      </w:pPr>
      <w:r w:rsidRPr="00683765">
        <w:rPr>
          <w:rFonts w:ascii="Arial" w:eastAsia="Calibri" w:hAnsi="Arial" w:cs="Arial"/>
          <w:sz w:val="24"/>
          <w:szCs w:val="24"/>
        </w:rPr>
        <w:t>Целью подпрограммы является: у</w:t>
      </w:r>
      <w:r w:rsidRPr="00683765">
        <w:rPr>
          <w:rFonts w:ascii="Arial" w:eastAsia="Calibri" w:hAnsi="Arial" w:cs="Arial"/>
          <w:color w:val="000000"/>
          <w:sz w:val="24"/>
          <w:szCs w:val="24"/>
        </w:rPr>
        <w:t>крепление здоровья беременных женщин и детей первых лет жизни</w:t>
      </w:r>
      <w:r w:rsidR="007C0CC9" w:rsidRPr="00683765">
        <w:rPr>
          <w:rFonts w:ascii="Arial" w:eastAsia="Batang" w:hAnsi="Arial" w:cs="Arial"/>
          <w:sz w:val="24"/>
          <w:szCs w:val="24"/>
        </w:rPr>
        <w:t>, социальная поддержка беременных женщин, кормящих матерей, детей в возрасте до трех лет</w:t>
      </w:r>
      <w:r w:rsidRPr="00683765">
        <w:rPr>
          <w:rFonts w:ascii="Arial" w:eastAsia="Calibri" w:hAnsi="Arial" w:cs="Arial"/>
          <w:sz w:val="24"/>
          <w:szCs w:val="24"/>
        </w:rPr>
        <w:t>.</w:t>
      </w:r>
    </w:p>
    <w:p w:rsidR="00614A94" w:rsidRPr="00683765" w:rsidRDefault="005C4897" w:rsidP="00544EC4">
      <w:pPr>
        <w:tabs>
          <w:tab w:val="left" w:pos="0"/>
        </w:tabs>
        <w:ind w:right="89" w:firstLine="567"/>
        <w:jc w:val="both"/>
        <w:rPr>
          <w:rFonts w:ascii="Arial" w:eastAsia="Calibri" w:hAnsi="Arial" w:cs="Arial"/>
          <w:sz w:val="24"/>
          <w:szCs w:val="24"/>
        </w:rPr>
      </w:pPr>
      <w:r w:rsidRPr="00683765">
        <w:rPr>
          <w:rFonts w:ascii="Arial" w:eastAsia="Calibri" w:hAnsi="Arial" w:cs="Arial"/>
          <w:sz w:val="24"/>
          <w:szCs w:val="24"/>
        </w:rPr>
        <w:t>Для достижен</w:t>
      </w:r>
      <w:r w:rsidR="0095382A" w:rsidRPr="00683765">
        <w:rPr>
          <w:rFonts w:ascii="Arial" w:eastAsia="Calibri" w:hAnsi="Arial" w:cs="Arial"/>
          <w:sz w:val="24"/>
          <w:szCs w:val="24"/>
        </w:rPr>
        <w:t>ия цели необходимо</w:t>
      </w:r>
      <w:r w:rsidRPr="00683765">
        <w:rPr>
          <w:rFonts w:ascii="Arial" w:eastAsia="Calibri" w:hAnsi="Arial" w:cs="Arial"/>
          <w:sz w:val="24"/>
          <w:szCs w:val="24"/>
        </w:rPr>
        <w:t>:</w:t>
      </w:r>
    </w:p>
    <w:p w:rsidR="00AE6BA6" w:rsidRPr="00683765" w:rsidRDefault="0095382A" w:rsidP="00FE7BE2">
      <w:pPr>
        <w:ind w:firstLine="567"/>
        <w:jc w:val="both"/>
        <w:rPr>
          <w:rFonts w:ascii="Arial" w:eastAsia="Calibri" w:hAnsi="Arial" w:cs="Arial"/>
          <w:color w:val="000000"/>
          <w:sz w:val="24"/>
          <w:szCs w:val="24"/>
        </w:rPr>
      </w:pPr>
      <w:r w:rsidRPr="00683765">
        <w:rPr>
          <w:rFonts w:ascii="Arial" w:hAnsi="Arial" w:cs="Arial"/>
          <w:sz w:val="24"/>
          <w:szCs w:val="24"/>
        </w:rPr>
        <w:t xml:space="preserve">обеспечить </w:t>
      </w:r>
      <w:r w:rsidR="005C4897" w:rsidRPr="00683765">
        <w:rPr>
          <w:rFonts w:ascii="Arial" w:hAnsi="Arial" w:cs="Arial"/>
          <w:sz w:val="24"/>
          <w:szCs w:val="24"/>
        </w:rPr>
        <w:t>100 % полноценным питанием беременных</w:t>
      </w:r>
      <w:r w:rsidR="005C4897" w:rsidRPr="00683765">
        <w:rPr>
          <w:rFonts w:ascii="Arial" w:eastAsia="Calibri" w:hAnsi="Arial" w:cs="Arial"/>
          <w:color w:val="000000"/>
          <w:sz w:val="24"/>
          <w:szCs w:val="24"/>
        </w:rPr>
        <w:t xml:space="preserve"> женщин, кормящих матерей, а также детей в возрасте до трех лет, состоящих под наблюдением в лечебно-профилактических учреждениях </w:t>
      </w:r>
      <w:r w:rsidR="00EB4E24" w:rsidRPr="00683765">
        <w:rPr>
          <w:rFonts w:ascii="Arial" w:eastAsia="Calibri" w:hAnsi="Arial" w:cs="Arial"/>
          <w:color w:val="000000"/>
          <w:sz w:val="24"/>
          <w:szCs w:val="24"/>
        </w:rPr>
        <w:t xml:space="preserve">городского округа Клин </w:t>
      </w:r>
      <w:r w:rsidR="005C4897" w:rsidRPr="00683765">
        <w:rPr>
          <w:rFonts w:ascii="Arial" w:eastAsia="Calibri" w:hAnsi="Arial" w:cs="Arial"/>
          <w:color w:val="000000"/>
          <w:sz w:val="24"/>
          <w:szCs w:val="24"/>
        </w:rPr>
        <w:t xml:space="preserve">и имеющих место жительства в </w:t>
      </w:r>
      <w:r w:rsidR="00EB4E24" w:rsidRPr="00683765">
        <w:rPr>
          <w:rFonts w:ascii="Arial" w:eastAsia="Calibri" w:hAnsi="Arial" w:cs="Arial"/>
          <w:color w:val="000000"/>
          <w:sz w:val="24"/>
          <w:szCs w:val="24"/>
        </w:rPr>
        <w:t>городском округе Клин</w:t>
      </w:r>
      <w:r w:rsidR="00FE7BE2" w:rsidRPr="00683765">
        <w:rPr>
          <w:rFonts w:ascii="Arial" w:eastAsia="Calibri" w:hAnsi="Arial" w:cs="Arial"/>
          <w:color w:val="000000"/>
          <w:sz w:val="24"/>
          <w:szCs w:val="24"/>
        </w:rPr>
        <w:t>.</w:t>
      </w:r>
    </w:p>
    <w:p w:rsidR="00A35BFE" w:rsidRPr="00683765" w:rsidRDefault="00A35BFE" w:rsidP="008E5F65">
      <w:pPr>
        <w:jc w:val="both"/>
        <w:rPr>
          <w:rFonts w:ascii="Arial" w:eastAsia="Calibri" w:hAnsi="Arial" w:cs="Arial"/>
          <w:b/>
          <w:color w:val="000000"/>
          <w:sz w:val="24"/>
          <w:szCs w:val="24"/>
        </w:rPr>
      </w:pPr>
    </w:p>
    <w:p w:rsidR="00BE05CE" w:rsidRPr="00683765" w:rsidRDefault="00BE05CE" w:rsidP="00544EC4">
      <w:pPr>
        <w:ind w:firstLine="567"/>
        <w:jc w:val="center"/>
        <w:rPr>
          <w:rFonts w:ascii="Arial" w:eastAsia="Calibri" w:hAnsi="Arial" w:cs="Arial"/>
          <w:b/>
          <w:color w:val="000000"/>
          <w:sz w:val="24"/>
          <w:szCs w:val="24"/>
        </w:rPr>
      </w:pPr>
      <w:r w:rsidRPr="00683765">
        <w:rPr>
          <w:rFonts w:ascii="Arial" w:eastAsia="Calibri" w:hAnsi="Arial" w:cs="Arial"/>
          <w:b/>
          <w:color w:val="000000"/>
          <w:sz w:val="24"/>
          <w:szCs w:val="24"/>
        </w:rPr>
        <w:t>4. Обобщенная характеристика основных мероприятий с обоснованием необходимости их осуществления.</w:t>
      </w:r>
    </w:p>
    <w:p w:rsidR="00BE05CE" w:rsidRPr="00683765" w:rsidRDefault="00BE05CE" w:rsidP="00FE7BE2">
      <w:pPr>
        <w:ind w:firstLine="567"/>
        <w:jc w:val="both"/>
        <w:rPr>
          <w:rFonts w:ascii="Arial" w:eastAsia="Calibri" w:hAnsi="Arial" w:cs="Arial"/>
          <w:sz w:val="24"/>
          <w:szCs w:val="24"/>
        </w:rPr>
      </w:pPr>
    </w:p>
    <w:p w:rsidR="001137CB" w:rsidRPr="00683765" w:rsidRDefault="001724C2" w:rsidP="001724C2">
      <w:pPr>
        <w:ind w:firstLine="567"/>
        <w:jc w:val="both"/>
        <w:rPr>
          <w:rFonts w:ascii="Arial" w:eastAsia="Calibri" w:hAnsi="Arial" w:cs="Arial"/>
          <w:sz w:val="24"/>
          <w:szCs w:val="24"/>
        </w:rPr>
      </w:pPr>
      <w:r w:rsidRPr="00683765">
        <w:rPr>
          <w:rFonts w:ascii="Arial" w:eastAsia="Calibri" w:hAnsi="Arial" w:cs="Arial"/>
          <w:sz w:val="24"/>
          <w:szCs w:val="24"/>
        </w:rPr>
        <w:t>Результатом реализации мероприятий</w:t>
      </w:r>
      <w:r w:rsidR="009A08A7" w:rsidRPr="00683765">
        <w:rPr>
          <w:rFonts w:ascii="Arial" w:eastAsia="Calibri" w:hAnsi="Arial" w:cs="Arial"/>
          <w:sz w:val="24"/>
          <w:szCs w:val="24"/>
        </w:rPr>
        <w:t xml:space="preserve"> программы по профилактике неинфекционных заболеваний, в том числе широким проведением различных массовых мероприятий по обследованию </w:t>
      </w:r>
      <w:r w:rsidR="00544EC4" w:rsidRPr="00683765">
        <w:rPr>
          <w:rFonts w:ascii="Arial" w:eastAsia="Calibri" w:hAnsi="Arial" w:cs="Arial"/>
          <w:sz w:val="24"/>
          <w:szCs w:val="24"/>
        </w:rPr>
        <w:t>населения, пропаганде</w:t>
      </w:r>
      <w:r w:rsidR="009A08A7" w:rsidRPr="00683765">
        <w:rPr>
          <w:rFonts w:ascii="Arial" w:eastAsia="Calibri" w:hAnsi="Arial" w:cs="Arial"/>
          <w:sz w:val="24"/>
          <w:szCs w:val="24"/>
        </w:rPr>
        <w:t xml:space="preserve"> здорового образа жизни,</w:t>
      </w:r>
      <w:r w:rsidRPr="00683765">
        <w:rPr>
          <w:rFonts w:ascii="Arial" w:eastAsia="Calibri" w:hAnsi="Arial" w:cs="Arial"/>
          <w:sz w:val="24"/>
          <w:szCs w:val="24"/>
        </w:rPr>
        <w:t xml:space="preserve"> </w:t>
      </w:r>
      <w:r w:rsidR="009A08A7" w:rsidRPr="00683765">
        <w:rPr>
          <w:rFonts w:ascii="Arial" w:eastAsia="Calibri" w:hAnsi="Arial" w:cs="Arial"/>
          <w:sz w:val="24"/>
          <w:szCs w:val="24"/>
        </w:rPr>
        <w:t xml:space="preserve">Дней здоровья </w:t>
      </w:r>
      <w:r w:rsidRPr="00683765">
        <w:rPr>
          <w:rFonts w:ascii="Arial" w:eastAsia="Calibri" w:hAnsi="Arial" w:cs="Arial"/>
          <w:sz w:val="24"/>
          <w:szCs w:val="24"/>
        </w:rPr>
        <w:t xml:space="preserve">ожидается снижение заболеваемости и смертности от сердечно-сосудистых заболеваний, </w:t>
      </w:r>
      <w:r w:rsidR="009A08A7" w:rsidRPr="00683765">
        <w:rPr>
          <w:rFonts w:ascii="Arial" w:eastAsia="Calibri" w:hAnsi="Arial" w:cs="Arial"/>
          <w:sz w:val="24"/>
          <w:szCs w:val="24"/>
        </w:rPr>
        <w:t xml:space="preserve">сахарного диабета, </w:t>
      </w:r>
      <w:r w:rsidRPr="00683765">
        <w:rPr>
          <w:rFonts w:ascii="Arial" w:eastAsia="Calibri" w:hAnsi="Arial" w:cs="Arial"/>
          <w:sz w:val="24"/>
          <w:szCs w:val="24"/>
        </w:rPr>
        <w:t>повышение ответственности каждого человека за свое здоровье</w:t>
      </w:r>
      <w:r w:rsidR="009A08A7" w:rsidRPr="00683765">
        <w:rPr>
          <w:rFonts w:ascii="Arial" w:eastAsia="Calibri" w:hAnsi="Arial" w:cs="Arial"/>
          <w:sz w:val="24"/>
          <w:szCs w:val="24"/>
        </w:rPr>
        <w:t xml:space="preserve">. Важным фактором является </w:t>
      </w:r>
      <w:r w:rsidR="001137CB" w:rsidRPr="00683765">
        <w:rPr>
          <w:rFonts w:ascii="Arial" w:eastAsia="Calibri" w:hAnsi="Arial" w:cs="Arial"/>
          <w:sz w:val="24"/>
          <w:szCs w:val="24"/>
        </w:rPr>
        <w:t xml:space="preserve">оздоровление детского населения, </w:t>
      </w:r>
      <w:r w:rsidR="009A08A7" w:rsidRPr="00683765">
        <w:rPr>
          <w:rFonts w:ascii="Arial" w:eastAsia="Calibri" w:hAnsi="Arial" w:cs="Arial"/>
          <w:sz w:val="24"/>
          <w:szCs w:val="24"/>
        </w:rPr>
        <w:t>активное привлечение</w:t>
      </w:r>
      <w:r w:rsidR="001137CB" w:rsidRPr="00683765">
        <w:rPr>
          <w:rFonts w:ascii="Arial" w:eastAsia="Calibri" w:hAnsi="Arial" w:cs="Arial"/>
          <w:sz w:val="24"/>
          <w:szCs w:val="24"/>
        </w:rPr>
        <w:t xml:space="preserve"> детей, подростков в профилактические </w:t>
      </w:r>
      <w:proofErr w:type="gramStart"/>
      <w:r w:rsidR="001137CB" w:rsidRPr="00683765">
        <w:rPr>
          <w:rFonts w:ascii="Arial" w:eastAsia="Calibri" w:hAnsi="Arial" w:cs="Arial"/>
          <w:sz w:val="24"/>
          <w:szCs w:val="24"/>
        </w:rPr>
        <w:t>мероприятия  и</w:t>
      </w:r>
      <w:proofErr w:type="gramEnd"/>
      <w:r w:rsidR="001137CB" w:rsidRPr="00683765">
        <w:rPr>
          <w:rFonts w:ascii="Arial" w:eastAsia="Calibri" w:hAnsi="Arial" w:cs="Arial"/>
          <w:sz w:val="24"/>
          <w:szCs w:val="24"/>
        </w:rPr>
        <w:t xml:space="preserve"> пропаганде здорового образа жизни. </w:t>
      </w:r>
    </w:p>
    <w:p w:rsidR="001724C2" w:rsidRPr="00683765" w:rsidRDefault="001724C2" w:rsidP="001724C2">
      <w:pPr>
        <w:ind w:firstLine="567"/>
        <w:jc w:val="both"/>
        <w:rPr>
          <w:rFonts w:ascii="Arial" w:eastAsia="Calibri" w:hAnsi="Arial" w:cs="Arial"/>
          <w:sz w:val="24"/>
          <w:szCs w:val="24"/>
        </w:rPr>
      </w:pPr>
      <w:r w:rsidRPr="00683765">
        <w:rPr>
          <w:rFonts w:ascii="Arial" w:eastAsia="Calibri" w:hAnsi="Arial" w:cs="Arial"/>
          <w:sz w:val="24"/>
          <w:szCs w:val="24"/>
        </w:rPr>
        <w:t>Профилактика инфекционных заболеваний, включая иммунопрофилактику.</w:t>
      </w:r>
    </w:p>
    <w:p w:rsidR="001724C2" w:rsidRPr="00683765" w:rsidRDefault="001724C2" w:rsidP="001724C2">
      <w:pPr>
        <w:ind w:firstLine="567"/>
        <w:jc w:val="both"/>
        <w:rPr>
          <w:rFonts w:ascii="Arial" w:eastAsia="Calibri" w:hAnsi="Arial" w:cs="Arial"/>
          <w:sz w:val="24"/>
          <w:szCs w:val="24"/>
        </w:rPr>
      </w:pPr>
      <w:r w:rsidRPr="00683765">
        <w:rPr>
          <w:rFonts w:ascii="Arial" w:eastAsia="Calibri" w:hAnsi="Arial" w:cs="Arial"/>
          <w:sz w:val="24"/>
          <w:szCs w:val="24"/>
        </w:rPr>
        <w:t xml:space="preserve">Благодаря реализации мероприятий по иммунизации в рамках приоритетного национального проекта достигнут высокий уровень охвата профилактическими прививками, включенных в Национальный календарь профилактических прививок, а </w:t>
      </w:r>
      <w:r w:rsidRPr="00683765">
        <w:rPr>
          <w:rFonts w:ascii="Arial" w:eastAsia="Calibri" w:hAnsi="Arial" w:cs="Arial"/>
          <w:sz w:val="24"/>
          <w:szCs w:val="24"/>
        </w:rPr>
        <w:lastRenderedPageBreak/>
        <w:t>также своевременный охват детей вакцинацией против дифтерии, столбняка, полиомиелита, кори и эпидемического паротита в декретированные сроки и составляет 97 - 98%, ревакцинацией 96 - 97%, коклюша — 95,9%. Не зарегистрированы случаи заболеваний корью, дифтерией, эпидемическим паротитом, краснухой, острым паралитическим полиомиелитом, столбняком и др.</w:t>
      </w:r>
    </w:p>
    <w:p w:rsidR="001137CB" w:rsidRPr="00683765" w:rsidRDefault="001724C2" w:rsidP="001724C2">
      <w:pPr>
        <w:ind w:firstLine="567"/>
        <w:jc w:val="both"/>
        <w:rPr>
          <w:rFonts w:ascii="Arial" w:eastAsia="Calibri" w:hAnsi="Arial" w:cs="Arial"/>
          <w:sz w:val="24"/>
          <w:szCs w:val="24"/>
        </w:rPr>
      </w:pPr>
      <w:r w:rsidRPr="00683765">
        <w:rPr>
          <w:rFonts w:ascii="Arial" w:eastAsia="Calibri" w:hAnsi="Arial" w:cs="Arial"/>
          <w:sz w:val="24"/>
          <w:szCs w:val="24"/>
        </w:rPr>
        <w:t xml:space="preserve">         С 2012 г. отмечен рост заболеваемости клещевым боррелиозом – в 5,4 раза (16 случаев), в 2013 году зарегистрировано 14 случаев боррелиозом, за 2014 год – 16 сл., </w:t>
      </w:r>
      <w:r w:rsidR="00544EC4" w:rsidRPr="00683765">
        <w:rPr>
          <w:rFonts w:ascii="Arial" w:eastAsia="Calibri" w:hAnsi="Arial" w:cs="Arial"/>
          <w:sz w:val="24"/>
          <w:szCs w:val="24"/>
        </w:rPr>
        <w:t>с 2015</w:t>
      </w:r>
      <w:r w:rsidRPr="00683765">
        <w:rPr>
          <w:rFonts w:ascii="Arial" w:eastAsia="Calibri" w:hAnsi="Arial" w:cs="Arial"/>
          <w:sz w:val="24"/>
          <w:szCs w:val="24"/>
        </w:rPr>
        <w:t xml:space="preserve"> года отмечается снижение </w:t>
      </w:r>
      <w:r w:rsidR="00544EC4" w:rsidRPr="00683765">
        <w:rPr>
          <w:rFonts w:ascii="Arial" w:eastAsia="Calibri" w:hAnsi="Arial" w:cs="Arial"/>
          <w:sz w:val="24"/>
          <w:szCs w:val="24"/>
        </w:rPr>
        <w:t>заболеваемости –</w:t>
      </w:r>
      <w:r w:rsidRPr="00683765">
        <w:rPr>
          <w:rFonts w:ascii="Arial" w:eastAsia="Calibri" w:hAnsi="Arial" w:cs="Arial"/>
          <w:sz w:val="24"/>
          <w:szCs w:val="24"/>
        </w:rPr>
        <w:t xml:space="preserve"> 9 случаев, в 2016 году- 5 случаев. </w:t>
      </w:r>
      <w:r w:rsidR="001137CB" w:rsidRPr="00683765">
        <w:rPr>
          <w:rFonts w:ascii="Arial" w:eastAsia="Calibri" w:hAnsi="Arial" w:cs="Arial"/>
          <w:sz w:val="24"/>
          <w:szCs w:val="24"/>
        </w:rPr>
        <w:t>Благодаря проведению противоклещевых обработок территорий парков, детских площадок ожидается снижение количества пострадавших людей от укусов клещей.</w:t>
      </w:r>
    </w:p>
    <w:p w:rsidR="001724C2" w:rsidRPr="00683765" w:rsidRDefault="001137CB" w:rsidP="001724C2">
      <w:pPr>
        <w:ind w:firstLine="567"/>
        <w:jc w:val="both"/>
        <w:rPr>
          <w:rFonts w:ascii="Arial" w:eastAsia="Calibri" w:hAnsi="Arial" w:cs="Arial"/>
          <w:sz w:val="24"/>
          <w:szCs w:val="24"/>
        </w:rPr>
      </w:pPr>
      <w:r w:rsidRPr="00683765">
        <w:rPr>
          <w:rFonts w:ascii="Arial" w:eastAsia="Calibri" w:hAnsi="Arial" w:cs="Arial"/>
          <w:sz w:val="24"/>
          <w:szCs w:val="24"/>
        </w:rPr>
        <w:t xml:space="preserve"> </w:t>
      </w:r>
      <w:r w:rsidR="001724C2" w:rsidRPr="00683765">
        <w:rPr>
          <w:rFonts w:ascii="Arial" w:eastAsia="Calibri" w:hAnsi="Arial" w:cs="Arial"/>
          <w:sz w:val="24"/>
          <w:szCs w:val="24"/>
        </w:rPr>
        <w:t xml:space="preserve">Отмечается рост заболеваемости педикулёзом в 2012 году на 35,7% (270 случаев), в 2013 году 203 случая, в 2014 году – 279 сл., в 2015 году - рост в 1.5 раза – 283 </w:t>
      </w:r>
      <w:r w:rsidR="00544EC4" w:rsidRPr="00683765">
        <w:rPr>
          <w:rFonts w:ascii="Arial" w:eastAsia="Calibri" w:hAnsi="Arial" w:cs="Arial"/>
          <w:sz w:val="24"/>
          <w:szCs w:val="24"/>
        </w:rPr>
        <w:t>сл.,</w:t>
      </w:r>
      <w:r w:rsidR="001724C2" w:rsidRPr="00683765">
        <w:rPr>
          <w:rFonts w:ascii="Arial" w:eastAsia="Calibri" w:hAnsi="Arial" w:cs="Arial"/>
          <w:sz w:val="24"/>
          <w:szCs w:val="24"/>
        </w:rPr>
        <w:t xml:space="preserve"> в 2016 году - 157 случаев. Также ежегодно отмечается заболеваемость туберкулезом:2012 год – 44 сл., 2013 год – 52 сл.</w:t>
      </w:r>
      <w:proofErr w:type="gramStart"/>
      <w:r w:rsidR="001724C2" w:rsidRPr="00683765">
        <w:rPr>
          <w:rFonts w:ascii="Arial" w:eastAsia="Calibri" w:hAnsi="Arial" w:cs="Arial"/>
          <w:sz w:val="24"/>
          <w:szCs w:val="24"/>
        </w:rPr>
        <w:t>,  2014</w:t>
      </w:r>
      <w:proofErr w:type="gramEnd"/>
      <w:r w:rsidR="001724C2" w:rsidRPr="00683765">
        <w:rPr>
          <w:rFonts w:ascii="Arial" w:eastAsia="Calibri" w:hAnsi="Arial" w:cs="Arial"/>
          <w:sz w:val="24"/>
          <w:szCs w:val="24"/>
        </w:rPr>
        <w:t xml:space="preserve"> год – 54 сл., 2015 год -59 сл., 2016 год – 45сл.  </w:t>
      </w:r>
    </w:p>
    <w:p w:rsidR="001724C2" w:rsidRPr="00683765" w:rsidRDefault="001724C2" w:rsidP="001724C2">
      <w:pPr>
        <w:ind w:firstLine="567"/>
        <w:jc w:val="both"/>
        <w:rPr>
          <w:rFonts w:ascii="Arial" w:eastAsia="Calibri" w:hAnsi="Arial" w:cs="Arial"/>
          <w:sz w:val="24"/>
          <w:szCs w:val="24"/>
        </w:rPr>
      </w:pPr>
      <w:r w:rsidRPr="00683765">
        <w:rPr>
          <w:rFonts w:ascii="Arial" w:eastAsia="Calibri" w:hAnsi="Arial" w:cs="Arial"/>
          <w:sz w:val="24"/>
          <w:szCs w:val="24"/>
        </w:rPr>
        <w:t xml:space="preserve">      Благодаря проводимым профилактическим, дезинфекционным мероприятиям в очагах туберкулеза, педикулеза, ожидается отсутствие повторных случаев заболевания в данных очагах, отмечается снижение смертности от туберкулеза: в 2016 году - 4,7 на 100 тыс. населения по сравнению с 2015 годом – 6,2. </w:t>
      </w:r>
    </w:p>
    <w:p w:rsidR="001724C2" w:rsidRPr="00683765" w:rsidRDefault="001724C2" w:rsidP="001724C2">
      <w:pPr>
        <w:ind w:firstLine="567"/>
        <w:jc w:val="both"/>
        <w:rPr>
          <w:rFonts w:ascii="Arial" w:eastAsia="Calibri" w:hAnsi="Arial" w:cs="Arial"/>
          <w:sz w:val="24"/>
          <w:szCs w:val="24"/>
        </w:rPr>
      </w:pPr>
      <w:r w:rsidRPr="00683765">
        <w:rPr>
          <w:rFonts w:ascii="Arial" w:eastAsia="Calibri" w:hAnsi="Arial" w:cs="Arial"/>
          <w:sz w:val="24"/>
          <w:szCs w:val="24"/>
        </w:rPr>
        <w:t xml:space="preserve">В целях привлечения в государственные учреждения здравоохранения квалифицированных специалистов и ликвидации оттока медицинских кадров за пределы муниципального образования и в частные медицинские организации необходимо создать условия, позволяющие медицинским работникам получить конкурентный уровень заработанной платы. </w:t>
      </w:r>
    </w:p>
    <w:p w:rsidR="001724C2" w:rsidRPr="00683765" w:rsidRDefault="001724C2" w:rsidP="001724C2">
      <w:pPr>
        <w:ind w:firstLine="567"/>
        <w:jc w:val="both"/>
        <w:rPr>
          <w:rFonts w:ascii="Arial" w:eastAsia="Calibri" w:hAnsi="Arial" w:cs="Arial"/>
          <w:sz w:val="24"/>
          <w:szCs w:val="24"/>
        </w:rPr>
      </w:pPr>
      <w:r w:rsidRPr="00683765">
        <w:rPr>
          <w:rFonts w:ascii="Arial" w:eastAsia="Calibri" w:hAnsi="Arial" w:cs="Arial"/>
          <w:sz w:val="24"/>
          <w:szCs w:val="24"/>
        </w:rPr>
        <w:t>Для привлечения молодых специалистов необходимо расширить меры социальной поддержки медицинских работников.</w:t>
      </w:r>
    </w:p>
    <w:p w:rsidR="001724C2" w:rsidRPr="00683765" w:rsidRDefault="001724C2" w:rsidP="001724C2">
      <w:pPr>
        <w:ind w:firstLine="567"/>
        <w:jc w:val="both"/>
        <w:rPr>
          <w:rFonts w:ascii="Arial" w:eastAsia="Calibri" w:hAnsi="Arial" w:cs="Arial"/>
          <w:sz w:val="24"/>
          <w:szCs w:val="24"/>
        </w:rPr>
      </w:pPr>
      <w:r w:rsidRPr="00683765">
        <w:rPr>
          <w:rFonts w:ascii="Arial" w:eastAsia="Calibri" w:hAnsi="Arial" w:cs="Arial"/>
          <w:sz w:val="24"/>
          <w:szCs w:val="24"/>
        </w:rPr>
        <w:t>Механизмами привлечения молодых специалистов в отрасль и сохранения имеющегося кадрового потенциала являются:</w:t>
      </w:r>
    </w:p>
    <w:p w:rsidR="001724C2" w:rsidRPr="00683765" w:rsidRDefault="001724C2" w:rsidP="001724C2">
      <w:pPr>
        <w:ind w:firstLine="567"/>
        <w:jc w:val="both"/>
        <w:rPr>
          <w:rFonts w:ascii="Arial" w:eastAsia="Calibri" w:hAnsi="Arial" w:cs="Arial"/>
          <w:sz w:val="24"/>
          <w:szCs w:val="24"/>
        </w:rPr>
      </w:pPr>
      <w:r w:rsidRPr="00683765">
        <w:rPr>
          <w:rFonts w:ascii="Arial" w:eastAsia="Calibri" w:hAnsi="Arial" w:cs="Arial"/>
          <w:sz w:val="24"/>
          <w:szCs w:val="24"/>
        </w:rPr>
        <w:t>- предоставление жилых помещений, служебных квартир, жилищных субсидий, выделение земельных участков.</w:t>
      </w:r>
    </w:p>
    <w:p w:rsidR="007220E1" w:rsidRPr="00683765" w:rsidRDefault="001724C2" w:rsidP="007220E1">
      <w:pPr>
        <w:ind w:firstLine="567"/>
        <w:jc w:val="both"/>
        <w:rPr>
          <w:rFonts w:ascii="Arial" w:eastAsia="Calibri" w:hAnsi="Arial" w:cs="Arial"/>
          <w:sz w:val="24"/>
          <w:szCs w:val="24"/>
        </w:rPr>
      </w:pPr>
      <w:r w:rsidRPr="00683765">
        <w:rPr>
          <w:rFonts w:ascii="Arial" w:eastAsia="Calibri" w:hAnsi="Arial" w:cs="Arial"/>
          <w:sz w:val="24"/>
          <w:szCs w:val="24"/>
        </w:rPr>
        <w:t>Данные мероприятия Подпрограммы позволят достигнуть запланированных Программой результатов по повышению обеспеченности населения врачами (до 32,8 н</w:t>
      </w:r>
      <w:r w:rsidR="007220E1" w:rsidRPr="00683765">
        <w:rPr>
          <w:rFonts w:ascii="Arial" w:eastAsia="Calibri" w:hAnsi="Arial" w:cs="Arial"/>
          <w:sz w:val="24"/>
          <w:szCs w:val="24"/>
        </w:rPr>
        <w:t>а 10 тысяч населения к 2019 г.)</w:t>
      </w:r>
    </w:p>
    <w:p w:rsidR="007220E1" w:rsidRPr="00683765" w:rsidRDefault="007220E1" w:rsidP="007220E1">
      <w:pPr>
        <w:ind w:firstLine="567"/>
        <w:jc w:val="center"/>
        <w:rPr>
          <w:rFonts w:ascii="Arial" w:eastAsia="Calibri" w:hAnsi="Arial" w:cs="Arial"/>
          <w:sz w:val="24"/>
          <w:szCs w:val="24"/>
        </w:rPr>
        <w:sectPr w:rsidR="007220E1" w:rsidRPr="00683765" w:rsidSect="00614A94">
          <w:type w:val="nextColumn"/>
          <w:pgSz w:w="11906" w:h="16838"/>
          <w:pgMar w:top="357" w:right="851" w:bottom="1134" w:left="1418" w:header="0" w:footer="680" w:gutter="0"/>
          <w:cols w:space="708"/>
          <w:docGrid w:linePitch="360"/>
        </w:sectPr>
      </w:pPr>
    </w:p>
    <w:p w:rsidR="00CB49B4" w:rsidRPr="00683765" w:rsidRDefault="00A35BFE" w:rsidP="007220E1">
      <w:pPr>
        <w:jc w:val="center"/>
        <w:rPr>
          <w:rFonts w:ascii="Arial" w:eastAsia="Calibri" w:hAnsi="Arial" w:cs="Arial"/>
          <w:b/>
          <w:sz w:val="24"/>
          <w:szCs w:val="24"/>
        </w:rPr>
      </w:pPr>
      <w:r w:rsidRPr="00683765">
        <w:rPr>
          <w:rFonts w:ascii="Arial" w:eastAsia="Calibri" w:hAnsi="Arial" w:cs="Arial"/>
          <w:b/>
          <w:sz w:val="24"/>
          <w:szCs w:val="24"/>
        </w:rPr>
        <w:lastRenderedPageBreak/>
        <w:t xml:space="preserve">5. </w:t>
      </w:r>
      <w:r w:rsidR="00CB49B4" w:rsidRPr="00683765">
        <w:rPr>
          <w:rFonts w:ascii="Arial" w:eastAsia="Calibri" w:hAnsi="Arial" w:cs="Arial"/>
          <w:b/>
          <w:sz w:val="24"/>
          <w:szCs w:val="24"/>
        </w:rPr>
        <w:t>Планируемые результаты реализации муниципальной программы</w:t>
      </w:r>
    </w:p>
    <w:p w:rsidR="00CB49B4" w:rsidRPr="00683765" w:rsidRDefault="00CB49B4" w:rsidP="00CB49B4">
      <w:pPr>
        <w:jc w:val="center"/>
        <w:rPr>
          <w:rFonts w:ascii="Arial" w:eastAsia="Calibri" w:hAnsi="Arial" w:cs="Arial"/>
          <w:sz w:val="24"/>
          <w:szCs w:val="24"/>
        </w:rPr>
      </w:pPr>
      <w:r w:rsidRPr="00683765">
        <w:rPr>
          <w:rFonts w:ascii="Arial" w:eastAsia="Calibri" w:hAnsi="Arial" w:cs="Arial"/>
          <w:b/>
          <w:sz w:val="24"/>
          <w:szCs w:val="24"/>
        </w:rPr>
        <w:t>«Здоровье населения городско</w:t>
      </w:r>
      <w:r w:rsidR="00544EC4" w:rsidRPr="00683765">
        <w:rPr>
          <w:rFonts w:ascii="Arial" w:eastAsia="Calibri" w:hAnsi="Arial" w:cs="Arial"/>
          <w:b/>
          <w:sz w:val="24"/>
          <w:szCs w:val="24"/>
        </w:rPr>
        <w:t>го округа Клин» на 2017-2021 годы</w:t>
      </w:r>
    </w:p>
    <w:p w:rsidR="00CB49B4" w:rsidRPr="00683765" w:rsidRDefault="00CB49B4" w:rsidP="00CB49B4">
      <w:pPr>
        <w:jc w:val="center"/>
        <w:rPr>
          <w:rFonts w:ascii="Arial" w:eastAsia="Calibri" w:hAnsi="Arial" w:cs="Arial"/>
          <w:sz w:val="24"/>
          <w:szCs w:val="24"/>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1701"/>
        <w:gridCol w:w="1984"/>
        <w:gridCol w:w="1054"/>
        <w:gridCol w:w="1701"/>
        <w:gridCol w:w="1134"/>
        <w:gridCol w:w="1134"/>
        <w:gridCol w:w="1392"/>
        <w:gridCol w:w="1299"/>
        <w:gridCol w:w="93"/>
        <w:gridCol w:w="1043"/>
        <w:gridCol w:w="1558"/>
      </w:tblGrid>
      <w:tr w:rsidR="00CB49B4" w:rsidRPr="00683765" w:rsidTr="007220E1">
        <w:tc>
          <w:tcPr>
            <w:tcW w:w="570" w:type="dxa"/>
            <w:vMerge w:val="restart"/>
            <w:tcBorders>
              <w:top w:val="single" w:sz="4" w:space="0" w:color="auto"/>
              <w:left w:val="single" w:sz="4" w:space="0" w:color="auto"/>
              <w:bottom w:val="single" w:sz="4" w:space="0" w:color="auto"/>
              <w:right w:val="single" w:sz="4" w:space="0" w:color="auto"/>
            </w:tcBorders>
            <w:hideMark/>
          </w:tcPr>
          <w:p w:rsidR="00CB49B4" w:rsidRPr="00683765" w:rsidRDefault="00CB49B4" w:rsidP="00544EC4">
            <w:pPr>
              <w:jc w:val="center"/>
              <w:rPr>
                <w:rFonts w:ascii="Arial" w:eastAsia="Calibri" w:hAnsi="Arial" w:cs="Arial"/>
                <w:b/>
                <w:i/>
              </w:rPr>
            </w:pPr>
            <w:r w:rsidRPr="00683765">
              <w:rPr>
                <w:rFonts w:ascii="Arial" w:eastAsia="Calibri" w:hAnsi="Arial" w:cs="Arial"/>
                <w:b/>
                <w:i/>
              </w:rPr>
              <w:t>N п/п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B49B4" w:rsidRPr="00683765" w:rsidRDefault="00CB49B4" w:rsidP="00544EC4">
            <w:pPr>
              <w:jc w:val="center"/>
              <w:rPr>
                <w:rFonts w:ascii="Arial" w:eastAsia="Calibri" w:hAnsi="Arial" w:cs="Arial"/>
                <w:b/>
                <w:i/>
              </w:rPr>
            </w:pPr>
            <w:r w:rsidRPr="00683765">
              <w:rPr>
                <w:rFonts w:ascii="Arial" w:eastAsia="Calibri" w:hAnsi="Arial" w:cs="Arial"/>
                <w:b/>
                <w:i/>
              </w:rPr>
              <w:t>Планируемые результаты реализации мероприятий муниципальной 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CB49B4" w:rsidRPr="00683765" w:rsidRDefault="00CB49B4" w:rsidP="00544EC4">
            <w:pPr>
              <w:jc w:val="center"/>
              <w:rPr>
                <w:rFonts w:ascii="Arial" w:eastAsia="Calibri" w:hAnsi="Arial" w:cs="Arial"/>
                <w:b/>
                <w:i/>
                <w:lang w:val="en-US"/>
              </w:rPr>
            </w:pPr>
            <w:r w:rsidRPr="00683765">
              <w:rPr>
                <w:rFonts w:ascii="Arial" w:eastAsia="Calibri" w:hAnsi="Arial" w:cs="Arial"/>
                <w:b/>
                <w:i/>
              </w:rPr>
              <w:t>Тип показателя</w:t>
            </w:r>
          </w:p>
        </w:tc>
        <w:tc>
          <w:tcPr>
            <w:tcW w:w="1054" w:type="dxa"/>
            <w:vMerge w:val="restart"/>
            <w:tcBorders>
              <w:top w:val="single" w:sz="4" w:space="0" w:color="auto"/>
              <w:left w:val="single" w:sz="4" w:space="0" w:color="auto"/>
              <w:bottom w:val="single" w:sz="4" w:space="0" w:color="auto"/>
              <w:right w:val="single" w:sz="4" w:space="0" w:color="auto"/>
            </w:tcBorders>
            <w:hideMark/>
          </w:tcPr>
          <w:p w:rsidR="00CB49B4" w:rsidRPr="00683765" w:rsidRDefault="00CB49B4" w:rsidP="00544EC4">
            <w:pPr>
              <w:jc w:val="center"/>
              <w:rPr>
                <w:rFonts w:ascii="Arial" w:eastAsia="Calibri" w:hAnsi="Arial" w:cs="Arial"/>
                <w:b/>
                <w:i/>
              </w:rPr>
            </w:pPr>
            <w:r w:rsidRPr="00683765">
              <w:rPr>
                <w:rFonts w:ascii="Arial" w:eastAsia="Calibri" w:hAnsi="Arial" w:cs="Arial"/>
                <w:b/>
                <w:i/>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B49B4" w:rsidRPr="00683765" w:rsidRDefault="00CB49B4" w:rsidP="00544EC4">
            <w:pPr>
              <w:jc w:val="center"/>
              <w:rPr>
                <w:rFonts w:ascii="Arial" w:eastAsia="Calibri" w:hAnsi="Arial" w:cs="Arial"/>
                <w:b/>
                <w:i/>
              </w:rPr>
            </w:pPr>
            <w:r w:rsidRPr="00683765">
              <w:rPr>
                <w:rFonts w:ascii="Arial" w:eastAsia="Calibri" w:hAnsi="Arial" w:cs="Arial"/>
                <w:b/>
                <w:i/>
              </w:rPr>
              <w:t>Базовое значение показателя (на начало реализации подпрограммы)</w:t>
            </w:r>
          </w:p>
        </w:tc>
        <w:tc>
          <w:tcPr>
            <w:tcW w:w="6095" w:type="dxa"/>
            <w:gridSpan w:val="6"/>
            <w:tcBorders>
              <w:top w:val="single" w:sz="4" w:space="0" w:color="auto"/>
              <w:left w:val="single" w:sz="4" w:space="0" w:color="auto"/>
              <w:bottom w:val="single" w:sz="4" w:space="0" w:color="auto"/>
              <w:right w:val="single" w:sz="4" w:space="0" w:color="auto"/>
            </w:tcBorders>
            <w:hideMark/>
          </w:tcPr>
          <w:p w:rsidR="00CB49B4" w:rsidRPr="00683765" w:rsidRDefault="00CB49B4" w:rsidP="00544EC4">
            <w:pPr>
              <w:jc w:val="center"/>
              <w:rPr>
                <w:rFonts w:ascii="Arial" w:eastAsia="Calibri" w:hAnsi="Arial" w:cs="Arial"/>
                <w:b/>
                <w:i/>
              </w:rPr>
            </w:pPr>
            <w:r w:rsidRPr="00683765">
              <w:rPr>
                <w:rFonts w:ascii="Arial" w:eastAsia="Calibri" w:hAnsi="Arial" w:cs="Arial"/>
                <w:b/>
                <w:i/>
              </w:rPr>
              <w:t>Планируемое значение показателя по годам реализации</w:t>
            </w:r>
          </w:p>
        </w:tc>
        <w:tc>
          <w:tcPr>
            <w:tcW w:w="1558" w:type="dxa"/>
            <w:vMerge w:val="restart"/>
            <w:tcBorders>
              <w:top w:val="single" w:sz="4" w:space="0" w:color="auto"/>
              <w:left w:val="single" w:sz="4" w:space="0" w:color="auto"/>
              <w:right w:val="single" w:sz="4" w:space="0" w:color="auto"/>
            </w:tcBorders>
          </w:tcPr>
          <w:p w:rsidR="00CB49B4" w:rsidRPr="00683765" w:rsidRDefault="00CB49B4" w:rsidP="007220E1">
            <w:pPr>
              <w:jc w:val="center"/>
              <w:rPr>
                <w:rFonts w:ascii="Arial" w:eastAsia="Calibri" w:hAnsi="Arial" w:cs="Arial"/>
                <w:b/>
                <w:i/>
              </w:rPr>
            </w:pPr>
            <w:r w:rsidRPr="00683765">
              <w:rPr>
                <w:rFonts w:ascii="Arial" w:eastAsia="Calibri" w:hAnsi="Arial" w:cs="Arial"/>
                <w:b/>
                <w:i/>
              </w:rPr>
              <w:t>Номер основного мероприятия в перечне мероприятий подпрограммы</w:t>
            </w:r>
          </w:p>
        </w:tc>
      </w:tr>
      <w:tr w:rsidR="00CB49B4" w:rsidRPr="00683765" w:rsidTr="007220E1">
        <w:tc>
          <w:tcPr>
            <w:tcW w:w="570" w:type="dxa"/>
            <w:vMerge/>
            <w:tcBorders>
              <w:top w:val="single" w:sz="4" w:space="0" w:color="auto"/>
              <w:left w:val="single" w:sz="4" w:space="0" w:color="auto"/>
              <w:bottom w:val="single" w:sz="4" w:space="0" w:color="auto"/>
              <w:right w:val="single" w:sz="4" w:space="0" w:color="auto"/>
            </w:tcBorders>
            <w:vAlign w:val="center"/>
            <w:hideMark/>
          </w:tcPr>
          <w:p w:rsidR="00CB49B4" w:rsidRPr="00683765" w:rsidRDefault="00CB49B4" w:rsidP="00CB49B4">
            <w:pPr>
              <w:rPr>
                <w:rFonts w:ascii="Arial" w:eastAsia="Calibri" w:hAnsi="Arial" w:cs="Arial"/>
                <w:b/>
                <w: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49B4" w:rsidRPr="00683765" w:rsidRDefault="00CB49B4" w:rsidP="00CB49B4">
            <w:pPr>
              <w:rPr>
                <w:rFonts w:ascii="Arial" w:eastAsia="Calibri" w:hAnsi="Arial" w:cs="Arial"/>
                <w:b/>
                <w:i/>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B49B4" w:rsidRPr="00683765" w:rsidRDefault="00CB49B4" w:rsidP="00CB49B4">
            <w:pPr>
              <w:rPr>
                <w:rFonts w:ascii="Arial" w:eastAsia="Calibri" w:hAnsi="Arial" w:cs="Arial"/>
                <w:b/>
                <w:i/>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CB49B4" w:rsidRPr="00683765" w:rsidRDefault="00CB49B4" w:rsidP="00CB49B4">
            <w:pPr>
              <w:rPr>
                <w:rFonts w:ascii="Arial" w:eastAsia="Calibri" w:hAnsi="Arial" w:cs="Arial"/>
                <w:b/>
                <w: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49B4" w:rsidRPr="00683765" w:rsidRDefault="00CB49B4" w:rsidP="00CB49B4">
            <w:pPr>
              <w:rPr>
                <w:rFonts w:ascii="Arial" w:eastAsia="Calibri" w:hAnsi="Arial" w:cs="Arial"/>
                <w:b/>
                <w:i/>
              </w:rPr>
            </w:pPr>
          </w:p>
        </w:tc>
        <w:tc>
          <w:tcPr>
            <w:tcW w:w="1134" w:type="dxa"/>
            <w:tcBorders>
              <w:top w:val="single" w:sz="4" w:space="0" w:color="auto"/>
              <w:left w:val="single" w:sz="4" w:space="0" w:color="auto"/>
              <w:bottom w:val="single" w:sz="4" w:space="0" w:color="auto"/>
              <w:right w:val="single" w:sz="4" w:space="0" w:color="auto"/>
            </w:tcBorders>
          </w:tcPr>
          <w:p w:rsidR="00CB49B4" w:rsidRPr="00683765" w:rsidRDefault="00CB49B4" w:rsidP="00544EC4">
            <w:pPr>
              <w:jc w:val="center"/>
              <w:rPr>
                <w:rFonts w:ascii="Arial" w:eastAsia="Calibri" w:hAnsi="Arial" w:cs="Arial"/>
                <w:b/>
                <w:i/>
              </w:rPr>
            </w:pPr>
            <w:r w:rsidRPr="00683765">
              <w:rPr>
                <w:rFonts w:ascii="Arial" w:eastAsia="Calibri" w:hAnsi="Arial" w:cs="Arial"/>
                <w:b/>
                <w:i/>
              </w:rPr>
              <w:t>2017 год</w:t>
            </w:r>
          </w:p>
        </w:tc>
        <w:tc>
          <w:tcPr>
            <w:tcW w:w="1134" w:type="dxa"/>
            <w:tcBorders>
              <w:top w:val="single" w:sz="4" w:space="0" w:color="auto"/>
              <w:left w:val="single" w:sz="4" w:space="0" w:color="auto"/>
              <w:bottom w:val="single" w:sz="4" w:space="0" w:color="auto"/>
              <w:right w:val="single" w:sz="4" w:space="0" w:color="auto"/>
            </w:tcBorders>
          </w:tcPr>
          <w:p w:rsidR="00CB49B4" w:rsidRPr="00683765" w:rsidRDefault="00CB49B4" w:rsidP="00544EC4">
            <w:pPr>
              <w:jc w:val="center"/>
              <w:rPr>
                <w:rFonts w:ascii="Arial" w:eastAsia="Calibri" w:hAnsi="Arial" w:cs="Arial"/>
                <w:b/>
                <w:i/>
              </w:rPr>
            </w:pPr>
            <w:r w:rsidRPr="00683765">
              <w:rPr>
                <w:rFonts w:ascii="Arial" w:eastAsia="Calibri" w:hAnsi="Arial" w:cs="Arial"/>
                <w:b/>
                <w:i/>
              </w:rPr>
              <w:t>2018 год</w:t>
            </w:r>
          </w:p>
        </w:tc>
        <w:tc>
          <w:tcPr>
            <w:tcW w:w="1392" w:type="dxa"/>
            <w:tcBorders>
              <w:top w:val="single" w:sz="4" w:space="0" w:color="auto"/>
              <w:left w:val="single" w:sz="4" w:space="0" w:color="auto"/>
              <w:bottom w:val="single" w:sz="4" w:space="0" w:color="auto"/>
              <w:right w:val="single" w:sz="4" w:space="0" w:color="auto"/>
            </w:tcBorders>
          </w:tcPr>
          <w:p w:rsidR="00CB49B4" w:rsidRPr="00683765" w:rsidRDefault="00CB49B4" w:rsidP="00544EC4">
            <w:pPr>
              <w:jc w:val="center"/>
              <w:rPr>
                <w:rFonts w:ascii="Arial" w:eastAsia="Calibri" w:hAnsi="Arial" w:cs="Arial"/>
                <w:b/>
                <w:i/>
              </w:rPr>
            </w:pPr>
            <w:r w:rsidRPr="00683765">
              <w:rPr>
                <w:rFonts w:ascii="Arial" w:eastAsia="Calibri" w:hAnsi="Arial" w:cs="Arial"/>
                <w:b/>
                <w:i/>
              </w:rPr>
              <w:t>2019 год</w:t>
            </w:r>
          </w:p>
        </w:tc>
        <w:tc>
          <w:tcPr>
            <w:tcW w:w="1299" w:type="dxa"/>
            <w:tcBorders>
              <w:top w:val="single" w:sz="4" w:space="0" w:color="auto"/>
              <w:left w:val="single" w:sz="4" w:space="0" w:color="auto"/>
              <w:bottom w:val="single" w:sz="4" w:space="0" w:color="auto"/>
              <w:right w:val="single" w:sz="4" w:space="0" w:color="auto"/>
            </w:tcBorders>
          </w:tcPr>
          <w:p w:rsidR="00CB49B4" w:rsidRPr="00683765" w:rsidRDefault="00CB49B4" w:rsidP="00544EC4">
            <w:pPr>
              <w:jc w:val="center"/>
              <w:rPr>
                <w:rFonts w:ascii="Arial" w:eastAsia="Calibri" w:hAnsi="Arial" w:cs="Arial"/>
                <w:b/>
                <w:i/>
              </w:rPr>
            </w:pPr>
            <w:r w:rsidRPr="00683765">
              <w:rPr>
                <w:rFonts w:ascii="Arial" w:eastAsia="Calibri" w:hAnsi="Arial" w:cs="Arial"/>
                <w:b/>
                <w:i/>
              </w:rPr>
              <w:t>2020 год</w:t>
            </w:r>
          </w:p>
        </w:tc>
        <w:tc>
          <w:tcPr>
            <w:tcW w:w="1136" w:type="dxa"/>
            <w:gridSpan w:val="2"/>
            <w:tcBorders>
              <w:top w:val="single" w:sz="4" w:space="0" w:color="auto"/>
              <w:left w:val="single" w:sz="4" w:space="0" w:color="auto"/>
              <w:bottom w:val="single" w:sz="4" w:space="0" w:color="auto"/>
              <w:right w:val="single" w:sz="4" w:space="0" w:color="auto"/>
            </w:tcBorders>
          </w:tcPr>
          <w:p w:rsidR="00CB49B4" w:rsidRPr="00683765" w:rsidRDefault="00CB49B4" w:rsidP="00544EC4">
            <w:pPr>
              <w:jc w:val="center"/>
              <w:rPr>
                <w:rFonts w:ascii="Arial" w:eastAsia="Calibri" w:hAnsi="Arial" w:cs="Arial"/>
                <w:b/>
                <w:i/>
              </w:rPr>
            </w:pPr>
            <w:r w:rsidRPr="00683765">
              <w:rPr>
                <w:rFonts w:ascii="Arial" w:eastAsia="Calibri" w:hAnsi="Arial" w:cs="Arial"/>
                <w:b/>
                <w:i/>
              </w:rPr>
              <w:t>2021 год</w:t>
            </w:r>
          </w:p>
        </w:tc>
        <w:tc>
          <w:tcPr>
            <w:tcW w:w="1558" w:type="dxa"/>
            <w:vMerge/>
            <w:tcBorders>
              <w:left w:val="single" w:sz="4" w:space="0" w:color="auto"/>
              <w:bottom w:val="single" w:sz="4" w:space="0" w:color="auto"/>
              <w:right w:val="single" w:sz="4" w:space="0" w:color="auto"/>
            </w:tcBorders>
          </w:tcPr>
          <w:p w:rsidR="00CB49B4" w:rsidRPr="00683765" w:rsidRDefault="00CB49B4" w:rsidP="00CB49B4">
            <w:pPr>
              <w:rPr>
                <w:rFonts w:ascii="Arial" w:eastAsia="Calibri" w:hAnsi="Arial" w:cs="Arial"/>
                <w:b/>
                <w:i/>
              </w:rPr>
            </w:pPr>
          </w:p>
        </w:tc>
      </w:tr>
      <w:tr w:rsidR="00CB49B4" w:rsidRPr="00683765" w:rsidTr="007220E1">
        <w:tc>
          <w:tcPr>
            <w:tcW w:w="570"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7220E1">
            <w:pPr>
              <w:jc w:val="center"/>
              <w:rPr>
                <w:rFonts w:ascii="Arial" w:eastAsia="Calibri" w:hAnsi="Arial" w:cs="Arial"/>
                <w:b/>
                <w:i/>
              </w:rPr>
            </w:pPr>
            <w:r w:rsidRPr="00683765">
              <w:rPr>
                <w:rFonts w:ascii="Arial" w:eastAsia="Calibri" w:hAnsi="Arial" w:cs="Arial"/>
                <w:b/>
                <w:i/>
              </w:rPr>
              <w:t>1</w:t>
            </w:r>
          </w:p>
        </w:tc>
        <w:tc>
          <w:tcPr>
            <w:tcW w:w="1701"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7220E1">
            <w:pPr>
              <w:jc w:val="center"/>
              <w:rPr>
                <w:rFonts w:ascii="Arial" w:eastAsia="Calibri" w:hAnsi="Arial" w:cs="Arial"/>
                <w:b/>
                <w:i/>
              </w:rPr>
            </w:pPr>
            <w:r w:rsidRPr="00683765">
              <w:rPr>
                <w:rFonts w:ascii="Arial" w:eastAsia="Calibri" w:hAnsi="Arial" w:cs="Arial"/>
                <w:b/>
                <w:i/>
              </w:rPr>
              <w:t>2</w:t>
            </w:r>
          </w:p>
        </w:tc>
        <w:tc>
          <w:tcPr>
            <w:tcW w:w="1984"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7220E1">
            <w:pPr>
              <w:jc w:val="center"/>
              <w:rPr>
                <w:rFonts w:ascii="Arial" w:eastAsia="Calibri" w:hAnsi="Arial" w:cs="Arial"/>
                <w:b/>
                <w:i/>
              </w:rPr>
            </w:pPr>
            <w:r w:rsidRPr="00683765">
              <w:rPr>
                <w:rFonts w:ascii="Arial" w:eastAsia="Calibri" w:hAnsi="Arial" w:cs="Arial"/>
                <w:b/>
                <w:i/>
              </w:rPr>
              <w:t>3</w:t>
            </w:r>
          </w:p>
        </w:tc>
        <w:tc>
          <w:tcPr>
            <w:tcW w:w="1054"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7220E1">
            <w:pPr>
              <w:jc w:val="center"/>
              <w:rPr>
                <w:rFonts w:ascii="Arial" w:eastAsia="Calibri" w:hAnsi="Arial" w:cs="Arial"/>
                <w:b/>
                <w:i/>
              </w:rPr>
            </w:pPr>
            <w:r w:rsidRPr="00683765">
              <w:rPr>
                <w:rFonts w:ascii="Arial" w:eastAsia="Calibri" w:hAnsi="Arial" w:cs="Arial"/>
                <w:b/>
                <w:i/>
              </w:rPr>
              <w:t>4</w:t>
            </w:r>
          </w:p>
        </w:tc>
        <w:tc>
          <w:tcPr>
            <w:tcW w:w="1701"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7220E1">
            <w:pPr>
              <w:jc w:val="center"/>
              <w:rPr>
                <w:rFonts w:ascii="Arial" w:eastAsia="Calibri" w:hAnsi="Arial" w:cs="Arial"/>
                <w:b/>
                <w:i/>
              </w:rPr>
            </w:pPr>
            <w:r w:rsidRPr="00683765">
              <w:rPr>
                <w:rFonts w:ascii="Arial" w:eastAsia="Calibri" w:hAnsi="Arial" w:cs="Arial"/>
                <w:b/>
                <w:i/>
              </w:rPr>
              <w:t>5</w:t>
            </w:r>
          </w:p>
        </w:tc>
        <w:tc>
          <w:tcPr>
            <w:tcW w:w="1134" w:type="dxa"/>
            <w:tcBorders>
              <w:top w:val="single" w:sz="4" w:space="0" w:color="auto"/>
              <w:left w:val="single" w:sz="4" w:space="0" w:color="auto"/>
              <w:bottom w:val="single" w:sz="4" w:space="0" w:color="auto"/>
              <w:right w:val="single" w:sz="4" w:space="0" w:color="auto"/>
            </w:tcBorders>
          </w:tcPr>
          <w:p w:rsidR="00CB49B4" w:rsidRPr="00683765" w:rsidRDefault="00CB49B4" w:rsidP="007220E1">
            <w:pPr>
              <w:jc w:val="center"/>
              <w:rPr>
                <w:rFonts w:ascii="Arial" w:eastAsia="Calibri" w:hAnsi="Arial" w:cs="Arial"/>
                <w:b/>
                <w:i/>
              </w:rPr>
            </w:pPr>
            <w:r w:rsidRPr="00683765">
              <w:rPr>
                <w:rFonts w:ascii="Arial" w:eastAsia="Calibri" w:hAnsi="Arial" w:cs="Arial"/>
                <w:b/>
                <w:i/>
              </w:rPr>
              <w:t>6</w:t>
            </w:r>
          </w:p>
        </w:tc>
        <w:tc>
          <w:tcPr>
            <w:tcW w:w="1134" w:type="dxa"/>
            <w:tcBorders>
              <w:top w:val="single" w:sz="4" w:space="0" w:color="auto"/>
              <w:left w:val="single" w:sz="4" w:space="0" w:color="auto"/>
              <w:bottom w:val="single" w:sz="4" w:space="0" w:color="auto"/>
              <w:right w:val="single" w:sz="4" w:space="0" w:color="auto"/>
            </w:tcBorders>
          </w:tcPr>
          <w:p w:rsidR="00CB49B4" w:rsidRPr="00683765" w:rsidRDefault="00CB49B4" w:rsidP="007220E1">
            <w:pPr>
              <w:jc w:val="center"/>
              <w:rPr>
                <w:rFonts w:ascii="Arial" w:eastAsia="Calibri" w:hAnsi="Arial" w:cs="Arial"/>
                <w:b/>
                <w:i/>
              </w:rPr>
            </w:pPr>
            <w:r w:rsidRPr="00683765">
              <w:rPr>
                <w:rFonts w:ascii="Arial" w:eastAsia="Calibri" w:hAnsi="Arial" w:cs="Arial"/>
                <w:b/>
                <w:i/>
              </w:rPr>
              <w:t>7</w:t>
            </w:r>
          </w:p>
        </w:tc>
        <w:tc>
          <w:tcPr>
            <w:tcW w:w="1392" w:type="dxa"/>
            <w:tcBorders>
              <w:top w:val="single" w:sz="4" w:space="0" w:color="auto"/>
              <w:left w:val="single" w:sz="4" w:space="0" w:color="auto"/>
              <w:bottom w:val="single" w:sz="4" w:space="0" w:color="auto"/>
              <w:right w:val="single" w:sz="4" w:space="0" w:color="auto"/>
            </w:tcBorders>
          </w:tcPr>
          <w:p w:rsidR="00CB49B4" w:rsidRPr="00683765" w:rsidRDefault="00CB49B4" w:rsidP="007220E1">
            <w:pPr>
              <w:jc w:val="center"/>
              <w:rPr>
                <w:rFonts w:ascii="Arial" w:eastAsia="Calibri" w:hAnsi="Arial" w:cs="Arial"/>
                <w:b/>
                <w:i/>
              </w:rPr>
            </w:pPr>
            <w:r w:rsidRPr="00683765">
              <w:rPr>
                <w:rFonts w:ascii="Arial" w:eastAsia="Calibri" w:hAnsi="Arial" w:cs="Arial"/>
                <w:b/>
                <w:i/>
              </w:rPr>
              <w:t>8</w:t>
            </w:r>
          </w:p>
        </w:tc>
        <w:tc>
          <w:tcPr>
            <w:tcW w:w="1299" w:type="dxa"/>
            <w:tcBorders>
              <w:top w:val="single" w:sz="4" w:space="0" w:color="auto"/>
              <w:left w:val="single" w:sz="4" w:space="0" w:color="auto"/>
              <w:bottom w:val="single" w:sz="4" w:space="0" w:color="auto"/>
              <w:right w:val="single" w:sz="4" w:space="0" w:color="auto"/>
            </w:tcBorders>
          </w:tcPr>
          <w:p w:rsidR="00CB49B4" w:rsidRPr="00683765" w:rsidRDefault="00CB49B4" w:rsidP="007220E1">
            <w:pPr>
              <w:jc w:val="center"/>
              <w:rPr>
                <w:rFonts w:ascii="Arial" w:eastAsia="Calibri" w:hAnsi="Arial" w:cs="Arial"/>
                <w:b/>
                <w:i/>
              </w:rPr>
            </w:pPr>
            <w:r w:rsidRPr="00683765">
              <w:rPr>
                <w:rFonts w:ascii="Arial" w:eastAsia="Calibri" w:hAnsi="Arial" w:cs="Arial"/>
                <w:b/>
                <w:i/>
              </w:rPr>
              <w:t>9</w:t>
            </w:r>
          </w:p>
        </w:tc>
        <w:tc>
          <w:tcPr>
            <w:tcW w:w="1136" w:type="dxa"/>
            <w:gridSpan w:val="2"/>
            <w:tcBorders>
              <w:top w:val="single" w:sz="4" w:space="0" w:color="auto"/>
              <w:left w:val="single" w:sz="4" w:space="0" w:color="auto"/>
              <w:bottom w:val="single" w:sz="4" w:space="0" w:color="auto"/>
              <w:right w:val="single" w:sz="4" w:space="0" w:color="auto"/>
            </w:tcBorders>
          </w:tcPr>
          <w:p w:rsidR="00CB49B4" w:rsidRPr="00683765" w:rsidRDefault="00CB49B4" w:rsidP="007220E1">
            <w:pPr>
              <w:jc w:val="center"/>
              <w:rPr>
                <w:rFonts w:ascii="Arial" w:eastAsia="Calibri" w:hAnsi="Arial" w:cs="Arial"/>
                <w:b/>
                <w:i/>
              </w:rPr>
            </w:pPr>
            <w:r w:rsidRPr="00683765">
              <w:rPr>
                <w:rFonts w:ascii="Arial" w:eastAsia="Calibri" w:hAnsi="Arial" w:cs="Arial"/>
                <w:b/>
                <w:i/>
              </w:rPr>
              <w:t>10</w:t>
            </w:r>
          </w:p>
        </w:tc>
        <w:tc>
          <w:tcPr>
            <w:tcW w:w="1558" w:type="dxa"/>
            <w:tcBorders>
              <w:left w:val="single" w:sz="4" w:space="0" w:color="auto"/>
              <w:bottom w:val="single" w:sz="4" w:space="0" w:color="auto"/>
              <w:right w:val="single" w:sz="4" w:space="0" w:color="auto"/>
            </w:tcBorders>
          </w:tcPr>
          <w:p w:rsidR="00CB49B4" w:rsidRPr="00683765" w:rsidRDefault="00CB49B4" w:rsidP="007220E1">
            <w:pPr>
              <w:jc w:val="center"/>
              <w:rPr>
                <w:rFonts w:ascii="Arial" w:eastAsia="Calibri" w:hAnsi="Arial" w:cs="Arial"/>
                <w:b/>
                <w:i/>
              </w:rPr>
            </w:pPr>
            <w:r w:rsidRPr="00683765">
              <w:rPr>
                <w:rFonts w:ascii="Arial" w:eastAsia="Calibri" w:hAnsi="Arial" w:cs="Arial"/>
                <w:b/>
                <w:i/>
              </w:rPr>
              <w:t>11</w:t>
            </w:r>
          </w:p>
        </w:tc>
      </w:tr>
      <w:tr w:rsidR="00CB49B4" w:rsidRPr="00683765" w:rsidTr="007220E1">
        <w:tc>
          <w:tcPr>
            <w:tcW w:w="570"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CB49B4">
            <w:pPr>
              <w:rPr>
                <w:rFonts w:ascii="Arial" w:eastAsia="Calibri" w:hAnsi="Arial" w:cs="Arial"/>
                <w:b/>
                <w:i/>
              </w:rPr>
            </w:pPr>
            <w:r w:rsidRPr="00683765">
              <w:rPr>
                <w:rFonts w:ascii="Arial" w:eastAsia="Calibri" w:hAnsi="Arial" w:cs="Arial"/>
                <w:b/>
                <w:i/>
              </w:rPr>
              <w:t>1</w:t>
            </w:r>
          </w:p>
        </w:tc>
        <w:tc>
          <w:tcPr>
            <w:tcW w:w="12535" w:type="dxa"/>
            <w:gridSpan w:val="10"/>
            <w:tcBorders>
              <w:top w:val="single" w:sz="4" w:space="0" w:color="auto"/>
              <w:left w:val="single" w:sz="4" w:space="0" w:color="auto"/>
              <w:bottom w:val="single" w:sz="4" w:space="0" w:color="auto"/>
              <w:right w:val="single" w:sz="4" w:space="0" w:color="auto"/>
            </w:tcBorders>
            <w:vAlign w:val="center"/>
          </w:tcPr>
          <w:p w:rsidR="00CB49B4" w:rsidRPr="00683765" w:rsidRDefault="00CB49B4" w:rsidP="00CB49B4">
            <w:pPr>
              <w:rPr>
                <w:rFonts w:ascii="Arial" w:eastAsia="Calibri" w:hAnsi="Arial" w:cs="Arial"/>
                <w:b/>
              </w:rPr>
            </w:pPr>
            <w:r w:rsidRPr="00683765">
              <w:rPr>
                <w:rFonts w:ascii="Arial" w:eastAsia="Calibri" w:hAnsi="Arial" w:cs="Arial"/>
                <w:b/>
              </w:rPr>
              <w:t xml:space="preserve">Подпрограмма </w:t>
            </w:r>
            <w:r w:rsidR="00FE7BE2" w:rsidRPr="00683765">
              <w:rPr>
                <w:rFonts w:ascii="Arial" w:eastAsia="Calibri" w:hAnsi="Arial" w:cs="Arial"/>
                <w:b/>
              </w:rPr>
              <w:t>1 «</w:t>
            </w:r>
            <w:r w:rsidRPr="00683765">
              <w:rPr>
                <w:rFonts w:ascii="Arial" w:eastAsia="Calibri" w:hAnsi="Arial" w:cs="Arial"/>
                <w:b/>
              </w:rPr>
              <w:t>Профилактика заболеваний и формирование здорового образа жизни. Развитие первичной медико-санитарной помощи</w:t>
            </w:r>
            <w:r w:rsidR="007220E1" w:rsidRPr="00683765">
              <w:rPr>
                <w:rFonts w:ascii="Arial" w:eastAsia="Calibri" w:hAnsi="Arial" w:cs="Arial"/>
                <w:b/>
              </w:rPr>
              <w:t>»</w:t>
            </w:r>
          </w:p>
        </w:tc>
        <w:tc>
          <w:tcPr>
            <w:tcW w:w="1558" w:type="dxa"/>
            <w:tcBorders>
              <w:left w:val="single" w:sz="4" w:space="0" w:color="auto"/>
              <w:bottom w:val="single" w:sz="4" w:space="0" w:color="auto"/>
              <w:right w:val="single" w:sz="4" w:space="0" w:color="auto"/>
            </w:tcBorders>
          </w:tcPr>
          <w:p w:rsidR="00CB49B4" w:rsidRPr="00683765" w:rsidRDefault="00CB49B4" w:rsidP="007220E1">
            <w:pPr>
              <w:jc w:val="center"/>
              <w:rPr>
                <w:rFonts w:ascii="Arial" w:eastAsia="Calibri" w:hAnsi="Arial" w:cs="Arial"/>
                <w:b/>
                <w:i/>
              </w:rPr>
            </w:pPr>
            <w:r w:rsidRPr="00683765">
              <w:rPr>
                <w:rFonts w:ascii="Arial" w:eastAsia="Calibri" w:hAnsi="Arial" w:cs="Arial"/>
                <w:b/>
                <w:i/>
              </w:rPr>
              <w:t>Х</w:t>
            </w:r>
          </w:p>
        </w:tc>
      </w:tr>
      <w:tr w:rsidR="00CB49B4" w:rsidRPr="00683765" w:rsidTr="007220E1">
        <w:tc>
          <w:tcPr>
            <w:tcW w:w="570" w:type="dxa"/>
            <w:tcBorders>
              <w:top w:val="single" w:sz="4" w:space="0" w:color="auto"/>
              <w:left w:val="single" w:sz="4" w:space="0" w:color="auto"/>
              <w:bottom w:val="single" w:sz="4" w:space="0" w:color="auto"/>
              <w:right w:val="single" w:sz="4" w:space="0" w:color="auto"/>
            </w:tcBorders>
            <w:vAlign w:val="center"/>
          </w:tcPr>
          <w:p w:rsidR="00CB49B4" w:rsidRPr="00683765" w:rsidRDefault="003676E1" w:rsidP="00CB49B4">
            <w:pPr>
              <w:rPr>
                <w:rFonts w:ascii="Arial" w:eastAsia="Calibri" w:hAnsi="Arial" w:cs="Arial"/>
                <w:b/>
                <w:i/>
              </w:rPr>
            </w:pPr>
            <w:r w:rsidRPr="00683765">
              <w:rPr>
                <w:rFonts w:ascii="Arial" w:eastAsia="Calibri" w:hAnsi="Arial" w:cs="Arial"/>
                <w:b/>
                <w:i/>
              </w:rPr>
              <w:t>1.1.</w:t>
            </w:r>
          </w:p>
        </w:tc>
        <w:tc>
          <w:tcPr>
            <w:tcW w:w="1701"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CE371C">
            <w:pPr>
              <w:jc w:val="center"/>
              <w:rPr>
                <w:rFonts w:ascii="Arial" w:eastAsia="Calibri" w:hAnsi="Arial" w:cs="Arial"/>
              </w:rPr>
            </w:pPr>
            <w:r w:rsidRPr="00683765">
              <w:rPr>
                <w:rFonts w:ascii="Arial" w:eastAsia="Calibri" w:hAnsi="Arial" w:cs="Arial"/>
              </w:rPr>
              <w:t>Доля взрослого населения муниципального образования, прошедшего диспансеризацию, от общего числа взрослого населения.</w:t>
            </w:r>
          </w:p>
          <w:p w:rsidR="00CB49B4" w:rsidRPr="00683765" w:rsidRDefault="00CB49B4" w:rsidP="00DA54D9">
            <w:pPr>
              <w:rPr>
                <w:rFonts w:ascii="Arial" w:eastAsia="Calibri" w:hAnsi="Arial" w:cs="Arial"/>
                <w:b/>
                <w:i/>
              </w:rPr>
            </w:pPr>
          </w:p>
        </w:tc>
        <w:tc>
          <w:tcPr>
            <w:tcW w:w="1984" w:type="dxa"/>
            <w:tcBorders>
              <w:top w:val="single" w:sz="4" w:space="0" w:color="auto"/>
              <w:left w:val="single" w:sz="4" w:space="0" w:color="auto"/>
              <w:bottom w:val="single" w:sz="4" w:space="0" w:color="auto"/>
              <w:right w:val="single" w:sz="4" w:space="0" w:color="auto"/>
            </w:tcBorders>
            <w:vAlign w:val="center"/>
          </w:tcPr>
          <w:p w:rsidR="00F6460E" w:rsidRPr="00683765" w:rsidRDefault="00F6460E" w:rsidP="00F6460E">
            <w:pPr>
              <w:jc w:val="center"/>
              <w:rPr>
                <w:rFonts w:ascii="Arial" w:eastAsia="Calibri" w:hAnsi="Arial" w:cs="Arial"/>
              </w:rPr>
            </w:pPr>
            <w:r w:rsidRPr="00683765">
              <w:rPr>
                <w:rFonts w:ascii="Arial" w:eastAsia="Calibri" w:hAnsi="Arial" w:cs="Arial"/>
              </w:rPr>
              <w:t>приоритетный целевой показатель</w:t>
            </w:r>
          </w:p>
          <w:p w:rsidR="000F2601" w:rsidRPr="00683765" w:rsidRDefault="000F2601" w:rsidP="00F6460E">
            <w:pPr>
              <w:jc w:val="center"/>
              <w:rPr>
                <w:rFonts w:ascii="Arial" w:eastAsia="Calibri" w:hAnsi="Arial" w:cs="Arial"/>
                <w:b/>
                <w:i/>
              </w:rPr>
            </w:pPr>
          </w:p>
        </w:tc>
        <w:tc>
          <w:tcPr>
            <w:tcW w:w="1054" w:type="dxa"/>
            <w:tcBorders>
              <w:top w:val="single" w:sz="4" w:space="0" w:color="auto"/>
              <w:left w:val="single" w:sz="4" w:space="0" w:color="auto"/>
              <w:bottom w:val="single" w:sz="4" w:space="0" w:color="auto"/>
              <w:right w:val="single" w:sz="4" w:space="0" w:color="auto"/>
            </w:tcBorders>
            <w:vAlign w:val="center"/>
          </w:tcPr>
          <w:p w:rsidR="00CB49B4" w:rsidRPr="00683765" w:rsidRDefault="000F2601" w:rsidP="000F2601">
            <w:pPr>
              <w:jc w:val="center"/>
              <w:rPr>
                <w:rFonts w:ascii="Arial" w:eastAsia="Calibri" w:hAnsi="Arial" w:cs="Arial"/>
              </w:rPr>
            </w:pPr>
            <w:r w:rsidRPr="00683765">
              <w:rPr>
                <w:rFonts w:ascii="Arial" w:eastAsia="Calibri" w:hAnsi="Arial" w:cs="Arial"/>
              </w:rPr>
              <w:t>процент</w:t>
            </w:r>
          </w:p>
        </w:tc>
        <w:tc>
          <w:tcPr>
            <w:tcW w:w="1701"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193CF5">
            <w:pPr>
              <w:jc w:val="center"/>
              <w:rPr>
                <w:rFonts w:ascii="Arial" w:eastAsia="Calibri" w:hAnsi="Arial" w:cs="Arial"/>
              </w:rPr>
            </w:pPr>
            <w:r w:rsidRPr="00683765">
              <w:rPr>
                <w:rFonts w:ascii="Arial" w:eastAsia="Calibri" w:hAnsi="Arial" w:cs="Arial"/>
              </w:rPr>
              <w:t>22,34</w:t>
            </w:r>
          </w:p>
        </w:tc>
        <w:tc>
          <w:tcPr>
            <w:tcW w:w="1134"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193CF5">
            <w:pPr>
              <w:jc w:val="center"/>
              <w:rPr>
                <w:rFonts w:ascii="Arial" w:eastAsia="Calibri" w:hAnsi="Arial" w:cs="Arial"/>
              </w:rPr>
            </w:pPr>
            <w:r w:rsidRPr="00683765">
              <w:rPr>
                <w:rFonts w:ascii="Arial" w:eastAsia="Calibri" w:hAnsi="Arial" w:cs="Arial"/>
              </w:rPr>
              <w:t>23</w:t>
            </w:r>
          </w:p>
        </w:tc>
        <w:tc>
          <w:tcPr>
            <w:tcW w:w="1134"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193CF5">
            <w:pPr>
              <w:jc w:val="center"/>
              <w:rPr>
                <w:rFonts w:ascii="Arial" w:eastAsia="Calibri" w:hAnsi="Arial" w:cs="Arial"/>
              </w:rPr>
            </w:pPr>
            <w:r w:rsidRPr="00683765">
              <w:rPr>
                <w:rFonts w:ascii="Arial" w:eastAsia="Calibri" w:hAnsi="Arial" w:cs="Arial"/>
              </w:rPr>
              <w:t>23</w:t>
            </w:r>
          </w:p>
        </w:tc>
        <w:tc>
          <w:tcPr>
            <w:tcW w:w="1392"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193CF5">
            <w:pPr>
              <w:jc w:val="center"/>
              <w:rPr>
                <w:rFonts w:ascii="Arial" w:eastAsia="Calibri" w:hAnsi="Arial" w:cs="Arial"/>
              </w:rPr>
            </w:pPr>
            <w:r w:rsidRPr="00683765">
              <w:rPr>
                <w:rFonts w:ascii="Arial" w:eastAsia="Calibri" w:hAnsi="Arial" w:cs="Arial"/>
              </w:rPr>
              <w:t>23</w:t>
            </w:r>
          </w:p>
        </w:tc>
        <w:tc>
          <w:tcPr>
            <w:tcW w:w="1299" w:type="dxa"/>
            <w:tcBorders>
              <w:top w:val="single" w:sz="4" w:space="0" w:color="auto"/>
              <w:left w:val="single" w:sz="4" w:space="0" w:color="auto"/>
              <w:bottom w:val="single" w:sz="4" w:space="0" w:color="auto"/>
              <w:right w:val="single" w:sz="4" w:space="0" w:color="auto"/>
            </w:tcBorders>
            <w:vAlign w:val="center"/>
          </w:tcPr>
          <w:p w:rsidR="00CB49B4" w:rsidRPr="00683765" w:rsidRDefault="00CB49B4" w:rsidP="00193CF5">
            <w:pPr>
              <w:jc w:val="center"/>
              <w:rPr>
                <w:rFonts w:ascii="Arial" w:eastAsia="Calibri" w:hAnsi="Arial" w:cs="Arial"/>
              </w:rPr>
            </w:pPr>
            <w:r w:rsidRPr="00683765">
              <w:rPr>
                <w:rFonts w:ascii="Arial" w:eastAsia="Calibri" w:hAnsi="Arial" w:cs="Arial"/>
              </w:rPr>
              <w:t>23</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CB49B4" w:rsidRPr="00683765" w:rsidRDefault="00CB49B4" w:rsidP="00193CF5">
            <w:pPr>
              <w:jc w:val="center"/>
              <w:rPr>
                <w:rFonts w:ascii="Arial" w:eastAsia="Calibri" w:hAnsi="Arial" w:cs="Arial"/>
              </w:rPr>
            </w:pPr>
            <w:r w:rsidRPr="00683765">
              <w:rPr>
                <w:rFonts w:ascii="Arial" w:eastAsia="Calibri" w:hAnsi="Arial" w:cs="Arial"/>
              </w:rPr>
              <w:t>23</w:t>
            </w:r>
          </w:p>
        </w:tc>
        <w:tc>
          <w:tcPr>
            <w:tcW w:w="1558" w:type="dxa"/>
            <w:tcBorders>
              <w:left w:val="single" w:sz="4" w:space="0" w:color="auto"/>
              <w:bottom w:val="single" w:sz="4" w:space="0" w:color="auto"/>
              <w:right w:val="single" w:sz="4" w:space="0" w:color="auto"/>
            </w:tcBorders>
          </w:tcPr>
          <w:p w:rsidR="001137CB" w:rsidRPr="00683765" w:rsidRDefault="001137CB" w:rsidP="00193CF5">
            <w:pPr>
              <w:jc w:val="center"/>
              <w:rPr>
                <w:rFonts w:ascii="Arial" w:eastAsia="Calibri" w:hAnsi="Arial" w:cs="Arial"/>
              </w:rPr>
            </w:pPr>
            <w:r w:rsidRPr="00683765">
              <w:rPr>
                <w:rFonts w:ascii="Arial" w:eastAsia="Calibri" w:hAnsi="Arial" w:cs="Arial"/>
              </w:rPr>
              <w:t>Основное мероприятие 1:</w:t>
            </w:r>
          </w:p>
          <w:p w:rsidR="001137CB" w:rsidRPr="00683765" w:rsidRDefault="001137CB" w:rsidP="00193CF5">
            <w:pPr>
              <w:jc w:val="center"/>
              <w:rPr>
                <w:rFonts w:ascii="Arial" w:eastAsia="Calibri" w:hAnsi="Arial" w:cs="Arial"/>
              </w:rPr>
            </w:pPr>
            <w:r w:rsidRPr="00683765">
              <w:rPr>
                <w:rFonts w:ascii="Arial" w:eastAsia="Calibri" w:hAnsi="Arial" w:cs="Arial"/>
              </w:rPr>
              <w:t>Профилактика заболеваний и формирование здорового образа жизни.</w:t>
            </w:r>
          </w:p>
          <w:p w:rsidR="00CB49B4" w:rsidRPr="00683765" w:rsidRDefault="001137CB" w:rsidP="00193CF5">
            <w:pPr>
              <w:jc w:val="center"/>
              <w:rPr>
                <w:rFonts w:ascii="Arial" w:eastAsia="Calibri" w:hAnsi="Arial" w:cs="Arial"/>
                <w:b/>
                <w:i/>
              </w:rPr>
            </w:pPr>
            <w:r w:rsidRPr="00683765">
              <w:rPr>
                <w:rFonts w:ascii="Arial" w:eastAsia="Calibri" w:hAnsi="Arial" w:cs="Arial"/>
              </w:rPr>
              <w:t>Развитие первичной медико-санитарной помощи</w:t>
            </w:r>
          </w:p>
        </w:tc>
      </w:tr>
      <w:tr w:rsidR="00CE371C" w:rsidRPr="00683765" w:rsidTr="007220E1">
        <w:tc>
          <w:tcPr>
            <w:tcW w:w="570"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CB49B4">
            <w:pPr>
              <w:rPr>
                <w:rFonts w:ascii="Arial" w:eastAsia="Calibri" w:hAnsi="Arial" w:cs="Arial"/>
                <w:b/>
                <w:i/>
              </w:rPr>
            </w:pPr>
            <w:r w:rsidRPr="00683765">
              <w:rPr>
                <w:rFonts w:ascii="Arial" w:eastAsia="Calibri" w:hAnsi="Arial" w:cs="Arial"/>
                <w:b/>
                <w:i/>
              </w:rPr>
              <w:t>1.2.</w:t>
            </w:r>
          </w:p>
        </w:tc>
        <w:tc>
          <w:tcPr>
            <w:tcW w:w="1701"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CE371C">
            <w:pPr>
              <w:jc w:val="center"/>
              <w:rPr>
                <w:rFonts w:ascii="Arial" w:eastAsia="Calibri" w:hAnsi="Arial" w:cs="Arial"/>
              </w:rPr>
            </w:pPr>
            <w:r w:rsidRPr="00683765">
              <w:rPr>
                <w:rFonts w:ascii="Arial" w:eastAsia="Calibri" w:hAnsi="Arial" w:cs="Arial"/>
              </w:rPr>
              <w:t>Диспансеризация - Доля населения, прошедшего диспансеризацию</w:t>
            </w:r>
          </w:p>
        </w:tc>
        <w:tc>
          <w:tcPr>
            <w:tcW w:w="1984"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CE371C">
            <w:pPr>
              <w:jc w:val="center"/>
              <w:rPr>
                <w:rFonts w:ascii="Arial" w:eastAsia="Calibri" w:hAnsi="Arial" w:cs="Arial"/>
              </w:rPr>
            </w:pPr>
            <w:r w:rsidRPr="00683765">
              <w:rPr>
                <w:rFonts w:ascii="Arial" w:eastAsia="Calibri" w:hAnsi="Arial" w:cs="Arial"/>
              </w:rPr>
              <w:t>приоритетный целевой показатель</w:t>
            </w:r>
          </w:p>
          <w:p w:rsidR="00CE371C" w:rsidRPr="00683765" w:rsidRDefault="00CE371C" w:rsidP="00CE371C">
            <w:pPr>
              <w:jc w:val="center"/>
              <w:rPr>
                <w:rFonts w:ascii="Arial" w:eastAsia="Calibri" w:hAnsi="Arial" w:cs="Arial"/>
              </w:rPr>
            </w:pPr>
            <w:r w:rsidRPr="00683765">
              <w:rPr>
                <w:rFonts w:ascii="Arial" w:eastAsia="Calibri" w:hAnsi="Arial" w:cs="Arial"/>
              </w:rPr>
              <w:t>(Рейтинг 50)</w:t>
            </w:r>
          </w:p>
          <w:p w:rsidR="00CE371C" w:rsidRPr="00683765" w:rsidRDefault="00CE371C" w:rsidP="000F2601">
            <w:pPr>
              <w:jc w:val="center"/>
              <w:rPr>
                <w:rFonts w:ascii="Arial" w:eastAsia="Calibri" w:hAnsi="Arial" w:cs="Arial"/>
              </w:rPr>
            </w:pPr>
          </w:p>
        </w:tc>
        <w:tc>
          <w:tcPr>
            <w:tcW w:w="1054"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0F2601">
            <w:pPr>
              <w:jc w:val="center"/>
              <w:rPr>
                <w:rFonts w:ascii="Arial" w:eastAsia="Calibri" w:hAnsi="Arial" w:cs="Arial"/>
              </w:rPr>
            </w:pPr>
            <w:r w:rsidRPr="00683765">
              <w:rPr>
                <w:rFonts w:ascii="Arial" w:eastAsia="Calibri" w:hAnsi="Arial" w:cs="Arial"/>
              </w:rPr>
              <w:t>процент</w:t>
            </w:r>
          </w:p>
        </w:tc>
        <w:tc>
          <w:tcPr>
            <w:tcW w:w="1701"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193CF5">
            <w:pPr>
              <w:jc w:val="center"/>
              <w:rPr>
                <w:rFonts w:ascii="Arial" w:eastAsia="Calibri" w:hAnsi="Arial" w:cs="Arial"/>
              </w:rPr>
            </w:pPr>
            <w:r w:rsidRPr="00683765">
              <w:rPr>
                <w:rFonts w:ascii="Arial" w:eastAsia="Calibri" w:hAnsi="Arial" w:cs="Arial"/>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193CF5">
            <w:pPr>
              <w:jc w:val="center"/>
              <w:rPr>
                <w:rFonts w:ascii="Arial" w:eastAsia="Calibri" w:hAnsi="Arial" w:cs="Arial"/>
              </w:rPr>
            </w:pPr>
            <w:r w:rsidRPr="00683765">
              <w:rPr>
                <w:rFonts w:ascii="Arial" w:eastAsia="Calibri" w:hAnsi="Arial" w:cs="Arial"/>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193CF5">
            <w:pPr>
              <w:jc w:val="center"/>
              <w:rPr>
                <w:rFonts w:ascii="Arial" w:eastAsia="Calibri" w:hAnsi="Arial" w:cs="Arial"/>
              </w:rPr>
            </w:pPr>
            <w:r w:rsidRPr="00683765">
              <w:rPr>
                <w:rFonts w:ascii="Arial" w:eastAsia="Calibri" w:hAnsi="Arial" w:cs="Arial"/>
              </w:rPr>
              <w:t>100</w:t>
            </w:r>
          </w:p>
        </w:tc>
        <w:tc>
          <w:tcPr>
            <w:tcW w:w="1392"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193CF5">
            <w:pPr>
              <w:jc w:val="center"/>
              <w:rPr>
                <w:rFonts w:ascii="Arial" w:eastAsia="Calibri" w:hAnsi="Arial" w:cs="Arial"/>
              </w:rPr>
            </w:pPr>
            <w:r w:rsidRPr="00683765">
              <w:rPr>
                <w:rFonts w:ascii="Arial" w:eastAsia="Calibri" w:hAnsi="Arial" w:cs="Arial"/>
              </w:rPr>
              <w:t>100</w:t>
            </w:r>
          </w:p>
        </w:tc>
        <w:tc>
          <w:tcPr>
            <w:tcW w:w="1299" w:type="dxa"/>
            <w:tcBorders>
              <w:top w:val="single" w:sz="4" w:space="0" w:color="auto"/>
              <w:left w:val="single" w:sz="4" w:space="0" w:color="auto"/>
              <w:bottom w:val="single" w:sz="4" w:space="0" w:color="auto"/>
              <w:right w:val="single" w:sz="4" w:space="0" w:color="auto"/>
            </w:tcBorders>
            <w:vAlign w:val="center"/>
          </w:tcPr>
          <w:p w:rsidR="00CE371C" w:rsidRPr="00683765" w:rsidRDefault="00CE371C" w:rsidP="00193CF5">
            <w:pPr>
              <w:jc w:val="center"/>
              <w:rPr>
                <w:rFonts w:ascii="Arial" w:eastAsia="Calibri" w:hAnsi="Arial" w:cs="Arial"/>
              </w:rPr>
            </w:pPr>
            <w:r w:rsidRPr="00683765">
              <w:rPr>
                <w:rFonts w:ascii="Arial" w:eastAsia="Calibri" w:hAnsi="Arial" w:cs="Arial"/>
              </w:rPr>
              <w:t>100</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CE371C" w:rsidRPr="00683765" w:rsidRDefault="00CE371C" w:rsidP="00193CF5">
            <w:pPr>
              <w:jc w:val="center"/>
              <w:rPr>
                <w:rFonts w:ascii="Arial" w:eastAsia="Calibri" w:hAnsi="Arial" w:cs="Arial"/>
              </w:rPr>
            </w:pPr>
            <w:r w:rsidRPr="00683765">
              <w:rPr>
                <w:rFonts w:ascii="Arial" w:eastAsia="Calibri" w:hAnsi="Arial" w:cs="Arial"/>
              </w:rPr>
              <w:t>100</w:t>
            </w:r>
          </w:p>
        </w:tc>
        <w:tc>
          <w:tcPr>
            <w:tcW w:w="1558" w:type="dxa"/>
            <w:tcBorders>
              <w:left w:val="single" w:sz="4" w:space="0" w:color="auto"/>
              <w:bottom w:val="single" w:sz="4" w:space="0" w:color="auto"/>
              <w:right w:val="single" w:sz="4" w:space="0" w:color="auto"/>
            </w:tcBorders>
          </w:tcPr>
          <w:p w:rsidR="00CE371C" w:rsidRPr="00683765" w:rsidRDefault="00CE371C" w:rsidP="00CE371C">
            <w:pPr>
              <w:jc w:val="center"/>
              <w:rPr>
                <w:rFonts w:ascii="Arial" w:eastAsia="Calibri" w:hAnsi="Arial" w:cs="Arial"/>
              </w:rPr>
            </w:pPr>
            <w:r w:rsidRPr="00683765">
              <w:rPr>
                <w:rFonts w:ascii="Arial" w:eastAsia="Calibri" w:hAnsi="Arial" w:cs="Arial"/>
              </w:rPr>
              <w:t>Основное мероприятие 1:</w:t>
            </w:r>
          </w:p>
          <w:p w:rsidR="00CE371C" w:rsidRPr="00683765" w:rsidRDefault="00CE371C" w:rsidP="00CE371C">
            <w:pPr>
              <w:jc w:val="center"/>
              <w:rPr>
                <w:rFonts w:ascii="Arial" w:eastAsia="Calibri" w:hAnsi="Arial" w:cs="Arial"/>
              </w:rPr>
            </w:pPr>
            <w:r w:rsidRPr="00683765">
              <w:rPr>
                <w:rFonts w:ascii="Arial" w:eastAsia="Calibri" w:hAnsi="Arial" w:cs="Arial"/>
              </w:rPr>
              <w:t>Профилактика заболеваний и формирование здорового образа жизни.</w:t>
            </w:r>
          </w:p>
          <w:p w:rsidR="00CE371C" w:rsidRPr="00683765" w:rsidRDefault="00CE371C" w:rsidP="00CE371C">
            <w:pPr>
              <w:jc w:val="center"/>
              <w:rPr>
                <w:rFonts w:ascii="Arial" w:eastAsia="Calibri" w:hAnsi="Arial" w:cs="Arial"/>
              </w:rPr>
            </w:pPr>
            <w:r w:rsidRPr="00683765">
              <w:rPr>
                <w:rFonts w:ascii="Arial" w:eastAsia="Calibri" w:hAnsi="Arial" w:cs="Arial"/>
              </w:rPr>
              <w:lastRenderedPageBreak/>
              <w:t>Развитие первичной медико-санитарной помощи</w:t>
            </w:r>
          </w:p>
        </w:tc>
      </w:tr>
      <w:tr w:rsidR="003676E1" w:rsidRPr="00683765" w:rsidTr="008D78E8">
        <w:tc>
          <w:tcPr>
            <w:tcW w:w="570" w:type="dxa"/>
            <w:tcBorders>
              <w:top w:val="single" w:sz="4" w:space="0" w:color="auto"/>
              <w:left w:val="single" w:sz="4" w:space="0" w:color="auto"/>
              <w:bottom w:val="single" w:sz="4" w:space="0" w:color="auto"/>
              <w:right w:val="single" w:sz="4" w:space="0" w:color="auto"/>
            </w:tcBorders>
            <w:vAlign w:val="center"/>
          </w:tcPr>
          <w:p w:rsidR="003676E1" w:rsidRPr="00683765" w:rsidRDefault="00CE371C" w:rsidP="00CB49B4">
            <w:pPr>
              <w:rPr>
                <w:rFonts w:ascii="Arial" w:eastAsia="Calibri" w:hAnsi="Arial" w:cs="Arial"/>
                <w:b/>
                <w:i/>
              </w:rPr>
            </w:pPr>
            <w:r w:rsidRPr="00683765">
              <w:rPr>
                <w:rFonts w:ascii="Arial" w:eastAsia="Calibri" w:hAnsi="Arial" w:cs="Arial"/>
                <w:b/>
                <w:i/>
              </w:rPr>
              <w:lastRenderedPageBreak/>
              <w:t>1.3</w:t>
            </w:r>
            <w:r w:rsidR="003676E1" w:rsidRPr="00683765">
              <w:rPr>
                <w:rFonts w:ascii="Arial" w:eastAsia="Calibri" w:hAnsi="Arial" w:cs="Arial"/>
                <w:b/>
                <w:i/>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76E1" w:rsidRPr="00683765" w:rsidRDefault="008D78E8" w:rsidP="003676E1">
            <w:pPr>
              <w:rPr>
                <w:rFonts w:ascii="Arial" w:eastAsia="Calibri" w:hAnsi="Arial" w:cs="Arial"/>
              </w:rPr>
            </w:pPr>
            <w:r w:rsidRPr="00683765">
              <w:rPr>
                <w:rFonts w:ascii="Arial" w:eastAsia="Calibri" w:hAnsi="Arial" w:cs="Arial"/>
              </w:rPr>
              <w:t>Привлечение участковых врачей</w:t>
            </w:r>
            <w:r w:rsidR="003676E1" w:rsidRPr="00683765">
              <w:rPr>
                <w:rFonts w:ascii="Arial" w:eastAsia="Calibri" w:hAnsi="Arial" w:cs="Arial"/>
              </w:rPr>
              <w:t xml:space="preserve"> 1 врач-1 уча</w:t>
            </w:r>
            <w:r w:rsidRPr="00683765">
              <w:rPr>
                <w:rFonts w:ascii="Arial" w:eastAsia="Calibri" w:hAnsi="Arial" w:cs="Arial"/>
              </w:rPr>
              <w:t>сток</w:t>
            </w:r>
            <w:r w:rsidR="003676E1" w:rsidRPr="00683765">
              <w:rPr>
                <w:rFonts w:ascii="Arial" w:eastAsia="Calibri" w:hAnsi="Arial" w:cs="Arial"/>
              </w:rPr>
              <w:t xml:space="preserve"> </w:t>
            </w:r>
            <w:r w:rsidRPr="00683765">
              <w:rPr>
                <w:rFonts w:ascii="Arial" w:eastAsia="Calibri" w:hAnsi="Arial" w:cs="Arial"/>
              </w:rPr>
              <w:t xml:space="preserve">- </w:t>
            </w:r>
            <w:r w:rsidR="003676E1" w:rsidRPr="00683765">
              <w:rPr>
                <w:rFonts w:ascii="Arial" w:eastAsia="Calibri" w:hAnsi="Arial" w:cs="Arial"/>
              </w:rPr>
              <w:t>Отсутствие (сокращение) дефицита врачей – пр</w:t>
            </w:r>
            <w:r w:rsidRPr="00683765">
              <w:rPr>
                <w:rFonts w:ascii="Arial" w:eastAsia="Calibri" w:hAnsi="Arial" w:cs="Arial"/>
              </w:rPr>
              <w:t>ивлечение /стимулирование/жильё</w:t>
            </w:r>
            <w:r w:rsidR="00CE371C" w:rsidRPr="00683765">
              <w:rPr>
                <w:rFonts w:ascii="Arial" w:eastAsia="Calibri" w:hAnsi="Arial" w:cs="Arial"/>
              </w:rPr>
              <w:t>:</w:t>
            </w:r>
          </w:p>
          <w:p w:rsidR="00F6460E" w:rsidRPr="00683765" w:rsidRDefault="00F6460E" w:rsidP="003676E1">
            <w:pPr>
              <w:rPr>
                <w:rFonts w:ascii="Arial" w:eastAsia="Calibri" w:hAnsi="Arial" w:cs="Arial"/>
              </w:rPr>
            </w:pPr>
          </w:p>
          <w:p w:rsidR="00CE371C" w:rsidRPr="00683765" w:rsidRDefault="00CE371C" w:rsidP="003676E1">
            <w:pPr>
              <w:rPr>
                <w:rFonts w:ascii="Arial" w:eastAsia="Calibri" w:hAnsi="Arial" w:cs="Arial"/>
              </w:rPr>
            </w:pPr>
            <w:r w:rsidRPr="00683765">
              <w:rPr>
                <w:rFonts w:ascii="Arial" w:eastAsia="Calibri" w:hAnsi="Arial" w:cs="Arial"/>
                <w:b/>
              </w:rPr>
              <w:t>1 часть</w:t>
            </w:r>
            <w:r w:rsidRPr="00683765">
              <w:rPr>
                <w:rFonts w:ascii="Arial" w:eastAsia="Calibri" w:hAnsi="Arial" w:cs="Arial"/>
              </w:rPr>
              <w:t xml:space="preserve"> - количество привлеченных участковых врачей (согласно «дорожной карте»);</w:t>
            </w:r>
          </w:p>
          <w:p w:rsidR="00F6460E" w:rsidRPr="00683765" w:rsidRDefault="00F6460E" w:rsidP="003676E1">
            <w:pPr>
              <w:rPr>
                <w:rFonts w:ascii="Arial" w:eastAsia="Calibri" w:hAnsi="Arial" w:cs="Arial"/>
              </w:rPr>
            </w:pPr>
          </w:p>
          <w:p w:rsidR="00CE371C" w:rsidRPr="00683765" w:rsidRDefault="00CE371C" w:rsidP="00CE371C">
            <w:pPr>
              <w:rPr>
                <w:rFonts w:ascii="Arial" w:eastAsia="Calibri" w:hAnsi="Arial" w:cs="Arial"/>
              </w:rPr>
            </w:pPr>
            <w:r w:rsidRPr="00683765">
              <w:rPr>
                <w:rFonts w:ascii="Arial" w:eastAsia="Calibri" w:hAnsi="Arial" w:cs="Arial"/>
                <w:b/>
              </w:rPr>
              <w:t>2 часть -</w:t>
            </w:r>
            <w:r w:rsidRPr="00683765">
              <w:rPr>
                <w:rFonts w:ascii="Arial" w:eastAsia="Calibri" w:hAnsi="Arial" w:cs="Arial"/>
              </w:rPr>
              <w:t>обеспечение жилыми помещениями нуждающихся участковых терапевтов, педиатров</w:t>
            </w:r>
          </w:p>
        </w:tc>
        <w:tc>
          <w:tcPr>
            <w:tcW w:w="1984" w:type="dxa"/>
            <w:tcBorders>
              <w:top w:val="single" w:sz="4" w:space="0" w:color="auto"/>
              <w:left w:val="single" w:sz="4" w:space="0" w:color="auto"/>
              <w:bottom w:val="single" w:sz="4" w:space="0" w:color="auto"/>
              <w:right w:val="single" w:sz="4" w:space="0" w:color="auto"/>
            </w:tcBorders>
            <w:vAlign w:val="center"/>
          </w:tcPr>
          <w:p w:rsidR="008D78E8" w:rsidRPr="00683765" w:rsidRDefault="008D78E8" w:rsidP="008D78E8">
            <w:pPr>
              <w:jc w:val="center"/>
              <w:rPr>
                <w:rFonts w:ascii="Arial" w:eastAsia="Calibri" w:hAnsi="Arial" w:cs="Arial"/>
              </w:rPr>
            </w:pPr>
            <w:r w:rsidRPr="00683765">
              <w:rPr>
                <w:rFonts w:ascii="Arial" w:eastAsia="Calibri" w:hAnsi="Arial" w:cs="Arial"/>
              </w:rPr>
              <w:t>приоритетный целевой показатель</w:t>
            </w:r>
          </w:p>
          <w:p w:rsidR="003676E1" w:rsidRPr="00683765" w:rsidRDefault="008D78E8" w:rsidP="008D78E8">
            <w:pPr>
              <w:jc w:val="center"/>
              <w:rPr>
                <w:rFonts w:ascii="Arial" w:eastAsia="Calibri" w:hAnsi="Arial" w:cs="Arial"/>
              </w:rPr>
            </w:pPr>
            <w:r w:rsidRPr="00683765">
              <w:rPr>
                <w:rFonts w:ascii="Arial" w:eastAsia="Calibri" w:hAnsi="Arial" w:cs="Arial"/>
              </w:rPr>
              <w:t>(Рейтинг-50)</w:t>
            </w:r>
          </w:p>
        </w:tc>
        <w:tc>
          <w:tcPr>
            <w:tcW w:w="1054" w:type="dxa"/>
            <w:tcBorders>
              <w:top w:val="single" w:sz="4" w:space="0" w:color="auto"/>
              <w:left w:val="single" w:sz="4" w:space="0" w:color="auto"/>
              <w:bottom w:val="single" w:sz="4" w:space="0" w:color="auto"/>
              <w:right w:val="single" w:sz="4" w:space="0" w:color="auto"/>
            </w:tcBorders>
            <w:vAlign w:val="center"/>
          </w:tcPr>
          <w:p w:rsidR="003676E1" w:rsidRPr="00683765" w:rsidRDefault="008D78E8" w:rsidP="00193CF5">
            <w:pPr>
              <w:jc w:val="center"/>
              <w:rPr>
                <w:rFonts w:ascii="Arial" w:eastAsia="Calibri" w:hAnsi="Arial" w:cs="Arial"/>
              </w:rPr>
            </w:pPr>
            <w:r w:rsidRPr="00683765">
              <w:rPr>
                <w:rFonts w:ascii="Arial" w:eastAsia="Calibri" w:hAnsi="Arial" w:cs="Arial"/>
              </w:rPr>
              <w:t>процент</w:t>
            </w:r>
          </w:p>
        </w:tc>
        <w:tc>
          <w:tcPr>
            <w:tcW w:w="1701"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193CF5">
            <w:pPr>
              <w:jc w:val="center"/>
              <w:rPr>
                <w:rFonts w:ascii="Arial" w:eastAsia="Calibri" w:hAnsi="Arial" w:cs="Arial"/>
              </w:rPr>
            </w:pPr>
            <w:r w:rsidRPr="00683765">
              <w:rPr>
                <w:rFonts w:ascii="Arial" w:eastAsia="Calibri"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tcPr>
          <w:p w:rsidR="003676E1" w:rsidRPr="00683765" w:rsidRDefault="00E101DE" w:rsidP="00193CF5">
            <w:pPr>
              <w:jc w:val="center"/>
              <w:rPr>
                <w:rFonts w:ascii="Arial" w:eastAsia="Calibri" w:hAnsi="Arial" w:cs="Arial"/>
              </w:rPr>
            </w:pPr>
            <w:r w:rsidRPr="00683765">
              <w:rPr>
                <w:rFonts w:ascii="Arial" w:eastAsia="Calibri"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193CF5">
            <w:pPr>
              <w:jc w:val="center"/>
              <w:rPr>
                <w:rFonts w:ascii="Arial" w:eastAsia="Calibri" w:hAnsi="Arial" w:cs="Arial"/>
              </w:rPr>
            </w:pPr>
          </w:p>
          <w:p w:rsidR="00CE371C" w:rsidRPr="00683765" w:rsidRDefault="00CE371C" w:rsidP="00193CF5">
            <w:pPr>
              <w:jc w:val="center"/>
              <w:rPr>
                <w:rFonts w:ascii="Arial" w:eastAsia="Calibri" w:hAnsi="Arial" w:cs="Arial"/>
              </w:rPr>
            </w:pPr>
          </w:p>
          <w:p w:rsidR="00F6460E" w:rsidRPr="00683765" w:rsidRDefault="00F6460E" w:rsidP="00193CF5">
            <w:pPr>
              <w:jc w:val="center"/>
              <w:rPr>
                <w:rFonts w:ascii="Arial" w:eastAsia="Calibri" w:hAnsi="Arial" w:cs="Arial"/>
              </w:rPr>
            </w:pPr>
          </w:p>
          <w:p w:rsidR="00CE371C" w:rsidRPr="00683765" w:rsidRDefault="00CE371C" w:rsidP="00193CF5">
            <w:pPr>
              <w:jc w:val="center"/>
              <w:rPr>
                <w:rFonts w:ascii="Arial" w:eastAsia="Calibri" w:hAnsi="Arial" w:cs="Arial"/>
              </w:rPr>
            </w:pPr>
          </w:p>
          <w:p w:rsidR="00CE371C" w:rsidRPr="00683765" w:rsidRDefault="00CE371C" w:rsidP="00193CF5">
            <w:pPr>
              <w:jc w:val="center"/>
              <w:rPr>
                <w:rFonts w:ascii="Arial" w:eastAsia="Calibri" w:hAnsi="Arial" w:cs="Arial"/>
              </w:rPr>
            </w:pPr>
          </w:p>
          <w:p w:rsidR="00CE371C" w:rsidRPr="00683765" w:rsidRDefault="00CE371C" w:rsidP="00193CF5">
            <w:pPr>
              <w:jc w:val="center"/>
              <w:rPr>
                <w:rFonts w:ascii="Arial" w:eastAsia="Calibri" w:hAnsi="Arial" w:cs="Arial"/>
              </w:rPr>
            </w:pPr>
          </w:p>
          <w:p w:rsidR="00CE371C" w:rsidRPr="00683765" w:rsidRDefault="00CE371C" w:rsidP="00193CF5">
            <w:pPr>
              <w:jc w:val="center"/>
              <w:rPr>
                <w:rFonts w:ascii="Arial" w:eastAsia="Calibri" w:hAnsi="Arial" w:cs="Arial"/>
              </w:rPr>
            </w:pPr>
          </w:p>
          <w:p w:rsidR="00CE371C" w:rsidRPr="00683765" w:rsidRDefault="00CE371C" w:rsidP="00193CF5">
            <w:pPr>
              <w:jc w:val="center"/>
              <w:rPr>
                <w:rFonts w:ascii="Arial" w:eastAsia="Calibri" w:hAnsi="Arial" w:cs="Arial"/>
              </w:rPr>
            </w:pPr>
          </w:p>
          <w:p w:rsidR="008E146B" w:rsidRPr="00683765" w:rsidRDefault="008E146B" w:rsidP="008E146B">
            <w:pPr>
              <w:rPr>
                <w:rFonts w:ascii="Arial" w:eastAsia="Calibri" w:hAnsi="Arial" w:cs="Arial"/>
              </w:rPr>
            </w:pPr>
          </w:p>
          <w:p w:rsidR="00CE371C" w:rsidRPr="00683765" w:rsidRDefault="00CE371C" w:rsidP="00193CF5">
            <w:pPr>
              <w:jc w:val="center"/>
              <w:rPr>
                <w:rFonts w:ascii="Arial" w:eastAsia="Calibri" w:hAnsi="Arial" w:cs="Arial"/>
              </w:rPr>
            </w:pPr>
          </w:p>
          <w:p w:rsidR="00CE371C" w:rsidRPr="00683765" w:rsidRDefault="00F6460E" w:rsidP="00193CF5">
            <w:pPr>
              <w:jc w:val="center"/>
              <w:rPr>
                <w:rFonts w:ascii="Arial" w:eastAsia="Calibri" w:hAnsi="Arial" w:cs="Arial"/>
              </w:rPr>
            </w:pPr>
            <w:r w:rsidRPr="00683765">
              <w:rPr>
                <w:rFonts w:ascii="Arial" w:eastAsia="Calibri" w:hAnsi="Arial" w:cs="Arial"/>
              </w:rPr>
              <w:t>200</w:t>
            </w:r>
          </w:p>
          <w:p w:rsidR="00CE371C" w:rsidRPr="00683765" w:rsidRDefault="00CE371C" w:rsidP="00193CF5">
            <w:pPr>
              <w:jc w:val="center"/>
              <w:rPr>
                <w:rFonts w:ascii="Arial" w:eastAsia="Calibri" w:hAnsi="Arial" w:cs="Arial"/>
              </w:rPr>
            </w:pPr>
          </w:p>
          <w:p w:rsidR="00F6460E" w:rsidRPr="00683765" w:rsidRDefault="00F6460E" w:rsidP="00193CF5">
            <w:pPr>
              <w:jc w:val="center"/>
              <w:rPr>
                <w:rFonts w:ascii="Arial" w:eastAsia="Calibri" w:hAnsi="Arial" w:cs="Arial"/>
              </w:rPr>
            </w:pPr>
          </w:p>
          <w:p w:rsidR="00CE371C" w:rsidRPr="00683765" w:rsidRDefault="00CE371C" w:rsidP="00193CF5">
            <w:pPr>
              <w:jc w:val="center"/>
              <w:rPr>
                <w:rFonts w:ascii="Arial" w:eastAsia="Calibri" w:hAnsi="Arial" w:cs="Arial"/>
              </w:rPr>
            </w:pPr>
            <w:r w:rsidRPr="00683765">
              <w:rPr>
                <w:rFonts w:ascii="Arial" w:eastAsia="Calibri" w:hAnsi="Arial" w:cs="Arial"/>
              </w:rPr>
              <w:t>– 100%</w:t>
            </w:r>
          </w:p>
          <w:p w:rsidR="00CE371C" w:rsidRPr="00683765" w:rsidRDefault="00CE371C" w:rsidP="00193CF5">
            <w:pPr>
              <w:jc w:val="center"/>
              <w:rPr>
                <w:rFonts w:ascii="Arial" w:eastAsia="Calibri" w:hAnsi="Arial" w:cs="Arial"/>
              </w:rPr>
            </w:pPr>
          </w:p>
          <w:p w:rsidR="00CE371C" w:rsidRPr="00683765" w:rsidRDefault="00CE371C" w:rsidP="00193CF5">
            <w:pPr>
              <w:jc w:val="center"/>
              <w:rPr>
                <w:rFonts w:ascii="Arial" w:eastAsia="Calibri" w:hAnsi="Arial" w:cs="Arial"/>
              </w:rPr>
            </w:pPr>
          </w:p>
          <w:p w:rsidR="008E146B" w:rsidRPr="00683765" w:rsidRDefault="008E146B" w:rsidP="00193CF5">
            <w:pPr>
              <w:jc w:val="center"/>
              <w:rPr>
                <w:rFonts w:ascii="Arial" w:eastAsia="Calibri" w:hAnsi="Arial" w:cs="Arial"/>
              </w:rPr>
            </w:pPr>
          </w:p>
          <w:p w:rsidR="008E146B" w:rsidRPr="00683765" w:rsidRDefault="008E146B" w:rsidP="00193CF5">
            <w:pPr>
              <w:jc w:val="center"/>
              <w:rPr>
                <w:rFonts w:ascii="Arial" w:eastAsia="Calibri" w:hAnsi="Arial" w:cs="Arial"/>
              </w:rPr>
            </w:pPr>
          </w:p>
          <w:p w:rsidR="008E146B" w:rsidRPr="00683765" w:rsidRDefault="008E146B" w:rsidP="00193CF5">
            <w:pPr>
              <w:jc w:val="center"/>
              <w:rPr>
                <w:rFonts w:ascii="Arial" w:eastAsia="Calibri" w:hAnsi="Arial" w:cs="Arial"/>
              </w:rPr>
            </w:pPr>
          </w:p>
          <w:p w:rsidR="008E146B" w:rsidRPr="00683765" w:rsidRDefault="008E146B" w:rsidP="00193CF5">
            <w:pPr>
              <w:jc w:val="center"/>
              <w:rPr>
                <w:rFonts w:ascii="Arial" w:eastAsia="Calibri" w:hAnsi="Arial" w:cs="Arial"/>
              </w:rPr>
            </w:pPr>
          </w:p>
          <w:p w:rsidR="00F6460E" w:rsidRPr="00683765" w:rsidRDefault="00F6460E" w:rsidP="00193CF5">
            <w:pPr>
              <w:jc w:val="center"/>
              <w:rPr>
                <w:rFonts w:ascii="Arial" w:eastAsia="Calibri" w:hAnsi="Arial" w:cs="Arial"/>
              </w:rPr>
            </w:pPr>
          </w:p>
          <w:p w:rsidR="00CE371C" w:rsidRPr="00683765" w:rsidRDefault="00CE371C" w:rsidP="00193CF5">
            <w:pPr>
              <w:jc w:val="center"/>
              <w:rPr>
                <w:rFonts w:ascii="Arial" w:eastAsia="Calibri" w:hAnsi="Arial" w:cs="Arial"/>
              </w:rPr>
            </w:pPr>
            <w:r w:rsidRPr="00683765">
              <w:rPr>
                <w:rFonts w:ascii="Arial" w:eastAsia="Calibri" w:hAnsi="Arial" w:cs="Arial"/>
              </w:rPr>
              <w:t>100%</w:t>
            </w:r>
          </w:p>
        </w:tc>
        <w:tc>
          <w:tcPr>
            <w:tcW w:w="1392" w:type="dxa"/>
            <w:tcBorders>
              <w:top w:val="single" w:sz="4" w:space="0" w:color="auto"/>
              <w:left w:val="single" w:sz="4" w:space="0" w:color="auto"/>
              <w:bottom w:val="single" w:sz="4" w:space="0" w:color="auto"/>
              <w:right w:val="single" w:sz="4" w:space="0" w:color="auto"/>
            </w:tcBorders>
            <w:vAlign w:val="center"/>
          </w:tcPr>
          <w:p w:rsidR="003676E1" w:rsidRPr="00683765" w:rsidRDefault="00F6460E" w:rsidP="00F6460E">
            <w:pPr>
              <w:rPr>
                <w:rFonts w:ascii="Arial" w:eastAsia="Calibri" w:hAnsi="Arial" w:cs="Arial"/>
              </w:rPr>
            </w:pPr>
            <w:r w:rsidRPr="00683765">
              <w:rPr>
                <w:rFonts w:ascii="Arial" w:eastAsia="Calibri" w:hAnsi="Arial" w:cs="Arial"/>
              </w:rPr>
              <w:t xml:space="preserve">   </w:t>
            </w:r>
            <w:r w:rsidR="003676E1" w:rsidRPr="00683765">
              <w:rPr>
                <w:rFonts w:ascii="Arial" w:eastAsia="Calibri" w:hAnsi="Arial" w:cs="Arial"/>
              </w:rPr>
              <w:t>200</w:t>
            </w:r>
          </w:p>
        </w:tc>
        <w:tc>
          <w:tcPr>
            <w:tcW w:w="1299"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193CF5">
            <w:pPr>
              <w:jc w:val="center"/>
              <w:rPr>
                <w:rFonts w:ascii="Arial" w:eastAsia="Calibri" w:hAnsi="Arial" w:cs="Arial"/>
              </w:rPr>
            </w:pPr>
            <w:r w:rsidRPr="00683765">
              <w:rPr>
                <w:rFonts w:ascii="Arial" w:eastAsia="Calibri" w:hAnsi="Arial" w:cs="Arial"/>
              </w:rPr>
              <w:t>200</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3676E1" w:rsidRPr="00683765" w:rsidRDefault="003676E1" w:rsidP="00193CF5">
            <w:pPr>
              <w:jc w:val="center"/>
              <w:rPr>
                <w:rFonts w:ascii="Arial" w:eastAsia="Calibri" w:hAnsi="Arial" w:cs="Arial"/>
              </w:rPr>
            </w:pPr>
            <w:r w:rsidRPr="00683765">
              <w:rPr>
                <w:rFonts w:ascii="Arial" w:eastAsia="Calibri" w:hAnsi="Arial" w:cs="Arial"/>
              </w:rPr>
              <w:t>200</w:t>
            </w:r>
          </w:p>
        </w:tc>
        <w:tc>
          <w:tcPr>
            <w:tcW w:w="1558" w:type="dxa"/>
            <w:tcBorders>
              <w:left w:val="single" w:sz="4" w:space="0" w:color="auto"/>
              <w:bottom w:val="single" w:sz="4" w:space="0" w:color="auto"/>
              <w:right w:val="single" w:sz="4" w:space="0" w:color="auto"/>
            </w:tcBorders>
          </w:tcPr>
          <w:p w:rsidR="003676E1" w:rsidRPr="00683765" w:rsidRDefault="003676E1" w:rsidP="003676E1">
            <w:pPr>
              <w:jc w:val="center"/>
              <w:rPr>
                <w:rFonts w:ascii="Arial" w:eastAsia="Calibri" w:hAnsi="Arial" w:cs="Arial"/>
              </w:rPr>
            </w:pPr>
            <w:r w:rsidRPr="00683765">
              <w:rPr>
                <w:rFonts w:ascii="Arial" w:eastAsia="Calibri" w:hAnsi="Arial" w:cs="Arial"/>
              </w:rPr>
              <w:t>Основное мероприятие 1:</w:t>
            </w:r>
          </w:p>
          <w:p w:rsidR="003676E1" w:rsidRPr="00683765" w:rsidRDefault="003676E1" w:rsidP="003676E1">
            <w:pPr>
              <w:jc w:val="center"/>
              <w:rPr>
                <w:rFonts w:ascii="Arial" w:eastAsia="Calibri" w:hAnsi="Arial" w:cs="Arial"/>
              </w:rPr>
            </w:pPr>
            <w:r w:rsidRPr="00683765">
              <w:rPr>
                <w:rFonts w:ascii="Arial" w:eastAsia="Calibri" w:hAnsi="Arial" w:cs="Arial"/>
              </w:rPr>
              <w:t>Профилактика заболеваний и формирование здорового образа жизни.</w:t>
            </w:r>
          </w:p>
          <w:p w:rsidR="003676E1" w:rsidRPr="00683765" w:rsidRDefault="003676E1" w:rsidP="003676E1">
            <w:pPr>
              <w:jc w:val="center"/>
              <w:rPr>
                <w:rFonts w:ascii="Arial" w:eastAsia="Calibri" w:hAnsi="Arial" w:cs="Arial"/>
                <w:b/>
                <w:i/>
              </w:rPr>
            </w:pPr>
            <w:r w:rsidRPr="00683765">
              <w:rPr>
                <w:rFonts w:ascii="Arial" w:eastAsia="Calibri" w:hAnsi="Arial" w:cs="Arial"/>
              </w:rPr>
              <w:t>Развитие первичной медико-санитарной помощи</w:t>
            </w:r>
          </w:p>
        </w:tc>
      </w:tr>
      <w:tr w:rsidR="003676E1" w:rsidRPr="00683765" w:rsidTr="007220E1">
        <w:tc>
          <w:tcPr>
            <w:tcW w:w="570"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CB49B4">
            <w:pPr>
              <w:rPr>
                <w:rFonts w:ascii="Arial" w:eastAsia="Calibri" w:hAnsi="Arial" w:cs="Arial"/>
                <w:b/>
                <w:i/>
              </w:rPr>
            </w:pPr>
            <w:r w:rsidRPr="00683765">
              <w:rPr>
                <w:rFonts w:ascii="Arial" w:eastAsia="Calibri" w:hAnsi="Arial" w:cs="Arial"/>
                <w:b/>
                <w:i/>
              </w:rPr>
              <w:t>2</w:t>
            </w:r>
          </w:p>
        </w:tc>
        <w:tc>
          <w:tcPr>
            <w:tcW w:w="12535" w:type="dxa"/>
            <w:gridSpan w:val="10"/>
            <w:tcBorders>
              <w:top w:val="single" w:sz="4" w:space="0" w:color="auto"/>
              <w:left w:val="single" w:sz="4" w:space="0" w:color="auto"/>
              <w:bottom w:val="single" w:sz="4" w:space="0" w:color="auto"/>
              <w:right w:val="single" w:sz="4" w:space="0" w:color="auto"/>
            </w:tcBorders>
            <w:vAlign w:val="center"/>
          </w:tcPr>
          <w:p w:rsidR="003676E1" w:rsidRPr="00683765" w:rsidRDefault="003676E1" w:rsidP="007220E1">
            <w:pPr>
              <w:rPr>
                <w:rFonts w:ascii="Arial" w:eastAsia="Calibri" w:hAnsi="Arial" w:cs="Arial"/>
                <w:b/>
              </w:rPr>
            </w:pPr>
            <w:r w:rsidRPr="00683765">
              <w:rPr>
                <w:rFonts w:ascii="Arial" w:eastAsia="Calibri" w:hAnsi="Arial" w:cs="Arial"/>
                <w:b/>
              </w:rPr>
              <w:t>Подпрограмма 2</w:t>
            </w:r>
            <w:r w:rsidR="008D78E8" w:rsidRPr="00683765">
              <w:rPr>
                <w:rFonts w:ascii="Arial" w:eastAsia="Calibri" w:hAnsi="Arial" w:cs="Arial"/>
                <w:b/>
              </w:rPr>
              <w:t xml:space="preserve"> </w:t>
            </w:r>
            <w:r w:rsidRPr="00683765">
              <w:rPr>
                <w:rFonts w:ascii="Arial" w:eastAsia="Calibri" w:hAnsi="Arial" w:cs="Arial"/>
                <w:b/>
              </w:rPr>
              <w:t>«Ох</w:t>
            </w:r>
            <w:r w:rsidR="007220E1" w:rsidRPr="00683765">
              <w:rPr>
                <w:rFonts w:ascii="Arial" w:eastAsia="Calibri" w:hAnsi="Arial" w:cs="Arial"/>
                <w:b/>
              </w:rPr>
              <w:t>рана здоровья матери и ребенка»</w:t>
            </w:r>
          </w:p>
        </w:tc>
        <w:tc>
          <w:tcPr>
            <w:tcW w:w="1558" w:type="dxa"/>
            <w:tcBorders>
              <w:left w:val="single" w:sz="4" w:space="0" w:color="auto"/>
              <w:bottom w:val="single" w:sz="4" w:space="0" w:color="auto"/>
              <w:right w:val="single" w:sz="4" w:space="0" w:color="auto"/>
            </w:tcBorders>
            <w:vAlign w:val="center"/>
          </w:tcPr>
          <w:p w:rsidR="003676E1" w:rsidRPr="00683765" w:rsidRDefault="003676E1" w:rsidP="007220E1">
            <w:pPr>
              <w:jc w:val="center"/>
              <w:rPr>
                <w:rFonts w:ascii="Arial" w:eastAsia="Calibri" w:hAnsi="Arial" w:cs="Arial"/>
                <w:b/>
                <w:i/>
              </w:rPr>
            </w:pPr>
            <w:r w:rsidRPr="00683765">
              <w:rPr>
                <w:rFonts w:ascii="Arial" w:eastAsia="Calibri" w:hAnsi="Arial" w:cs="Arial"/>
                <w:b/>
                <w:i/>
              </w:rPr>
              <w:t>Х</w:t>
            </w:r>
          </w:p>
        </w:tc>
      </w:tr>
      <w:tr w:rsidR="003676E1" w:rsidRPr="00683765" w:rsidTr="007220E1">
        <w:tc>
          <w:tcPr>
            <w:tcW w:w="570" w:type="dxa"/>
            <w:tcBorders>
              <w:top w:val="single" w:sz="4" w:space="0" w:color="auto"/>
              <w:left w:val="single" w:sz="4" w:space="0" w:color="auto"/>
              <w:bottom w:val="single" w:sz="4" w:space="0" w:color="auto"/>
              <w:right w:val="single" w:sz="4" w:space="0" w:color="auto"/>
            </w:tcBorders>
            <w:vAlign w:val="center"/>
          </w:tcPr>
          <w:p w:rsidR="003676E1" w:rsidRPr="00683765" w:rsidRDefault="007220E1" w:rsidP="00CB49B4">
            <w:pPr>
              <w:rPr>
                <w:rFonts w:ascii="Arial" w:eastAsia="Calibri" w:hAnsi="Arial" w:cs="Arial"/>
                <w:b/>
                <w:i/>
              </w:rPr>
            </w:pPr>
            <w:r w:rsidRPr="00683765">
              <w:rPr>
                <w:rFonts w:ascii="Arial" w:eastAsia="Calibri" w:hAnsi="Arial" w:cs="Arial"/>
                <w:b/>
                <w:i/>
              </w:rPr>
              <w:t>2.1</w:t>
            </w:r>
          </w:p>
        </w:tc>
        <w:tc>
          <w:tcPr>
            <w:tcW w:w="1701"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7220E1">
            <w:pPr>
              <w:jc w:val="center"/>
              <w:rPr>
                <w:rFonts w:ascii="Arial" w:eastAsia="Calibri" w:hAnsi="Arial" w:cs="Arial"/>
                <w:highlight w:val="green"/>
              </w:rPr>
            </w:pPr>
            <w:r w:rsidRPr="00683765">
              <w:rPr>
                <w:rFonts w:ascii="Arial" w:eastAsia="Calibri" w:hAnsi="Arial" w:cs="Arial"/>
              </w:rPr>
              <w:t xml:space="preserve">Доля обеспеченности беременных женщин, кормящих матерей, родителей </w:t>
            </w:r>
            <w:r w:rsidRPr="00683765">
              <w:rPr>
                <w:rFonts w:ascii="Arial" w:eastAsia="Calibri" w:hAnsi="Arial" w:cs="Arial"/>
              </w:rPr>
              <w:lastRenderedPageBreak/>
              <w:t>детей в возрасте до трех лет, дополнительным полноценным питанием</w:t>
            </w:r>
          </w:p>
        </w:tc>
        <w:tc>
          <w:tcPr>
            <w:tcW w:w="1984"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193CF5">
            <w:pPr>
              <w:jc w:val="center"/>
              <w:rPr>
                <w:rFonts w:ascii="Arial" w:eastAsia="Calibri" w:hAnsi="Arial" w:cs="Arial"/>
              </w:rPr>
            </w:pPr>
            <w:r w:rsidRPr="00683765">
              <w:rPr>
                <w:rFonts w:ascii="Arial" w:eastAsia="Calibri" w:hAnsi="Arial" w:cs="Arial"/>
              </w:rPr>
              <w:lastRenderedPageBreak/>
              <w:t xml:space="preserve">Показатель муниципальной программы </w:t>
            </w:r>
          </w:p>
        </w:tc>
        <w:tc>
          <w:tcPr>
            <w:tcW w:w="1054"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7220E1">
            <w:pPr>
              <w:jc w:val="center"/>
              <w:rPr>
                <w:rFonts w:ascii="Arial" w:eastAsia="Calibri" w:hAnsi="Arial" w:cs="Arial"/>
              </w:rPr>
            </w:pPr>
            <w:r w:rsidRPr="00683765">
              <w:rPr>
                <w:rFonts w:ascii="Arial" w:eastAsia="Calibri" w:hAnsi="Arial" w:cs="Arial"/>
              </w:rPr>
              <w:t>%</w:t>
            </w:r>
          </w:p>
        </w:tc>
        <w:tc>
          <w:tcPr>
            <w:tcW w:w="1701"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7220E1">
            <w:pPr>
              <w:jc w:val="center"/>
              <w:rPr>
                <w:rFonts w:ascii="Arial" w:eastAsia="Calibri" w:hAnsi="Arial" w:cs="Arial"/>
              </w:rPr>
            </w:pPr>
            <w:r w:rsidRPr="00683765">
              <w:rPr>
                <w:rFonts w:ascii="Arial" w:eastAsia="Calibri" w:hAnsi="Arial" w:cs="Arial"/>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7220E1">
            <w:pPr>
              <w:jc w:val="center"/>
              <w:rPr>
                <w:rFonts w:ascii="Arial" w:eastAsia="Calibri" w:hAnsi="Arial" w:cs="Arial"/>
              </w:rPr>
            </w:pPr>
            <w:r w:rsidRPr="00683765">
              <w:rPr>
                <w:rFonts w:ascii="Arial" w:eastAsia="Calibri" w:hAnsi="Arial" w:cs="Arial"/>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7220E1">
            <w:pPr>
              <w:jc w:val="center"/>
              <w:rPr>
                <w:rFonts w:ascii="Arial" w:eastAsia="Calibri" w:hAnsi="Arial" w:cs="Arial"/>
              </w:rPr>
            </w:pPr>
            <w:r w:rsidRPr="00683765">
              <w:rPr>
                <w:rFonts w:ascii="Arial" w:eastAsia="Calibri" w:hAnsi="Arial" w:cs="Arial"/>
              </w:rPr>
              <w:t>100</w:t>
            </w:r>
          </w:p>
        </w:tc>
        <w:tc>
          <w:tcPr>
            <w:tcW w:w="1392"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7220E1">
            <w:pPr>
              <w:jc w:val="center"/>
              <w:rPr>
                <w:rFonts w:ascii="Arial" w:eastAsia="Calibri" w:hAnsi="Arial" w:cs="Arial"/>
              </w:rPr>
            </w:pPr>
            <w:r w:rsidRPr="00683765">
              <w:rPr>
                <w:rFonts w:ascii="Arial" w:eastAsia="Calibri" w:hAnsi="Arial" w:cs="Arial"/>
              </w:rPr>
              <w:t>100</w:t>
            </w:r>
          </w:p>
        </w:tc>
        <w:tc>
          <w:tcPr>
            <w:tcW w:w="1392" w:type="dxa"/>
            <w:gridSpan w:val="2"/>
            <w:tcBorders>
              <w:top w:val="single" w:sz="4" w:space="0" w:color="auto"/>
              <w:left w:val="single" w:sz="4" w:space="0" w:color="auto"/>
              <w:bottom w:val="single" w:sz="4" w:space="0" w:color="auto"/>
              <w:right w:val="single" w:sz="4" w:space="0" w:color="auto"/>
            </w:tcBorders>
            <w:vAlign w:val="center"/>
          </w:tcPr>
          <w:p w:rsidR="003676E1" w:rsidRPr="00683765" w:rsidRDefault="003676E1" w:rsidP="007220E1">
            <w:pPr>
              <w:jc w:val="center"/>
              <w:rPr>
                <w:rFonts w:ascii="Arial" w:eastAsia="Calibri" w:hAnsi="Arial" w:cs="Arial"/>
              </w:rPr>
            </w:pPr>
            <w:r w:rsidRPr="00683765">
              <w:rPr>
                <w:rFonts w:ascii="Arial" w:eastAsia="Calibri" w:hAnsi="Arial" w:cs="Arial"/>
              </w:rPr>
              <w:t>100</w:t>
            </w:r>
          </w:p>
        </w:tc>
        <w:tc>
          <w:tcPr>
            <w:tcW w:w="1043" w:type="dxa"/>
            <w:tcBorders>
              <w:top w:val="single" w:sz="4" w:space="0" w:color="auto"/>
              <w:left w:val="single" w:sz="4" w:space="0" w:color="auto"/>
              <w:bottom w:val="single" w:sz="4" w:space="0" w:color="auto"/>
              <w:right w:val="single" w:sz="4" w:space="0" w:color="auto"/>
            </w:tcBorders>
            <w:vAlign w:val="center"/>
          </w:tcPr>
          <w:p w:rsidR="003676E1" w:rsidRPr="00683765" w:rsidRDefault="003676E1" w:rsidP="007220E1">
            <w:pPr>
              <w:jc w:val="center"/>
              <w:rPr>
                <w:rFonts w:ascii="Arial" w:eastAsia="Calibri" w:hAnsi="Arial" w:cs="Arial"/>
              </w:rPr>
            </w:pPr>
            <w:r w:rsidRPr="00683765">
              <w:rPr>
                <w:rFonts w:ascii="Arial" w:eastAsia="Calibri" w:hAnsi="Arial" w:cs="Arial"/>
              </w:rPr>
              <w:t>100</w:t>
            </w:r>
          </w:p>
        </w:tc>
        <w:tc>
          <w:tcPr>
            <w:tcW w:w="1558" w:type="dxa"/>
            <w:tcBorders>
              <w:left w:val="single" w:sz="4" w:space="0" w:color="auto"/>
              <w:bottom w:val="single" w:sz="4" w:space="0" w:color="auto"/>
              <w:right w:val="single" w:sz="4" w:space="0" w:color="auto"/>
            </w:tcBorders>
          </w:tcPr>
          <w:p w:rsidR="003676E1" w:rsidRPr="00683765" w:rsidRDefault="003676E1" w:rsidP="00193CF5">
            <w:pPr>
              <w:jc w:val="center"/>
              <w:rPr>
                <w:rFonts w:ascii="Arial" w:eastAsia="Calibri" w:hAnsi="Arial" w:cs="Arial"/>
              </w:rPr>
            </w:pPr>
            <w:r w:rsidRPr="00683765">
              <w:rPr>
                <w:rFonts w:ascii="Arial" w:eastAsia="Calibri" w:hAnsi="Arial" w:cs="Arial"/>
              </w:rPr>
              <w:t>Основное мероприятие 1</w:t>
            </w:r>
          </w:p>
          <w:p w:rsidR="003676E1" w:rsidRPr="00683765" w:rsidRDefault="003676E1" w:rsidP="00193CF5">
            <w:pPr>
              <w:jc w:val="center"/>
              <w:rPr>
                <w:rFonts w:ascii="Arial" w:eastAsia="Calibri" w:hAnsi="Arial" w:cs="Arial"/>
                <w:b/>
                <w:i/>
              </w:rPr>
            </w:pPr>
            <w:r w:rsidRPr="00683765">
              <w:rPr>
                <w:rFonts w:ascii="Arial" w:eastAsia="Calibri" w:hAnsi="Arial" w:cs="Arial"/>
              </w:rPr>
              <w:t>«Обеспечение питанием бе</w:t>
            </w:r>
            <w:r w:rsidRPr="00683765">
              <w:rPr>
                <w:rFonts w:ascii="Arial" w:eastAsia="Calibri" w:hAnsi="Arial" w:cs="Arial"/>
              </w:rPr>
              <w:lastRenderedPageBreak/>
              <w:t>ременных женщин, кормящих матерей, детей в возрасте до трех лет»</w:t>
            </w:r>
          </w:p>
        </w:tc>
      </w:tr>
    </w:tbl>
    <w:p w:rsidR="005C4897" w:rsidRPr="00683765" w:rsidRDefault="005C4897" w:rsidP="00614A94">
      <w:pPr>
        <w:widowControl w:val="0"/>
        <w:autoSpaceDE w:val="0"/>
        <w:autoSpaceDN w:val="0"/>
        <w:adjustRightInd w:val="0"/>
        <w:rPr>
          <w:rFonts w:ascii="Arial" w:eastAsia="Calibri" w:hAnsi="Arial" w:cs="Arial"/>
          <w:b/>
          <w:sz w:val="24"/>
          <w:szCs w:val="24"/>
        </w:rPr>
        <w:sectPr w:rsidR="005C4897" w:rsidRPr="00683765" w:rsidSect="00614A94">
          <w:type w:val="nextColumn"/>
          <w:pgSz w:w="16838" w:h="11906" w:orient="landscape"/>
          <w:pgMar w:top="357" w:right="851" w:bottom="1134" w:left="1418" w:header="709" w:footer="709" w:gutter="0"/>
          <w:cols w:space="708"/>
          <w:docGrid w:linePitch="360"/>
        </w:sectPr>
      </w:pPr>
    </w:p>
    <w:p w:rsidR="00D25AA8" w:rsidRPr="00683765" w:rsidRDefault="00A35BFE" w:rsidP="00614A94">
      <w:pPr>
        <w:widowControl w:val="0"/>
        <w:autoSpaceDE w:val="0"/>
        <w:autoSpaceDN w:val="0"/>
        <w:adjustRightInd w:val="0"/>
        <w:jc w:val="center"/>
        <w:rPr>
          <w:rFonts w:ascii="Arial" w:eastAsia="Calibri" w:hAnsi="Arial" w:cs="Arial"/>
          <w:b/>
          <w:sz w:val="24"/>
          <w:szCs w:val="24"/>
        </w:rPr>
      </w:pPr>
      <w:r w:rsidRPr="00683765">
        <w:rPr>
          <w:rFonts w:ascii="Arial" w:eastAsia="Calibri" w:hAnsi="Arial" w:cs="Arial"/>
          <w:b/>
          <w:sz w:val="24"/>
          <w:szCs w:val="24"/>
        </w:rPr>
        <w:lastRenderedPageBreak/>
        <w:t>6</w:t>
      </w:r>
      <w:r w:rsidR="005C4897" w:rsidRPr="00683765">
        <w:rPr>
          <w:rFonts w:ascii="Arial" w:eastAsia="Calibri" w:hAnsi="Arial" w:cs="Arial"/>
          <w:b/>
          <w:sz w:val="24"/>
          <w:szCs w:val="24"/>
        </w:rPr>
        <w:t>. Методика расчета значений показателей реализации муниципальной</w:t>
      </w:r>
    </w:p>
    <w:p w:rsidR="005C4897" w:rsidRPr="00683765" w:rsidRDefault="00193CF5" w:rsidP="00614A94">
      <w:pPr>
        <w:widowControl w:val="0"/>
        <w:autoSpaceDE w:val="0"/>
        <w:autoSpaceDN w:val="0"/>
        <w:adjustRightInd w:val="0"/>
        <w:jc w:val="center"/>
        <w:rPr>
          <w:rFonts w:ascii="Arial" w:eastAsia="Calibri" w:hAnsi="Arial" w:cs="Arial"/>
          <w:b/>
          <w:sz w:val="24"/>
          <w:szCs w:val="24"/>
        </w:rPr>
      </w:pPr>
      <w:r w:rsidRPr="00683765">
        <w:rPr>
          <w:rFonts w:ascii="Arial" w:eastAsia="Calibri" w:hAnsi="Arial" w:cs="Arial"/>
          <w:b/>
          <w:sz w:val="24"/>
          <w:szCs w:val="24"/>
        </w:rPr>
        <w:t xml:space="preserve"> программы «Здоровье населения городского округа Клин» на 2017-2021 годы</w:t>
      </w:r>
    </w:p>
    <w:p w:rsidR="005C4897" w:rsidRPr="00683765" w:rsidRDefault="005C4897" w:rsidP="00193CF5">
      <w:pPr>
        <w:widowControl w:val="0"/>
        <w:autoSpaceDE w:val="0"/>
        <w:autoSpaceDN w:val="0"/>
        <w:adjustRightInd w:val="0"/>
        <w:rPr>
          <w:rFonts w:ascii="Arial" w:eastAsia="Calibri" w:hAnsi="Arial" w:cs="Arial"/>
          <w:b/>
          <w:i/>
          <w:sz w:val="24"/>
          <w:szCs w:val="24"/>
        </w:rPr>
      </w:pPr>
    </w:p>
    <w:tbl>
      <w:tblPr>
        <w:tblpPr w:leftFromText="180" w:rightFromText="180" w:vertAnchor="text" w:tblpX="-345" w:tblpY="1"/>
        <w:tblOverlap w:val="neve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
        <w:gridCol w:w="1998"/>
        <w:gridCol w:w="1712"/>
        <w:gridCol w:w="12"/>
        <w:gridCol w:w="830"/>
        <w:gridCol w:w="2079"/>
        <w:gridCol w:w="1605"/>
        <w:gridCol w:w="1387"/>
      </w:tblGrid>
      <w:tr w:rsidR="005C4897" w:rsidRPr="00683765" w:rsidTr="00CB49B4">
        <w:trPr>
          <w:trHeight w:val="145"/>
        </w:trPr>
        <w:tc>
          <w:tcPr>
            <w:tcW w:w="329" w:type="pct"/>
            <w:tcBorders>
              <w:top w:val="single" w:sz="4" w:space="0" w:color="auto"/>
              <w:left w:val="single" w:sz="4" w:space="0" w:color="auto"/>
              <w:bottom w:val="single" w:sz="4" w:space="0" w:color="auto"/>
              <w:right w:val="single" w:sz="4" w:space="0" w:color="auto"/>
            </w:tcBorders>
          </w:tcPr>
          <w:p w:rsidR="005C4897" w:rsidRPr="00683765" w:rsidRDefault="005C4897" w:rsidP="00A057E8">
            <w:pPr>
              <w:autoSpaceDE w:val="0"/>
              <w:autoSpaceDN w:val="0"/>
              <w:adjustRightInd w:val="0"/>
              <w:jc w:val="center"/>
              <w:rPr>
                <w:rFonts w:ascii="Arial" w:eastAsia="Batang" w:hAnsi="Arial" w:cs="Arial"/>
                <w:b/>
                <w:i/>
              </w:rPr>
            </w:pPr>
            <w:r w:rsidRPr="00683765">
              <w:rPr>
                <w:rFonts w:ascii="Arial" w:eastAsia="Batang" w:hAnsi="Arial" w:cs="Arial"/>
                <w:b/>
                <w:i/>
              </w:rPr>
              <w:t>№</w:t>
            </w:r>
            <w:r w:rsidRPr="00683765">
              <w:rPr>
                <w:rFonts w:ascii="Arial" w:eastAsia="Batang" w:hAnsi="Arial" w:cs="Arial"/>
                <w:b/>
                <w:i/>
              </w:rPr>
              <w:br/>
              <w:t>п/п</w:t>
            </w:r>
          </w:p>
        </w:tc>
        <w:tc>
          <w:tcPr>
            <w:tcW w:w="970" w:type="pct"/>
            <w:tcBorders>
              <w:top w:val="single" w:sz="4" w:space="0" w:color="auto"/>
              <w:left w:val="single" w:sz="4" w:space="0" w:color="auto"/>
              <w:bottom w:val="single" w:sz="4" w:space="0" w:color="auto"/>
              <w:right w:val="single" w:sz="4" w:space="0" w:color="auto"/>
            </w:tcBorders>
          </w:tcPr>
          <w:p w:rsidR="005C4897" w:rsidRPr="00683765" w:rsidRDefault="005C4897" w:rsidP="00A057E8">
            <w:pPr>
              <w:autoSpaceDE w:val="0"/>
              <w:autoSpaceDN w:val="0"/>
              <w:adjustRightInd w:val="0"/>
              <w:jc w:val="center"/>
              <w:rPr>
                <w:rFonts w:ascii="Arial" w:eastAsia="Batang" w:hAnsi="Arial" w:cs="Arial"/>
                <w:b/>
                <w:i/>
              </w:rPr>
            </w:pPr>
            <w:r w:rsidRPr="00683765">
              <w:rPr>
                <w:rFonts w:ascii="Arial" w:eastAsia="Batang" w:hAnsi="Arial" w:cs="Arial"/>
                <w:b/>
                <w:i/>
              </w:rPr>
              <w:t>Наименование показателя</w:t>
            </w:r>
          </w:p>
        </w:tc>
        <w:tc>
          <w:tcPr>
            <w:tcW w:w="837" w:type="pct"/>
            <w:gridSpan w:val="2"/>
            <w:tcBorders>
              <w:top w:val="single" w:sz="4" w:space="0" w:color="auto"/>
              <w:left w:val="single" w:sz="4" w:space="0" w:color="auto"/>
              <w:bottom w:val="single" w:sz="4" w:space="0" w:color="auto"/>
              <w:right w:val="single" w:sz="4" w:space="0" w:color="auto"/>
            </w:tcBorders>
          </w:tcPr>
          <w:p w:rsidR="005C4897" w:rsidRPr="00683765" w:rsidRDefault="005C4897" w:rsidP="00A057E8">
            <w:pPr>
              <w:autoSpaceDE w:val="0"/>
              <w:autoSpaceDN w:val="0"/>
              <w:adjustRightInd w:val="0"/>
              <w:jc w:val="center"/>
              <w:rPr>
                <w:rFonts w:ascii="Arial" w:eastAsia="Batang" w:hAnsi="Arial" w:cs="Arial"/>
                <w:b/>
                <w:i/>
              </w:rPr>
            </w:pPr>
            <w:r w:rsidRPr="00683765">
              <w:rPr>
                <w:rFonts w:ascii="Arial" w:eastAsia="Batang" w:hAnsi="Arial" w:cs="Arial"/>
                <w:b/>
                <w:i/>
              </w:rPr>
              <w:t>Определение показателя</w:t>
            </w:r>
          </w:p>
        </w:tc>
        <w:tc>
          <w:tcPr>
            <w:tcW w:w="403" w:type="pct"/>
            <w:tcBorders>
              <w:top w:val="single" w:sz="4" w:space="0" w:color="auto"/>
              <w:left w:val="single" w:sz="4" w:space="0" w:color="auto"/>
              <w:bottom w:val="single" w:sz="4" w:space="0" w:color="auto"/>
              <w:right w:val="single" w:sz="4" w:space="0" w:color="auto"/>
            </w:tcBorders>
          </w:tcPr>
          <w:p w:rsidR="005C4897" w:rsidRPr="00683765" w:rsidRDefault="005C4897" w:rsidP="00A057E8">
            <w:pPr>
              <w:autoSpaceDE w:val="0"/>
              <w:autoSpaceDN w:val="0"/>
              <w:adjustRightInd w:val="0"/>
              <w:jc w:val="center"/>
              <w:rPr>
                <w:rFonts w:ascii="Arial" w:eastAsia="Batang" w:hAnsi="Arial" w:cs="Arial"/>
                <w:b/>
                <w:i/>
              </w:rPr>
            </w:pPr>
            <w:r w:rsidRPr="00683765">
              <w:rPr>
                <w:rFonts w:ascii="Arial" w:eastAsia="Batang" w:hAnsi="Arial" w:cs="Arial"/>
                <w:b/>
                <w:i/>
              </w:rPr>
              <w:t xml:space="preserve">Единица      </w:t>
            </w:r>
            <w:r w:rsidRPr="00683765">
              <w:rPr>
                <w:rFonts w:ascii="Arial" w:eastAsia="Batang" w:hAnsi="Arial" w:cs="Arial"/>
                <w:b/>
                <w:i/>
              </w:rPr>
              <w:br/>
              <w:t>измерения</w:t>
            </w:r>
          </w:p>
        </w:tc>
        <w:tc>
          <w:tcPr>
            <w:tcW w:w="1009" w:type="pct"/>
            <w:tcBorders>
              <w:top w:val="single" w:sz="4" w:space="0" w:color="auto"/>
              <w:left w:val="single" w:sz="4" w:space="0" w:color="auto"/>
              <w:bottom w:val="single" w:sz="4" w:space="0" w:color="auto"/>
              <w:right w:val="single" w:sz="4" w:space="0" w:color="auto"/>
            </w:tcBorders>
          </w:tcPr>
          <w:p w:rsidR="005C4897" w:rsidRPr="00683765" w:rsidRDefault="005C4897" w:rsidP="00A057E8">
            <w:pPr>
              <w:autoSpaceDE w:val="0"/>
              <w:autoSpaceDN w:val="0"/>
              <w:adjustRightInd w:val="0"/>
              <w:jc w:val="center"/>
              <w:rPr>
                <w:rFonts w:ascii="Arial" w:eastAsia="Batang" w:hAnsi="Arial" w:cs="Arial"/>
                <w:b/>
                <w:i/>
              </w:rPr>
            </w:pPr>
            <w:r w:rsidRPr="00683765">
              <w:rPr>
                <w:rFonts w:ascii="Arial" w:eastAsia="Batang" w:hAnsi="Arial" w:cs="Arial"/>
                <w:b/>
                <w:i/>
              </w:rPr>
              <w:t>Расчет показателя</w:t>
            </w:r>
          </w:p>
        </w:tc>
        <w:tc>
          <w:tcPr>
            <w:tcW w:w="779" w:type="pct"/>
            <w:tcBorders>
              <w:top w:val="single" w:sz="4" w:space="0" w:color="auto"/>
              <w:left w:val="single" w:sz="4" w:space="0" w:color="auto"/>
              <w:bottom w:val="single" w:sz="4" w:space="0" w:color="auto"/>
              <w:right w:val="single" w:sz="4" w:space="0" w:color="auto"/>
            </w:tcBorders>
          </w:tcPr>
          <w:p w:rsidR="005C4897" w:rsidRPr="00683765" w:rsidRDefault="005C4897" w:rsidP="00A057E8">
            <w:pPr>
              <w:autoSpaceDE w:val="0"/>
              <w:autoSpaceDN w:val="0"/>
              <w:adjustRightInd w:val="0"/>
              <w:jc w:val="center"/>
              <w:rPr>
                <w:rFonts w:ascii="Arial" w:eastAsia="Batang" w:hAnsi="Arial" w:cs="Arial"/>
                <w:b/>
                <w:i/>
              </w:rPr>
            </w:pPr>
            <w:r w:rsidRPr="00683765">
              <w:rPr>
                <w:rFonts w:ascii="Arial" w:eastAsia="Batang" w:hAnsi="Arial" w:cs="Arial"/>
                <w:b/>
                <w:i/>
              </w:rPr>
              <w:t xml:space="preserve">Статистические                        </w:t>
            </w:r>
            <w:r w:rsidRPr="00683765">
              <w:rPr>
                <w:rFonts w:ascii="Arial" w:eastAsia="Batang" w:hAnsi="Arial" w:cs="Arial"/>
                <w:b/>
                <w:i/>
              </w:rPr>
              <w:br/>
              <w:t>источники</w:t>
            </w:r>
          </w:p>
        </w:tc>
        <w:tc>
          <w:tcPr>
            <w:tcW w:w="673" w:type="pct"/>
            <w:tcBorders>
              <w:top w:val="single" w:sz="4" w:space="0" w:color="auto"/>
              <w:left w:val="single" w:sz="4" w:space="0" w:color="auto"/>
              <w:bottom w:val="single" w:sz="4" w:space="0" w:color="auto"/>
              <w:right w:val="single" w:sz="4" w:space="0" w:color="auto"/>
            </w:tcBorders>
          </w:tcPr>
          <w:p w:rsidR="005C4897" w:rsidRPr="00683765" w:rsidRDefault="005C4897" w:rsidP="00A057E8">
            <w:pPr>
              <w:autoSpaceDE w:val="0"/>
              <w:autoSpaceDN w:val="0"/>
              <w:adjustRightInd w:val="0"/>
              <w:jc w:val="center"/>
              <w:rPr>
                <w:rFonts w:ascii="Arial" w:eastAsia="Batang" w:hAnsi="Arial" w:cs="Arial"/>
                <w:b/>
                <w:i/>
              </w:rPr>
            </w:pPr>
            <w:r w:rsidRPr="00683765">
              <w:rPr>
                <w:rFonts w:ascii="Arial" w:eastAsia="Batang" w:hAnsi="Arial" w:cs="Arial"/>
                <w:b/>
                <w:i/>
              </w:rPr>
              <w:t>Периодичность представления</w:t>
            </w:r>
          </w:p>
        </w:tc>
      </w:tr>
      <w:tr w:rsidR="00B645B5" w:rsidRPr="00683765" w:rsidTr="00CB49B4">
        <w:trPr>
          <w:trHeight w:val="1124"/>
        </w:trPr>
        <w:tc>
          <w:tcPr>
            <w:tcW w:w="329" w:type="pct"/>
            <w:tcBorders>
              <w:top w:val="single" w:sz="4" w:space="0" w:color="auto"/>
              <w:left w:val="single" w:sz="4" w:space="0" w:color="auto"/>
              <w:bottom w:val="single" w:sz="4" w:space="0" w:color="auto"/>
              <w:right w:val="single" w:sz="4" w:space="0" w:color="auto"/>
            </w:tcBorders>
          </w:tcPr>
          <w:p w:rsidR="00B645B5" w:rsidRPr="00683765" w:rsidRDefault="00CB49B4" w:rsidP="00614A94">
            <w:pPr>
              <w:autoSpaceDE w:val="0"/>
              <w:autoSpaceDN w:val="0"/>
              <w:adjustRightInd w:val="0"/>
              <w:jc w:val="center"/>
              <w:rPr>
                <w:rFonts w:ascii="Arial" w:eastAsia="Batang" w:hAnsi="Arial" w:cs="Arial"/>
              </w:rPr>
            </w:pPr>
            <w:r w:rsidRPr="00683765">
              <w:rPr>
                <w:rFonts w:ascii="Arial" w:eastAsia="Batang" w:hAnsi="Arial" w:cs="Arial"/>
                <w:b/>
              </w:rPr>
              <w:t>1</w:t>
            </w:r>
            <w:r w:rsidRPr="00683765">
              <w:rPr>
                <w:rFonts w:ascii="Arial" w:eastAsia="Batang" w:hAnsi="Arial" w:cs="Arial"/>
              </w:rPr>
              <w:t>.</w:t>
            </w:r>
          </w:p>
        </w:tc>
        <w:tc>
          <w:tcPr>
            <w:tcW w:w="970" w:type="pct"/>
            <w:tcBorders>
              <w:top w:val="single" w:sz="4" w:space="0" w:color="auto"/>
              <w:left w:val="single" w:sz="4" w:space="0" w:color="auto"/>
              <w:bottom w:val="single" w:sz="4" w:space="0" w:color="auto"/>
              <w:right w:val="single" w:sz="4" w:space="0" w:color="auto"/>
            </w:tcBorders>
          </w:tcPr>
          <w:p w:rsidR="00B645B5" w:rsidRPr="00683765" w:rsidRDefault="00A057E8" w:rsidP="00614A94">
            <w:pPr>
              <w:autoSpaceDE w:val="0"/>
              <w:autoSpaceDN w:val="0"/>
              <w:adjustRightInd w:val="0"/>
              <w:jc w:val="center"/>
              <w:rPr>
                <w:rFonts w:ascii="Arial" w:eastAsia="Batang" w:hAnsi="Arial" w:cs="Arial"/>
              </w:rPr>
            </w:pPr>
            <w:r w:rsidRPr="00683765">
              <w:rPr>
                <w:rFonts w:ascii="Arial" w:eastAsia="Calibri" w:hAnsi="Arial" w:cs="Arial"/>
              </w:rPr>
              <w:t>Диспансеризация - Доля населения, прошедшего диспансеризацию</w:t>
            </w:r>
            <w:r w:rsidRPr="00683765">
              <w:rPr>
                <w:rFonts w:ascii="Arial" w:eastAsia="Batang" w:hAnsi="Arial" w:cs="Arial"/>
              </w:rPr>
              <w:t xml:space="preserve"> </w:t>
            </w:r>
          </w:p>
        </w:tc>
        <w:tc>
          <w:tcPr>
            <w:tcW w:w="831" w:type="pct"/>
            <w:tcBorders>
              <w:top w:val="single" w:sz="4" w:space="0" w:color="auto"/>
              <w:left w:val="single" w:sz="4" w:space="0" w:color="auto"/>
              <w:bottom w:val="single" w:sz="4" w:space="0" w:color="auto"/>
              <w:right w:val="single" w:sz="4" w:space="0" w:color="auto"/>
            </w:tcBorders>
          </w:tcPr>
          <w:p w:rsidR="00B645B5" w:rsidRPr="00683765" w:rsidRDefault="00B35F93" w:rsidP="00B35F93">
            <w:pPr>
              <w:jc w:val="center"/>
              <w:rPr>
                <w:rFonts w:ascii="Arial" w:eastAsia="Batang" w:hAnsi="Arial" w:cs="Arial"/>
                <w:lang w:val="x-none"/>
              </w:rPr>
            </w:pPr>
            <w:r w:rsidRPr="00683765">
              <w:rPr>
                <w:rFonts w:ascii="Arial" w:eastAsia="Batang" w:hAnsi="Arial" w:cs="Arial"/>
              </w:rPr>
              <w:t>О</w:t>
            </w:r>
            <w:r w:rsidRPr="00683765">
              <w:rPr>
                <w:rFonts w:ascii="Arial" w:eastAsia="Batang" w:hAnsi="Arial" w:cs="Arial"/>
                <w:lang w:val="x-none"/>
              </w:rPr>
              <w:t>тношение</w:t>
            </w:r>
            <w:r w:rsidR="00CB49B4" w:rsidRPr="00683765">
              <w:rPr>
                <w:rFonts w:ascii="Arial" w:eastAsia="Batang" w:hAnsi="Arial" w:cs="Arial"/>
                <w:lang w:val="x-none"/>
              </w:rPr>
              <w:t xml:space="preserve"> </w:t>
            </w:r>
            <w:r w:rsidR="00CB49B4" w:rsidRPr="00683765">
              <w:rPr>
                <w:rFonts w:ascii="Arial" w:eastAsia="Batang" w:hAnsi="Arial" w:cs="Arial"/>
              </w:rPr>
              <w:t xml:space="preserve">численности </w:t>
            </w:r>
            <w:r w:rsidR="00CB49B4" w:rsidRPr="00683765">
              <w:rPr>
                <w:rFonts w:ascii="Arial" w:eastAsia="Batang" w:hAnsi="Arial" w:cs="Arial"/>
                <w:lang w:val="x-none"/>
              </w:rPr>
              <w:t xml:space="preserve">населения, прошедшего диспансеризацию в отчетном </w:t>
            </w:r>
            <w:r w:rsidR="00CB49B4" w:rsidRPr="00683765">
              <w:rPr>
                <w:rFonts w:ascii="Arial" w:eastAsia="Batang" w:hAnsi="Arial" w:cs="Arial"/>
              </w:rPr>
              <w:t>периоде</w:t>
            </w:r>
            <w:r w:rsidR="00CB49B4" w:rsidRPr="00683765">
              <w:rPr>
                <w:rFonts w:ascii="Arial" w:eastAsia="Batang" w:hAnsi="Arial" w:cs="Arial"/>
                <w:lang w:val="x-none"/>
              </w:rPr>
              <w:t>, к</w:t>
            </w:r>
            <w:r w:rsidR="00DA54D9" w:rsidRPr="00683765">
              <w:rPr>
                <w:rFonts w:ascii="Arial" w:eastAsia="Batang" w:hAnsi="Arial" w:cs="Arial"/>
              </w:rPr>
              <w:t xml:space="preserve"> общему числу граждан, подлежащих диспансеризации в 2018 году (согласно распоряжению Министерства здравоохранения Московской области от 26.12.2017 года № 323-р)</w:t>
            </w:r>
            <w:r w:rsidR="00CB49B4" w:rsidRPr="00683765">
              <w:rPr>
                <w:rFonts w:ascii="Arial" w:eastAsia="Batang" w:hAnsi="Arial" w:cs="Arial"/>
              </w:rPr>
              <w:t xml:space="preserve"> </w:t>
            </w:r>
            <w:r w:rsidR="00CB49B4" w:rsidRPr="00683765">
              <w:rPr>
                <w:rFonts w:ascii="Arial" w:eastAsia="Batang" w:hAnsi="Arial" w:cs="Arial"/>
                <w:lang w:val="x-none"/>
              </w:rPr>
              <w:t>выраженное в процентах.</w:t>
            </w:r>
          </w:p>
          <w:p w:rsidR="00DA54D9" w:rsidRPr="00683765" w:rsidRDefault="00DA54D9" w:rsidP="00DA54D9">
            <w:pPr>
              <w:jc w:val="center"/>
              <w:rPr>
                <w:rFonts w:ascii="Arial" w:eastAsia="Batang" w:hAnsi="Arial" w:cs="Arial"/>
              </w:rPr>
            </w:pPr>
            <w:r w:rsidRPr="00683765">
              <w:rPr>
                <w:rFonts w:ascii="Arial" w:eastAsia="Batang" w:hAnsi="Arial" w:cs="Arial"/>
              </w:rPr>
              <w:t>Показатель считается выполненным, если его значение составило: за 3 мес. – 25%, за 6 мес.- 50%, за 9 мес.-75% и за год – 100%.</w:t>
            </w:r>
          </w:p>
        </w:tc>
        <w:tc>
          <w:tcPr>
            <w:tcW w:w="409" w:type="pct"/>
            <w:gridSpan w:val="2"/>
            <w:tcBorders>
              <w:top w:val="single" w:sz="4" w:space="0" w:color="auto"/>
              <w:left w:val="single" w:sz="4" w:space="0" w:color="auto"/>
              <w:bottom w:val="single" w:sz="4" w:space="0" w:color="auto"/>
              <w:right w:val="single" w:sz="4" w:space="0" w:color="auto"/>
            </w:tcBorders>
          </w:tcPr>
          <w:p w:rsidR="00B645B5" w:rsidRPr="00683765" w:rsidRDefault="00A057E8" w:rsidP="00A057E8">
            <w:pPr>
              <w:autoSpaceDE w:val="0"/>
              <w:autoSpaceDN w:val="0"/>
              <w:adjustRightInd w:val="0"/>
              <w:jc w:val="center"/>
              <w:rPr>
                <w:rFonts w:ascii="Arial" w:eastAsia="Batang" w:hAnsi="Arial" w:cs="Arial"/>
              </w:rPr>
            </w:pPr>
            <w:r w:rsidRPr="00683765">
              <w:rPr>
                <w:rFonts w:ascii="Arial" w:eastAsia="Batang" w:hAnsi="Arial" w:cs="Arial"/>
              </w:rPr>
              <w:t>процент</w:t>
            </w:r>
          </w:p>
        </w:tc>
        <w:tc>
          <w:tcPr>
            <w:tcW w:w="1009" w:type="pct"/>
            <w:tcBorders>
              <w:top w:val="single" w:sz="4" w:space="0" w:color="auto"/>
              <w:left w:val="single" w:sz="4" w:space="0" w:color="auto"/>
              <w:bottom w:val="single" w:sz="4" w:space="0" w:color="auto"/>
              <w:right w:val="single" w:sz="4" w:space="0" w:color="auto"/>
            </w:tcBorders>
          </w:tcPr>
          <w:p w:rsidR="00CB49B4" w:rsidRPr="00683765" w:rsidRDefault="00CB49B4" w:rsidP="00A057E8">
            <w:pPr>
              <w:rPr>
                <w:rFonts w:ascii="Arial" w:eastAsia="Batang" w:hAnsi="Arial" w:cs="Arial"/>
                <w:lang w:val="x-none"/>
              </w:rPr>
            </w:pPr>
            <w:r w:rsidRPr="00683765">
              <w:rPr>
                <w:rFonts w:ascii="Arial" w:eastAsia="Batang" w:hAnsi="Arial" w:cs="Arial"/>
                <w:lang w:val="x-none"/>
              </w:rPr>
              <w:t>Рассчитывается по формуле:</w:t>
            </w:r>
          </w:p>
          <w:p w:rsidR="00A057E8" w:rsidRPr="00683765" w:rsidRDefault="00A057E8" w:rsidP="00A057E8">
            <w:pPr>
              <w:rPr>
                <w:rFonts w:ascii="Arial" w:eastAsia="Batang" w:hAnsi="Arial" w:cs="Arial"/>
              </w:rPr>
            </w:pPr>
          </w:p>
          <w:p w:rsidR="00585C98" w:rsidRPr="00683765" w:rsidRDefault="00585C98" w:rsidP="00585C98">
            <w:pPr>
              <w:rPr>
                <w:rFonts w:ascii="Arial" w:eastAsia="Batang" w:hAnsi="Arial" w:cs="Arial"/>
              </w:rPr>
            </w:pPr>
            <w:proofErr w:type="spellStart"/>
            <w:r w:rsidRPr="00683765">
              <w:rPr>
                <w:rFonts w:ascii="Arial" w:eastAsia="Batang" w:hAnsi="Arial" w:cs="Arial"/>
              </w:rPr>
              <w:t>Ди</w:t>
            </w:r>
            <w:proofErr w:type="spellEnd"/>
            <w:r w:rsidRPr="00683765">
              <w:rPr>
                <w:rFonts w:ascii="Arial" w:eastAsia="Batang" w:hAnsi="Arial" w:cs="Arial"/>
              </w:rPr>
              <w:t xml:space="preserve"> =_</w:t>
            </w:r>
            <w:proofErr w:type="spellStart"/>
            <w:r w:rsidRPr="00683765">
              <w:rPr>
                <w:rFonts w:ascii="Arial" w:eastAsia="Batang" w:hAnsi="Arial" w:cs="Arial"/>
                <w:u w:val="single"/>
              </w:rPr>
              <w:t>Дп</w:t>
            </w:r>
            <w:proofErr w:type="spellEnd"/>
            <w:r w:rsidRPr="00683765">
              <w:rPr>
                <w:rFonts w:ascii="Arial" w:eastAsia="Batang" w:hAnsi="Arial" w:cs="Arial"/>
              </w:rPr>
              <w:t>_ х 100%</w:t>
            </w:r>
          </w:p>
          <w:p w:rsidR="00585C98" w:rsidRPr="00683765" w:rsidRDefault="00585C98" w:rsidP="00585C98">
            <w:pPr>
              <w:rPr>
                <w:rFonts w:ascii="Arial" w:eastAsia="Batang" w:hAnsi="Arial" w:cs="Arial"/>
              </w:rPr>
            </w:pPr>
            <w:r w:rsidRPr="00683765">
              <w:rPr>
                <w:rFonts w:ascii="Arial" w:eastAsia="Batang" w:hAnsi="Arial" w:cs="Arial"/>
              </w:rPr>
              <w:t xml:space="preserve">          </w:t>
            </w:r>
            <w:proofErr w:type="spellStart"/>
            <w:r w:rsidRPr="00683765">
              <w:rPr>
                <w:rFonts w:ascii="Arial" w:eastAsia="Batang" w:hAnsi="Arial" w:cs="Arial"/>
              </w:rPr>
              <w:t>Дпд</w:t>
            </w:r>
            <w:proofErr w:type="spellEnd"/>
          </w:p>
          <w:p w:rsidR="00CB49B4" w:rsidRPr="00683765" w:rsidRDefault="00CB49B4" w:rsidP="00585C98">
            <w:pPr>
              <w:rPr>
                <w:rFonts w:ascii="Arial" w:eastAsia="Batang" w:hAnsi="Arial" w:cs="Arial"/>
              </w:rPr>
            </w:pPr>
            <w:r w:rsidRPr="00683765">
              <w:rPr>
                <w:rFonts w:ascii="Arial" w:eastAsia="Batang" w:hAnsi="Arial" w:cs="Arial"/>
              </w:rPr>
              <w:t>Где:</w:t>
            </w:r>
          </w:p>
          <w:p w:rsidR="00CB49B4" w:rsidRPr="00683765" w:rsidRDefault="00585C98" w:rsidP="00A057E8">
            <w:pPr>
              <w:jc w:val="both"/>
              <w:rPr>
                <w:rFonts w:ascii="Arial" w:eastAsia="Batang" w:hAnsi="Arial" w:cs="Arial"/>
              </w:rPr>
            </w:pPr>
            <w:proofErr w:type="spellStart"/>
            <w:r w:rsidRPr="00683765">
              <w:rPr>
                <w:rFonts w:ascii="Arial" w:eastAsia="Batang" w:hAnsi="Arial" w:cs="Arial"/>
              </w:rPr>
              <w:t>Ди</w:t>
            </w:r>
            <w:proofErr w:type="spellEnd"/>
            <w:r w:rsidR="00CB49B4" w:rsidRPr="00683765">
              <w:rPr>
                <w:rFonts w:ascii="Arial" w:eastAsia="Batang" w:hAnsi="Arial" w:cs="Arial"/>
              </w:rPr>
              <w:t xml:space="preserve"> </w:t>
            </w:r>
            <w:r w:rsidRPr="00683765">
              <w:rPr>
                <w:rFonts w:ascii="Arial" w:eastAsia="Batang" w:hAnsi="Arial" w:cs="Arial"/>
              </w:rPr>
              <w:t>– исполнение диспансеризации определе</w:t>
            </w:r>
            <w:r w:rsidR="00A057E8" w:rsidRPr="00683765">
              <w:rPr>
                <w:rFonts w:ascii="Arial" w:eastAsia="Batang" w:hAnsi="Arial" w:cs="Arial"/>
              </w:rPr>
              <w:t>нных групп взрослого населения</w:t>
            </w:r>
          </w:p>
          <w:p w:rsidR="00585C98" w:rsidRPr="00683765" w:rsidRDefault="00585C98" w:rsidP="00A057E8">
            <w:pPr>
              <w:jc w:val="both"/>
              <w:rPr>
                <w:rFonts w:ascii="Arial" w:eastAsia="Batang" w:hAnsi="Arial" w:cs="Arial"/>
              </w:rPr>
            </w:pPr>
          </w:p>
          <w:p w:rsidR="00CB49B4" w:rsidRPr="00683765" w:rsidRDefault="00585C98" w:rsidP="00A057E8">
            <w:pPr>
              <w:jc w:val="both"/>
              <w:rPr>
                <w:rFonts w:ascii="Arial" w:eastAsia="Batang" w:hAnsi="Arial" w:cs="Arial"/>
              </w:rPr>
            </w:pPr>
            <w:proofErr w:type="spellStart"/>
            <w:r w:rsidRPr="00683765">
              <w:rPr>
                <w:rFonts w:ascii="Arial" w:eastAsia="Batang" w:hAnsi="Arial" w:cs="Arial"/>
              </w:rPr>
              <w:t>Дп</w:t>
            </w:r>
            <w:proofErr w:type="spellEnd"/>
            <w:r w:rsidR="00A057E8" w:rsidRPr="00683765">
              <w:rPr>
                <w:rFonts w:ascii="Arial" w:eastAsia="Batang" w:hAnsi="Arial" w:cs="Arial"/>
              </w:rPr>
              <w:t xml:space="preserve"> – численность населения, </w:t>
            </w:r>
            <w:r w:rsidR="00CB49B4" w:rsidRPr="00683765">
              <w:rPr>
                <w:rFonts w:ascii="Arial" w:eastAsia="Batang" w:hAnsi="Arial" w:cs="Arial"/>
                <w:lang w:val="x-none"/>
              </w:rPr>
              <w:t xml:space="preserve">прошедшего диспансеризацию в отчетном </w:t>
            </w:r>
            <w:r w:rsidR="00CB49B4" w:rsidRPr="00683765">
              <w:rPr>
                <w:rFonts w:ascii="Arial" w:eastAsia="Batang" w:hAnsi="Arial" w:cs="Arial"/>
              </w:rPr>
              <w:t>периоде, чел.</w:t>
            </w:r>
          </w:p>
          <w:p w:rsidR="00585C98" w:rsidRPr="00683765" w:rsidRDefault="00585C98" w:rsidP="00CB49B4">
            <w:pPr>
              <w:jc w:val="center"/>
              <w:rPr>
                <w:rFonts w:ascii="Arial" w:eastAsia="Batang" w:hAnsi="Arial" w:cs="Arial"/>
              </w:rPr>
            </w:pPr>
          </w:p>
          <w:p w:rsidR="00B645B5" w:rsidRPr="00683765" w:rsidRDefault="00CB49B4" w:rsidP="00585C98">
            <w:pPr>
              <w:rPr>
                <w:rFonts w:ascii="Arial" w:eastAsia="Batang" w:hAnsi="Arial" w:cs="Arial"/>
              </w:rPr>
            </w:pPr>
            <w:proofErr w:type="spellStart"/>
            <w:r w:rsidRPr="00683765">
              <w:rPr>
                <w:rFonts w:ascii="Arial" w:eastAsia="Batang" w:hAnsi="Arial" w:cs="Arial"/>
              </w:rPr>
              <w:t>Д</w:t>
            </w:r>
            <w:r w:rsidR="00585C98" w:rsidRPr="00683765">
              <w:rPr>
                <w:rFonts w:ascii="Arial" w:eastAsia="Batang" w:hAnsi="Arial" w:cs="Arial"/>
              </w:rPr>
              <w:t>пд</w:t>
            </w:r>
            <w:proofErr w:type="spellEnd"/>
            <w:r w:rsidR="00585C98" w:rsidRPr="00683765">
              <w:rPr>
                <w:rFonts w:ascii="Arial" w:eastAsia="Batang" w:hAnsi="Arial" w:cs="Arial"/>
              </w:rPr>
              <w:t xml:space="preserve"> –</w:t>
            </w:r>
            <w:r w:rsidRPr="00683765">
              <w:rPr>
                <w:rFonts w:ascii="Arial" w:eastAsia="Batang" w:hAnsi="Arial" w:cs="Arial"/>
              </w:rPr>
              <w:t xml:space="preserve"> </w:t>
            </w:r>
            <w:r w:rsidR="00585C98" w:rsidRPr="00683765">
              <w:rPr>
                <w:rFonts w:ascii="Arial" w:eastAsia="Batang" w:hAnsi="Arial" w:cs="Arial"/>
              </w:rPr>
              <w:t>общее число граждан, подлежащих диспансеризации в 2018 году (согласно распоряжению Министерства здравоохранения Московской области от 26.12.2017 года № 323-р).</w:t>
            </w:r>
          </w:p>
        </w:tc>
        <w:tc>
          <w:tcPr>
            <w:tcW w:w="779" w:type="pct"/>
            <w:tcBorders>
              <w:top w:val="single" w:sz="4" w:space="0" w:color="auto"/>
              <w:left w:val="single" w:sz="4" w:space="0" w:color="auto"/>
              <w:bottom w:val="single" w:sz="4" w:space="0" w:color="auto"/>
              <w:right w:val="single" w:sz="4" w:space="0" w:color="auto"/>
            </w:tcBorders>
          </w:tcPr>
          <w:p w:rsidR="00CB49B4" w:rsidRPr="00683765" w:rsidRDefault="00CB49B4" w:rsidP="00CB49B4">
            <w:pPr>
              <w:jc w:val="center"/>
              <w:rPr>
                <w:rFonts w:ascii="Arial" w:eastAsia="Batang" w:hAnsi="Arial" w:cs="Arial"/>
              </w:rPr>
            </w:pPr>
            <w:r w:rsidRPr="00683765">
              <w:rPr>
                <w:rFonts w:ascii="Arial" w:eastAsia="Batang" w:hAnsi="Arial" w:cs="Arial"/>
                <w:lang w:val="x-none"/>
              </w:rPr>
              <w:t>форма №131, утверждённая приказом Министерства здравоохранения Российской Федерации от 6 марта 2015 г. N 87н</w:t>
            </w:r>
            <w:r w:rsidRPr="00683765">
              <w:rPr>
                <w:rFonts w:ascii="Arial" w:eastAsia="Batang" w:hAnsi="Arial" w:cs="Arial"/>
              </w:rPr>
              <w:t>., Распоряжение Министерства здравоохранения Московской области от 23.12.2016 года №54-р</w:t>
            </w:r>
          </w:p>
          <w:p w:rsidR="00B645B5" w:rsidRPr="00683765" w:rsidRDefault="00B645B5" w:rsidP="00CB49B4">
            <w:pPr>
              <w:jc w:val="center"/>
              <w:rPr>
                <w:rFonts w:ascii="Arial" w:eastAsia="Batang" w:hAnsi="Arial" w:cs="Arial"/>
              </w:rPr>
            </w:pPr>
          </w:p>
        </w:tc>
        <w:tc>
          <w:tcPr>
            <w:tcW w:w="673" w:type="pct"/>
            <w:tcBorders>
              <w:top w:val="single" w:sz="4" w:space="0" w:color="auto"/>
              <w:left w:val="single" w:sz="4" w:space="0" w:color="auto"/>
              <w:bottom w:val="single" w:sz="4" w:space="0" w:color="auto"/>
              <w:right w:val="single" w:sz="4" w:space="0" w:color="auto"/>
            </w:tcBorders>
          </w:tcPr>
          <w:p w:rsidR="00B645B5" w:rsidRPr="00683765" w:rsidRDefault="00C50DA5" w:rsidP="00A057E8">
            <w:pPr>
              <w:autoSpaceDE w:val="0"/>
              <w:autoSpaceDN w:val="0"/>
              <w:adjustRightInd w:val="0"/>
              <w:jc w:val="center"/>
              <w:rPr>
                <w:rFonts w:ascii="Arial" w:eastAsia="Batang" w:hAnsi="Arial" w:cs="Arial"/>
              </w:rPr>
            </w:pPr>
            <w:r w:rsidRPr="00683765">
              <w:rPr>
                <w:rFonts w:ascii="Arial" w:eastAsia="Batang" w:hAnsi="Arial" w:cs="Arial"/>
              </w:rPr>
              <w:t xml:space="preserve">Ежегодно. Показатель </w:t>
            </w:r>
            <w:r w:rsidR="00237753" w:rsidRPr="00683765">
              <w:rPr>
                <w:rFonts w:ascii="Arial" w:eastAsia="Batang" w:hAnsi="Arial" w:cs="Arial"/>
              </w:rPr>
              <w:t>считается сначала</w:t>
            </w:r>
            <w:r w:rsidRPr="00683765">
              <w:rPr>
                <w:rFonts w:ascii="Arial" w:eastAsia="Batang" w:hAnsi="Arial" w:cs="Arial"/>
              </w:rPr>
              <w:t xml:space="preserve"> отчетного года с нарастающим итогом.</w:t>
            </w:r>
          </w:p>
        </w:tc>
      </w:tr>
      <w:tr w:rsidR="003B5F50" w:rsidRPr="00683765" w:rsidTr="00CB49B4">
        <w:trPr>
          <w:trHeight w:val="1124"/>
        </w:trPr>
        <w:tc>
          <w:tcPr>
            <w:tcW w:w="329" w:type="pct"/>
            <w:tcBorders>
              <w:top w:val="single" w:sz="4" w:space="0" w:color="auto"/>
              <w:left w:val="single" w:sz="4" w:space="0" w:color="auto"/>
              <w:bottom w:val="single" w:sz="4" w:space="0" w:color="auto"/>
              <w:right w:val="single" w:sz="4" w:space="0" w:color="auto"/>
            </w:tcBorders>
          </w:tcPr>
          <w:p w:rsidR="003B5F50" w:rsidRPr="00683765" w:rsidRDefault="003B5F50" w:rsidP="00614A94">
            <w:pPr>
              <w:autoSpaceDE w:val="0"/>
              <w:autoSpaceDN w:val="0"/>
              <w:adjustRightInd w:val="0"/>
              <w:jc w:val="center"/>
              <w:rPr>
                <w:rFonts w:ascii="Arial" w:eastAsia="Batang" w:hAnsi="Arial" w:cs="Arial"/>
              </w:rPr>
            </w:pPr>
            <w:r w:rsidRPr="00683765">
              <w:rPr>
                <w:rFonts w:ascii="Arial" w:eastAsia="Batang" w:hAnsi="Arial" w:cs="Arial"/>
                <w:b/>
              </w:rPr>
              <w:t>2</w:t>
            </w:r>
            <w:r w:rsidRPr="00683765">
              <w:rPr>
                <w:rFonts w:ascii="Arial" w:eastAsia="Batang" w:hAnsi="Arial" w:cs="Arial"/>
              </w:rPr>
              <w:t>.</w:t>
            </w:r>
          </w:p>
        </w:tc>
        <w:tc>
          <w:tcPr>
            <w:tcW w:w="970" w:type="pct"/>
            <w:tcBorders>
              <w:top w:val="single" w:sz="4" w:space="0" w:color="auto"/>
              <w:left w:val="single" w:sz="4" w:space="0" w:color="auto"/>
              <w:bottom w:val="single" w:sz="4" w:space="0" w:color="auto"/>
              <w:right w:val="single" w:sz="4" w:space="0" w:color="auto"/>
            </w:tcBorders>
          </w:tcPr>
          <w:p w:rsidR="003B5F50" w:rsidRPr="00683765" w:rsidRDefault="003B5F50" w:rsidP="003B5F50">
            <w:pPr>
              <w:jc w:val="center"/>
              <w:rPr>
                <w:rFonts w:ascii="Arial" w:eastAsia="Calibri" w:hAnsi="Arial" w:cs="Arial"/>
              </w:rPr>
            </w:pPr>
            <w:r w:rsidRPr="00683765">
              <w:rPr>
                <w:rFonts w:ascii="Arial" w:eastAsia="Calibri" w:hAnsi="Arial" w:cs="Arial"/>
              </w:rPr>
              <w:t>Доля взрослого населения муниципального образования, прошедшего диспансеризацию, от общего числа взрослого населения.</w:t>
            </w:r>
          </w:p>
          <w:p w:rsidR="003B5F50" w:rsidRPr="00683765" w:rsidRDefault="003B5F50" w:rsidP="00614A94">
            <w:pPr>
              <w:autoSpaceDE w:val="0"/>
              <w:autoSpaceDN w:val="0"/>
              <w:adjustRightInd w:val="0"/>
              <w:jc w:val="center"/>
              <w:rPr>
                <w:rFonts w:ascii="Arial" w:eastAsia="Calibri" w:hAnsi="Arial" w:cs="Arial"/>
              </w:rPr>
            </w:pPr>
          </w:p>
        </w:tc>
        <w:tc>
          <w:tcPr>
            <w:tcW w:w="831" w:type="pct"/>
            <w:tcBorders>
              <w:top w:val="single" w:sz="4" w:space="0" w:color="auto"/>
              <w:left w:val="single" w:sz="4" w:space="0" w:color="auto"/>
              <w:bottom w:val="single" w:sz="4" w:space="0" w:color="auto"/>
              <w:right w:val="single" w:sz="4" w:space="0" w:color="auto"/>
            </w:tcBorders>
          </w:tcPr>
          <w:p w:rsidR="003B5F50" w:rsidRPr="00683765" w:rsidRDefault="003B5F50" w:rsidP="00B35F93">
            <w:pPr>
              <w:jc w:val="center"/>
              <w:rPr>
                <w:rFonts w:ascii="Arial" w:eastAsia="Batang" w:hAnsi="Arial" w:cs="Arial"/>
              </w:rPr>
            </w:pPr>
            <w:r w:rsidRPr="00683765">
              <w:rPr>
                <w:rFonts w:ascii="Arial" w:eastAsia="Batang" w:hAnsi="Arial" w:cs="Arial"/>
              </w:rPr>
              <w:t>О</w:t>
            </w:r>
            <w:r w:rsidRPr="00683765">
              <w:rPr>
                <w:rFonts w:ascii="Arial" w:eastAsia="Batang" w:hAnsi="Arial" w:cs="Arial"/>
                <w:lang w:val="x-none"/>
              </w:rPr>
              <w:t xml:space="preserve">тношение </w:t>
            </w:r>
            <w:r w:rsidRPr="00683765">
              <w:rPr>
                <w:rFonts w:ascii="Arial" w:eastAsia="Batang" w:hAnsi="Arial" w:cs="Arial"/>
              </w:rPr>
              <w:t xml:space="preserve">численности </w:t>
            </w:r>
            <w:r w:rsidRPr="00683765">
              <w:rPr>
                <w:rFonts w:ascii="Arial" w:eastAsia="Batang" w:hAnsi="Arial" w:cs="Arial"/>
                <w:lang w:val="x-none"/>
              </w:rPr>
              <w:t xml:space="preserve">населения, прошедшего диспансеризацию в отчетном </w:t>
            </w:r>
            <w:r w:rsidRPr="00683765">
              <w:rPr>
                <w:rFonts w:ascii="Arial" w:eastAsia="Batang" w:hAnsi="Arial" w:cs="Arial"/>
              </w:rPr>
              <w:t>периоде</w:t>
            </w:r>
            <w:r w:rsidRPr="00683765">
              <w:rPr>
                <w:rFonts w:ascii="Arial" w:eastAsia="Batang" w:hAnsi="Arial" w:cs="Arial"/>
                <w:lang w:val="x-none"/>
              </w:rPr>
              <w:t>, к населени</w:t>
            </w:r>
            <w:r w:rsidRPr="00683765">
              <w:rPr>
                <w:rFonts w:ascii="Arial" w:eastAsia="Batang" w:hAnsi="Arial" w:cs="Arial"/>
              </w:rPr>
              <w:t xml:space="preserve">ю в </w:t>
            </w:r>
            <w:proofErr w:type="gramStart"/>
            <w:r w:rsidRPr="00683765">
              <w:rPr>
                <w:rFonts w:ascii="Arial" w:eastAsia="Batang" w:hAnsi="Arial" w:cs="Arial"/>
              </w:rPr>
              <w:t>возрасте  21</w:t>
            </w:r>
            <w:proofErr w:type="gramEnd"/>
            <w:r w:rsidRPr="00683765">
              <w:rPr>
                <w:rFonts w:ascii="Arial" w:eastAsia="Batang" w:hAnsi="Arial" w:cs="Arial"/>
              </w:rPr>
              <w:t xml:space="preserve"> год и старше, прикреплённому к медицинским организациям, оказывающим первичную медико-санитарную помощь (согласно Распоряжению Министерства здравоохранения Московской области от </w:t>
            </w:r>
            <w:r w:rsidRPr="00683765">
              <w:rPr>
                <w:rFonts w:ascii="Arial" w:eastAsia="Batang" w:hAnsi="Arial" w:cs="Arial"/>
              </w:rPr>
              <w:lastRenderedPageBreak/>
              <w:t xml:space="preserve">23.12.2016 года №54-р) </w:t>
            </w:r>
            <w:r w:rsidRPr="00683765">
              <w:rPr>
                <w:rFonts w:ascii="Arial" w:eastAsia="Batang" w:hAnsi="Arial" w:cs="Arial"/>
                <w:lang w:val="x-none"/>
              </w:rPr>
              <w:t>выраженное в процентах</w:t>
            </w:r>
          </w:p>
        </w:tc>
        <w:tc>
          <w:tcPr>
            <w:tcW w:w="409" w:type="pct"/>
            <w:gridSpan w:val="2"/>
            <w:tcBorders>
              <w:top w:val="single" w:sz="4" w:space="0" w:color="auto"/>
              <w:left w:val="single" w:sz="4" w:space="0" w:color="auto"/>
              <w:bottom w:val="single" w:sz="4" w:space="0" w:color="auto"/>
              <w:right w:val="single" w:sz="4" w:space="0" w:color="auto"/>
            </w:tcBorders>
          </w:tcPr>
          <w:p w:rsidR="003B5F50" w:rsidRPr="00683765" w:rsidRDefault="003B5F50" w:rsidP="00A057E8">
            <w:pPr>
              <w:autoSpaceDE w:val="0"/>
              <w:autoSpaceDN w:val="0"/>
              <w:adjustRightInd w:val="0"/>
              <w:jc w:val="center"/>
              <w:rPr>
                <w:rFonts w:ascii="Arial" w:eastAsia="Batang" w:hAnsi="Arial" w:cs="Arial"/>
              </w:rPr>
            </w:pPr>
            <w:r w:rsidRPr="00683765">
              <w:rPr>
                <w:rFonts w:ascii="Arial" w:eastAsia="Batang" w:hAnsi="Arial" w:cs="Arial"/>
              </w:rPr>
              <w:lastRenderedPageBreak/>
              <w:t>процент</w:t>
            </w:r>
          </w:p>
        </w:tc>
        <w:tc>
          <w:tcPr>
            <w:tcW w:w="1009" w:type="pct"/>
            <w:tcBorders>
              <w:top w:val="single" w:sz="4" w:space="0" w:color="auto"/>
              <w:left w:val="single" w:sz="4" w:space="0" w:color="auto"/>
              <w:bottom w:val="single" w:sz="4" w:space="0" w:color="auto"/>
              <w:right w:val="single" w:sz="4" w:space="0" w:color="auto"/>
            </w:tcBorders>
          </w:tcPr>
          <w:p w:rsidR="00F6460E" w:rsidRPr="00683765" w:rsidRDefault="00F6460E" w:rsidP="00F6460E">
            <w:pPr>
              <w:rPr>
                <w:rFonts w:ascii="Arial" w:eastAsia="Batang" w:hAnsi="Arial" w:cs="Arial"/>
                <w:b/>
              </w:rPr>
            </w:pPr>
            <w:r w:rsidRPr="00683765">
              <w:rPr>
                <w:rFonts w:ascii="Arial" w:eastAsia="Batang" w:hAnsi="Arial" w:cs="Arial"/>
                <w:b/>
              </w:rPr>
              <w:t>Показатель считается с начала отчётного года нарастающим итогом.</w:t>
            </w:r>
          </w:p>
          <w:p w:rsidR="00F6460E" w:rsidRPr="00683765" w:rsidRDefault="00F6460E" w:rsidP="00F6460E">
            <w:pPr>
              <w:jc w:val="center"/>
              <w:rPr>
                <w:rFonts w:ascii="Arial" w:eastAsia="Batang" w:hAnsi="Arial" w:cs="Arial"/>
                <w:lang w:val="x-none"/>
              </w:rPr>
            </w:pPr>
            <w:r w:rsidRPr="00683765">
              <w:rPr>
                <w:rFonts w:ascii="Arial" w:eastAsia="Batang" w:hAnsi="Arial" w:cs="Arial"/>
                <w:lang w:val="x-none"/>
              </w:rPr>
              <w:t>Рассчитывается по формуле:</w:t>
            </w:r>
          </w:p>
          <w:tbl>
            <w:tblPr>
              <w:tblW w:w="0" w:type="auto"/>
              <w:jc w:val="center"/>
              <w:tblCellSpacing w:w="15" w:type="dxa"/>
              <w:shd w:val="clear" w:color="auto" w:fill="EEEEFF"/>
              <w:tblLayout w:type="fixed"/>
              <w:tblCellMar>
                <w:left w:w="0" w:type="dxa"/>
                <w:right w:w="0" w:type="dxa"/>
              </w:tblCellMar>
              <w:tblLook w:val="04A0" w:firstRow="1" w:lastRow="0" w:firstColumn="1" w:lastColumn="0" w:noHBand="0" w:noVBand="1"/>
            </w:tblPr>
            <w:tblGrid>
              <w:gridCol w:w="338"/>
              <w:gridCol w:w="286"/>
              <w:gridCol w:w="435"/>
              <w:gridCol w:w="805"/>
            </w:tblGrid>
            <w:tr w:rsidR="00F6460E" w:rsidRPr="00683765" w:rsidTr="006F0894">
              <w:trPr>
                <w:tblCellSpacing w:w="15" w:type="dxa"/>
                <w:jc w:val="center"/>
              </w:trPr>
              <w:tc>
                <w:tcPr>
                  <w:tcW w:w="293" w:type="dxa"/>
                  <w:vMerge w:val="restart"/>
                  <w:shd w:val="clear" w:color="auto" w:fill="EEEEFF"/>
                  <w:vAlign w:val="center"/>
                  <w:hideMark/>
                </w:tcPr>
                <w:p w:rsidR="00F6460E" w:rsidRPr="00683765" w:rsidRDefault="00F6460E" w:rsidP="002A2B07">
                  <w:pPr>
                    <w:framePr w:hSpace="180" w:wrap="around" w:vAnchor="text" w:hAnchor="text" w:x="-345" w:y="1"/>
                    <w:suppressOverlap/>
                    <w:jc w:val="center"/>
                    <w:rPr>
                      <w:rFonts w:ascii="Arial" w:eastAsia="Batang" w:hAnsi="Arial" w:cs="Arial"/>
                    </w:rPr>
                  </w:pPr>
                  <w:proofErr w:type="spellStart"/>
                  <w:r w:rsidRPr="00683765">
                    <w:rPr>
                      <w:rFonts w:ascii="Arial" w:eastAsia="Batang" w:hAnsi="Arial" w:cs="Arial"/>
                    </w:rPr>
                    <w:t>Дп</w:t>
                  </w:r>
                  <w:proofErr w:type="spellEnd"/>
                </w:p>
              </w:tc>
              <w:tc>
                <w:tcPr>
                  <w:tcW w:w="256" w:type="dxa"/>
                  <w:vMerge w:val="restart"/>
                  <w:shd w:val="clear" w:color="auto" w:fill="EEEEFF"/>
                  <w:vAlign w:val="center"/>
                  <w:hideMark/>
                </w:tcPr>
                <w:p w:rsidR="00F6460E" w:rsidRPr="00683765" w:rsidRDefault="00F6460E" w:rsidP="002A2B07">
                  <w:pPr>
                    <w:framePr w:hSpace="180" w:wrap="around" w:vAnchor="text" w:hAnchor="text" w:x="-345" w:y="1"/>
                    <w:suppressOverlap/>
                    <w:jc w:val="center"/>
                    <w:rPr>
                      <w:rFonts w:ascii="Arial" w:eastAsia="Batang" w:hAnsi="Arial" w:cs="Arial"/>
                    </w:rPr>
                  </w:pPr>
                  <w:r w:rsidRPr="00683765">
                    <w:rPr>
                      <w:rFonts w:ascii="Arial" w:eastAsia="Batang" w:hAnsi="Arial" w:cs="Arial"/>
                    </w:rPr>
                    <w:t> = </w:t>
                  </w:r>
                </w:p>
              </w:tc>
              <w:tc>
                <w:tcPr>
                  <w:tcW w:w="405" w:type="dxa"/>
                  <w:tcBorders>
                    <w:bottom w:val="single" w:sz="6" w:space="0" w:color="000000"/>
                  </w:tcBorders>
                  <w:shd w:val="clear" w:color="auto" w:fill="EEEEFF"/>
                  <w:noWrap/>
                  <w:vAlign w:val="center"/>
                  <w:hideMark/>
                </w:tcPr>
                <w:p w:rsidR="00F6460E" w:rsidRPr="00683765" w:rsidRDefault="00F6460E" w:rsidP="002A2B07">
                  <w:pPr>
                    <w:framePr w:hSpace="180" w:wrap="around" w:vAnchor="text" w:hAnchor="text" w:x="-345" w:y="1"/>
                    <w:suppressOverlap/>
                    <w:jc w:val="center"/>
                    <w:rPr>
                      <w:rFonts w:ascii="Arial" w:eastAsia="Batang" w:hAnsi="Arial" w:cs="Arial"/>
                    </w:rPr>
                  </w:pPr>
                  <w:proofErr w:type="spellStart"/>
                  <w:r w:rsidRPr="00683765">
                    <w:rPr>
                      <w:rFonts w:ascii="Arial" w:eastAsia="Batang" w:hAnsi="Arial" w:cs="Arial"/>
                    </w:rPr>
                    <w:t>Дзд</w:t>
                  </w:r>
                  <w:proofErr w:type="spellEnd"/>
                </w:p>
              </w:tc>
              <w:tc>
                <w:tcPr>
                  <w:tcW w:w="760" w:type="dxa"/>
                  <w:vMerge w:val="restart"/>
                  <w:shd w:val="clear" w:color="auto" w:fill="EEEEFF"/>
                  <w:vAlign w:val="center"/>
                  <w:hideMark/>
                </w:tcPr>
                <w:p w:rsidR="00F6460E" w:rsidRPr="00683765" w:rsidRDefault="00F6460E" w:rsidP="002A2B07">
                  <w:pPr>
                    <w:framePr w:hSpace="180" w:wrap="around" w:vAnchor="text" w:hAnchor="text" w:x="-345" w:y="1"/>
                    <w:suppressOverlap/>
                    <w:jc w:val="center"/>
                    <w:rPr>
                      <w:rFonts w:ascii="Arial" w:eastAsia="Batang" w:hAnsi="Arial" w:cs="Arial"/>
                    </w:rPr>
                  </w:pPr>
                  <w:r w:rsidRPr="00683765">
                    <w:rPr>
                      <w:rFonts w:ascii="Arial" w:eastAsia="Batang" w:hAnsi="Arial" w:cs="Arial"/>
                    </w:rPr>
                    <w:t> · 100%</w:t>
                  </w:r>
                </w:p>
              </w:tc>
            </w:tr>
            <w:tr w:rsidR="00F6460E" w:rsidRPr="00683765" w:rsidTr="006F0894">
              <w:trPr>
                <w:tblCellSpacing w:w="15" w:type="dxa"/>
                <w:jc w:val="center"/>
              </w:trPr>
              <w:tc>
                <w:tcPr>
                  <w:tcW w:w="293" w:type="dxa"/>
                  <w:vMerge/>
                  <w:shd w:val="clear" w:color="auto" w:fill="EEEEFF"/>
                  <w:vAlign w:val="center"/>
                  <w:hideMark/>
                </w:tcPr>
                <w:p w:rsidR="00F6460E" w:rsidRPr="00683765" w:rsidRDefault="00F6460E" w:rsidP="002A2B07">
                  <w:pPr>
                    <w:framePr w:hSpace="180" w:wrap="around" w:vAnchor="text" w:hAnchor="text" w:x="-345" w:y="1"/>
                    <w:suppressOverlap/>
                    <w:jc w:val="center"/>
                    <w:rPr>
                      <w:rFonts w:ascii="Arial" w:eastAsia="Batang" w:hAnsi="Arial" w:cs="Arial"/>
                    </w:rPr>
                  </w:pPr>
                </w:p>
              </w:tc>
              <w:tc>
                <w:tcPr>
                  <w:tcW w:w="256" w:type="dxa"/>
                  <w:vMerge/>
                  <w:shd w:val="clear" w:color="auto" w:fill="EEEEFF"/>
                  <w:vAlign w:val="center"/>
                  <w:hideMark/>
                </w:tcPr>
                <w:p w:rsidR="00F6460E" w:rsidRPr="00683765" w:rsidRDefault="00F6460E" w:rsidP="002A2B07">
                  <w:pPr>
                    <w:framePr w:hSpace="180" w:wrap="around" w:vAnchor="text" w:hAnchor="text" w:x="-345" w:y="1"/>
                    <w:suppressOverlap/>
                    <w:jc w:val="center"/>
                    <w:rPr>
                      <w:rFonts w:ascii="Arial" w:eastAsia="Batang" w:hAnsi="Arial" w:cs="Arial"/>
                    </w:rPr>
                  </w:pPr>
                </w:p>
              </w:tc>
              <w:tc>
                <w:tcPr>
                  <w:tcW w:w="405" w:type="dxa"/>
                  <w:shd w:val="clear" w:color="auto" w:fill="EEEEFF"/>
                  <w:noWrap/>
                  <w:tcMar>
                    <w:top w:w="30" w:type="dxa"/>
                    <w:left w:w="0" w:type="dxa"/>
                    <w:bottom w:w="0" w:type="dxa"/>
                    <w:right w:w="0" w:type="dxa"/>
                  </w:tcMar>
                  <w:vAlign w:val="center"/>
                  <w:hideMark/>
                </w:tcPr>
                <w:p w:rsidR="00F6460E" w:rsidRPr="00683765" w:rsidRDefault="00F6460E" w:rsidP="002A2B07">
                  <w:pPr>
                    <w:framePr w:hSpace="180" w:wrap="around" w:vAnchor="text" w:hAnchor="text" w:x="-345" w:y="1"/>
                    <w:suppressOverlap/>
                    <w:jc w:val="center"/>
                    <w:rPr>
                      <w:rFonts w:ascii="Arial" w:eastAsia="Batang" w:hAnsi="Arial" w:cs="Arial"/>
                    </w:rPr>
                  </w:pPr>
                  <w:proofErr w:type="spellStart"/>
                  <w:r w:rsidRPr="00683765">
                    <w:rPr>
                      <w:rFonts w:ascii="Arial" w:eastAsia="Batang" w:hAnsi="Arial" w:cs="Arial"/>
                    </w:rPr>
                    <w:t>Доч</w:t>
                  </w:r>
                  <w:proofErr w:type="spellEnd"/>
                </w:p>
              </w:tc>
              <w:tc>
                <w:tcPr>
                  <w:tcW w:w="760" w:type="dxa"/>
                  <w:vMerge/>
                  <w:shd w:val="clear" w:color="auto" w:fill="EEEEFF"/>
                  <w:vAlign w:val="center"/>
                  <w:hideMark/>
                </w:tcPr>
                <w:p w:rsidR="00F6460E" w:rsidRPr="00683765" w:rsidRDefault="00F6460E" w:rsidP="002A2B07">
                  <w:pPr>
                    <w:framePr w:hSpace="180" w:wrap="around" w:vAnchor="text" w:hAnchor="text" w:x="-345" w:y="1"/>
                    <w:suppressOverlap/>
                    <w:jc w:val="center"/>
                    <w:rPr>
                      <w:rFonts w:ascii="Arial" w:eastAsia="Batang" w:hAnsi="Arial" w:cs="Arial"/>
                    </w:rPr>
                  </w:pPr>
                </w:p>
              </w:tc>
            </w:tr>
          </w:tbl>
          <w:p w:rsidR="00F6460E" w:rsidRPr="00683765" w:rsidRDefault="00F6460E" w:rsidP="00F6460E">
            <w:pPr>
              <w:jc w:val="center"/>
              <w:rPr>
                <w:rFonts w:ascii="Arial" w:eastAsia="Batang" w:hAnsi="Arial" w:cs="Arial"/>
              </w:rPr>
            </w:pPr>
            <w:r w:rsidRPr="00683765">
              <w:rPr>
                <w:rFonts w:ascii="Arial" w:eastAsia="Batang" w:hAnsi="Arial" w:cs="Arial"/>
              </w:rPr>
              <w:t>Где:</w:t>
            </w:r>
          </w:p>
          <w:p w:rsidR="00F6460E" w:rsidRPr="00683765" w:rsidRDefault="00F6460E" w:rsidP="00F6460E">
            <w:pPr>
              <w:jc w:val="center"/>
              <w:rPr>
                <w:rFonts w:ascii="Arial" w:eastAsia="Batang" w:hAnsi="Arial" w:cs="Arial"/>
              </w:rPr>
            </w:pPr>
            <w:proofErr w:type="spellStart"/>
            <w:r w:rsidRPr="00683765">
              <w:rPr>
                <w:rFonts w:ascii="Arial" w:eastAsia="Batang" w:hAnsi="Arial" w:cs="Arial"/>
              </w:rPr>
              <w:t>Дп</w:t>
            </w:r>
            <w:proofErr w:type="spellEnd"/>
            <w:r w:rsidRPr="00683765">
              <w:rPr>
                <w:rFonts w:ascii="Arial" w:eastAsia="Batang" w:hAnsi="Arial" w:cs="Arial"/>
              </w:rPr>
              <w:t xml:space="preserve"> - доля взрослого населения Московской области, прошедшего диспансеризацию, от общего числа взрослого населения Московской области в возрасте 21 год и старше, процент</w:t>
            </w:r>
          </w:p>
          <w:p w:rsidR="00F6460E" w:rsidRPr="00683765" w:rsidRDefault="00F6460E" w:rsidP="00F6460E">
            <w:pPr>
              <w:jc w:val="center"/>
              <w:rPr>
                <w:rFonts w:ascii="Arial" w:eastAsia="Batang" w:hAnsi="Arial" w:cs="Arial"/>
              </w:rPr>
            </w:pPr>
            <w:proofErr w:type="spellStart"/>
            <w:r w:rsidRPr="00683765">
              <w:rPr>
                <w:rFonts w:ascii="Arial" w:eastAsia="Batang" w:hAnsi="Arial" w:cs="Arial"/>
              </w:rPr>
              <w:t>Дзд</w:t>
            </w:r>
            <w:proofErr w:type="spellEnd"/>
            <w:r w:rsidRPr="00683765">
              <w:rPr>
                <w:rFonts w:ascii="Arial" w:eastAsia="Batang" w:hAnsi="Arial" w:cs="Arial"/>
              </w:rPr>
              <w:t xml:space="preserve"> – численность населения, </w:t>
            </w:r>
            <w:r w:rsidRPr="00683765">
              <w:rPr>
                <w:rFonts w:ascii="Arial" w:eastAsia="Batang" w:hAnsi="Arial" w:cs="Arial"/>
                <w:lang w:val="x-none"/>
              </w:rPr>
              <w:t xml:space="preserve">прошедшего </w:t>
            </w:r>
            <w:r w:rsidRPr="00683765">
              <w:rPr>
                <w:rFonts w:ascii="Arial" w:eastAsia="Batang" w:hAnsi="Arial" w:cs="Arial"/>
                <w:lang w:val="x-none"/>
              </w:rPr>
              <w:lastRenderedPageBreak/>
              <w:t xml:space="preserve">диспансеризацию в отчетном </w:t>
            </w:r>
            <w:r w:rsidRPr="00683765">
              <w:rPr>
                <w:rFonts w:ascii="Arial" w:eastAsia="Batang" w:hAnsi="Arial" w:cs="Arial"/>
              </w:rPr>
              <w:t>периоде, чел.</w:t>
            </w:r>
          </w:p>
          <w:p w:rsidR="00F6460E" w:rsidRPr="00683765" w:rsidRDefault="00F6460E" w:rsidP="00F6460E">
            <w:pPr>
              <w:jc w:val="center"/>
              <w:rPr>
                <w:rFonts w:ascii="Arial" w:eastAsia="Batang" w:hAnsi="Arial" w:cs="Arial"/>
              </w:rPr>
            </w:pPr>
            <w:proofErr w:type="spellStart"/>
            <w:r w:rsidRPr="00683765">
              <w:rPr>
                <w:rFonts w:ascii="Arial" w:eastAsia="Batang" w:hAnsi="Arial" w:cs="Arial"/>
              </w:rPr>
              <w:t>Дoч</w:t>
            </w:r>
            <w:proofErr w:type="spellEnd"/>
            <w:r w:rsidRPr="00683765">
              <w:rPr>
                <w:rFonts w:ascii="Arial" w:eastAsia="Batang" w:hAnsi="Arial" w:cs="Arial"/>
              </w:rPr>
              <w:t xml:space="preserve"> –</w:t>
            </w:r>
            <w:r w:rsidRPr="00683765">
              <w:rPr>
                <w:rFonts w:ascii="Arial" w:eastAsia="Batang" w:hAnsi="Arial" w:cs="Arial"/>
                <w:lang w:val="x-none"/>
              </w:rPr>
              <w:t xml:space="preserve"> населени</w:t>
            </w:r>
            <w:r w:rsidRPr="00683765">
              <w:rPr>
                <w:rFonts w:ascii="Arial" w:eastAsia="Batang" w:hAnsi="Arial" w:cs="Arial"/>
              </w:rPr>
              <w:t xml:space="preserve">е в </w:t>
            </w:r>
            <w:r w:rsidR="008E5F65" w:rsidRPr="00683765">
              <w:rPr>
                <w:rFonts w:ascii="Arial" w:eastAsia="Batang" w:hAnsi="Arial" w:cs="Arial"/>
              </w:rPr>
              <w:t>возрасте 21</w:t>
            </w:r>
            <w:r w:rsidRPr="00683765">
              <w:rPr>
                <w:rFonts w:ascii="Arial" w:eastAsia="Batang" w:hAnsi="Arial" w:cs="Arial"/>
              </w:rPr>
              <w:t xml:space="preserve"> год и старше, прикреплённое к медицинским организациям, оказывающим первичную медико-санитарную помощь (согласно Распоряжению Министерства здравоохранения Московской области от 23.12.2016 года № 54-р), чел.</w:t>
            </w:r>
          </w:p>
          <w:p w:rsidR="003B5F50" w:rsidRPr="00683765" w:rsidRDefault="003B5F50" w:rsidP="00F6460E">
            <w:pPr>
              <w:rPr>
                <w:rFonts w:ascii="Arial" w:eastAsia="Batang" w:hAnsi="Arial" w:cs="Arial"/>
              </w:rPr>
            </w:pPr>
          </w:p>
        </w:tc>
        <w:tc>
          <w:tcPr>
            <w:tcW w:w="779" w:type="pct"/>
            <w:tcBorders>
              <w:top w:val="single" w:sz="4" w:space="0" w:color="auto"/>
              <w:left w:val="single" w:sz="4" w:space="0" w:color="auto"/>
              <w:bottom w:val="single" w:sz="4" w:space="0" w:color="auto"/>
              <w:right w:val="single" w:sz="4" w:space="0" w:color="auto"/>
            </w:tcBorders>
          </w:tcPr>
          <w:p w:rsidR="003B5F50" w:rsidRPr="00683765" w:rsidRDefault="003B5F50" w:rsidP="003B5F50">
            <w:pPr>
              <w:jc w:val="center"/>
              <w:rPr>
                <w:rFonts w:ascii="Arial" w:eastAsia="Batang" w:hAnsi="Arial" w:cs="Arial"/>
              </w:rPr>
            </w:pPr>
            <w:r w:rsidRPr="00683765">
              <w:rPr>
                <w:rFonts w:ascii="Arial" w:eastAsia="Batang" w:hAnsi="Arial" w:cs="Arial"/>
                <w:lang w:val="x-none"/>
              </w:rPr>
              <w:lastRenderedPageBreak/>
              <w:t>форма №131, утверждённая приказом Министерства здравоохранения Российской Федерации от 6 марта 2015 г. N 87н</w:t>
            </w:r>
            <w:r w:rsidRPr="00683765">
              <w:rPr>
                <w:rFonts w:ascii="Arial" w:eastAsia="Batang" w:hAnsi="Arial" w:cs="Arial"/>
              </w:rPr>
              <w:t>., Распоряжение Министерства здравоохранения Московской области от 23.12.2016 года №54-р</w:t>
            </w:r>
          </w:p>
          <w:p w:rsidR="003B5F50" w:rsidRPr="00683765" w:rsidRDefault="003B5F50" w:rsidP="00CB49B4">
            <w:pPr>
              <w:jc w:val="center"/>
              <w:rPr>
                <w:rFonts w:ascii="Arial" w:eastAsia="Batang" w:hAnsi="Arial" w:cs="Arial"/>
              </w:rPr>
            </w:pPr>
          </w:p>
        </w:tc>
        <w:tc>
          <w:tcPr>
            <w:tcW w:w="673" w:type="pct"/>
            <w:tcBorders>
              <w:top w:val="single" w:sz="4" w:space="0" w:color="auto"/>
              <w:left w:val="single" w:sz="4" w:space="0" w:color="auto"/>
              <w:bottom w:val="single" w:sz="4" w:space="0" w:color="auto"/>
              <w:right w:val="single" w:sz="4" w:space="0" w:color="auto"/>
            </w:tcBorders>
          </w:tcPr>
          <w:p w:rsidR="003B5F50" w:rsidRPr="00683765" w:rsidRDefault="00F6460E" w:rsidP="00A057E8">
            <w:pPr>
              <w:autoSpaceDE w:val="0"/>
              <w:autoSpaceDN w:val="0"/>
              <w:adjustRightInd w:val="0"/>
              <w:jc w:val="center"/>
              <w:rPr>
                <w:rFonts w:ascii="Arial" w:eastAsia="Batang" w:hAnsi="Arial" w:cs="Arial"/>
              </w:rPr>
            </w:pPr>
            <w:r w:rsidRPr="00683765">
              <w:rPr>
                <w:rFonts w:ascii="Arial" w:eastAsia="Batang" w:hAnsi="Arial" w:cs="Arial"/>
              </w:rPr>
              <w:t>Ежегодно. Показатель считается сначала отчетного года с нарастающим итогом.</w:t>
            </w:r>
          </w:p>
        </w:tc>
      </w:tr>
      <w:tr w:rsidR="005505DF" w:rsidRPr="00683765" w:rsidTr="00B35F93">
        <w:trPr>
          <w:trHeight w:val="1124"/>
        </w:trPr>
        <w:tc>
          <w:tcPr>
            <w:tcW w:w="329" w:type="pct"/>
            <w:tcBorders>
              <w:top w:val="single" w:sz="4" w:space="0" w:color="auto"/>
              <w:left w:val="single" w:sz="4" w:space="0" w:color="auto"/>
              <w:bottom w:val="single" w:sz="4" w:space="0" w:color="auto"/>
              <w:right w:val="single" w:sz="4" w:space="0" w:color="auto"/>
            </w:tcBorders>
          </w:tcPr>
          <w:p w:rsidR="005505DF" w:rsidRPr="00683765" w:rsidRDefault="003B5F50" w:rsidP="00614A94">
            <w:pPr>
              <w:autoSpaceDE w:val="0"/>
              <w:autoSpaceDN w:val="0"/>
              <w:adjustRightInd w:val="0"/>
              <w:jc w:val="center"/>
              <w:rPr>
                <w:rFonts w:ascii="Arial" w:eastAsia="Batang" w:hAnsi="Arial" w:cs="Arial"/>
                <w:b/>
              </w:rPr>
            </w:pPr>
            <w:r w:rsidRPr="00683765">
              <w:rPr>
                <w:rFonts w:ascii="Arial" w:eastAsia="Batang" w:hAnsi="Arial" w:cs="Arial"/>
                <w:b/>
              </w:rPr>
              <w:t>3</w:t>
            </w:r>
            <w:r w:rsidR="005505DF" w:rsidRPr="00683765">
              <w:rPr>
                <w:rFonts w:ascii="Arial" w:eastAsia="Batang" w:hAnsi="Arial" w:cs="Arial"/>
                <w:b/>
              </w:rPr>
              <w:t>.</w:t>
            </w:r>
          </w:p>
        </w:tc>
        <w:tc>
          <w:tcPr>
            <w:tcW w:w="970" w:type="pct"/>
            <w:tcBorders>
              <w:top w:val="single" w:sz="4" w:space="0" w:color="auto"/>
              <w:left w:val="single" w:sz="4" w:space="0" w:color="auto"/>
              <w:bottom w:val="single" w:sz="4" w:space="0" w:color="auto"/>
              <w:right w:val="single" w:sz="4" w:space="0" w:color="auto"/>
            </w:tcBorders>
          </w:tcPr>
          <w:p w:rsidR="005505DF" w:rsidRPr="00683765" w:rsidRDefault="005505DF" w:rsidP="00B35F93">
            <w:pPr>
              <w:jc w:val="both"/>
              <w:rPr>
                <w:rFonts w:ascii="Arial" w:eastAsia="Calibri" w:hAnsi="Arial" w:cs="Arial"/>
                <w:b/>
              </w:rPr>
            </w:pPr>
            <w:r w:rsidRPr="00683765">
              <w:rPr>
                <w:rFonts w:ascii="Arial" w:eastAsia="Calibri" w:hAnsi="Arial" w:cs="Arial"/>
                <w:b/>
              </w:rPr>
              <w:t>Привлечение участ</w:t>
            </w:r>
            <w:r w:rsidR="00B35F93" w:rsidRPr="00683765">
              <w:rPr>
                <w:rFonts w:ascii="Arial" w:eastAsia="Calibri" w:hAnsi="Arial" w:cs="Arial"/>
                <w:b/>
              </w:rPr>
              <w:t xml:space="preserve">ковых врачей: 1 врач-1 участок - </w:t>
            </w:r>
            <w:r w:rsidRPr="00683765">
              <w:rPr>
                <w:rFonts w:ascii="Arial" w:eastAsia="Calibri" w:hAnsi="Arial" w:cs="Arial"/>
                <w:b/>
              </w:rPr>
              <w:t>Отсутствие (сокращение) дефицита врачей – привлечение /стимулирование/жильё</w:t>
            </w:r>
          </w:p>
        </w:tc>
        <w:tc>
          <w:tcPr>
            <w:tcW w:w="831" w:type="pct"/>
            <w:tcBorders>
              <w:top w:val="single" w:sz="4" w:space="0" w:color="auto"/>
              <w:left w:val="single" w:sz="4" w:space="0" w:color="auto"/>
              <w:bottom w:val="single" w:sz="4" w:space="0" w:color="auto"/>
              <w:right w:val="single" w:sz="4" w:space="0" w:color="auto"/>
            </w:tcBorders>
          </w:tcPr>
          <w:p w:rsidR="00D0564A" w:rsidRPr="00683765" w:rsidRDefault="005505DF" w:rsidP="00B35F93">
            <w:pPr>
              <w:jc w:val="center"/>
              <w:rPr>
                <w:rFonts w:ascii="Arial" w:eastAsia="Batang" w:hAnsi="Arial" w:cs="Arial"/>
                <w:b/>
              </w:rPr>
            </w:pPr>
            <w:r w:rsidRPr="00683765">
              <w:rPr>
                <w:rFonts w:ascii="Arial" w:eastAsia="Batang" w:hAnsi="Arial" w:cs="Arial"/>
                <w:b/>
              </w:rPr>
              <w:t>Показатель состоит из суммы 2-х частей</w:t>
            </w:r>
            <w:r w:rsidR="00B35F93" w:rsidRPr="00683765">
              <w:rPr>
                <w:rFonts w:ascii="Arial" w:eastAsia="Batang" w:hAnsi="Arial" w:cs="Arial"/>
                <w:b/>
              </w:rPr>
              <w:t xml:space="preserve">. </w:t>
            </w:r>
          </w:p>
          <w:p w:rsidR="005505DF" w:rsidRPr="00683765" w:rsidRDefault="00B35F93" w:rsidP="00B35F93">
            <w:pPr>
              <w:jc w:val="center"/>
              <w:rPr>
                <w:rFonts w:ascii="Arial" w:eastAsia="Batang" w:hAnsi="Arial" w:cs="Arial"/>
                <w:b/>
              </w:rPr>
            </w:pPr>
            <w:r w:rsidRPr="00683765">
              <w:rPr>
                <w:rFonts w:ascii="Arial" w:eastAsia="Batang" w:hAnsi="Arial" w:cs="Arial"/>
                <w:b/>
              </w:rPr>
              <w:t>Максимальное значение показателя 200% и более</w:t>
            </w:r>
          </w:p>
        </w:tc>
        <w:tc>
          <w:tcPr>
            <w:tcW w:w="409" w:type="pct"/>
            <w:gridSpan w:val="2"/>
            <w:tcBorders>
              <w:top w:val="single" w:sz="4" w:space="0" w:color="auto"/>
              <w:left w:val="single" w:sz="4" w:space="0" w:color="auto"/>
              <w:bottom w:val="single" w:sz="4" w:space="0" w:color="auto"/>
              <w:right w:val="single" w:sz="4" w:space="0" w:color="auto"/>
            </w:tcBorders>
          </w:tcPr>
          <w:p w:rsidR="005505DF" w:rsidRPr="00683765" w:rsidRDefault="00B35F93" w:rsidP="00B35F93">
            <w:pPr>
              <w:autoSpaceDE w:val="0"/>
              <w:autoSpaceDN w:val="0"/>
              <w:adjustRightInd w:val="0"/>
              <w:jc w:val="center"/>
              <w:rPr>
                <w:rFonts w:ascii="Arial" w:eastAsia="Batang" w:hAnsi="Arial" w:cs="Arial"/>
                <w:b/>
              </w:rPr>
            </w:pPr>
            <w:r w:rsidRPr="00683765">
              <w:rPr>
                <w:rFonts w:ascii="Arial" w:eastAsia="Batang" w:hAnsi="Arial" w:cs="Arial"/>
                <w:b/>
              </w:rPr>
              <w:t>процент</w:t>
            </w:r>
          </w:p>
        </w:tc>
        <w:tc>
          <w:tcPr>
            <w:tcW w:w="1009" w:type="pct"/>
            <w:tcBorders>
              <w:top w:val="single" w:sz="4" w:space="0" w:color="auto"/>
              <w:left w:val="single" w:sz="4" w:space="0" w:color="auto"/>
              <w:bottom w:val="single" w:sz="4" w:space="0" w:color="auto"/>
              <w:right w:val="single" w:sz="4" w:space="0" w:color="auto"/>
            </w:tcBorders>
          </w:tcPr>
          <w:p w:rsidR="005505DF" w:rsidRPr="00683765" w:rsidRDefault="005505DF" w:rsidP="00CB49B4">
            <w:pPr>
              <w:jc w:val="center"/>
              <w:rPr>
                <w:rFonts w:ascii="Arial" w:eastAsia="Batang" w:hAnsi="Arial" w:cs="Arial"/>
                <w:b/>
              </w:rPr>
            </w:pPr>
          </w:p>
          <w:p w:rsidR="005505DF" w:rsidRPr="00683765" w:rsidRDefault="005505DF" w:rsidP="00CB49B4">
            <w:pPr>
              <w:jc w:val="center"/>
              <w:rPr>
                <w:rFonts w:ascii="Arial" w:eastAsia="Batang" w:hAnsi="Arial" w:cs="Arial"/>
                <w:b/>
              </w:rPr>
            </w:pPr>
          </w:p>
        </w:tc>
        <w:tc>
          <w:tcPr>
            <w:tcW w:w="779" w:type="pct"/>
            <w:tcBorders>
              <w:top w:val="single" w:sz="4" w:space="0" w:color="auto"/>
              <w:left w:val="single" w:sz="4" w:space="0" w:color="auto"/>
              <w:bottom w:val="single" w:sz="4" w:space="0" w:color="auto"/>
              <w:right w:val="single" w:sz="4" w:space="0" w:color="auto"/>
            </w:tcBorders>
          </w:tcPr>
          <w:p w:rsidR="00F56284" w:rsidRPr="00683765" w:rsidRDefault="00F56284" w:rsidP="00D0564A">
            <w:pPr>
              <w:jc w:val="center"/>
              <w:rPr>
                <w:rFonts w:ascii="Arial" w:eastAsia="Batang" w:hAnsi="Arial" w:cs="Arial"/>
              </w:rPr>
            </w:pPr>
          </w:p>
        </w:tc>
        <w:tc>
          <w:tcPr>
            <w:tcW w:w="673" w:type="pct"/>
            <w:tcBorders>
              <w:top w:val="single" w:sz="4" w:space="0" w:color="auto"/>
              <w:left w:val="single" w:sz="4" w:space="0" w:color="auto"/>
              <w:bottom w:val="single" w:sz="4" w:space="0" w:color="auto"/>
              <w:right w:val="single" w:sz="4" w:space="0" w:color="auto"/>
            </w:tcBorders>
          </w:tcPr>
          <w:p w:rsidR="005505DF" w:rsidRPr="00683765" w:rsidRDefault="005505DF" w:rsidP="00F56284">
            <w:pPr>
              <w:autoSpaceDE w:val="0"/>
              <w:autoSpaceDN w:val="0"/>
              <w:adjustRightInd w:val="0"/>
              <w:jc w:val="center"/>
              <w:rPr>
                <w:rFonts w:ascii="Arial" w:eastAsia="Batang" w:hAnsi="Arial" w:cs="Arial"/>
              </w:rPr>
            </w:pPr>
          </w:p>
        </w:tc>
      </w:tr>
      <w:tr w:rsidR="005505DF" w:rsidRPr="00683765" w:rsidTr="00CB49B4">
        <w:trPr>
          <w:trHeight w:val="1124"/>
        </w:trPr>
        <w:tc>
          <w:tcPr>
            <w:tcW w:w="329" w:type="pct"/>
            <w:tcBorders>
              <w:top w:val="single" w:sz="4" w:space="0" w:color="auto"/>
              <w:left w:val="single" w:sz="4" w:space="0" w:color="auto"/>
              <w:bottom w:val="single" w:sz="4" w:space="0" w:color="auto"/>
              <w:right w:val="single" w:sz="4" w:space="0" w:color="auto"/>
            </w:tcBorders>
          </w:tcPr>
          <w:p w:rsidR="005505DF" w:rsidRPr="00683765" w:rsidRDefault="005505DF" w:rsidP="00614A94">
            <w:pPr>
              <w:autoSpaceDE w:val="0"/>
              <w:autoSpaceDN w:val="0"/>
              <w:adjustRightInd w:val="0"/>
              <w:jc w:val="center"/>
              <w:rPr>
                <w:rFonts w:ascii="Arial" w:eastAsia="Batang" w:hAnsi="Arial" w:cs="Arial"/>
              </w:rPr>
            </w:pPr>
          </w:p>
          <w:p w:rsidR="005505DF" w:rsidRPr="00683765" w:rsidRDefault="003B5F50" w:rsidP="005505DF">
            <w:pPr>
              <w:rPr>
                <w:rFonts w:ascii="Arial" w:eastAsia="Batang" w:hAnsi="Arial" w:cs="Arial"/>
              </w:rPr>
            </w:pPr>
            <w:r w:rsidRPr="00683765">
              <w:rPr>
                <w:rFonts w:ascii="Arial" w:eastAsia="Batang" w:hAnsi="Arial" w:cs="Arial"/>
              </w:rPr>
              <w:t>3</w:t>
            </w:r>
            <w:r w:rsidR="005505DF" w:rsidRPr="00683765">
              <w:rPr>
                <w:rFonts w:ascii="Arial" w:eastAsia="Batang" w:hAnsi="Arial" w:cs="Arial"/>
              </w:rPr>
              <w:t>.1.</w:t>
            </w:r>
          </w:p>
        </w:tc>
        <w:tc>
          <w:tcPr>
            <w:tcW w:w="970" w:type="pct"/>
            <w:tcBorders>
              <w:top w:val="single" w:sz="4" w:space="0" w:color="auto"/>
              <w:left w:val="single" w:sz="4" w:space="0" w:color="auto"/>
              <w:bottom w:val="single" w:sz="4" w:space="0" w:color="auto"/>
              <w:right w:val="single" w:sz="4" w:space="0" w:color="auto"/>
            </w:tcBorders>
          </w:tcPr>
          <w:p w:rsidR="00B35F93" w:rsidRPr="00683765" w:rsidRDefault="00B35F93" w:rsidP="005505DF">
            <w:pPr>
              <w:rPr>
                <w:rFonts w:ascii="Arial" w:eastAsia="Calibri" w:hAnsi="Arial" w:cs="Arial"/>
                <w:highlight w:val="yellow"/>
              </w:rPr>
            </w:pPr>
          </w:p>
          <w:p w:rsidR="005505DF" w:rsidRPr="00683765" w:rsidRDefault="00722E6E" w:rsidP="005505DF">
            <w:pPr>
              <w:rPr>
                <w:rFonts w:ascii="Arial" w:eastAsia="Calibri" w:hAnsi="Arial" w:cs="Arial"/>
                <w:highlight w:val="yellow"/>
              </w:rPr>
            </w:pPr>
            <w:r w:rsidRPr="00683765">
              <w:rPr>
                <w:rFonts w:ascii="Arial" w:eastAsia="Calibri" w:hAnsi="Arial" w:cs="Arial"/>
              </w:rPr>
              <w:t>Привлечение участковых врачей</w:t>
            </w:r>
          </w:p>
        </w:tc>
        <w:tc>
          <w:tcPr>
            <w:tcW w:w="831" w:type="pct"/>
            <w:tcBorders>
              <w:top w:val="single" w:sz="4" w:space="0" w:color="auto"/>
              <w:left w:val="single" w:sz="4" w:space="0" w:color="auto"/>
              <w:bottom w:val="single" w:sz="4" w:space="0" w:color="auto"/>
              <w:right w:val="single" w:sz="4" w:space="0" w:color="auto"/>
            </w:tcBorders>
          </w:tcPr>
          <w:p w:rsidR="005505DF" w:rsidRPr="00683765" w:rsidRDefault="005505DF" w:rsidP="005505DF">
            <w:pPr>
              <w:jc w:val="center"/>
              <w:rPr>
                <w:rFonts w:ascii="Arial" w:eastAsia="Batang" w:hAnsi="Arial" w:cs="Arial"/>
              </w:rPr>
            </w:pPr>
            <w:r w:rsidRPr="00683765">
              <w:rPr>
                <w:rFonts w:ascii="Arial" w:eastAsia="Batang" w:hAnsi="Arial" w:cs="Arial"/>
              </w:rPr>
              <w:t xml:space="preserve">Отношение количества привлеченных врачей участковых терапевтов, врачей участковых педиатров в государственные </w:t>
            </w:r>
            <w:r w:rsidR="00F56284" w:rsidRPr="00683765">
              <w:rPr>
                <w:rFonts w:ascii="Arial" w:eastAsia="Batang" w:hAnsi="Arial" w:cs="Arial"/>
              </w:rPr>
              <w:t>учреждения здравоохранения</w:t>
            </w:r>
            <w:r w:rsidRPr="00683765">
              <w:rPr>
                <w:rFonts w:ascii="Arial" w:eastAsia="Batang" w:hAnsi="Arial" w:cs="Arial"/>
              </w:rPr>
              <w:t xml:space="preserve"> Московской области</w:t>
            </w:r>
            <w:r w:rsidR="00291930" w:rsidRPr="00683765">
              <w:rPr>
                <w:rFonts w:ascii="Arial" w:eastAsia="Batang" w:hAnsi="Arial" w:cs="Arial"/>
              </w:rPr>
              <w:t xml:space="preserve">, расположенные на территории городского округа Клин к запланированному на 2018 год числу </w:t>
            </w:r>
            <w:r w:rsidR="00F56284" w:rsidRPr="00683765">
              <w:rPr>
                <w:rFonts w:ascii="Arial" w:eastAsia="Batang" w:hAnsi="Arial" w:cs="Arial"/>
              </w:rPr>
              <w:t>врачей участковой</w:t>
            </w:r>
            <w:r w:rsidR="00291930" w:rsidRPr="00683765">
              <w:rPr>
                <w:rFonts w:ascii="Arial" w:eastAsia="Batang" w:hAnsi="Arial" w:cs="Arial"/>
              </w:rPr>
              <w:t xml:space="preserve"> службы </w:t>
            </w:r>
            <w:r w:rsidR="00F56284" w:rsidRPr="00683765">
              <w:rPr>
                <w:rFonts w:ascii="Arial" w:eastAsia="Batang" w:hAnsi="Arial" w:cs="Arial"/>
              </w:rPr>
              <w:t>(в</w:t>
            </w:r>
            <w:r w:rsidR="00291930" w:rsidRPr="00683765">
              <w:rPr>
                <w:rFonts w:ascii="Arial" w:eastAsia="Batang" w:hAnsi="Arial" w:cs="Arial"/>
              </w:rPr>
              <w:t xml:space="preserve"> соответствии с «дорожной картой»)</w:t>
            </w:r>
          </w:p>
        </w:tc>
        <w:tc>
          <w:tcPr>
            <w:tcW w:w="409" w:type="pct"/>
            <w:gridSpan w:val="2"/>
            <w:tcBorders>
              <w:top w:val="single" w:sz="4" w:space="0" w:color="auto"/>
              <w:left w:val="single" w:sz="4" w:space="0" w:color="auto"/>
              <w:bottom w:val="single" w:sz="4" w:space="0" w:color="auto"/>
              <w:right w:val="single" w:sz="4" w:space="0" w:color="auto"/>
            </w:tcBorders>
          </w:tcPr>
          <w:p w:rsidR="005505DF" w:rsidRPr="00683765" w:rsidRDefault="003159A9" w:rsidP="003159A9">
            <w:pPr>
              <w:autoSpaceDE w:val="0"/>
              <w:autoSpaceDN w:val="0"/>
              <w:adjustRightInd w:val="0"/>
              <w:jc w:val="center"/>
              <w:rPr>
                <w:rFonts w:ascii="Arial" w:eastAsia="Batang" w:hAnsi="Arial" w:cs="Arial"/>
              </w:rPr>
            </w:pPr>
            <w:r w:rsidRPr="00683765">
              <w:rPr>
                <w:rFonts w:ascii="Arial" w:eastAsia="Batang" w:hAnsi="Arial" w:cs="Arial"/>
              </w:rPr>
              <w:t>процент</w:t>
            </w:r>
          </w:p>
        </w:tc>
        <w:tc>
          <w:tcPr>
            <w:tcW w:w="1009" w:type="pct"/>
            <w:tcBorders>
              <w:top w:val="single" w:sz="4" w:space="0" w:color="auto"/>
              <w:left w:val="single" w:sz="4" w:space="0" w:color="auto"/>
              <w:bottom w:val="single" w:sz="4" w:space="0" w:color="auto"/>
              <w:right w:val="single" w:sz="4" w:space="0" w:color="auto"/>
            </w:tcBorders>
          </w:tcPr>
          <w:p w:rsidR="00291930" w:rsidRPr="00683765" w:rsidRDefault="00F56284" w:rsidP="00F56284">
            <w:pPr>
              <w:jc w:val="center"/>
              <w:rPr>
                <w:rFonts w:ascii="Arial" w:eastAsia="Batang" w:hAnsi="Arial" w:cs="Arial"/>
                <w:b/>
              </w:rPr>
            </w:pPr>
            <w:r w:rsidRPr="00683765">
              <w:rPr>
                <w:rFonts w:ascii="Arial" w:eastAsia="Batang" w:hAnsi="Arial" w:cs="Arial"/>
                <w:b/>
              </w:rPr>
              <w:t>Первая часть – максимальное значение 100% и более %</w:t>
            </w:r>
          </w:p>
          <w:p w:rsidR="00F56284" w:rsidRPr="00683765" w:rsidRDefault="00F56284" w:rsidP="00291930">
            <w:pPr>
              <w:jc w:val="center"/>
              <w:rPr>
                <w:rFonts w:ascii="Arial" w:eastAsia="Batang" w:hAnsi="Arial" w:cs="Arial"/>
              </w:rPr>
            </w:pPr>
          </w:p>
          <w:p w:rsidR="00F56284" w:rsidRPr="00683765" w:rsidRDefault="00F56284" w:rsidP="00291930">
            <w:pPr>
              <w:jc w:val="center"/>
              <w:rPr>
                <w:rFonts w:ascii="Arial" w:eastAsia="Batang" w:hAnsi="Arial" w:cs="Arial"/>
              </w:rPr>
            </w:pPr>
          </w:p>
          <w:p w:rsidR="00291930" w:rsidRPr="00683765" w:rsidRDefault="00291930" w:rsidP="00F56284">
            <w:pPr>
              <w:rPr>
                <w:rFonts w:ascii="Arial" w:eastAsia="Batang" w:hAnsi="Arial" w:cs="Arial"/>
              </w:rPr>
            </w:pPr>
            <w:r w:rsidRPr="00683765">
              <w:rPr>
                <w:rFonts w:ascii="Arial" w:eastAsia="Batang" w:hAnsi="Arial" w:cs="Arial"/>
              </w:rPr>
              <w:t>Рассчитывается по формуле:</w:t>
            </w:r>
          </w:p>
          <w:p w:rsidR="00F56284" w:rsidRPr="00683765" w:rsidRDefault="00F56284" w:rsidP="00F56284">
            <w:pPr>
              <w:rPr>
                <w:rFonts w:ascii="Arial" w:eastAsia="Batang" w:hAnsi="Arial" w:cs="Arial"/>
              </w:rPr>
            </w:pPr>
          </w:p>
          <w:p w:rsidR="00291930" w:rsidRPr="00683765" w:rsidRDefault="00291930" w:rsidP="00291930">
            <w:pPr>
              <w:rPr>
                <w:rFonts w:ascii="Arial" w:eastAsia="Batang" w:hAnsi="Arial" w:cs="Arial"/>
                <w:u w:val="single"/>
              </w:rPr>
            </w:pPr>
            <w:proofErr w:type="spellStart"/>
            <w:r w:rsidRPr="00683765">
              <w:rPr>
                <w:rFonts w:ascii="Arial" w:eastAsia="Batang" w:hAnsi="Arial" w:cs="Arial"/>
              </w:rPr>
              <w:t>Пув</w:t>
            </w:r>
            <w:proofErr w:type="spellEnd"/>
            <w:r w:rsidRPr="00683765">
              <w:rPr>
                <w:rFonts w:ascii="Arial" w:eastAsia="Batang" w:hAnsi="Arial" w:cs="Arial"/>
              </w:rPr>
              <w:t>=_</w:t>
            </w:r>
            <w:proofErr w:type="spellStart"/>
            <w:r w:rsidRPr="00683765">
              <w:rPr>
                <w:rFonts w:ascii="Arial" w:eastAsia="Batang" w:hAnsi="Arial" w:cs="Arial"/>
                <w:u w:val="single"/>
              </w:rPr>
              <w:t>Вп</w:t>
            </w:r>
            <w:proofErr w:type="spellEnd"/>
            <w:r w:rsidR="00F56284" w:rsidRPr="00683765">
              <w:rPr>
                <w:rFonts w:ascii="Arial" w:eastAsia="Batang" w:hAnsi="Arial" w:cs="Arial"/>
              </w:rPr>
              <w:t>_ х</w:t>
            </w:r>
            <w:r w:rsidRPr="00683765">
              <w:rPr>
                <w:rFonts w:ascii="Arial" w:eastAsia="Batang" w:hAnsi="Arial" w:cs="Arial"/>
              </w:rPr>
              <w:t>100%</w:t>
            </w:r>
          </w:p>
          <w:p w:rsidR="005505DF" w:rsidRPr="00683765" w:rsidRDefault="00F56284" w:rsidP="00F56284">
            <w:pPr>
              <w:rPr>
                <w:rFonts w:ascii="Arial" w:eastAsia="Batang" w:hAnsi="Arial" w:cs="Arial"/>
              </w:rPr>
            </w:pPr>
            <w:r w:rsidRPr="00683765">
              <w:rPr>
                <w:rFonts w:ascii="Arial" w:eastAsia="Batang" w:hAnsi="Arial" w:cs="Arial"/>
              </w:rPr>
              <w:t xml:space="preserve">          </w:t>
            </w:r>
            <w:proofErr w:type="spellStart"/>
            <w:r w:rsidR="00291930" w:rsidRPr="00683765">
              <w:rPr>
                <w:rFonts w:ascii="Arial" w:eastAsia="Batang" w:hAnsi="Arial" w:cs="Arial"/>
              </w:rPr>
              <w:t>Впл</w:t>
            </w:r>
            <w:proofErr w:type="spellEnd"/>
          </w:p>
          <w:p w:rsidR="00291930" w:rsidRPr="00683765" w:rsidRDefault="00291930" w:rsidP="00291930">
            <w:pPr>
              <w:rPr>
                <w:rFonts w:ascii="Arial" w:eastAsia="Batang" w:hAnsi="Arial" w:cs="Arial"/>
              </w:rPr>
            </w:pPr>
            <w:r w:rsidRPr="00683765">
              <w:rPr>
                <w:rFonts w:ascii="Arial" w:eastAsia="Batang" w:hAnsi="Arial" w:cs="Arial"/>
              </w:rPr>
              <w:t>Где:</w:t>
            </w:r>
          </w:p>
          <w:p w:rsidR="00291930" w:rsidRPr="00683765" w:rsidRDefault="00291930" w:rsidP="00F56284">
            <w:pPr>
              <w:jc w:val="both"/>
              <w:rPr>
                <w:rFonts w:ascii="Arial" w:eastAsia="Batang" w:hAnsi="Arial" w:cs="Arial"/>
              </w:rPr>
            </w:pPr>
            <w:proofErr w:type="spellStart"/>
            <w:r w:rsidRPr="00683765">
              <w:rPr>
                <w:rFonts w:ascii="Arial" w:eastAsia="Batang" w:hAnsi="Arial" w:cs="Arial"/>
              </w:rPr>
              <w:t>Пув</w:t>
            </w:r>
            <w:proofErr w:type="spellEnd"/>
            <w:r w:rsidRPr="00683765">
              <w:rPr>
                <w:rFonts w:ascii="Arial" w:eastAsia="Batang" w:hAnsi="Arial" w:cs="Arial"/>
              </w:rPr>
              <w:t xml:space="preserve"> - привлечение участковых вр</w:t>
            </w:r>
            <w:r w:rsidR="00F56284" w:rsidRPr="00683765">
              <w:rPr>
                <w:rFonts w:ascii="Arial" w:eastAsia="Batang" w:hAnsi="Arial" w:cs="Arial"/>
              </w:rPr>
              <w:t>а</w:t>
            </w:r>
            <w:r w:rsidRPr="00683765">
              <w:rPr>
                <w:rFonts w:ascii="Arial" w:eastAsia="Batang" w:hAnsi="Arial" w:cs="Arial"/>
              </w:rPr>
              <w:t>чей;</w:t>
            </w:r>
          </w:p>
          <w:p w:rsidR="00291930" w:rsidRPr="00683765" w:rsidRDefault="00291930" w:rsidP="00F56284">
            <w:pPr>
              <w:jc w:val="both"/>
              <w:rPr>
                <w:rFonts w:ascii="Arial" w:eastAsia="Batang" w:hAnsi="Arial" w:cs="Arial"/>
              </w:rPr>
            </w:pPr>
            <w:proofErr w:type="spellStart"/>
            <w:r w:rsidRPr="00683765">
              <w:rPr>
                <w:rFonts w:ascii="Arial" w:eastAsia="Batang" w:hAnsi="Arial" w:cs="Arial"/>
              </w:rPr>
              <w:t>Вп</w:t>
            </w:r>
            <w:proofErr w:type="spellEnd"/>
            <w:r w:rsidRPr="00683765">
              <w:rPr>
                <w:rFonts w:ascii="Arial" w:eastAsia="Batang" w:hAnsi="Arial" w:cs="Arial"/>
              </w:rPr>
              <w:t xml:space="preserve"> - Привлеч</w:t>
            </w:r>
            <w:r w:rsidR="00F56284" w:rsidRPr="00683765">
              <w:rPr>
                <w:rFonts w:ascii="Arial" w:eastAsia="Batang" w:hAnsi="Arial" w:cs="Arial"/>
              </w:rPr>
              <w:t>енные участковые врачи, чел.</w:t>
            </w:r>
          </w:p>
          <w:p w:rsidR="00291930" w:rsidRPr="00683765" w:rsidRDefault="00291930" w:rsidP="00F56284">
            <w:pPr>
              <w:jc w:val="both"/>
              <w:rPr>
                <w:rFonts w:ascii="Arial" w:eastAsia="Batang" w:hAnsi="Arial" w:cs="Arial"/>
              </w:rPr>
            </w:pPr>
            <w:proofErr w:type="spellStart"/>
            <w:r w:rsidRPr="00683765">
              <w:rPr>
                <w:rFonts w:ascii="Arial" w:eastAsia="Batang" w:hAnsi="Arial" w:cs="Arial"/>
              </w:rPr>
              <w:t>Впл</w:t>
            </w:r>
            <w:proofErr w:type="spellEnd"/>
            <w:r w:rsidRPr="00683765">
              <w:rPr>
                <w:rFonts w:ascii="Arial" w:eastAsia="Batang" w:hAnsi="Arial" w:cs="Arial"/>
              </w:rPr>
              <w:t xml:space="preserve"> - Запланированное на 2018 </w:t>
            </w:r>
            <w:r w:rsidR="00F56284" w:rsidRPr="00683765">
              <w:rPr>
                <w:rFonts w:ascii="Arial" w:eastAsia="Batang" w:hAnsi="Arial" w:cs="Arial"/>
              </w:rPr>
              <w:t>год число</w:t>
            </w:r>
            <w:r w:rsidRPr="00683765">
              <w:rPr>
                <w:rFonts w:ascii="Arial" w:eastAsia="Batang" w:hAnsi="Arial" w:cs="Arial"/>
              </w:rPr>
              <w:t xml:space="preserve"> врачей участковой службы </w:t>
            </w:r>
            <w:r w:rsidR="00F56284" w:rsidRPr="00683765">
              <w:rPr>
                <w:rFonts w:ascii="Arial" w:eastAsia="Batang" w:hAnsi="Arial" w:cs="Arial"/>
              </w:rPr>
              <w:t>(в</w:t>
            </w:r>
            <w:r w:rsidRPr="00683765">
              <w:rPr>
                <w:rFonts w:ascii="Arial" w:eastAsia="Batang" w:hAnsi="Arial" w:cs="Arial"/>
              </w:rPr>
              <w:t xml:space="preserve"> соответствии с дорожной картой) </w:t>
            </w:r>
          </w:p>
          <w:p w:rsidR="00291930" w:rsidRPr="00683765" w:rsidRDefault="00291930" w:rsidP="00291930">
            <w:pPr>
              <w:rPr>
                <w:rFonts w:ascii="Arial" w:eastAsia="Batang" w:hAnsi="Arial" w:cs="Arial"/>
              </w:rPr>
            </w:pPr>
          </w:p>
        </w:tc>
        <w:tc>
          <w:tcPr>
            <w:tcW w:w="779" w:type="pct"/>
            <w:tcBorders>
              <w:top w:val="single" w:sz="4" w:space="0" w:color="auto"/>
              <w:left w:val="single" w:sz="4" w:space="0" w:color="auto"/>
              <w:bottom w:val="single" w:sz="4" w:space="0" w:color="auto"/>
              <w:right w:val="single" w:sz="4" w:space="0" w:color="auto"/>
            </w:tcBorders>
          </w:tcPr>
          <w:p w:rsidR="005505DF" w:rsidRPr="00683765" w:rsidRDefault="00291930" w:rsidP="005505DF">
            <w:pPr>
              <w:jc w:val="center"/>
              <w:rPr>
                <w:rFonts w:ascii="Arial" w:eastAsia="Batang" w:hAnsi="Arial" w:cs="Arial"/>
              </w:rPr>
            </w:pPr>
            <w:r w:rsidRPr="00683765">
              <w:rPr>
                <w:rFonts w:ascii="Arial" w:eastAsia="Batang" w:hAnsi="Arial" w:cs="Arial"/>
              </w:rPr>
              <w:t xml:space="preserve">Отчет Администрации городского поселения Клин и согласование </w:t>
            </w:r>
            <w:r w:rsidR="00F56284" w:rsidRPr="00683765">
              <w:rPr>
                <w:rFonts w:ascii="Arial" w:eastAsia="Batang" w:hAnsi="Arial" w:cs="Arial"/>
              </w:rPr>
              <w:t>с государственными учреждениями</w:t>
            </w:r>
            <w:r w:rsidRPr="00683765">
              <w:rPr>
                <w:rFonts w:ascii="Arial" w:eastAsia="Batang" w:hAnsi="Arial" w:cs="Arial"/>
              </w:rPr>
              <w:t xml:space="preserve"> здравоохранения Московской области</w:t>
            </w:r>
          </w:p>
        </w:tc>
        <w:tc>
          <w:tcPr>
            <w:tcW w:w="673" w:type="pct"/>
            <w:tcBorders>
              <w:top w:val="single" w:sz="4" w:space="0" w:color="auto"/>
              <w:left w:val="single" w:sz="4" w:space="0" w:color="auto"/>
              <w:bottom w:val="single" w:sz="4" w:space="0" w:color="auto"/>
              <w:right w:val="single" w:sz="4" w:space="0" w:color="auto"/>
            </w:tcBorders>
          </w:tcPr>
          <w:p w:rsidR="005505DF" w:rsidRPr="00683765" w:rsidRDefault="00291930" w:rsidP="003159A9">
            <w:pPr>
              <w:autoSpaceDE w:val="0"/>
              <w:autoSpaceDN w:val="0"/>
              <w:adjustRightInd w:val="0"/>
              <w:jc w:val="center"/>
              <w:rPr>
                <w:rFonts w:ascii="Arial" w:eastAsia="Batang" w:hAnsi="Arial" w:cs="Arial"/>
              </w:rPr>
            </w:pPr>
            <w:r w:rsidRPr="00683765">
              <w:rPr>
                <w:rFonts w:ascii="Arial" w:eastAsia="Batang" w:hAnsi="Arial" w:cs="Arial"/>
              </w:rPr>
              <w:t xml:space="preserve">Показатель считается сначала отчетного года </w:t>
            </w:r>
          </w:p>
        </w:tc>
      </w:tr>
      <w:tr w:rsidR="00291930" w:rsidRPr="00683765" w:rsidTr="00CB49B4">
        <w:trPr>
          <w:trHeight w:val="1124"/>
        </w:trPr>
        <w:tc>
          <w:tcPr>
            <w:tcW w:w="329" w:type="pct"/>
            <w:tcBorders>
              <w:top w:val="single" w:sz="4" w:space="0" w:color="auto"/>
              <w:left w:val="single" w:sz="4" w:space="0" w:color="auto"/>
              <w:bottom w:val="single" w:sz="4" w:space="0" w:color="auto"/>
              <w:right w:val="single" w:sz="4" w:space="0" w:color="auto"/>
            </w:tcBorders>
          </w:tcPr>
          <w:p w:rsidR="00291930" w:rsidRPr="00683765" w:rsidRDefault="003B5F50" w:rsidP="00614A94">
            <w:pPr>
              <w:autoSpaceDE w:val="0"/>
              <w:autoSpaceDN w:val="0"/>
              <w:adjustRightInd w:val="0"/>
              <w:jc w:val="center"/>
              <w:rPr>
                <w:rFonts w:ascii="Arial" w:eastAsia="Batang" w:hAnsi="Arial" w:cs="Arial"/>
              </w:rPr>
            </w:pPr>
            <w:r w:rsidRPr="00683765">
              <w:rPr>
                <w:rFonts w:ascii="Arial" w:eastAsia="Batang" w:hAnsi="Arial" w:cs="Arial"/>
              </w:rPr>
              <w:t>3</w:t>
            </w:r>
            <w:r w:rsidR="00291930" w:rsidRPr="00683765">
              <w:rPr>
                <w:rFonts w:ascii="Arial" w:eastAsia="Batang" w:hAnsi="Arial" w:cs="Arial"/>
              </w:rPr>
              <w:t>.2.</w:t>
            </w:r>
          </w:p>
        </w:tc>
        <w:tc>
          <w:tcPr>
            <w:tcW w:w="970" w:type="pct"/>
            <w:tcBorders>
              <w:top w:val="single" w:sz="4" w:space="0" w:color="auto"/>
              <w:left w:val="single" w:sz="4" w:space="0" w:color="auto"/>
              <w:bottom w:val="single" w:sz="4" w:space="0" w:color="auto"/>
              <w:right w:val="single" w:sz="4" w:space="0" w:color="auto"/>
            </w:tcBorders>
          </w:tcPr>
          <w:p w:rsidR="00291930" w:rsidRPr="00683765" w:rsidRDefault="00644EBF" w:rsidP="003159A9">
            <w:pPr>
              <w:rPr>
                <w:rFonts w:ascii="Arial" w:eastAsia="Calibri" w:hAnsi="Arial" w:cs="Arial"/>
                <w:highlight w:val="yellow"/>
              </w:rPr>
            </w:pPr>
            <w:r w:rsidRPr="00683765">
              <w:rPr>
                <w:rFonts w:ascii="Arial" w:eastAsia="Calibri" w:hAnsi="Arial" w:cs="Arial"/>
              </w:rPr>
              <w:t xml:space="preserve">Доля </w:t>
            </w:r>
            <w:r w:rsidR="00722E6E" w:rsidRPr="00683765">
              <w:rPr>
                <w:rFonts w:ascii="Arial" w:eastAsia="Calibri" w:hAnsi="Arial" w:cs="Arial"/>
              </w:rPr>
              <w:t xml:space="preserve">врачей </w:t>
            </w:r>
            <w:r w:rsidRPr="00683765">
              <w:rPr>
                <w:rFonts w:ascii="Arial" w:eastAsia="Calibri" w:hAnsi="Arial" w:cs="Arial"/>
              </w:rPr>
              <w:t xml:space="preserve">участковых и врачей общей практики государственных учреждений здравоохранения, обеспеченных жилыми помещениями </w:t>
            </w:r>
          </w:p>
        </w:tc>
        <w:tc>
          <w:tcPr>
            <w:tcW w:w="831" w:type="pct"/>
            <w:tcBorders>
              <w:top w:val="single" w:sz="4" w:space="0" w:color="auto"/>
              <w:left w:val="single" w:sz="4" w:space="0" w:color="auto"/>
              <w:bottom w:val="single" w:sz="4" w:space="0" w:color="auto"/>
              <w:right w:val="single" w:sz="4" w:space="0" w:color="auto"/>
            </w:tcBorders>
          </w:tcPr>
          <w:p w:rsidR="00291930" w:rsidRPr="00683765" w:rsidRDefault="00644EBF" w:rsidP="003159A9">
            <w:pPr>
              <w:tabs>
                <w:tab w:val="left" w:pos="255"/>
              </w:tabs>
              <w:jc w:val="center"/>
              <w:rPr>
                <w:rFonts w:ascii="Arial" w:eastAsia="Batang" w:hAnsi="Arial" w:cs="Arial"/>
              </w:rPr>
            </w:pPr>
            <w:r w:rsidRPr="00683765">
              <w:rPr>
                <w:rFonts w:ascii="Arial" w:eastAsia="Batang" w:hAnsi="Arial" w:cs="Arial"/>
              </w:rPr>
              <w:t>Отношение количества врачей участковых терапевтов, врачей участковых педиатров, обеспеченных жилыми помещениями за счет средств бюджета Клин</w:t>
            </w:r>
            <w:r w:rsidRPr="00683765">
              <w:rPr>
                <w:rFonts w:ascii="Arial" w:eastAsia="Batang" w:hAnsi="Arial" w:cs="Arial"/>
              </w:rPr>
              <w:lastRenderedPageBreak/>
              <w:t>ского муниципального района и ли выделенными из   муниципального жилого фонда</w:t>
            </w:r>
            <w:r w:rsidR="00653784" w:rsidRPr="00683765">
              <w:rPr>
                <w:rFonts w:ascii="Arial" w:eastAsia="Batang" w:hAnsi="Arial" w:cs="Arial"/>
              </w:rPr>
              <w:t xml:space="preserve"> </w:t>
            </w:r>
            <w:r w:rsidRPr="00683765">
              <w:rPr>
                <w:rFonts w:ascii="Arial" w:eastAsia="Batang" w:hAnsi="Arial" w:cs="Arial"/>
              </w:rPr>
              <w:t xml:space="preserve">( компенсация аренды жилой площади, социальный найм жилого помещения, специализированный найм жилого помещения, коммерческий найм жилого помещения, к общей численности врачей участковых терапевтов, врачей участковых педиатров и врачей общей практики (семейные)), нуждающихся  в улучшении жилищных условий (состоящие на учете, а так же привлеченные из других территорий, нуждающиеся в улучшении </w:t>
            </w:r>
            <w:r w:rsidR="00653784" w:rsidRPr="00683765">
              <w:rPr>
                <w:rFonts w:ascii="Arial" w:eastAsia="Batang" w:hAnsi="Arial" w:cs="Arial"/>
              </w:rPr>
              <w:t>жилищных условий) в соответствии с Жилищным кодексом Российской Федерации, а так же с законами Московской области, выраженное в процентах.</w:t>
            </w:r>
          </w:p>
          <w:p w:rsidR="00D0564A" w:rsidRPr="00683765" w:rsidRDefault="00D0564A" w:rsidP="003159A9">
            <w:pPr>
              <w:tabs>
                <w:tab w:val="left" w:pos="255"/>
              </w:tabs>
              <w:jc w:val="center"/>
              <w:rPr>
                <w:rFonts w:ascii="Arial" w:eastAsia="Batang" w:hAnsi="Arial" w:cs="Arial"/>
              </w:rPr>
            </w:pPr>
          </w:p>
          <w:p w:rsidR="00653784" w:rsidRPr="00683765" w:rsidRDefault="00653784" w:rsidP="00D0564A">
            <w:pPr>
              <w:tabs>
                <w:tab w:val="left" w:pos="255"/>
              </w:tabs>
              <w:jc w:val="center"/>
              <w:rPr>
                <w:rFonts w:ascii="Arial" w:eastAsia="Batang" w:hAnsi="Arial" w:cs="Arial"/>
              </w:rPr>
            </w:pPr>
            <w:r w:rsidRPr="00683765">
              <w:rPr>
                <w:rFonts w:ascii="Arial" w:eastAsia="Batang" w:hAnsi="Arial" w:cs="Arial"/>
              </w:rPr>
              <w:t>Врачи учитываются, как обеспеченные и нуждающиеся однократно на протяжении отчетного периода, независимо от вида поддержки.</w:t>
            </w:r>
          </w:p>
          <w:p w:rsidR="00653784" w:rsidRPr="00683765" w:rsidRDefault="00653784" w:rsidP="00D0564A">
            <w:pPr>
              <w:tabs>
                <w:tab w:val="left" w:pos="255"/>
              </w:tabs>
              <w:jc w:val="center"/>
              <w:rPr>
                <w:rFonts w:ascii="Arial" w:eastAsia="Batang" w:hAnsi="Arial" w:cs="Arial"/>
              </w:rPr>
            </w:pPr>
            <w:r w:rsidRPr="00683765">
              <w:rPr>
                <w:rFonts w:ascii="Arial" w:eastAsia="Batang" w:hAnsi="Arial" w:cs="Arial"/>
              </w:rPr>
              <w:t xml:space="preserve">При отсутствии нуждающихся </w:t>
            </w:r>
            <w:r w:rsidRPr="00683765">
              <w:rPr>
                <w:rFonts w:ascii="Arial" w:eastAsia="Batang" w:hAnsi="Arial" w:cs="Arial"/>
              </w:rPr>
              <w:lastRenderedPageBreak/>
              <w:t>врачей в обеспечении жилыми помещениями, значение определяется как 100%.</w:t>
            </w:r>
          </w:p>
          <w:p w:rsidR="00653784" w:rsidRPr="00683765" w:rsidRDefault="00653784" w:rsidP="00653784">
            <w:pPr>
              <w:tabs>
                <w:tab w:val="left" w:pos="255"/>
              </w:tabs>
              <w:rPr>
                <w:rFonts w:ascii="Arial" w:eastAsia="Batang" w:hAnsi="Arial" w:cs="Arial"/>
              </w:rPr>
            </w:pPr>
          </w:p>
        </w:tc>
        <w:tc>
          <w:tcPr>
            <w:tcW w:w="409" w:type="pct"/>
            <w:gridSpan w:val="2"/>
            <w:tcBorders>
              <w:top w:val="single" w:sz="4" w:space="0" w:color="auto"/>
              <w:left w:val="single" w:sz="4" w:space="0" w:color="auto"/>
              <w:bottom w:val="single" w:sz="4" w:space="0" w:color="auto"/>
              <w:right w:val="single" w:sz="4" w:space="0" w:color="auto"/>
            </w:tcBorders>
          </w:tcPr>
          <w:p w:rsidR="00291930" w:rsidRPr="00683765" w:rsidRDefault="003159A9" w:rsidP="003159A9">
            <w:pPr>
              <w:autoSpaceDE w:val="0"/>
              <w:autoSpaceDN w:val="0"/>
              <w:adjustRightInd w:val="0"/>
              <w:jc w:val="center"/>
              <w:rPr>
                <w:rFonts w:ascii="Arial" w:eastAsia="Batang" w:hAnsi="Arial" w:cs="Arial"/>
              </w:rPr>
            </w:pPr>
            <w:r w:rsidRPr="00683765">
              <w:rPr>
                <w:rFonts w:ascii="Arial" w:eastAsia="Batang" w:hAnsi="Arial" w:cs="Arial"/>
              </w:rPr>
              <w:lastRenderedPageBreak/>
              <w:t>процент</w:t>
            </w:r>
          </w:p>
        </w:tc>
        <w:tc>
          <w:tcPr>
            <w:tcW w:w="1009" w:type="pct"/>
            <w:tcBorders>
              <w:top w:val="single" w:sz="4" w:space="0" w:color="auto"/>
              <w:left w:val="single" w:sz="4" w:space="0" w:color="auto"/>
              <w:bottom w:val="single" w:sz="4" w:space="0" w:color="auto"/>
              <w:right w:val="single" w:sz="4" w:space="0" w:color="auto"/>
            </w:tcBorders>
          </w:tcPr>
          <w:p w:rsidR="00291930" w:rsidRPr="00683765" w:rsidRDefault="00722E6E" w:rsidP="00722E6E">
            <w:pPr>
              <w:jc w:val="center"/>
              <w:rPr>
                <w:rFonts w:ascii="Arial" w:eastAsia="Batang" w:hAnsi="Arial" w:cs="Arial"/>
                <w:b/>
              </w:rPr>
            </w:pPr>
            <w:r w:rsidRPr="00683765">
              <w:rPr>
                <w:rFonts w:ascii="Arial" w:eastAsia="Batang" w:hAnsi="Arial" w:cs="Arial"/>
                <w:b/>
              </w:rPr>
              <w:t>Вторая</w:t>
            </w:r>
            <w:r w:rsidR="003159A9" w:rsidRPr="00683765">
              <w:rPr>
                <w:rFonts w:ascii="Arial" w:eastAsia="Batang" w:hAnsi="Arial" w:cs="Arial"/>
                <w:b/>
              </w:rPr>
              <w:t xml:space="preserve"> часть –</w:t>
            </w:r>
            <w:r w:rsidRPr="00683765">
              <w:rPr>
                <w:rFonts w:ascii="Arial" w:eastAsia="Batang" w:hAnsi="Arial" w:cs="Arial"/>
                <w:b/>
              </w:rPr>
              <w:t xml:space="preserve"> максимальное </w:t>
            </w:r>
            <w:r w:rsidR="003159A9" w:rsidRPr="00683765">
              <w:rPr>
                <w:rFonts w:ascii="Arial" w:eastAsia="Batang" w:hAnsi="Arial" w:cs="Arial"/>
                <w:b/>
              </w:rPr>
              <w:t xml:space="preserve">значение 100% </w:t>
            </w:r>
          </w:p>
          <w:p w:rsidR="00653784" w:rsidRPr="00683765" w:rsidRDefault="00653784" w:rsidP="00291930">
            <w:pPr>
              <w:jc w:val="center"/>
              <w:rPr>
                <w:rFonts w:ascii="Arial" w:eastAsia="Batang" w:hAnsi="Arial" w:cs="Arial"/>
                <w:b/>
              </w:rPr>
            </w:pPr>
          </w:p>
          <w:p w:rsidR="00653784" w:rsidRPr="00683765" w:rsidRDefault="00653784" w:rsidP="00653784">
            <w:pPr>
              <w:rPr>
                <w:rFonts w:ascii="Arial" w:eastAsia="Batang" w:hAnsi="Arial" w:cs="Arial"/>
              </w:rPr>
            </w:pPr>
            <w:r w:rsidRPr="00683765">
              <w:rPr>
                <w:rFonts w:ascii="Arial" w:eastAsia="Batang" w:hAnsi="Arial" w:cs="Arial"/>
              </w:rPr>
              <w:t>Рассчитывается по формуле:</w:t>
            </w:r>
          </w:p>
          <w:p w:rsidR="00653784" w:rsidRPr="00683765" w:rsidRDefault="00653784" w:rsidP="00653784">
            <w:pPr>
              <w:rPr>
                <w:rFonts w:ascii="Arial" w:eastAsia="Batang" w:hAnsi="Arial" w:cs="Arial"/>
              </w:rPr>
            </w:pPr>
            <w:r w:rsidRPr="00683765">
              <w:rPr>
                <w:rFonts w:ascii="Arial" w:eastAsia="Batang" w:hAnsi="Arial" w:cs="Arial"/>
              </w:rPr>
              <w:t xml:space="preserve"> Доу</w:t>
            </w:r>
            <w:r w:rsidR="00722E6E" w:rsidRPr="00683765">
              <w:rPr>
                <w:rFonts w:ascii="Arial" w:eastAsia="Batang" w:hAnsi="Arial" w:cs="Arial"/>
              </w:rPr>
              <w:t xml:space="preserve"> </w:t>
            </w:r>
            <w:r w:rsidRPr="00683765">
              <w:rPr>
                <w:rFonts w:ascii="Arial" w:eastAsia="Batang" w:hAnsi="Arial" w:cs="Arial"/>
              </w:rPr>
              <w:t>=_</w:t>
            </w:r>
            <w:r w:rsidRPr="00683765">
              <w:rPr>
                <w:rFonts w:ascii="Arial" w:eastAsia="Batang" w:hAnsi="Arial" w:cs="Arial"/>
                <w:u w:val="single"/>
              </w:rPr>
              <w:t>Доб</w:t>
            </w:r>
            <w:r w:rsidRPr="00683765">
              <w:rPr>
                <w:rFonts w:ascii="Arial" w:eastAsia="Batang" w:hAnsi="Arial" w:cs="Arial"/>
              </w:rPr>
              <w:t>_х100%</w:t>
            </w:r>
          </w:p>
          <w:p w:rsidR="00653784" w:rsidRPr="00683765" w:rsidRDefault="00653784" w:rsidP="00653784">
            <w:pPr>
              <w:ind w:firstLine="708"/>
              <w:rPr>
                <w:rFonts w:ascii="Arial" w:eastAsia="Batang" w:hAnsi="Arial" w:cs="Arial"/>
              </w:rPr>
            </w:pPr>
            <w:proofErr w:type="spellStart"/>
            <w:r w:rsidRPr="00683765">
              <w:rPr>
                <w:rFonts w:ascii="Arial" w:eastAsia="Batang" w:hAnsi="Arial" w:cs="Arial"/>
              </w:rPr>
              <w:t>Дн</w:t>
            </w:r>
            <w:proofErr w:type="spellEnd"/>
          </w:p>
          <w:p w:rsidR="00653784" w:rsidRPr="00683765" w:rsidRDefault="00653784" w:rsidP="00653784">
            <w:pPr>
              <w:rPr>
                <w:rFonts w:ascii="Arial" w:eastAsia="Batang" w:hAnsi="Arial" w:cs="Arial"/>
              </w:rPr>
            </w:pPr>
            <w:r w:rsidRPr="00683765">
              <w:rPr>
                <w:rFonts w:ascii="Arial" w:eastAsia="Batang" w:hAnsi="Arial" w:cs="Arial"/>
              </w:rPr>
              <w:t>Где:</w:t>
            </w:r>
          </w:p>
          <w:p w:rsidR="00653784" w:rsidRPr="00683765" w:rsidRDefault="00653784" w:rsidP="00722E6E">
            <w:pPr>
              <w:jc w:val="both"/>
              <w:rPr>
                <w:rFonts w:ascii="Arial" w:eastAsia="Batang" w:hAnsi="Arial" w:cs="Arial"/>
              </w:rPr>
            </w:pPr>
            <w:r w:rsidRPr="00683765">
              <w:rPr>
                <w:rFonts w:ascii="Arial" w:eastAsia="Batang" w:hAnsi="Arial" w:cs="Arial"/>
              </w:rPr>
              <w:t xml:space="preserve">Доу – доля </w:t>
            </w:r>
            <w:r w:rsidR="00722E6E" w:rsidRPr="00683765">
              <w:rPr>
                <w:rFonts w:ascii="Arial" w:eastAsia="Batang" w:hAnsi="Arial" w:cs="Arial"/>
              </w:rPr>
              <w:t>врачей участковых</w:t>
            </w:r>
            <w:r w:rsidRPr="00683765">
              <w:rPr>
                <w:rFonts w:ascii="Arial" w:eastAsia="Batang" w:hAnsi="Arial" w:cs="Arial"/>
              </w:rPr>
              <w:t xml:space="preserve"> и врачей общей практики </w:t>
            </w:r>
            <w:r w:rsidRPr="00683765">
              <w:rPr>
                <w:rFonts w:ascii="Arial" w:eastAsia="Batang" w:hAnsi="Arial" w:cs="Arial"/>
              </w:rPr>
              <w:lastRenderedPageBreak/>
              <w:t>государственных учреждений здравоохранения, обеспеченных жилыми помещениями, процент.</w:t>
            </w:r>
          </w:p>
          <w:p w:rsidR="00DA54D9" w:rsidRPr="00683765" w:rsidRDefault="00DA54D9" w:rsidP="00722E6E">
            <w:pPr>
              <w:jc w:val="both"/>
              <w:rPr>
                <w:rFonts w:ascii="Arial" w:eastAsia="Batang" w:hAnsi="Arial" w:cs="Arial"/>
              </w:rPr>
            </w:pPr>
          </w:p>
          <w:p w:rsidR="00653784" w:rsidRPr="00683765" w:rsidRDefault="00653784" w:rsidP="00722E6E">
            <w:pPr>
              <w:jc w:val="both"/>
              <w:rPr>
                <w:rFonts w:ascii="Arial" w:eastAsia="Batang" w:hAnsi="Arial" w:cs="Arial"/>
              </w:rPr>
            </w:pPr>
            <w:proofErr w:type="spellStart"/>
            <w:r w:rsidRPr="00683765">
              <w:rPr>
                <w:rFonts w:ascii="Arial" w:eastAsia="Batang" w:hAnsi="Arial" w:cs="Arial"/>
              </w:rPr>
              <w:t>Доб</w:t>
            </w:r>
            <w:proofErr w:type="spellEnd"/>
            <w:r w:rsidRPr="00683765">
              <w:rPr>
                <w:rFonts w:ascii="Arial" w:eastAsia="Batang" w:hAnsi="Arial" w:cs="Arial"/>
              </w:rPr>
              <w:t xml:space="preserve">- количество врачей участковых и врачей общей практики, обеспеченных жилыми помещениями </w:t>
            </w:r>
            <w:r w:rsidR="00722E6E" w:rsidRPr="00683765">
              <w:rPr>
                <w:rFonts w:ascii="Arial" w:eastAsia="Batang" w:hAnsi="Arial" w:cs="Arial"/>
              </w:rPr>
              <w:t>(компенсация</w:t>
            </w:r>
            <w:r w:rsidRPr="00683765">
              <w:rPr>
                <w:rFonts w:ascii="Arial" w:eastAsia="Batang" w:hAnsi="Arial" w:cs="Arial"/>
              </w:rPr>
              <w:t xml:space="preserve"> аренды жилой площади, социальный найм жилого помещения, специализированный найм жилого помещения, коммерческий найм жилого помещения), чел.</w:t>
            </w:r>
          </w:p>
          <w:p w:rsidR="00DA54D9" w:rsidRPr="00683765" w:rsidRDefault="00DA54D9" w:rsidP="00722E6E">
            <w:pPr>
              <w:jc w:val="both"/>
              <w:rPr>
                <w:rFonts w:ascii="Arial" w:eastAsia="Batang" w:hAnsi="Arial" w:cs="Arial"/>
              </w:rPr>
            </w:pPr>
          </w:p>
          <w:p w:rsidR="00653784" w:rsidRPr="00683765" w:rsidRDefault="00653784" w:rsidP="00722E6E">
            <w:pPr>
              <w:jc w:val="both"/>
              <w:rPr>
                <w:rFonts w:ascii="Arial" w:eastAsia="Batang" w:hAnsi="Arial" w:cs="Arial"/>
              </w:rPr>
            </w:pPr>
            <w:proofErr w:type="spellStart"/>
            <w:r w:rsidRPr="00683765">
              <w:rPr>
                <w:rFonts w:ascii="Arial" w:eastAsia="Batang" w:hAnsi="Arial" w:cs="Arial"/>
              </w:rPr>
              <w:t>Дн</w:t>
            </w:r>
            <w:proofErr w:type="spellEnd"/>
            <w:r w:rsidRPr="00683765">
              <w:rPr>
                <w:rFonts w:ascii="Arial" w:eastAsia="Batang" w:hAnsi="Arial" w:cs="Arial"/>
              </w:rPr>
              <w:t xml:space="preserve"> – количество врачей участковых и врачей общей практики, нуждающихся в улучшении жи</w:t>
            </w:r>
            <w:r w:rsidR="00DA54D9" w:rsidRPr="00683765">
              <w:rPr>
                <w:rFonts w:ascii="Arial" w:eastAsia="Batang" w:hAnsi="Arial" w:cs="Arial"/>
              </w:rPr>
              <w:t xml:space="preserve">лищных </w:t>
            </w:r>
            <w:r w:rsidR="00722E6E" w:rsidRPr="00683765">
              <w:rPr>
                <w:rFonts w:ascii="Arial" w:eastAsia="Batang" w:hAnsi="Arial" w:cs="Arial"/>
              </w:rPr>
              <w:t xml:space="preserve">условий </w:t>
            </w:r>
            <w:r w:rsidR="00DA54D9" w:rsidRPr="00683765">
              <w:rPr>
                <w:rFonts w:ascii="Arial" w:eastAsia="Batang" w:hAnsi="Arial" w:cs="Arial"/>
              </w:rPr>
              <w:t xml:space="preserve">(состоящие на учете, а </w:t>
            </w:r>
            <w:r w:rsidR="00722E6E" w:rsidRPr="00683765">
              <w:rPr>
                <w:rFonts w:ascii="Arial" w:eastAsia="Batang" w:hAnsi="Arial" w:cs="Arial"/>
              </w:rPr>
              <w:t>также</w:t>
            </w:r>
            <w:r w:rsidR="00DA54D9" w:rsidRPr="00683765">
              <w:rPr>
                <w:rFonts w:ascii="Arial" w:eastAsia="Batang" w:hAnsi="Arial" w:cs="Arial"/>
              </w:rPr>
              <w:t xml:space="preserve"> привлеченные из других территорий, нуждающиеся в улучшении жилищных условий), чел.</w:t>
            </w:r>
          </w:p>
          <w:p w:rsidR="00722E6E" w:rsidRPr="00683765" w:rsidRDefault="00722E6E" w:rsidP="00DA54D9">
            <w:pPr>
              <w:tabs>
                <w:tab w:val="left" w:pos="255"/>
              </w:tabs>
              <w:rPr>
                <w:rFonts w:ascii="Arial" w:eastAsia="Batang" w:hAnsi="Arial" w:cs="Arial"/>
              </w:rPr>
            </w:pPr>
          </w:p>
          <w:p w:rsidR="00DA54D9" w:rsidRPr="00683765" w:rsidRDefault="00DA54D9" w:rsidP="00DA54D9">
            <w:pPr>
              <w:tabs>
                <w:tab w:val="left" w:pos="255"/>
              </w:tabs>
              <w:rPr>
                <w:rFonts w:ascii="Arial" w:eastAsia="Batang" w:hAnsi="Arial" w:cs="Arial"/>
              </w:rPr>
            </w:pPr>
            <w:r w:rsidRPr="00683765">
              <w:rPr>
                <w:rFonts w:ascii="Arial" w:eastAsia="Batang" w:hAnsi="Arial" w:cs="Arial"/>
              </w:rPr>
              <w:t>При отсутствии нуждающихся врачей в обеспечении жилыми помещениями, значение определяется как 100%.</w:t>
            </w:r>
          </w:p>
          <w:p w:rsidR="00DA54D9" w:rsidRPr="00683765" w:rsidRDefault="00DA54D9" w:rsidP="00653784">
            <w:pPr>
              <w:rPr>
                <w:rFonts w:ascii="Arial" w:eastAsia="Batang" w:hAnsi="Arial" w:cs="Arial"/>
              </w:rPr>
            </w:pPr>
          </w:p>
          <w:p w:rsidR="00DA54D9" w:rsidRPr="00683765" w:rsidRDefault="00DA54D9" w:rsidP="00653784">
            <w:pPr>
              <w:rPr>
                <w:rFonts w:ascii="Arial" w:eastAsia="Batang" w:hAnsi="Arial" w:cs="Arial"/>
              </w:rPr>
            </w:pPr>
          </w:p>
          <w:p w:rsidR="00653784" w:rsidRPr="00683765" w:rsidRDefault="00653784" w:rsidP="00653784">
            <w:pPr>
              <w:ind w:firstLine="708"/>
              <w:rPr>
                <w:rFonts w:ascii="Arial" w:eastAsia="Batang" w:hAnsi="Arial" w:cs="Arial"/>
              </w:rPr>
            </w:pPr>
          </w:p>
        </w:tc>
        <w:tc>
          <w:tcPr>
            <w:tcW w:w="779" w:type="pct"/>
            <w:tcBorders>
              <w:top w:val="single" w:sz="4" w:space="0" w:color="auto"/>
              <w:left w:val="single" w:sz="4" w:space="0" w:color="auto"/>
              <w:bottom w:val="single" w:sz="4" w:space="0" w:color="auto"/>
              <w:right w:val="single" w:sz="4" w:space="0" w:color="auto"/>
            </w:tcBorders>
          </w:tcPr>
          <w:p w:rsidR="00291930" w:rsidRPr="00683765" w:rsidRDefault="00291930" w:rsidP="005505DF">
            <w:pPr>
              <w:jc w:val="center"/>
              <w:rPr>
                <w:rFonts w:ascii="Arial" w:eastAsia="Batang" w:hAnsi="Arial" w:cs="Arial"/>
              </w:rPr>
            </w:pPr>
            <w:r w:rsidRPr="00683765">
              <w:rPr>
                <w:rFonts w:ascii="Arial" w:eastAsia="Batang" w:hAnsi="Arial" w:cs="Arial"/>
              </w:rPr>
              <w:lastRenderedPageBreak/>
              <w:t xml:space="preserve">Отчет Администрации городского поселения Клин и согласование </w:t>
            </w:r>
            <w:r w:rsidR="003159A9" w:rsidRPr="00683765">
              <w:rPr>
                <w:rFonts w:ascii="Arial" w:eastAsia="Batang" w:hAnsi="Arial" w:cs="Arial"/>
              </w:rPr>
              <w:t>с государственными учреждениями</w:t>
            </w:r>
            <w:r w:rsidRPr="00683765">
              <w:rPr>
                <w:rFonts w:ascii="Arial" w:eastAsia="Batang" w:hAnsi="Arial" w:cs="Arial"/>
              </w:rPr>
              <w:t xml:space="preserve"> здравоохранения Московской области</w:t>
            </w:r>
            <w:r w:rsidR="003159A9" w:rsidRPr="00683765">
              <w:rPr>
                <w:rFonts w:ascii="Arial" w:eastAsia="Batang" w:hAnsi="Arial" w:cs="Arial"/>
              </w:rPr>
              <w:t xml:space="preserve"> </w:t>
            </w:r>
          </w:p>
        </w:tc>
        <w:tc>
          <w:tcPr>
            <w:tcW w:w="673" w:type="pct"/>
            <w:tcBorders>
              <w:top w:val="single" w:sz="4" w:space="0" w:color="auto"/>
              <w:left w:val="single" w:sz="4" w:space="0" w:color="auto"/>
              <w:bottom w:val="single" w:sz="4" w:space="0" w:color="auto"/>
              <w:right w:val="single" w:sz="4" w:space="0" w:color="auto"/>
            </w:tcBorders>
          </w:tcPr>
          <w:p w:rsidR="00291930" w:rsidRPr="00683765" w:rsidRDefault="00653784" w:rsidP="00614A94">
            <w:pPr>
              <w:autoSpaceDE w:val="0"/>
              <w:autoSpaceDN w:val="0"/>
              <w:adjustRightInd w:val="0"/>
              <w:rPr>
                <w:rFonts w:ascii="Arial" w:eastAsia="Batang" w:hAnsi="Arial" w:cs="Arial"/>
              </w:rPr>
            </w:pPr>
            <w:r w:rsidRPr="00683765">
              <w:rPr>
                <w:rFonts w:ascii="Arial" w:eastAsia="Batang" w:hAnsi="Arial" w:cs="Arial"/>
              </w:rPr>
              <w:t>Показатель считается сначала отчетного года с нарастающим итогом</w:t>
            </w:r>
          </w:p>
        </w:tc>
      </w:tr>
      <w:tr w:rsidR="00567403" w:rsidRPr="00683765" w:rsidTr="00CB49B4">
        <w:trPr>
          <w:trHeight w:val="1124"/>
        </w:trPr>
        <w:tc>
          <w:tcPr>
            <w:tcW w:w="329" w:type="pct"/>
            <w:tcBorders>
              <w:top w:val="single" w:sz="4" w:space="0" w:color="auto"/>
              <w:left w:val="single" w:sz="4" w:space="0" w:color="auto"/>
              <w:bottom w:val="single" w:sz="4" w:space="0" w:color="auto"/>
              <w:right w:val="single" w:sz="4" w:space="0" w:color="auto"/>
            </w:tcBorders>
          </w:tcPr>
          <w:p w:rsidR="00567403" w:rsidRPr="00683765" w:rsidRDefault="003B5F50" w:rsidP="00614A94">
            <w:pPr>
              <w:autoSpaceDE w:val="0"/>
              <w:autoSpaceDN w:val="0"/>
              <w:adjustRightInd w:val="0"/>
              <w:jc w:val="center"/>
              <w:rPr>
                <w:rFonts w:ascii="Arial" w:eastAsia="Batang" w:hAnsi="Arial" w:cs="Arial"/>
              </w:rPr>
            </w:pPr>
            <w:r w:rsidRPr="00683765">
              <w:rPr>
                <w:rFonts w:ascii="Arial" w:eastAsia="Batang" w:hAnsi="Arial" w:cs="Arial"/>
              </w:rPr>
              <w:lastRenderedPageBreak/>
              <w:t>4</w:t>
            </w:r>
            <w:r w:rsidR="00567403" w:rsidRPr="00683765">
              <w:rPr>
                <w:rFonts w:ascii="Arial" w:eastAsia="Batang" w:hAnsi="Arial" w:cs="Arial"/>
              </w:rPr>
              <w:t>.</w:t>
            </w:r>
          </w:p>
        </w:tc>
        <w:tc>
          <w:tcPr>
            <w:tcW w:w="970" w:type="pct"/>
            <w:tcBorders>
              <w:top w:val="single" w:sz="4" w:space="0" w:color="auto"/>
              <w:left w:val="single" w:sz="4" w:space="0" w:color="auto"/>
              <w:bottom w:val="single" w:sz="4" w:space="0" w:color="auto"/>
              <w:right w:val="single" w:sz="4" w:space="0" w:color="auto"/>
            </w:tcBorders>
          </w:tcPr>
          <w:p w:rsidR="00567403" w:rsidRPr="00683765" w:rsidRDefault="00567403" w:rsidP="00567403">
            <w:pPr>
              <w:jc w:val="center"/>
              <w:rPr>
                <w:rFonts w:ascii="Arial" w:eastAsia="Calibri" w:hAnsi="Arial" w:cs="Arial"/>
              </w:rPr>
            </w:pPr>
            <w:r w:rsidRPr="00683765">
              <w:rPr>
                <w:rFonts w:ascii="Arial" w:eastAsia="Calibri" w:hAnsi="Arial" w:cs="Arial"/>
              </w:rPr>
              <w:t>Доля обеспеченности беременных женщин, кормящих матерей, родителей детей в возрасте до трех лет, дополнительным полноценным питанием</w:t>
            </w:r>
            <w:r w:rsidRPr="00683765">
              <w:rPr>
                <w:rFonts w:ascii="Arial" w:eastAsia="Calibri" w:hAnsi="Arial" w:cs="Arial"/>
                <w:i/>
              </w:rPr>
              <w:t>.</w:t>
            </w:r>
          </w:p>
        </w:tc>
        <w:tc>
          <w:tcPr>
            <w:tcW w:w="831" w:type="pct"/>
            <w:tcBorders>
              <w:top w:val="single" w:sz="4" w:space="0" w:color="auto"/>
              <w:left w:val="single" w:sz="4" w:space="0" w:color="auto"/>
              <w:bottom w:val="single" w:sz="4" w:space="0" w:color="auto"/>
              <w:right w:val="single" w:sz="4" w:space="0" w:color="auto"/>
            </w:tcBorders>
          </w:tcPr>
          <w:p w:rsidR="00567403" w:rsidRPr="00683765" w:rsidRDefault="00567403" w:rsidP="0054641E">
            <w:pPr>
              <w:jc w:val="center"/>
              <w:rPr>
                <w:rFonts w:ascii="Arial" w:eastAsia="Batang" w:hAnsi="Arial" w:cs="Arial"/>
              </w:rPr>
            </w:pPr>
            <w:r w:rsidRPr="00683765">
              <w:rPr>
                <w:rFonts w:ascii="Arial" w:eastAsia="Batang" w:hAnsi="Arial" w:cs="Arial"/>
              </w:rPr>
              <w:t>Отношение численности</w:t>
            </w:r>
            <w:r w:rsidR="0054641E" w:rsidRPr="00683765">
              <w:rPr>
                <w:rFonts w:ascii="Arial" w:eastAsia="Batang" w:hAnsi="Arial" w:cs="Arial"/>
              </w:rPr>
              <w:t xml:space="preserve"> </w:t>
            </w:r>
            <w:r w:rsidRPr="00683765">
              <w:rPr>
                <w:rFonts w:ascii="Arial" w:eastAsia="Batang" w:hAnsi="Arial" w:cs="Arial"/>
              </w:rPr>
              <w:t>беременных женщин, кормящих матерей, родителей детей в возрасте до трех лет</w:t>
            </w:r>
            <w:r w:rsidR="0054641E" w:rsidRPr="00683765">
              <w:rPr>
                <w:rFonts w:ascii="Arial" w:eastAsia="Batang" w:hAnsi="Arial" w:cs="Arial"/>
              </w:rPr>
              <w:t xml:space="preserve"> получивших дополнительное </w:t>
            </w:r>
            <w:r w:rsidR="00193CF5" w:rsidRPr="00683765">
              <w:rPr>
                <w:rFonts w:ascii="Arial" w:eastAsia="Batang" w:hAnsi="Arial" w:cs="Arial"/>
              </w:rPr>
              <w:t>питание, к</w:t>
            </w:r>
            <w:r w:rsidRPr="00683765">
              <w:rPr>
                <w:rFonts w:ascii="Arial" w:eastAsia="Batang" w:hAnsi="Arial" w:cs="Arial"/>
              </w:rPr>
              <w:t xml:space="preserve"> численности</w:t>
            </w:r>
            <w:r w:rsidR="0054641E" w:rsidRPr="00683765">
              <w:rPr>
                <w:rFonts w:ascii="Arial" w:eastAsia="Batang" w:hAnsi="Arial" w:cs="Arial"/>
              </w:rPr>
              <w:t xml:space="preserve"> </w:t>
            </w:r>
            <w:r w:rsidR="00193CF5" w:rsidRPr="00683765">
              <w:rPr>
                <w:rFonts w:ascii="Arial" w:eastAsia="Batang" w:hAnsi="Arial" w:cs="Arial"/>
              </w:rPr>
              <w:t>обратившихся беременных</w:t>
            </w:r>
            <w:r w:rsidR="0054641E" w:rsidRPr="00683765">
              <w:rPr>
                <w:rFonts w:ascii="Arial" w:eastAsia="Batang" w:hAnsi="Arial" w:cs="Arial"/>
              </w:rPr>
              <w:t xml:space="preserve"> женщин, кормящих матерей, родителей детей в возрасте до трех</w:t>
            </w:r>
            <w:r w:rsidR="000E0673" w:rsidRPr="00683765">
              <w:rPr>
                <w:rFonts w:ascii="Arial" w:eastAsia="Batang" w:hAnsi="Arial" w:cs="Arial"/>
              </w:rPr>
              <w:t>, состоящих под наблюдением в</w:t>
            </w:r>
            <w:r w:rsidR="005306A5" w:rsidRPr="00683765">
              <w:rPr>
                <w:rFonts w:ascii="Arial" w:eastAsia="Batang" w:hAnsi="Arial" w:cs="Arial"/>
              </w:rPr>
              <w:t xml:space="preserve"> </w:t>
            </w:r>
            <w:r w:rsidR="00193CF5" w:rsidRPr="00683765">
              <w:rPr>
                <w:rFonts w:ascii="Arial" w:eastAsia="Batang" w:hAnsi="Arial" w:cs="Arial"/>
              </w:rPr>
              <w:t>детской поликлинике</w:t>
            </w:r>
            <w:r w:rsidR="000E0673" w:rsidRPr="00683765">
              <w:rPr>
                <w:rFonts w:ascii="Arial" w:eastAsia="Batang" w:hAnsi="Arial" w:cs="Arial"/>
              </w:rPr>
              <w:t xml:space="preserve"> ГБУЗ МО «Клинская детская городская больница</w:t>
            </w:r>
            <w:r w:rsidR="00193CF5" w:rsidRPr="00683765">
              <w:rPr>
                <w:rFonts w:ascii="Arial" w:eastAsia="Batang" w:hAnsi="Arial" w:cs="Arial"/>
              </w:rPr>
              <w:t>», за</w:t>
            </w:r>
            <w:r w:rsidR="0054641E" w:rsidRPr="00683765">
              <w:rPr>
                <w:rFonts w:ascii="Arial" w:eastAsia="Batang" w:hAnsi="Arial" w:cs="Arial"/>
              </w:rPr>
              <w:t xml:space="preserve"> получением дополнительного полноценного </w:t>
            </w:r>
            <w:r w:rsidR="00193CF5" w:rsidRPr="00683765">
              <w:rPr>
                <w:rFonts w:ascii="Arial" w:eastAsia="Batang" w:hAnsi="Arial" w:cs="Arial"/>
              </w:rPr>
              <w:t>питания</w:t>
            </w:r>
          </w:p>
        </w:tc>
        <w:tc>
          <w:tcPr>
            <w:tcW w:w="409" w:type="pct"/>
            <w:gridSpan w:val="2"/>
            <w:tcBorders>
              <w:top w:val="single" w:sz="4" w:space="0" w:color="auto"/>
              <w:left w:val="single" w:sz="4" w:space="0" w:color="auto"/>
              <w:bottom w:val="single" w:sz="4" w:space="0" w:color="auto"/>
              <w:right w:val="single" w:sz="4" w:space="0" w:color="auto"/>
            </w:tcBorders>
          </w:tcPr>
          <w:p w:rsidR="00567403" w:rsidRPr="00683765" w:rsidRDefault="00567403" w:rsidP="00614A94">
            <w:pPr>
              <w:autoSpaceDE w:val="0"/>
              <w:autoSpaceDN w:val="0"/>
              <w:adjustRightInd w:val="0"/>
              <w:rPr>
                <w:rFonts w:ascii="Arial" w:eastAsia="Batang" w:hAnsi="Arial" w:cs="Arial"/>
              </w:rPr>
            </w:pPr>
            <w:r w:rsidRPr="00683765">
              <w:rPr>
                <w:rFonts w:ascii="Arial" w:eastAsia="Batang" w:hAnsi="Arial" w:cs="Arial"/>
              </w:rPr>
              <w:t>%</w:t>
            </w:r>
          </w:p>
        </w:tc>
        <w:tc>
          <w:tcPr>
            <w:tcW w:w="1009" w:type="pct"/>
            <w:tcBorders>
              <w:top w:val="single" w:sz="4" w:space="0" w:color="auto"/>
              <w:left w:val="single" w:sz="4" w:space="0" w:color="auto"/>
              <w:bottom w:val="single" w:sz="4" w:space="0" w:color="auto"/>
              <w:right w:val="single" w:sz="4" w:space="0" w:color="auto"/>
            </w:tcBorders>
          </w:tcPr>
          <w:p w:rsidR="00EC70D3" w:rsidRPr="00683765" w:rsidRDefault="00EC70D3" w:rsidP="00567403">
            <w:pPr>
              <w:jc w:val="center"/>
              <w:rPr>
                <w:rFonts w:ascii="Arial" w:eastAsia="Batang" w:hAnsi="Arial" w:cs="Arial"/>
              </w:rPr>
            </w:pPr>
            <w:r w:rsidRPr="00683765">
              <w:rPr>
                <w:rFonts w:ascii="Arial" w:eastAsia="Batang" w:hAnsi="Arial" w:cs="Arial"/>
                <w:b/>
              </w:rPr>
              <w:t>Показатель считается в конце отчетного года</w:t>
            </w:r>
            <w:r w:rsidRPr="00683765">
              <w:rPr>
                <w:rFonts w:ascii="Arial" w:eastAsia="Batang" w:hAnsi="Arial" w:cs="Arial"/>
              </w:rPr>
              <w:t>.</w:t>
            </w:r>
          </w:p>
          <w:p w:rsidR="00567403" w:rsidRPr="00683765" w:rsidRDefault="00567403" w:rsidP="00567403">
            <w:pPr>
              <w:jc w:val="center"/>
              <w:rPr>
                <w:rFonts w:ascii="Arial" w:eastAsia="Batang" w:hAnsi="Arial" w:cs="Arial"/>
              </w:rPr>
            </w:pPr>
            <w:r w:rsidRPr="00683765">
              <w:rPr>
                <w:rFonts w:ascii="Arial" w:eastAsia="Batang" w:hAnsi="Arial" w:cs="Arial"/>
              </w:rPr>
              <w:t>Рассчитывается по формуле:</w:t>
            </w:r>
          </w:p>
          <w:p w:rsidR="00567403" w:rsidRPr="00683765" w:rsidRDefault="00567403" w:rsidP="00567403">
            <w:pPr>
              <w:jc w:val="center"/>
              <w:rPr>
                <w:rFonts w:ascii="Arial" w:eastAsia="Batang" w:hAnsi="Arial" w:cs="Arial"/>
                <w:u w:val="single"/>
              </w:rPr>
            </w:pPr>
            <w:r w:rsidRPr="00683765">
              <w:rPr>
                <w:rFonts w:ascii="Arial" w:eastAsia="Batang" w:hAnsi="Arial" w:cs="Arial"/>
              </w:rPr>
              <w:t xml:space="preserve">       </w:t>
            </w:r>
            <w:r w:rsidRPr="00683765">
              <w:rPr>
                <w:rFonts w:ascii="Arial" w:eastAsia="Batang" w:hAnsi="Arial" w:cs="Arial"/>
                <w:u w:val="single"/>
              </w:rPr>
              <w:t xml:space="preserve">Ч пол. </w:t>
            </w:r>
            <w:r w:rsidRPr="00683765">
              <w:rPr>
                <w:rFonts w:ascii="Arial" w:eastAsia="Batang" w:hAnsi="Arial" w:cs="Arial"/>
              </w:rPr>
              <w:t>х 100</w:t>
            </w:r>
          </w:p>
          <w:p w:rsidR="00567403" w:rsidRPr="00683765" w:rsidRDefault="00567403" w:rsidP="00567403">
            <w:pPr>
              <w:rPr>
                <w:rFonts w:ascii="Arial" w:eastAsia="Batang" w:hAnsi="Arial" w:cs="Arial"/>
                <w:b/>
              </w:rPr>
            </w:pPr>
            <w:r w:rsidRPr="00683765">
              <w:rPr>
                <w:rFonts w:ascii="Arial" w:eastAsia="Batang" w:hAnsi="Arial" w:cs="Arial"/>
              </w:rPr>
              <w:t>Ч</w:t>
            </w:r>
            <w:r w:rsidRPr="00683765">
              <w:rPr>
                <w:rFonts w:ascii="Arial" w:eastAsia="Batang" w:hAnsi="Arial" w:cs="Arial"/>
                <w:b/>
              </w:rPr>
              <w:t xml:space="preserve"> =   </w:t>
            </w:r>
            <w:r w:rsidRPr="00683765">
              <w:rPr>
                <w:rFonts w:ascii="Arial" w:eastAsia="Batang" w:hAnsi="Arial" w:cs="Arial"/>
              </w:rPr>
              <w:t>Ч обр.</w:t>
            </w:r>
          </w:p>
          <w:p w:rsidR="00567403" w:rsidRPr="00683765" w:rsidRDefault="00567403" w:rsidP="00567403">
            <w:pPr>
              <w:rPr>
                <w:rFonts w:ascii="Arial" w:eastAsia="Batang" w:hAnsi="Arial" w:cs="Arial"/>
                <w:b/>
                <w:i/>
              </w:rPr>
            </w:pPr>
            <w:r w:rsidRPr="00683765">
              <w:rPr>
                <w:rFonts w:ascii="Arial" w:eastAsia="Batang" w:hAnsi="Arial" w:cs="Arial"/>
              </w:rPr>
              <w:t>Где: Ч</w:t>
            </w:r>
            <w:r w:rsidRPr="00683765">
              <w:rPr>
                <w:rFonts w:ascii="Arial" w:eastAsia="Calibri" w:hAnsi="Arial" w:cs="Arial"/>
              </w:rPr>
              <w:t xml:space="preserve"> - </w:t>
            </w:r>
            <w:r w:rsidRPr="00683765">
              <w:rPr>
                <w:rFonts w:ascii="Arial" w:eastAsia="Batang" w:hAnsi="Arial" w:cs="Arial"/>
              </w:rPr>
              <w:t>Доля обеспеченных беременных женщин, кормящих матерей, родителей детей в возрасте до трех лет, дополнительным полноценным питанием</w:t>
            </w:r>
            <w:r w:rsidRPr="00683765">
              <w:rPr>
                <w:rFonts w:ascii="Arial" w:eastAsia="Batang" w:hAnsi="Arial" w:cs="Arial"/>
                <w:b/>
                <w:i/>
              </w:rPr>
              <w:t>.</w:t>
            </w:r>
          </w:p>
          <w:p w:rsidR="00567403" w:rsidRPr="00683765" w:rsidRDefault="00567403" w:rsidP="00567403">
            <w:pPr>
              <w:rPr>
                <w:rFonts w:ascii="Arial" w:eastAsia="Batang" w:hAnsi="Arial" w:cs="Arial"/>
              </w:rPr>
            </w:pPr>
            <w:proofErr w:type="spellStart"/>
            <w:r w:rsidRPr="00683765">
              <w:rPr>
                <w:rFonts w:ascii="Arial" w:eastAsia="Batang" w:hAnsi="Arial" w:cs="Arial"/>
              </w:rPr>
              <w:t>Чпол</w:t>
            </w:r>
            <w:proofErr w:type="spellEnd"/>
            <w:r w:rsidRPr="00683765">
              <w:rPr>
                <w:rFonts w:ascii="Arial" w:eastAsia="Batang" w:hAnsi="Arial" w:cs="Arial"/>
              </w:rPr>
              <w:t>. - численность беременных женщин, кормящих матерей, родителей детей в возрасте до трех лет, получивших дополнительное полноценное питание.</w:t>
            </w:r>
          </w:p>
          <w:p w:rsidR="00567403" w:rsidRPr="00683765" w:rsidRDefault="00DB07C0" w:rsidP="00683765">
            <w:pPr>
              <w:rPr>
                <w:rFonts w:ascii="Arial" w:eastAsia="Batang" w:hAnsi="Arial" w:cs="Arial"/>
              </w:rPr>
            </w:pPr>
            <w:r w:rsidRPr="00683765">
              <w:rPr>
                <w:rFonts w:ascii="Arial" w:eastAsia="Batang" w:hAnsi="Arial" w:cs="Arial"/>
              </w:rPr>
              <w:t>Ч обр. – численность обратившихся беременных женщин, кормящих матерей, родителей детей в возрасте до трех лет,</w:t>
            </w:r>
            <w:r w:rsidR="005306A5" w:rsidRPr="00683765">
              <w:rPr>
                <w:rFonts w:ascii="Arial" w:eastAsia="Batang" w:hAnsi="Arial" w:cs="Arial"/>
              </w:rPr>
              <w:t xml:space="preserve"> состоящих под наблюдением в детской поликлинике ГБУЗ МО «Клинская детская городская больница»,</w:t>
            </w:r>
            <w:r w:rsidRPr="00683765">
              <w:rPr>
                <w:rFonts w:ascii="Arial" w:eastAsia="Batang" w:hAnsi="Arial" w:cs="Arial"/>
              </w:rPr>
              <w:t xml:space="preserve"> за дополнительным полноценным питанием</w:t>
            </w:r>
            <w:r w:rsidRPr="00683765">
              <w:rPr>
                <w:rFonts w:ascii="Arial" w:eastAsia="Batang" w:hAnsi="Arial" w:cs="Arial"/>
                <w:i/>
              </w:rPr>
              <w:t>.</w:t>
            </w:r>
          </w:p>
        </w:tc>
        <w:tc>
          <w:tcPr>
            <w:tcW w:w="779" w:type="pct"/>
            <w:tcBorders>
              <w:top w:val="single" w:sz="4" w:space="0" w:color="auto"/>
              <w:left w:val="single" w:sz="4" w:space="0" w:color="auto"/>
              <w:bottom w:val="single" w:sz="4" w:space="0" w:color="auto"/>
              <w:right w:val="single" w:sz="4" w:space="0" w:color="auto"/>
            </w:tcBorders>
          </w:tcPr>
          <w:p w:rsidR="00567403" w:rsidRPr="00683765" w:rsidRDefault="005306A5" w:rsidP="00CB49B4">
            <w:pPr>
              <w:jc w:val="center"/>
              <w:rPr>
                <w:rFonts w:ascii="Arial" w:eastAsia="Batang" w:hAnsi="Arial" w:cs="Arial"/>
              </w:rPr>
            </w:pPr>
            <w:proofErr w:type="gramStart"/>
            <w:r w:rsidRPr="00683765">
              <w:rPr>
                <w:rFonts w:ascii="Arial" w:eastAsia="Calibri" w:hAnsi="Arial" w:cs="Arial"/>
              </w:rPr>
              <w:t>Закон  Московской</w:t>
            </w:r>
            <w:proofErr w:type="gramEnd"/>
            <w:r w:rsidRPr="00683765">
              <w:rPr>
                <w:rFonts w:ascii="Arial" w:eastAsia="Calibri" w:hAnsi="Arial" w:cs="Arial"/>
              </w:rPr>
              <w:t xml:space="preserve"> области  № 26/2006 – ОЗ «О порядке обеспечения полноценным питанием беременных женщин, кормящих матерей, а также детей в возрасте до 3 лет в Московской области»,</w:t>
            </w:r>
          </w:p>
        </w:tc>
        <w:tc>
          <w:tcPr>
            <w:tcW w:w="673" w:type="pct"/>
            <w:tcBorders>
              <w:top w:val="single" w:sz="4" w:space="0" w:color="auto"/>
              <w:left w:val="single" w:sz="4" w:space="0" w:color="auto"/>
              <w:bottom w:val="single" w:sz="4" w:space="0" w:color="auto"/>
              <w:right w:val="single" w:sz="4" w:space="0" w:color="auto"/>
            </w:tcBorders>
          </w:tcPr>
          <w:p w:rsidR="00567403" w:rsidRPr="00683765" w:rsidRDefault="00DB07C0" w:rsidP="005306A5">
            <w:pPr>
              <w:autoSpaceDE w:val="0"/>
              <w:autoSpaceDN w:val="0"/>
              <w:adjustRightInd w:val="0"/>
              <w:rPr>
                <w:rFonts w:ascii="Arial" w:eastAsia="Batang" w:hAnsi="Arial" w:cs="Arial"/>
              </w:rPr>
            </w:pPr>
            <w:r w:rsidRPr="00683765">
              <w:rPr>
                <w:rFonts w:ascii="Arial" w:eastAsia="Batang" w:hAnsi="Arial" w:cs="Arial"/>
              </w:rPr>
              <w:t>Ежегодно. Показатель считается</w:t>
            </w:r>
            <w:r w:rsidR="005306A5" w:rsidRPr="00683765">
              <w:rPr>
                <w:rFonts w:ascii="Arial" w:eastAsia="Batang" w:hAnsi="Arial" w:cs="Arial"/>
              </w:rPr>
              <w:t xml:space="preserve"> в конце отчетного года</w:t>
            </w:r>
            <w:r w:rsidRPr="00683765">
              <w:rPr>
                <w:rFonts w:ascii="Arial" w:eastAsia="Batang" w:hAnsi="Arial" w:cs="Arial"/>
              </w:rPr>
              <w:t>.</w:t>
            </w:r>
          </w:p>
        </w:tc>
      </w:tr>
    </w:tbl>
    <w:p w:rsidR="005C4897" w:rsidRPr="00683765" w:rsidRDefault="005C4897" w:rsidP="00614A94">
      <w:pPr>
        <w:autoSpaceDE w:val="0"/>
        <w:autoSpaceDN w:val="0"/>
        <w:adjustRightInd w:val="0"/>
        <w:rPr>
          <w:rFonts w:ascii="Arial" w:eastAsia="Calibri" w:hAnsi="Arial" w:cs="Arial"/>
        </w:rPr>
      </w:pPr>
    </w:p>
    <w:p w:rsidR="00A35BFE" w:rsidRPr="00683765" w:rsidRDefault="00A35BFE" w:rsidP="00614A94">
      <w:pPr>
        <w:autoSpaceDE w:val="0"/>
        <w:autoSpaceDN w:val="0"/>
        <w:adjustRightInd w:val="0"/>
        <w:jc w:val="center"/>
        <w:rPr>
          <w:rFonts w:ascii="Arial" w:eastAsia="Batang" w:hAnsi="Arial" w:cs="Arial"/>
          <w:b/>
        </w:rPr>
      </w:pPr>
    </w:p>
    <w:p w:rsidR="00F221AD" w:rsidRPr="00683765" w:rsidRDefault="00F221AD" w:rsidP="00614A94">
      <w:pPr>
        <w:autoSpaceDE w:val="0"/>
        <w:autoSpaceDN w:val="0"/>
        <w:adjustRightInd w:val="0"/>
        <w:jc w:val="center"/>
        <w:rPr>
          <w:rFonts w:ascii="Arial" w:eastAsia="Batang" w:hAnsi="Arial" w:cs="Arial"/>
          <w:b/>
        </w:rPr>
      </w:pPr>
    </w:p>
    <w:p w:rsidR="00D25AA8" w:rsidRPr="00683765" w:rsidRDefault="00A35BFE" w:rsidP="00614A94">
      <w:pPr>
        <w:autoSpaceDE w:val="0"/>
        <w:autoSpaceDN w:val="0"/>
        <w:adjustRightInd w:val="0"/>
        <w:jc w:val="center"/>
        <w:rPr>
          <w:rFonts w:ascii="Arial" w:eastAsia="Batang" w:hAnsi="Arial" w:cs="Arial"/>
          <w:b/>
          <w:sz w:val="24"/>
          <w:szCs w:val="24"/>
        </w:rPr>
      </w:pPr>
      <w:r w:rsidRPr="00683765">
        <w:rPr>
          <w:rFonts w:ascii="Arial" w:eastAsia="Batang" w:hAnsi="Arial" w:cs="Arial"/>
          <w:b/>
          <w:sz w:val="24"/>
          <w:szCs w:val="24"/>
        </w:rPr>
        <w:t xml:space="preserve">7. </w:t>
      </w:r>
      <w:r w:rsidR="005C4897" w:rsidRPr="00683765">
        <w:rPr>
          <w:rFonts w:ascii="Arial" w:eastAsia="Batang" w:hAnsi="Arial" w:cs="Arial"/>
          <w:b/>
          <w:sz w:val="24"/>
          <w:szCs w:val="24"/>
        </w:rPr>
        <w:t xml:space="preserve">Порядок взаимодействия ответственного за выполнение мероприятия </w:t>
      </w:r>
    </w:p>
    <w:p w:rsidR="005C4897" w:rsidRPr="00683765" w:rsidRDefault="005C4897" w:rsidP="00614A94">
      <w:pPr>
        <w:autoSpaceDE w:val="0"/>
        <w:autoSpaceDN w:val="0"/>
        <w:adjustRightInd w:val="0"/>
        <w:jc w:val="center"/>
        <w:rPr>
          <w:rFonts w:ascii="Arial" w:eastAsia="Batang" w:hAnsi="Arial" w:cs="Arial"/>
          <w:b/>
          <w:sz w:val="24"/>
          <w:szCs w:val="24"/>
        </w:rPr>
      </w:pPr>
      <w:r w:rsidRPr="00683765">
        <w:rPr>
          <w:rFonts w:ascii="Arial" w:eastAsia="Batang" w:hAnsi="Arial" w:cs="Arial"/>
          <w:b/>
          <w:sz w:val="24"/>
          <w:szCs w:val="24"/>
        </w:rPr>
        <w:t xml:space="preserve"> с муниципальным заказчиком муниципальной программы (подпрограммы)</w:t>
      </w:r>
    </w:p>
    <w:p w:rsidR="005C4897" w:rsidRPr="00683765" w:rsidRDefault="005C4897" w:rsidP="00614A94">
      <w:pPr>
        <w:autoSpaceDE w:val="0"/>
        <w:autoSpaceDN w:val="0"/>
        <w:adjustRightInd w:val="0"/>
        <w:ind w:firstLine="540"/>
        <w:jc w:val="center"/>
        <w:rPr>
          <w:rFonts w:ascii="Arial" w:eastAsia="Batang" w:hAnsi="Arial" w:cs="Arial"/>
          <w:b/>
          <w:sz w:val="24"/>
          <w:szCs w:val="24"/>
        </w:rPr>
      </w:pPr>
    </w:p>
    <w:p w:rsidR="005C4897" w:rsidRPr="00683765" w:rsidRDefault="005C4897" w:rsidP="00614A94">
      <w:pPr>
        <w:widowControl w:val="0"/>
        <w:autoSpaceDE w:val="0"/>
        <w:autoSpaceDN w:val="0"/>
        <w:adjustRightInd w:val="0"/>
        <w:ind w:firstLine="709"/>
        <w:jc w:val="both"/>
        <w:rPr>
          <w:rFonts w:ascii="Arial" w:eastAsia="Calibri" w:hAnsi="Arial" w:cs="Arial"/>
          <w:color w:val="000000"/>
          <w:sz w:val="24"/>
          <w:szCs w:val="24"/>
        </w:rPr>
      </w:pPr>
      <w:r w:rsidRPr="00683765">
        <w:rPr>
          <w:rFonts w:ascii="Arial" w:eastAsia="Calibri" w:hAnsi="Arial" w:cs="Arial"/>
          <w:color w:val="000000"/>
          <w:sz w:val="24"/>
          <w:szCs w:val="24"/>
        </w:rPr>
        <w:t xml:space="preserve">Муниципальным заказчиком Программы (подпрограммы) является Администрация </w:t>
      </w:r>
      <w:r w:rsidR="00B92010" w:rsidRPr="00683765">
        <w:rPr>
          <w:rFonts w:ascii="Arial" w:eastAsia="Calibri" w:hAnsi="Arial" w:cs="Arial"/>
          <w:color w:val="000000"/>
          <w:sz w:val="24"/>
          <w:szCs w:val="24"/>
        </w:rPr>
        <w:t>городского округа Клин</w:t>
      </w:r>
      <w:r w:rsidRPr="00683765">
        <w:rPr>
          <w:rFonts w:ascii="Arial" w:eastAsia="Calibri" w:hAnsi="Arial" w:cs="Arial"/>
          <w:color w:val="000000"/>
          <w:sz w:val="24"/>
          <w:szCs w:val="24"/>
        </w:rPr>
        <w:t xml:space="preserve"> (далее – муниципальный заказчик).</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Муниципальный заказчик муниципальной программы:</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1. разрабатывает муниципальную программу;</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2. формирует прогноз расходов на реализацию мероприятий муниципальной программы (подпрограммы);</w:t>
      </w:r>
    </w:p>
    <w:p w:rsidR="00D25AA8"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lastRenderedPageBreak/>
        <w:t>3. определяет ответственных за выполнение мероприятий муниципальной программы;</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4. обеспечивает взаимодействие между ответственными исполнителями за выполнение отдельных мероприятий муниципальной программы (подпрограммы) и координацию их действий по реализации муниципальной программы (подпрограммы);</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5. согласовывает «Дорожные карты» и отчеты об их исполнении;</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6. участвует в обсуждении вопросов, связанных с реализацией и финансированием муниципальной программы (подпрограммы);</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 xml:space="preserve">7. готовит и представляет координатору муниципальной программы и в Финансово-экономическое управление Администрации </w:t>
      </w:r>
      <w:r w:rsidR="00B92010" w:rsidRPr="00683765">
        <w:rPr>
          <w:rFonts w:ascii="Arial" w:eastAsia="Calibri" w:hAnsi="Arial" w:cs="Arial"/>
          <w:sz w:val="24"/>
          <w:szCs w:val="24"/>
        </w:rPr>
        <w:t>городского округа Клин</w:t>
      </w:r>
      <w:r w:rsidRPr="00683765">
        <w:rPr>
          <w:rFonts w:ascii="Arial" w:eastAsia="Calibri" w:hAnsi="Arial" w:cs="Arial"/>
          <w:sz w:val="24"/>
          <w:szCs w:val="24"/>
        </w:rPr>
        <w:t xml:space="preserve"> Отчет о реализации муниципальной программы;</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8. размещает на своем официальном сайте в сети Интернет, утвержденную муниципальную программу:</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9. обеспечивает выполнение муниципальной программы (подпрограммы), а также эффективность и результативность ее реализации.</w:t>
      </w:r>
    </w:p>
    <w:p w:rsidR="00614A94" w:rsidRPr="00683765" w:rsidRDefault="00614A94" w:rsidP="00614A94">
      <w:pPr>
        <w:ind w:firstLine="709"/>
        <w:jc w:val="both"/>
        <w:rPr>
          <w:rFonts w:ascii="Arial" w:eastAsia="Calibri" w:hAnsi="Arial" w:cs="Arial"/>
          <w:sz w:val="24"/>
          <w:szCs w:val="24"/>
        </w:rPr>
      </w:pPr>
    </w:p>
    <w:p w:rsidR="005C4897" w:rsidRPr="00683765" w:rsidRDefault="00A14827" w:rsidP="00614A94">
      <w:pPr>
        <w:ind w:firstLine="709"/>
        <w:jc w:val="both"/>
        <w:rPr>
          <w:rFonts w:ascii="Arial" w:eastAsia="Calibri" w:hAnsi="Arial" w:cs="Arial"/>
          <w:sz w:val="24"/>
          <w:szCs w:val="24"/>
        </w:rPr>
      </w:pPr>
      <w:r w:rsidRPr="00683765">
        <w:rPr>
          <w:rFonts w:ascii="Arial" w:eastAsia="Calibri" w:hAnsi="Arial" w:cs="Arial"/>
          <w:sz w:val="24"/>
          <w:szCs w:val="24"/>
        </w:rPr>
        <w:t>10</w:t>
      </w:r>
      <w:r w:rsidR="005C4897" w:rsidRPr="00683765">
        <w:rPr>
          <w:rFonts w:ascii="Arial" w:eastAsia="Calibri" w:hAnsi="Arial" w:cs="Arial"/>
          <w:sz w:val="24"/>
          <w:szCs w:val="24"/>
        </w:rPr>
        <w:t>.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5C4897" w:rsidRPr="00683765" w:rsidRDefault="00A14827" w:rsidP="00614A94">
      <w:pPr>
        <w:ind w:firstLine="709"/>
        <w:jc w:val="both"/>
        <w:rPr>
          <w:rFonts w:ascii="Arial" w:eastAsia="Calibri" w:hAnsi="Arial" w:cs="Arial"/>
          <w:sz w:val="24"/>
          <w:szCs w:val="24"/>
        </w:rPr>
      </w:pPr>
      <w:r w:rsidRPr="00683765">
        <w:rPr>
          <w:rFonts w:ascii="Arial" w:eastAsia="Calibri" w:hAnsi="Arial" w:cs="Arial"/>
          <w:sz w:val="24"/>
          <w:szCs w:val="24"/>
        </w:rPr>
        <w:t>11</w:t>
      </w:r>
      <w:r w:rsidR="005C4897" w:rsidRPr="00683765">
        <w:rPr>
          <w:rFonts w:ascii="Arial" w:eastAsia="Calibri" w:hAnsi="Arial" w:cs="Arial"/>
          <w:sz w:val="24"/>
          <w:szCs w:val="24"/>
        </w:rPr>
        <w:t>. обеспечивает эффективность и результативность реализации муниципальной программы.</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1</w:t>
      </w:r>
      <w:r w:rsidR="00A14827" w:rsidRPr="00683765">
        <w:rPr>
          <w:rFonts w:ascii="Arial" w:eastAsia="Calibri" w:hAnsi="Arial" w:cs="Arial"/>
          <w:sz w:val="24"/>
          <w:szCs w:val="24"/>
        </w:rPr>
        <w:t>2</w:t>
      </w:r>
      <w:r w:rsidRPr="00683765">
        <w:rPr>
          <w:rFonts w:ascii="Arial" w:eastAsia="Calibri" w:hAnsi="Arial" w:cs="Arial"/>
          <w:sz w:val="24"/>
          <w:szCs w:val="24"/>
        </w:rPr>
        <w:t>.</w:t>
      </w:r>
      <w:r w:rsidR="00D25AA8" w:rsidRPr="00683765">
        <w:rPr>
          <w:rFonts w:ascii="Arial" w:eastAsia="Calibri" w:hAnsi="Arial" w:cs="Arial"/>
          <w:sz w:val="24"/>
          <w:szCs w:val="24"/>
        </w:rPr>
        <w:t xml:space="preserve"> </w:t>
      </w:r>
      <w:r w:rsidRPr="00683765">
        <w:rPr>
          <w:rFonts w:ascii="Arial" w:eastAsia="Calibri" w:hAnsi="Arial" w:cs="Arial"/>
          <w:sz w:val="24"/>
          <w:szCs w:val="24"/>
        </w:rPr>
        <w:t>Ответственный исполнитель за выполнение мероприятий муниципальной программы (подпрограммы):</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2) определяет исполнителей мероприятий подпрограммы, в том числе путем проведения торгов, в форме конкурса или аукцион;</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3) участвует в обсуждении вопросов, связанных с реализацией и финансирование муниципальной программы (подпрограммы) в части соответствующего мероприятия;</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4)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5C4897" w:rsidRPr="00683765" w:rsidRDefault="005C4897" w:rsidP="00614A94">
      <w:pPr>
        <w:ind w:firstLine="709"/>
        <w:jc w:val="both"/>
        <w:rPr>
          <w:rFonts w:ascii="Arial" w:eastAsia="Calibri" w:hAnsi="Arial" w:cs="Arial"/>
          <w:sz w:val="24"/>
          <w:szCs w:val="24"/>
        </w:rPr>
      </w:pPr>
      <w:r w:rsidRPr="00683765">
        <w:rPr>
          <w:rFonts w:ascii="Arial" w:eastAsia="Calibri" w:hAnsi="Arial" w:cs="Arial"/>
          <w:sz w:val="24"/>
          <w:szCs w:val="24"/>
        </w:rPr>
        <w:t>5) Вводит в подсистему ГАСУ МО инфо</w:t>
      </w:r>
      <w:r w:rsidR="00A14827" w:rsidRPr="00683765">
        <w:rPr>
          <w:rFonts w:ascii="Arial" w:eastAsia="Calibri" w:hAnsi="Arial" w:cs="Arial"/>
          <w:sz w:val="24"/>
          <w:szCs w:val="24"/>
        </w:rPr>
        <w:t>рмацию о выполнении мероприятия</w:t>
      </w:r>
    </w:p>
    <w:p w:rsidR="005C4897" w:rsidRPr="00683765" w:rsidRDefault="00A14827" w:rsidP="00614A94">
      <w:pPr>
        <w:ind w:firstLine="709"/>
        <w:jc w:val="both"/>
        <w:rPr>
          <w:rFonts w:ascii="Arial" w:eastAsia="Calibri" w:hAnsi="Arial" w:cs="Arial"/>
          <w:sz w:val="24"/>
          <w:szCs w:val="24"/>
        </w:rPr>
      </w:pPr>
      <w:r w:rsidRPr="00683765">
        <w:rPr>
          <w:rFonts w:ascii="Arial" w:eastAsia="Calibri" w:hAnsi="Arial" w:cs="Arial"/>
          <w:sz w:val="24"/>
          <w:szCs w:val="24"/>
        </w:rPr>
        <w:t>13</w:t>
      </w:r>
      <w:r w:rsidR="005C4897" w:rsidRPr="00683765">
        <w:rPr>
          <w:rFonts w:ascii="Arial" w:eastAsia="Calibri" w:hAnsi="Arial" w:cs="Arial"/>
          <w:sz w:val="24"/>
          <w:szCs w:val="24"/>
        </w:rPr>
        <w:t>. Муниципальный заказчик муниципальной программы несет ответственность за подготовку и реализацию муниципальной программы, а также обеспечение достижения показателей реализации мероприятий муниципальной программы, в целом.</w:t>
      </w:r>
    </w:p>
    <w:p w:rsidR="005C4897" w:rsidRPr="00683765" w:rsidRDefault="005C4897" w:rsidP="00614A94">
      <w:pPr>
        <w:tabs>
          <w:tab w:val="num" w:pos="720"/>
        </w:tabs>
        <w:jc w:val="both"/>
        <w:rPr>
          <w:rFonts w:ascii="Arial" w:eastAsia="Batang" w:hAnsi="Arial" w:cs="Arial"/>
          <w:b/>
          <w:color w:val="000000"/>
          <w:sz w:val="24"/>
          <w:szCs w:val="24"/>
        </w:rPr>
      </w:pPr>
    </w:p>
    <w:p w:rsidR="00D25AA8" w:rsidRPr="00683765" w:rsidRDefault="00A35BFE" w:rsidP="00614A94">
      <w:pPr>
        <w:widowControl w:val="0"/>
        <w:autoSpaceDE w:val="0"/>
        <w:autoSpaceDN w:val="0"/>
        <w:adjustRightInd w:val="0"/>
        <w:jc w:val="center"/>
        <w:rPr>
          <w:rFonts w:ascii="Arial" w:eastAsia="Calibri" w:hAnsi="Arial" w:cs="Arial"/>
          <w:b/>
          <w:color w:val="000000"/>
          <w:sz w:val="24"/>
          <w:szCs w:val="24"/>
        </w:rPr>
      </w:pPr>
      <w:r w:rsidRPr="00683765">
        <w:rPr>
          <w:rFonts w:ascii="Arial" w:eastAsia="Calibri" w:hAnsi="Arial" w:cs="Arial"/>
          <w:b/>
          <w:color w:val="000000"/>
          <w:sz w:val="24"/>
          <w:szCs w:val="24"/>
        </w:rPr>
        <w:t xml:space="preserve">8. </w:t>
      </w:r>
      <w:r w:rsidR="005C4897" w:rsidRPr="00683765">
        <w:rPr>
          <w:rFonts w:ascii="Arial" w:eastAsia="Calibri" w:hAnsi="Arial" w:cs="Arial"/>
          <w:b/>
          <w:color w:val="000000"/>
          <w:sz w:val="24"/>
          <w:szCs w:val="24"/>
        </w:rPr>
        <w:t xml:space="preserve">Состав, форма и сроки предоставления отчетности о ходе реализации </w:t>
      </w:r>
    </w:p>
    <w:p w:rsidR="005C4897" w:rsidRPr="00683765" w:rsidRDefault="005C4897" w:rsidP="00614A94">
      <w:pPr>
        <w:widowControl w:val="0"/>
        <w:autoSpaceDE w:val="0"/>
        <w:autoSpaceDN w:val="0"/>
        <w:adjustRightInd w:val="0"/>
        <w:jc w:val="center"/>
        <w:rPr>
          <w:rFonts w:ascii="Arial" w:eastAsia="Calibri" w:hAnsi="Arial" w:cs="Arial"/>
          <w:b/>
          <w:color w:val="000000"/>
          <w:sz w:val="24"/>
          <w:szCs w:val="24"/>
        </w:rPr>
      </w:pPr>
      <w:r w:rsidRPr="00683765">
        <w:rPr>
          <w:rFonts w:ascii="Arial" w:eastAsia="Calibri" w:hAnsi="Arial" w:cs="Arial"/>
          <w:b/>
          <w:color w:val="000000"/>
          <w:sz w:val="24"/>
          <w:szCs w:val="24"/>
        </w:rPr>
        <w:t>мероприятий Программы (подпрограммы)</w:t>
      </w:r>
    </w:p>
    <w:p w:rsidR="00282F35" w:rsidRPr="00683765" w:rsidRDefault="00282F35" w:rsidP="00614A94">
      <w:pPr>
        <w:widowControl w:val="0"/>
        <w:autoSpaceDE w:val="0"/>
        <w:autoSpaceDN w:val="0"/>
        <w:adjustRightInd w:val="0"/>
        <w:jc w:val="both"/>
        <w:rPr>
          <w:rFonts w:ascii="Arial" w:eastAsia="Batang" w:hAnsi="Arial" w:cs="Arial"/>
          <w:sz w:val="24"/>
          <w:szCs w:val="24"/>
        </w:rPr>
      </w:pPr>
    </w:p>
    <w:p w:rsidR="00294B6D" w:rsidRPr="00683765" w:rsidRDefault="00294B6D" w:rsidP="00683765">
      <w:pPr>
        <w:ind w:firstLine="709"/>
        <w:jc w:val="both"/>
        <w:rPr>
          <w:rFonts w:ascii="Arial" w:hAnsi="Arial" w:cs="Arial"/>
          <w:sz w:val="24"/>
          <w:szCs w:val="24"/>
        </w:rPr>
      </w:pPr>
      <w:r w:rsidRPr="00683765">
        <w:rPr>
          <w:rFonts w:ascii="Arial" w:hAnsi="Arial" w:cs="Arial"/>
          <w:sz w:val="24"/>
          <w:szCs w:val="24"/>
        </w:rPr>
        <w:t>В соответствии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w:t>
      </w:r>
      <w:r w:rsidR="00E71698" w:rsidRPr="00683765">
        <w:rPr>
          <w:rFonts w:ascii="Arial" w:hAnsi="Arial" w:cs="Arial"/>
          <w:sz w:val="24"/>
          <w:szCs w:val="24"/>
        </w:rPr>
        <w:t>, от 12.12.2017 г. №3101</w:t>
      </w:r>
      <w:r w:rsidRPr="00683765">
        <w:rPr>
          <w:rFonts w:ascii="Arial" w:hAnsi="Arial" w:cs="Arial"/>
          <w:sz w:val="24"/>
          <w:szCs w:val="24"/>
        </w:rPr>
        <w:t>).</w:t>
      </w:r>
    </w:p>
    <w:p w:rsidR="00294B6D" w:rsidRPr="00683765" w:rsidRDefault="00294B6D" w:rsidP="00294B6D">
      <w:pPr>
        <w:pStyle w:val="ConsPlusNormal"/>
        <w:jc w:val="both"/>
        <w:rPr>
          <w:sz w:val="24"/>
          <w:szCs w:val="24"/>
        </w:rPr>
      </w:pPr>
    </w:p>
    <w:p w:rsidR="00282F35" w:rsidRPr="00683765" w:rsidRDefault="00282F35" w:rsidP="00614A94">
      <w:pPr>
        <w:widowControl w:val="0"/>
        <w:autoSpaceDE w:val="0"/>
        <w:autoSpaceDN w:val="0"/>
        <w:adjustRightInd w:val="0"/>
        <w:jc w:val="right"/>
        <w:rPr>
          <w:rFonts w:ascii="Arial" w:eastAsia="Calibri" w:hAnsi="Arial" w:cs="Arial"/>
          <w:color w:val="FF0000"/>
          <w:sz w:val="24"/>
          <w:szCs w:val="24"/>
        </w:rPr>
      </w:pPr>
    </w:p>
    <w:p w:rsidR="00282F35" w:rsidRPr="00683765" w:rsidRDefault="00282F35" w:rsidP="00614A94">
      <w:pPr>
        <w:widowControl w:val="0"/>
        <w:autoSpaceDE w:val="0"/>
        <w:autoSpaceDN w:val="0"/>
        <w:adjustRightInd w:val="0"/>
        <w:jc w:val="right"/>
        <w:rPr>
          <w:rFonts w:ascii="Arial" w:eastAsia="Calibri" w:hAnsi="Arial" w:cs="Arial"/>
          <w:color w:val="FF0000"/>
          <w:sz w:val="24"/>
          <w:szCs w:val="24"/>
        </w:rPr>
      </w:pPr>
    </w:p>
    <w:p w:rsidR="005C4897" w:rsidRPr="00683765" w:rsidRDefault="005C4897" w:rsidP="00614A94">
      <w:pPr>
        <w:widowControl w:val="0"/>
        <w:autoSpaceDE w:val="0"/>
        <w:autoSpaceDN w:val="0"/>
        <w:adjustRightInd w:val="0"/>
        <w:jc w:val="right"/>
        <w:rPr>
          <w:rFonts w:ascii="Arial" w:eastAsia="Calibri" w:hAnsi="Arial" w:cs="Arial"/>
          <w:color w:val="FF0000"/>
          <w:sz w:val="24"/>
          <w:szCs w:val="24"/>
        </w:rPr>
      </w:pPr>
    </w:p>
    <w:p w:rsidR="005C4897" w:rsidRPr="00683765" w:rsidRDefault="005C4897" w:rsidP="00614A94">
      <w:pPr>
        <w:widowControl w:val="0"/>
        <w:autoSpaceDE w:val="0"/>
        <w:autoSpaceDN w:val="0"/>
        <w:adjustRightInd w:val="0"/>
        <w:jc w:val="both"/>
        <w:rPr>
          <w:rFonts w:ascii="Arial" w:eastAsia="Calibri" w:hAnsi="Arial" w:cs="Arial"/>
          <w:color w:val="000000"/>
          <w:sz w:val="24"/>
          <w:szCs w:val="24"/>
        </w:rPr>
        <w:sectPr w:rsidR="005C4897" w:rsidRPr="00683765" w:rsidSect="00614A94">
          <w:type w:val="nextColumn"/>
          <w:pgSz w:w="11906" w:h="16838"/>
          <w:pgMar w:top="357" w:right="851" w:bottom="1134" w:left="1418" w:header="0" w:footer="709" w:gutter="0"/>
          <w:cols w:space="708"/>
          <w:docGrid w:linePitch="360"/>
        </w:sectPr>
      </w:pPr>
    </w:p>
    <w:p w:rsidR="00CC0895" w:rsidRPr="00683765" w:rsidRDefault="00CC0895" w:rsidP="00A35BFE">
      <w:pPr>
        <w:widowControl w:val="0"/>
        <w:autoSpaceDE w:val="0"/>
        <w:autoSpaceDN w:val="0"/>
        <w:adjustRightInd w:val="0"/>
        <w:rPr>
          <w:rFonts w:ascii="Arial" w:eastAsia="Batang" w:hAnsi="Arial" w:cs="Arial"/>
          <w:b/>
          <w:color w:val="FF0000"/>
          <w:sz w:val="24"/>
          <w:szCs w:val="24"/>
        </w:rPr>
      </w:pPr>
    </w:p>
    <w:p w:rsidR="00282F35" w:rsidRPr="00683765" w:rsidRDefault="00282F35" w:rsidP="00614A94">
      <w:pPr>
        <w:widowControl w:val="0"/>
        <w:autoSpaceDE w:val="0"/>
        <w:autoSpaceDN w:val="0"/>
        <w:adjustRightInd w:val="0"/>
        <w:ind w:firstLine="720"/>
        <w:jc w:val="center"/>
        <w:rPr>
          <w:rFonts w:ascii="Arial" w:eastAsia="Batang" w:hAnsi="Arial" w:cs="Arial"/>
          <w:b/>
          <w:sz w:val="24"/>
          <w:szCs w:val="24"/>
        </w:rPr>
      </w:pPr>
      <w:r w:rsidRPr="00683765">
        <w:rPr>
          <w:rFonts w:ascii="Arial" w:eastAsia="Batang" w:hAnsi="Arial" w:cs="Arial"/>
          <w:b/>
          <w:sz w:val="24"/>
          <w:szCs w:val="24"/>
        </w:rPr>
        <w:t>Паспорт подпрограммы 1 «</w:t>
      </w:r>
      <w:r w:rsidR="00DD399F" w:rsidRPr="00683765">
        <w:rPr>
          <w:rFonts w:ascii="Arial" w:eastAsia="Batang" w:hAnsi="Arial" w:cs="Arial"/>
          <w:b/>
          <w:sz w:val="24"/>
          <w:szCs w:val="24"/>
        </w:rPr>
        <w:t>Профилактика заболеваний и формирование здорового образа жизни. Развитие первичной ме</w:t>
      </w:r>
      <w:r w:rsidR="003A4B82" w:rsidRPr="00683765">
        <w:rPr>
          <w:rFonts w:ascii="Arial" w:eastAsia="Batang" w:hAnsi="Arial" w:cs="Arial"/>
          <w:b/>
          <w:sz w:val="24"/>
          <w:szCs w:val="24"/>
        </w:rPr>
        <w:t>дико-санитарной помощи</w:t>
      </w:r>
      <w:r w:rsidRPr="00683765">
        <w:rPr>
          <w:rFonts w:ascii="Arial" w:eastAsia="Batang" w:hAnsi="Arial" w:cs="Arial"/>
          <w:b/>
          <w:sz w:val="24"/>
          <w:szCs w:val="24"/>
        </w:rPr>
        <w:t>»</w:t>
      </w:r>
    </w:p>
    <w:p w:rsidR="00282F35" w:rsidRPr="00683765" w:rsidRDefault="00282F35" w:rsidP="00614A94">
      <w:pPr>
        <w:widowControl w:val="0"/>
        <w:autoSpaceDE w:val="0"/>
        <w:autoSpaceDN w:val="0"/>
        <w:adjustRightInd w:val="0"/>
        <w:ind w:firstLine="720"/>
        <w:jc w:val="both"/>
        <w:rPr>
          <w:rFonts w:ascii="Arial" w:eastAsia="Batang" w:hAnsi="Arial" w:cs="Arial"/>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09"/>
        <w:gridCol w:w="3089"/>
        <w:gridCol w:w="2440"/>
        <w:gridCol w:w="1086"/>
        <w:gridCol w:w="1098"/>
        <w:gridCol w:w="1165"/>
        <w:gridCol w:w="1232"/>
        <w:gridCol w:w="1153"/>
        <w:gridCol w:w="987"/>
      </w:tblGrid>
      <w:tr w:rsidR="00282F35" w:rsidRPr="00683765" w:rsidTr="005B3ED2">
        <w:trPr>
          <w:trHeight w:val="797"/>
        </w:trPr>
        <w:tc>
          <w:tcPr>
            <w:tcW w:w="793" w:type="pct"/>
            <w:tcBorders>
              <w:top w:val="single" w:sz="4" w:space="0" w:color="auto"/>
              <w:left w:val="single" w:sz="4" w:space="0" w:color="auto"/>
              <w:bottom w:val="single" w:sz="4" w:space="0" w:color="auto"/>
              <w:right w:val="single" w:sz="4" w:space="0" w:color="auto"/>
            </w:tcBorders>
            <w:hideMark/>
          </w:tcPr>
          <w:p w:rsidR="00282F35" w:rsidRPr="00683765" w:rsidRDefault="00282F35" w:rsidP="00033FE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Муниципальный заказчик подпрограммы</w:t>
            </w:r>
          </w:p>
        </w:tc>
        <w:tc>
          <w:tcPr>
            <w:tcW w:w="4207" w:type="pct"/>
            <w:gridSpan w:val="8"/>
            <w:tcBorders>
              <w:top w:val="single" w:sz="4" w:space="0" w:color="auto"/>
              <w:left w:val="single" w:sz="4" w:space="0" w:color="auto"/>
              <w:bottom w:val="single" w:sz="4" w:space="0" w:color="auto"/>
              <w:right w:val="single" w:sz="4" w:space="0" w:color="auto"/>
            </w:tcBorders>
          </w:tcPr>
          <w:p w:rsidR="00282F35" w:rsidRPr="00683765" w:rsidRDefault="00282F35" w:rsidP="00614A94">
            <w:pPr>
              <w:widowControl w:val="0"/>
              <w:autoSpaceDE w:val="0"/>
              <w:autoSpaceDN w:val="0"/>
              <w:adjustRightInd w:val="0"/>
              <w:ind w:firstLine="720"/>
              <w:jc w:val="center"/>
              <w:rPr>
                <w:rFonts w:ascii="Arial" w:eastAsia="Batang" w:hAnsi="Arial" w:cs="Arial"/>
                <w:sz w:val="24"/>
                <w:szCs w:val="24"/>
              </w:rPr>
            </w:pPr>
            <w:r w:rsidRPr="00683765">
              <w:rPr>
                <w:rFonts w:ascii="Arial" w:eastAsia="Batang" w:hAnsi="Arial" w:cs="Arial"/>
                <w:sz w:val="24"/>
                <w:szCs w:val="24"/>
              </w:rPr>
              <w:t>Администрация</w:t>
            </w:r>
            <w:r w:rsidR="00033FE6" w:rsidRPr="00683765">
              <w:rPr>
                <w:rFonts w:ascii="Arial" w:eastAsia="Batang" w:hAnsi="Arial" w:cs="Arial"/>
                <w:sz w:val="24"/>
                <w:szCs w:val="24"/>
              </w:rPr>
              <w:t xml:space="preserve"> городского округа Клин</w:t>
            </w:r>
          </w:p>
        </w:tc>
      </w:tr>
      <w:tr w:rsidR="00D06422" w:rsidRPr="00683765" w:rsidTr="00033FE6">
        <w:tc>
          <w:tcPr>
            <w:tcW w:w="793" w:type="pct"/>
            <w:vMerge w:val="restart"/>
            <w:tcBorders>
              <w:top w:val="single" w:sz="4" w:space="0" w:color="auto"/>
              <w:left w:val="single" w:sz="4" w:space="0" w:color="auto"/>
              <w:right w:val="single" w:sz="4" w:space="0" w:color="auto"/>
            </w:tcBorders>
            <w:hideMark/>
          </w:tcPr>
          <w:p w:rsidR="00D06422" w:rsidRPr="00683765" w:rsidRDefault="00D06422"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061" w:type="pct"/>
            <w:vMerge w:val="restart"/>
            <w:tcBorders>
              <w:top w:val="single" w:sz="4" w:space="0" w:color="auto"/>
              <w:left w:val="single" w:sz="4" w:space="0" w:color="auto"/>
              <w:bottom w:val="single" w:sz="4" w:space="0" w:color="auto"/>
              <w:right w:val="single" w:sz="4" w:space="0" w:color="auto"/>
            </w:tcBorders>
            <w:hideMark/>
          </w:tcPr>
          <w:p w:rsidR="00D06422" w:rsidRPr="00683765" w:rsidRDefault="00D06422"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Главный распорядитель бюджетных средств</w:t>
            </w:r>
          </w:p>
        </w:tc>
        <w:tc>
          <w:tcPr>
            <w:tcW w:w="838" w:type="pct"/>
            <w:vMerge w:val="restart"/>
            <w:tcBorders>
              <w:top w:val="single" w:sz="4" w:space="0" w:color="auto"/>
              <w:left w:val="single" w:sz="4" w:space="0" w:color="auto"/>
              <w:bottom w:val="single" w:sz="4" w:space="0" w:color="auto"/>
              <w:right w:val="single" w:sz="4" w:space="0" w:color="auto"/>
            </w:tcBorders>
            <w:hideMark/>
          </w:tcPr>
          <w:p w:rsidR="00033FE6" w:rsidRPr="00683765" w:rsidRDefault="00D06422"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 xml:space="preserve">Источник </w:t>
            </w:r>
          </w:p>
          <w:p w:rsidR="00D06422" w:rsidRPr="00683765" w:rsidRDefault="00D06422"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финансирования</w:t>
            </w:r>
          </w:p>
        </w:tc>
        <w:tc>
          <w:tcPr>
            <w:tcW w:w="2308" w:type="pct"/>
            <w:gridSpan w:val="6"/>
            <w:tcBorders>
              <w:top w:val="single" w:sz="4" w:space="0" w:color="auto"/>
              <w:left w:val="single" w:sz="4" w:space="0" w:color="auto"/>
              <w:bottom w:val="single" w:sz="4" w:space="0" w:color="auto"/>
              <w:right w:val="single" w:sz="4" w:space="0" w:color="auto"/>
            </w:tcBorders>
            <w:hideMark/>
          </w:tcPr>
          <w:p w:rsidR="00D06422" w:rsidRPr="00683765" w:rsidRDefault="00D06422" w:rsidP="00614A94">
            <w:pPr>
              <w:widowControl w:val="0"/>
              <w:autoSpaceDE w:val="0"/>
              <w:autoSpaceDN w:val="0"/>
              <w:adjustRightInd w:val="0"/>
              <w:ind w:firstLine="720"/>
              <w:jc w:val="center"/>
              <w:rPr>
                <w:rFonts w:ascii="Arial" w:eastAsia="Batang" w:hAnsi="Arial" w:cs="Arial"/>
                <w:sz w:val="24"/>
                <w:szCs w:val="24"/>
              </w:rPr>
            </w:pPr>
            <w:r w:rsidRPr="00683765">
              <w:rPr>
                <w:rFonts w:ascii="Arial" w:eastAsia="Batang" w:hAnsi="Arial" w:cs="Arial"/>
                <w:sz w:val="24"/>
                <w:szCs w:val="24"/>
              </w:rPr>
              <w:t>Расходы (тыс. рублей)</w:t>
            </w:r>
          </w:p>
        </w:tc>
      </w:tr>
      <w:tr w:rsidR="00D06422" w:rsidRPr="00683765" w:rsidTr="00033FE6">
        <w:tc>
          <w:tcPr>
            <w:tcW w:w="793" w:type="pct"/>
            <w:vMerge/>
            <w:tcBorders>
              <w:left w:val="single" w:sz="4" w:space="0" w:color="auto"/>
              <w:right w:val="single" w:sz="4" w:space="0" w:color="auto"/>
            </w:tcBorders>
            <w:vAlign w:val="center"/>
            <w:hideMark/>
          </w:tcPr>
          <w:p w:rsidR="00D06422" w:rsidRPr="00683765" w:rsidRDefault="00D06422" w:rsidP="00614A94">
            <w:pPr>
              <w:rPr>
                <w:rFonts w:ascii="Arial" w:eastAsia="Calibri" w:hAnsi="Arial" w:cs="Arial"/>
                <w:sz w:val="24"/>
                <w:szCs w:val="24"/>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D06422" w:rsidRPr="00683765" w:rsidRDefault="00D06422" w:rsidP="00614A94">
            <w:pPr>
              <w:rPr>
                <w:rFonts w:ascii="Arial" w:eastAsia="Calibri" w:hAnsi="Arial" w:cs="Arial"/>
                <w:sz w:val="24"/>
                <w:szCs w:val="24"/>
              </w:rPr>
            </w:pPr>
          </w:p>
        </w:tc>
        <w:tc>
          <w:tcPr>
            <w:tcW w:w="838" w:type="pct"/>
            <w:vMerge/>
            <w:tcBorders>
              <w:top w:val="single" w:sz="4" w:space="0" w:color="auto"/>
              <w:left w:val="single" w:sz="4" w:space="0" w:color="auto"/>
              <w:bottom w:val="single" w:sz="4" w:space="0" w:color="auto"/>
              <w:right w:val="single" w:sz="4" w:space="0" w:color="auto"/>
            </w:tcBorders>
            <w:vAlign w:val="center"/>
            <w:hideMark/>
          </w:tcPr>
          <w:p w:rsidR="00D06422" w:rsidRPr="00683765" w:rsidRDefault="00D06422" w:rsidP="00614A94">
            <w:pPr>
              <w:rPr>
                <w:rFonts w:ascii="Arial" w:eastAsia="Calibri" w:hAnsi="Arial" w:cs="Arial"/>
                <w:sz w:val="24"/>
                <w:szCs w:val="24"/>
              </w:rPr>
            </w:pPr>
          </w:p>
        </w:tc>
        <w:tc>
          <w:tcPr>
            <w:tcW w:w="373" w:type="pct"/>
            <w:tcBorders>
              <w:top w:val="single" w:sz="4" w:space="0" w:color="auto"/>
              <w:left w:val="single" w:sz="4" w:space="0" w:color="auto"/>
              <w:bottom w:val="single" w:sz="4" w:space="0" w:color="auto"/>
              <w:right w:val="single" w:sz="4" w:space="0" w:color="auto"/>
            </w:tcBorders>
          </w:tcPr>
          <w:p w:rsidR="00D06422" w:rsidRPr="00683765" w:rsidRDefault="00D06422"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2017</w:t>
            </w:r>
          </w:p>
        </w:tc>
        <w:tc>
          <w:tcPr>
            <w:tcW w:w="377" w:type="pct"/>
            <w:tcBorders>
              <w:top w:val="single" w:sz="4" w:space="0" w:color="auto"/>
              <w:left w:val="single" w:sz="4" w:space="0" w:color="auto"/>
              <w:bottom w:val="single" w:sz="4" w:space="0" w:color="auto"/>
              <w:right w:val="single" w:sz="4" w:space="0" w:color="auto"/>
            </w:tcBorders>
          </w:tcPr>
          <w:p w:rsidR="00D06422" w:rsidRPr="00683765" w:rsidRDefault="00D06422"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2018</w:t>
            </w:r>
          </w:p>
        </w:tc>
        <w:tc>
          <w:tcPr>
            <w:tcW w:w="400" w:type="pct"/>
            <w:tcBorders>
              <w:top w:val="single" w:sz="4" w:space="0" w:color="auto"/>
              <w:left w:val="single" w:sz="4" w:space="0" w:color="auto"/>
              <w:bottom w:val="single" w:sz="4" w:space="0" w:color="auto"/>
              <w:right w:val="single" w:sz="4" w:space="0" w:color="auto"/>
            </w:tcBorders>
          </w:tcPr>
          <w:p w:rsidR="00D06422" w:rsidRPr="00683765" w:rsidRDefault="00D06422"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2019</w:t>
            </w:r>
          </w:p>
        </w:tc>
        <w:tc>
          <w:tcPr>
            <w:tcW w:w="423" w:type="pct"/>
            <w:tcBorders>
              <w:top w:val="single" w:sz="4" w:space="0" w:color="auto"/>
              <w:left w:val="single" w:sz="4" w:space="0" w:color="auto"/>
              <w:bottom w:val="single" w:sz="4" w:space="0" w:color="auto"/>
              <w:right w:val="single" w:sz="4" w:space="0" w:color="auto"/>
            </w:tcBorders>
          </w:tcPr>
          <w:p w:rsidR="00D06422" w:rsidRPr="00683765" w:rsidRDefault="00D06422"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2020</w:t>
            </w:r>
          </w:p>
        </w:tc>
        <w:tc>
          <w:tcPr>
            <w:tcW w:w="396" w:type="pct"/>
            <w:tcBorders>
              <w:top w:val="single" w:sz="4" w:space="0" w:color="auto"/>
              <w:left w:val="single" w:sz="4" w:space="0" w:color="auto"/>
              <w:bottom w:val="single" w:sz="4" w:space="0" w:color="auto"/>
              <w:right w:val="single" w:sz="4" w:space="0" w:color="auto"/>
            </w:tcBorders>
          </w:tcPr>
          <w:p w:rsidR="00D06422" w:rsidRPr="00683765" w:rsidRDefault="00D06422"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2021</w:t>
            </w:r>
          </w:p>
        </w:tc>
        <w:tc>
          <w:tcPr>
            <w:tcW w:w="339" w:type="pct"/>
            <w:tcBorders>
              <w:top w:val="single" w:sz="4" w:space="0" w:color="auto"/>
              <w:left w:val="single" w:sz="4" w:space="0" w:color="auto"/>
              <w:bottom w:val="single" w:sz="4" w:space="0" w:color="auto"/>
              <w:right w:val="single" w:sz="4" w:space="0" w:color="auto"/>
            </w:tcBorders>
          </w:tcPr>
          <w:p w:rsidR="00D06422" w:rsidRPr="00683765" w:rsidRDefault="00D06422"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Итого</w:t>
            </w:r>
          </w:p>
        </w:tc>
      </w:tr>
      <w:tr w:rsidR="005354CC" w:rsidRPr="00683765" w:rsidTr="00033FE6">
        <w:tc>
          <w:tcPr>
            <w:tcW w:w="793" w:type="pct"/>
            <w:vMerge/>
            <w:tcBorders>
              <w:left w:val="single" w:sz="4" w:space="0" w:color="auto"/>
              <w:right w:val="single" w:sz="4" w:space="0" w:color="auto"/>
            </w:tcBorders>
            <w:vAlign w:val="center"/>
            <w:hideMark/>
          </w:tcPr>
          <w:p w:rsidR="005354CC" w:rsidRPr="00683765" w:rsidRDefault="005354CC" w:rsidP="00614A94">
            <w:pPr>
              <w:widowControl w:val="0"/>
              <w:autoSpaceDE w:val="0"/>
              <w:autoSpaceDN w:val="0"/>
              <w:adjustRightInd w:val="0"/>
              <w:rPr>
                <w:rFonts w:ascii="Arial" w:eastAsia="Batang" w:hAnsi="Arial" w:cs="Arial"/>
                <w:sz w:val="24"/>
                <w:szCs w:val="24"/>
              </w:rPr>
            </w:pPr>
          </w:p>
        </w:tc>
        <w:tc>
          <w:tcPr>
            <w:tcW w:w="1061" w:type="pct"/>
            <w:tcBorders>
              <w:top w:val="single" w:sz="4" w:space="0" w:color="auto"/>
              <w:left w:val="single" w:sz="4" w:space="0" w:color="auto"/>
              <w:right w:val="single" w:sz="4" w:space="0" w:color="auto"/>
            </w:tcBorders>
          </w:tcPr>
          <w:p w:rsidR="005354CC" w:rsidRPr="00683765" w:rsidRDefault="005354CC" w:rsidP="00614A94">
            <w:pPr>
              <w:widowControl w:val="0"/>
              <w:autoSpaceDE w:val="0"/>
              <w:autoSpaceDN w:val="0"/>
              <w:adjustRightInd w:val="0"/>
              <w:rPr>
                <w:rFonts w:ascii="Arial" w:eastAsia="Batang" w:hAnsi="Arial" w:cs="Arial"/>
                <w:sz w:val="24"/>
                <w:szCs w:val="24"/>
              </w:rPr>
            </w:pPr>
          </w:p>
        </w:tc>
        <w:tc>
          <w:tcPr>
            <w:tcW w:w="838" w:type="pct"/>
            <w:tcBorders>
              <w:top w:val="single" w:sz="4" w:space="0" w:color="auto"/>
              <w:left w:val="single" w:sz="4" w:space="0" w:color="auto"/>
              <w:bottom w:val="single" w:sz="4" w:space="0" w:color="auto"/>
              <w:right w:val="single" w:sz="4" w:space="0" w:color="auto"/>
            </w:tcBorders>
            <w:hideMark/>
          </w:tcPr>
          <w:p w:rsidR="005354CC" w:rsidRPr="00683765" w:rsidRDefault="005354CC" w:rsidP="00614A94">
            <w:pPr>
              <w:widowControl w:val="0"/>
              <w:autoSpaceDE w:val="0"/>
              <w:autoSpaceDN w:val="0"/>
              <w:adjustRightInd w:val="0"/>
              <w:rPr>
                <w:rFonts w:ascii="Arial" w:hAnsi="Arial" w:cs="Arial"/>
                <w:sz w:val="24"/>
                <w:szCs w:val="24"/>
              </w:rPr>
            </w:pPr>
            <w:r w:rsidRPr="00683765">
              <w:rPr>
                <w:rFonts w:ascii="Arial" w:eastAsia="Batang" w:hAnsi="Arial" w:cs="Arial"/>
                <w:sz w:val="24"/>
                <w:szCs w:val="24"/>
              </w:rPr>
              <w:t xml:space="preserve">Всего: </w:t>
            </w:r>
          </w:p>
          <w:p w:rsidR="005354CC" w:rsidRPr="00683765" w:rsidRDefault="005354CC"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в том числе:</w:t>
            </w:r>
          </w:p>
        </w:tc>
        <w:tc>
          <w:tcPr>
            <w:tcW w:w="373"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hAnsi="Arial" w:cs="Arial"/>
                <w:sz w:val="24"/>
                <w:szCs w:val="24"/>
              </w:rPr>
              <w:t>567,1</w:t>
            </w:r>
          </w:p>
        </w:tc>
        <w:tc>
          <w:tcPr>
            <w:tcW w:w="377"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11</w:t>
            </w:r>
            <w:r w:rsidR="000A2C53" w:rsidRPr="00683765">
              <w:rPr>
                <w:rFonts w:ascii="Arial" w:eastAsia="Batang" w:hAnsi="Arial" w:cs="Arial"/>
                <w:sz w:val="24"/>
                <w:szCs w:val="24"/>
              </w:rPr>
              <w:t>2</w:t>
            </w:r>
            <w:r w:rsidRPr="00683765">
              <w:rPr>
                <w:rFonts w:ascii="Arial" w:eastAsia="Batang" w:hAnsi="Arial" w:cs="Arial"/>
                <w:sz w:val="24"/>
                <w:szCs w:val="24"/>
              </w:rPr>
              <w:t>0,0</w:t>
            </w:r>
          </w:p>
        </w:tc>
        <w:tc>
          <w:tcPr>
            <w:tcW w:w="400" w:type="pct"/>
            <w:tcBorders>
              <w:top w:val="single" w:sz="4" w:space="0" w:color="auto"/>
              <w:left w:val="single" w:sz="4" w:space="0" w:color="auto"/>
              <w:bottom w:val="single" w:sz="4" w:space="0" w:color="auto"/>
              <w:right w:val="single" w:sz="4" w:space="0" w:color="auto"/>
            </w:tcBorders>
          </w:tcPr>
          <w:p w:rsidR="005354CC" w:rsidRPr="00683765" w:rsidRDefault="000A2C53"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62</w:t>
            </w:r>
            <w:r w:rsidR="005354CC" w:rsidRPr="00683765">
              <w:rPr>
                <w:rFonts w:ascii="Arial" w:eastAsia="Batang" w:hAnsi="Arial" w:cs="Arial"/>
                <w:sz w:val="24"/>
                <w:szCs w:val="24"/>
              </w:rPr>
              <w:t>0,0</w:t>
            </w:r>
          </w:p>
        </w:tc>
        <w:tc>
          <w:tcPr>
            <w:tcW w:w="423" w:type="pct"/>
            <w:tcBorders>
              <w:top w:val="single" w:sz="4" w:space="0" w:color="auto"/>
              <w:left w:val="single" w:sz="4" w:space="0" w:color="auto"/>
              <w:bottom w:val="single" w:sz="4" w:space="0" w:color="auto"/>
              <w:right w:val="single" w:sz="4" w:space="0" w:color="auto"/>
            </w:tcBorders>
          </w:tcPr>
          <w:p w:rsidR="005354CC" w:rsidRPr="00683765" w:rsidRDefault="000A2C53"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62</w:t>
            </w:r>
            <w:r w:rsidR="005354CC" w:rsidRPr="00683765">
              <w:rPr>
                <w:rFonts w:ascii="Arial" w:eastAsia="Batang" w:hAnsi="Arial" w:cs="Arial"/>
                <w:sz w:val="24"/>
                <w:szCs w:val="24"/>
              </w:rPr>
              <w:t>0,0</w:t>
            </w:r>
          </w:p>
        </w:tc>
        <w:tc>
          <w:tcPr>
            <w:tcW w:w="396" w:type="pct"/>
            <w:tcBorders>
              <w:top w:val="single" w:sz="4" w:space="0" w:color="auto"/>
              <w:left w:val="single" w:sz="4" w:space="0" w:color="auto"/>
              <w:bottom w:val="single" w:sz="4" w:space="0" w:color="auto"/>
              <w:right w:val="single" w:sz="4" w:space="0" w:color="auto"/>
            </w:tcBorders>
          </w:tcPr>
          <w:p w:rsidR="005354CC" w:rsidRPr="00683765" w:rsidRDefault="000A2C53"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69</w:t>
            </w:r>
            <w:r w:rsidR="005354CC" w:rsidRPr="00683765">
              <w:rPr>
                <w:rFonts w:ascii="Arial" w:eastAsia="Batang" w:hAnsi="Arial" w:cs="Arial"/>
                <w:sz w:val="24"/>
                <w:szCs w:val="24"/>
              </w:rPr>
              <w:t>0,0</w:t>
            </w:r>
          </w:p>
        </w:tc>
        <w:tc>
          <w:tcPr>
            <w:tcW w:w="339" w:type="pct"/>
            <w:tcBorders>
              <w:top w:val="single" w:sz="4" w:space="0" w:color="auto"/>
              <w:left w:val="single" w:sz="4" w:space="0" w:color="auto"/>
              <w:bottom w:val="single" w:sz="4" w:space="0" w:color="auto"/>
              <w:right w:val="single" w:sz="4" w:space="0" w:color="auto"/>
            </w:tcBorders>
          </w:tcPr>
          <w:p w:rsidR="005354CC" w:rsidRPr="00683765" w:rsidRDefault="00F05F78"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3617,</w:t>
            </w:r>
            <w:r w:rsidR="00E5584C" w:rsidRPr="00683765">
              <w:rPr>
                <w:rFonts w:ascii="Arial" w:eastAsia="Batang" w:hAnsi="Arial" w:cs="Arial"/>
                <w:sz w:val="24"/>
                <w:szCs w:val="24"/>
              </w:rPr>
              <w:t>1</w:t>
            </w:r>
          </w:p>
        </w:tc>
      </w:tr>
      <w:tr w:rsidR="005354CC" w:rsidRPr="00683765" w:rsidTr="00033FE6">
        <w:trPr>
          <w:trHeight w:val="981"/>
        </w:trPr>
        <w:tc>
          <w:tcPr>
            <w:tcW w:w="793" w:type="pct"/>
            <w:vMerge/>
            <w:tcBorders>
              <w:left w:val="single" w:sz="4" w:space="0" w:color="auto"/>
              <w:right w:val="single" w:sz="4" w:space="0" w:color="auto"/>
            </w:tcBorders>
            <w:vAlign w:val="center"/>
            <w:hideMark/>
          </w:tcPr>
          <w:p w:rsidR="005354CC" w:rsidRPr="00683765" w:rsidRDefault="005354CC" w:rsidP="00614A94">
            <w:pPr>
              <w:rPr>
                <w:rFonts w:ascii="Arial" w:eastAsia="Calibri" w:hAnsi="Arial" w:cs="Arial"/>
                <w:sz w:val="24"/>
                <w:szCs w:val="24"/>
              </w:rPr>
            </w:pPr>
          </w:p>
        </w:tc>
        <w:tc>
          <w:tcPr>
            <w:tcW w:w="1061" w:type="pct"/>
            <w:tcBorders>
              <w:left w:val="single" w:sz="4" w:space="0" w:color="auto"/>
              <w:bottom w:val="single" w:sz="4" w:space="0" w:color="auto"/>
              <w:right w:val="single" w:sz="4" w:space="0" w:color="auto"/>
            </w:tcBorders>
            <w:vAlign w:val="center"/>
            <w:hideMark/>
          </w:tcPr>
          <w:p w:rsidR="005354CC" w:rsidRPr="00683765" w:rsidRDefault="005354CC" w:rsidP="00033FE6">
            <w:pPr>
              <w:jc w:val="both"/>
              <w:rPr>
                <w:rFonts w:ascii="Arial" w:eastAsia="Batang" w:hAnsi="Arial" w:cs="Arial"/>
                <w:sz w:val="24"/>
                <w:szCs w:val="24"/>
              </w:rPr>
            </w:pPr>
            <w:r w:rsidRPr="00683765">
              <w:rPr>
                <w:rFonts w:ascii="Arial" w:eastAsia="Batang" w:hAnsi="Arial" w:cs="Arial"/>
                <w:sz w:val="24"/>
                <w:szCs w:val="24"/>
              </w:rPr>
              <w:t xml:space="preserve">Администрация </w:t>
            </w:r>
            <w:r w:rsidR="00033FE6" w:rsidRPr="00683765">
              <w:rPr>
                <w:rFonts w:ascii="Arial" w:eastAsia="Batang" w:hAnsi="Arial" w:cs="Arial"/>
                <w:sz w:val="24"/>
                <w:szCs w:val="24"/>
              </w:rPr>
              <w:t>городского округа Клин</w:t>
            </w:r>
          </w:p>
        </w:tc>
        <w:tc>
          <w:tcPr>
            <w:tcW w:w="838" w:type="pct"/>
            <w:tcBorders>
              <w:top w:val="single" w:sz="4" w:space="0" w:color="auto"/>
              <w:left w:val="single" w:sz="4" w:space="0" w:color="auto"/>
              <w:bottom w:val="single" w:sz="4" w:space="0" w:color="auto"/>
              <w:right w:val="single" w:sz="4" w:space="0" w:color="auto"/>
            </w:tcBorders>
            <w:hideMark/>
          </w:tcPr>
          <w:p w:rsidR="005354CC" w:rsidRPr="00683765" w:rsidRDefault="005354CC"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Средства бюджета Клинского муниципального района</w:t>
            </w:r>
          </w:p>
        </w:tc>
        <w:tc>
          <w:tcPr>
            <w:tcW w:w="373"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340,3</w:t>
            </w:r>
          </w:p>
        </w:tc>
        <w:tc>
          <w:tcPr>
            <w:tcW w:w="377" w:type="pct"/>
            <w:tcBorders>
              <w:top w:val="single" w:sz="4" w:space="0" w:color="auto"/>
              <w:left w:val="single" w:sz="4" w:space="0" w:color="auto"/>
              <w:bottom w:val="single" w:sz="4" w:space="0" w:color="auto"/>
              <w:right w:val="single" w:sz="4" w:space="0" w:color="auto"/>
            </w:tcBorders>
          </w:tcPr>
          <w:p w:rsidR="005354CC" w:rsidRPr="00683765" w:rsidRDefault="005B286D"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1020</w:t>
            </w:r>
            <w:r w:rsidR="005354CC" w:rsidRPr="00683765">
              <w:rPr>
                <w:rFonts w:ascii="Arial" w:eastAsia="Batang" w:hAnsi="Arial" w:cs="Arial"/>
                <w:sz w:val="24"/>
                <w:szCs w:val="24"/>
              </w:rPr>
              <w:t>,0</w:t>
            </w:r>
          </w:p>
        </w:tc>
        <w:tc>
          <w:tcPr>
            <w:tcW w:w="400" w:type="pct"/>
            <w:tcBorders>
              <w:top w:val="single" w:sz="4" w:space="0" w:color="auto"/>
              <w:left w:val="single" w:sz="4" w:space="0" w:color="auto"/>
              <w:bottom w:val="single" w:sz="4" w:space="0" w:color="auto"/>
              <w:right w:val="single" w:sz="4" w:space="0" w:color="auto"/>
            </w:tcBorders>
          </w:tcPr>
          <w:p w:rsidR="005354CC" w:rsidRPr="00683765" w:rsidRDefault="005B3ED2"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520</w:t>
            </w:r>
            <w:r w:rsidR="005354CC" w:rsidRPr="00683765">
              <w:rPr>
                <w:rFonts w:ascii="Arial" w:eastAsia="Batang"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5354CC" w:rsidRPr="00683765" w:rsidRDefault="005B3ED2"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520</w:t>
            </w:r>
            <w:r w:rsidR="005354CC" w:rsidRPr="00683765">
              <w:rPr>
                <w:rFonts w:ascii="Arial" w:eastAsia="Batang" w:hAnsi="Arial" w:cs="Arial"/>
                <w:sz w:val="24"/>
                <w:szCs w:val="24"/>
              </w:rPr>
              <w:t>,0</w:t>
            </w:r>
          </w:p>
        </w:tc>
        <w:tc>
          <w:tcPr>
            <w:tcW w:w="396" w:type="pct"/>
            <w:tcBorders>
              <w:top w:val="single" w:sz="4" w:space="0" w:color="auto"/>
              <w:left w:val="single" w:sz="4" w:space="0" w:color="auto"/>
              <w:bottom w:val="single" w:sz="4" w:space="0" w:color="auto"/>
              <w:right w:val="single" w:sz="4" w:space="0" w:color="auto"/>
            </w:tcBorders>
          </w:tcPr>
          <w:p w:rsidR="005354CC" w:rsidRPr="00683765" w:rsidRDefault="005B3ED2"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540</w:t>
            </w:r>
            <w:r w:rsidR="005354CC" w:rsidRPr="00683765">
              <w:rPr>
                <w:rFonts w:ascii="Arial" w:eastAsia="Batang" w:hAnsi="Arial" w:cs="Arial"/>
                <w:sz w:val="24"/>
                <w:szCs w:val="24"/>
              </w:rPr>
              <w:t>,0</w:t>
            </w:r>
          </w:p>
        </w:tc>
        <w:tc>
          <w:tcPr>
            <w:tcW w:w="339" w:type="pct"/>
            <w:tcBorders>
              <w:top w:val="single" w:sz="4" w:space="0" w:color="auto"/>
              <w:left w:val="single" w:sz="4" w:space="0" w:color="auto"/>
              <w:bottom w:val="single" w:sz="4" w:space="0" w:color="auto"/>
              <w:right w:val="single" w:sz="4" w:space="0" w:color="auto"/>
            </w:tcBorders>
          </w:tcPr>
          <w:p w:rsidR="005354CC" w:rsidRPr="00683765" w:rsidRDefault="005B286D" w:rsidP="005B3ED2">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2940,3</w:t>
            </w:r>
          </w:p>
        </w:tc>
      </w:tr>
      <w:tr w:rsidR="005354CC" w:rsidRPr="00683765" w:rsidTr="00033FE6">
        <w:tc>
          <w:tcPr>
            <w:tcW w:w="793" w:type="pct"/>
            <w:vMerge/>
            <w:tcBorders>
              <w:left w:val="single" w:sz="4" w:space="0" w:color="auto"/>
              <w:right w:val="single" w:sz="4" w:space="0" w:color="auto"/>
            </w:tcBorders>
            <w:vAlign w:val="center"/>
          </w:tcPr>
          <w:p w:rsidR="005354CC" w:rsidRPr="00683765" w:rsidRDefault="005354CC" w:rsidP="00614A94">
            <w:pPr>
              <w:rPr>
                <w:rFonts w:ascii="Arial" w:eastAsia="Calibri" w:hAnsi="Arial" w:cs="Arial"/>
                <w:sz w:val="24"/>
                <w:szCs w:val="24"/>
              </w:rPr>
            </w:pPr>
          </w:p>
        </w:tc>
        <w:tc>
          <w:tcPr>
            <w:tcW w:w="1061" w:type="pct"/>
            <w:tcBorders>
              <w:top w:val="single" w:sz="4" w:space="0" w:color="auto"/>
              <w:left w:val="single" w:sz="4" w:space="0" w:color="auto"/>
              <w:bottom w:val="single" w:sz="4" w:space="0" w:color="auto"/>
              <w:right w:val="single" w:sz="4" w:space="0" w:color="auto"/>
            </w:tcBorders>
            <w:vAlign w:val="center"/>
          </w:tcPr>
          <w:p w:rsidR="005354CC" w:rsidRPr="00683765" w:rsidRDefault="005354CC" w:rsidP="00033FE6">
            <w:pPr>
              <w:rPr>
                <w:rFonts w:ascii="Arial" w:eastAsia="Batang" w:hAnsi="Arial" w:cs="Arial"/>
                <w:sz w:val="24"/>
                <w:szCs w:val="24"/>
              </w:rPr>
            </w:pPr>
            <w:r w:rsidRPr="00683765">
              <w:rPr>
                <w:rFonts w:ascii="Arial" w:eastAsia="Batang" w:hAnsi="Arial" w:cs="Arial"/>
                <w:sz w:val="24"/>
                <w:szCs w:val="24"/>
              </w:rPr>
              <w:t xml:space="preserve">Управление образования Администрации </w:t>
            </w:r>
            <w:r w:rsidR="00033FE6" w:rsidRPr="00683765">
              <w:rPr>
                <w:rFonts w:ascii="Arial" w:eastAsia="Batang" w:hAnsi="Arial" w:cs="Arial"/>
                <w:sz w:val="24"/>
                <w:szCs w:val="24"/>
              </w:rPr>
              <w:t>городского округа Клин</w:t>
            </w:r>
          </w:p>
        </w:tc>
        <w:tc>
          <w:tcPr>
            <w:tcW w:w="838" w:type="pct"/>
            <w:tcBorders>
              <w:top w:val="single" w:sz="4" w:space="0" w:color="auto"/>
              <w:left w:val="single" w:sz="4" w:space="0" w:color="auto"/>
              <w:bottom w:val="single" w:sz="4" w:space="0" w:color="auto"/>
              <w:right w:val="single" w:sz="4" w:space="0" w:color="auto"/>
            </w:tcBorders>
          </w:tcPr>
          <w:p w:rsidR="005354CC" w:rsidRPr="00683765" w:rsidRDefault="005354CC"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Средства бюджета Клинского муниципального района</w:t>
            </w:r>
          </w:p>
        </w:tc>
        <w:tc>
          <w:tcPr>
            <w:tcW w:w="373"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77,8</w:t>
            </w:r>
          </w:p>
        </w:tc>
        <w:tc>
          <w:tcPr>
            <w:tcW w:w="377"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w:t>
            </w:r>
            <w:r w:rsidR="00B727C5" w:rsidRPr="00683765">
              <w:rPr>
                <w:rFonts w:ascii="Arial" w:eastAsia="Batang" w:hAnsi="Arial" w:cs="Arial"/>
                <w:sz w:val="24"/>
                <w:szCs w:val="24"/>
              </w:rPr>
              <w:t>0</w:t>
            </w:r>
            <w:r w:rsidRPr="00683765">
              <w:rPr>
                <w:rFonts w:ascii="Arial" w:eastAsia="Batang" w:hAnsi="Arial" w:cs="Arial"/>
                <w:sz w:val="24"/>
                <w:szCs w:val="24"/>
              </w:rPr>
              <w:t>0,0</w:t>
            </w:r>
          </w:p>
        </w:tc>
        <w:tc>
          <w:tcPr>
            <w:tcW w:w="400"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w:t>
            </w:r>
            <w:r w:rsidR="000A2C53" w:rsidRPr="00683765">
              <w:rPr>
                <w:rFonts w:ascii="Arial" w:eastAsia="Batang" w:hAnsi="Arial" w:cs="Arial"/>
                <w:sz w:val="24"/>
                <w:szCs w:val="24"/>
              </w:rPr>
              <w:t>0</w:t>
            </w:r>
            <w:r w:rsidRPr="00683765">
              <w:rPr>
                <w:rFonts w:ascii="Arial" w:eastAsia="Batang" w:hAnsi="Arial" w:cs="Arial"/>
                <w:sz w:val="24"/>
                <w:szCs w:val="24"/>
              </w:rPr>
              <w:t>0,0</w:t>
            </w:r>
          </w:p>
        </w:tc>
        <w:tc>
          <w:tcPr>
            <w:tcW w:w="423"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w:t>
            </w:r>
            <w:r w:rsidR="000A2C53" w:rsidRPr="00683765">
              <w:rPr>
                <w:rFonts w:ascii="Arial" w:eastAsia="Batang" w:hAnsi="Arial" w:cs="Arial"/>
                <w:sz w:val="24"/>
                <w:szCs w:val="24"/>
              </w:rPr>
              <w:t>0</w:t>
            </w:r>
            <w:r w:rsidRPr="00683765">
              <w:rPr>
                <w:rFonts w:ascii="Arial" w:eastAsia="Batang" w:hAnsi="Arial" w:cs="Arial"/>
                <w:sz w:val="24"/>
                <w:szCs w:val="24"/>
              </w:rPr>
              <w:t>0,0</w:t>
            </w:r>
          </w:p>
        </w:tc>
        <w:tc>
          <w:tcPr>
            <w:tcW w:w="396"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w:t>
            </w:r>
            <w:r w:rsidR="000A2C53" w:rsidRPr="00683765">
              <w:rPr>
                <w:rFonts w:ascii="Arial" w:eastAsia="Batang" w:hAnsi="Arial" w:cs="Arial"/>
                <w:sz w:val="24"/>
                <w:szCs w:val="24"/>
              </w:rPr>
              <w:t>5</w:t>
            </w:r>
            <w:r w:rsidRPr="00683765">
              <w:rPr>
                <w:rFonts w:ascii="Arial" w:eastAsia="Batang" w:hAnsi="Arial" w:cs="Arial"/>
                <w:sz w:val="24"/>
                <w:szCs w:val="24"/>
              </w:rPr>
              <w:t>0,0</w:t>
            </w:r>
          </w:p>
        </w:tc>
        <w:tc>
          <w:tcPr>
            <w:tcW w:w="339" w:type="pct"/>
            <w:tcBorders>
              <w:top w:val="single" w:sz="4" w:space="0" w:color="auto"/>
              <w:left w:val="single" w:sz="4" w:space="0" w:color="auto"/>
              <w:bottom w:val="single" w:sz="4" w:space="0" w:color="auto"/>
              <w:right w:val="single" w:sz="4" w:space="0" w:color="auto"/>
            </w:tcBorders>
          </w:tcPr>
          <w:p w:rsidR="005354CC" w:rsidRPr="00683765" w:rsidRDefault="00F05F78"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5</w:t>
            </w:r>
            <w:r w:rsidR="00B727C5" w:rsidRPr="00683765">
              <w:rPr>
                <w:rFonts w:ascii="Arial" w:eastAsia="Batang" w:hAnsi="Arial" w:cs="Arial"/>
                <w:sz w:val="24"/>
                <w:szCs w:val="24"/>
              </w:rPr>
              <w:t>2</w:t>
            </w:r>
            <w:r w:rsidR="005354CC" w:rsidRPr="00683765">
              <w:rPr>
                <w:rFonts w:ascii="Arial" w:eastAsia="Batang" w:hAnsi="Arial" w:cs="Arial"/>
                <w:sz w:val="24"/>
                <w:szCs w:val="24"/>
              </w:rPr>
              <w:t>7,8</w:t>
            </w:r>
          </w:p>
        </w:tc>
      </w:tr>
      <w:tr w:rsidR="005354CC" w:rsidRPr="00683765" w:rsidTr="00033FE6">
        <w:tc>
          <w:tcPr>
            <w:tcW w:w="793" w:type="pct"/>
            <w:vMerge/>
            <w:tcBorders>
              <w:left w:val="single" w:sz="4" w:space="0" w:color="auto"/>
              <w:bottom w:val="single" w:sz="4" w:space="0" w:color="auto"/>
              <w:right w:val="single" w:sz="4" w:space="0" w:color="auto"/>
            </w:tcBorders>
            <w:vAlign w:val="center"/>
          </w:tcPr>
          <w:p w:rsidR="005354CC" w:rsidRPr="00683765" w:rsidRDefault="005354CC" w:rsidP="00614A94">
            <w:pPr>
              <w:rPr>
                <w:rFonts w:ascii="Arial" w:eastAsia="Calibri" w:hAnsi="Arial" w:cs="Arial"/>
                <w:sz w:val="24"/>
                <w:szCs w:val="24"/>
              </w:rPr>
            </w:pPr>
          </w:p>
        </w:tc>
        <w:tc>
          <w:tcPr>
            <w:tcW w:w="1061" w:type="pct"/>
            <w:tcBorders>
              <w:top w:val="single" w:sz="4" w:space="0" w:color="auto"/>
              <w:left w:val="single" w:sz="4" w:space="0" w:color="auto"/>
              <w:bottom w:val="single" w:sz="4" w:space="0" w:color="auto"/>
              <w:right w:val="single" w:sz="4" w:space="0" w:color="auto"/>
            </w:tcBorders>
            <w:vAlign w:val="center"/>
          </w:tcPr>
          <w:p w:rsidR="005354CC" w:rsidRPr="00683765" w:rsidRDefault="005354CC" w:rsidP="00033FE6">
            <w:pPr>
              <w:rPr>
                <w:rFonts w:ascii="Arial" w:eastAsia="Batang" w:hAnsi="Arial" w:cs="Arial"/>
                <w:sz w:val="24"/>
                <w:szCs w:val="24"/>
              </w:rPr>
            </w:pPr>
            <w:r w:rsidRPr="00683765">
              <w:rPr>
                <w:rFonts w:ascii="Arial" w:eastAsia="Batang" w:hAnsi="Arial" w:cs="Arial"/>
                <w:sz w:val="24"/>
                <w:szCs w:val="24"/>
              </w:rPr>
              <w:t xml:space="preserve">МКУ «Управление по делам культуры, физической культуры и молодежной политики </w:t>
            </w:r>
            <w:r w:rsidR="00033FE6" w:rsidRPr="00683765">
              <w:rPr>
                <w:rFonts w:ascii="Arial" w:eastAsia="Batang" w:hAnsi="Arial" w:cs="Arial"/>
                <w:sz w:val="24"/>
                <w:szCs w:val="24"/>
              </w:rPr>
              <w:t>городского округа Клин</w:t>
            </w:r>
            <w:r w:rsidRPr="00683765">
              <w:rPr>
                <w:rFonts w:ascii="Arial" w:eastAsia="Batang" w:hAnsi="Arial" w:cs="Arial"/>
                <w:sz w:val="24"/>
                <w:szCs w:val="24"/>
              </w:rPr>
              <w:t>»</w:t>
            </w:r>
          </w:p>
        </w:tc>
        <w:tc>
          <w:tcPr>
            <w:tcW w:w="838" w:type="pct"/>
            <w:tcBorders>
              <w:top w:val="single" w:sz="4" w:space="0" w:color="auto"/>
              <w:left w:val="single" w:sz="4" w:space="0" w:color="auto"/>
              <w:bottom w:val="single" w:sz="4" w:space="0" w:color="auto"/>
              <w:right w:val="single" w:sz="4" w:space="0" w:color="auto"/>
            </w:tcBorders>
          </w:tcPr>
          <w:p w:rsidR="005354CC" w:rsidRPr="00683765" w:rsidRDefault="005354CC"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Средства бюджета Клинского муниципального района</w:t>
            </w:r>
          </w:p>
        </w:tc>
        <w:tc>
          <w:tcPr>
            <w:tcW w:w="373"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149,0</w:t>
            </w:r>
          </w:p>
        </w:tc>
        <w:tc>
          <w:tcPr>
            <w:tcW w:w="377" w:type="pct"/>
            <w:tcBorders>
              <w:top w:val="single" w:sz="4" w:space="0" w:color="auto"/>
              <w:left w:val="single" w:sz="4" w:space="0" w:color="auto"/>
              <w:bottom w:val="single" w:sz="4" w:space="0" w:color="auto"/>
              <w:right w:val="single" w:sz="4" w:space="0" w:color="auto"/>
            </w:tcBorders>
          </w:tcPr>
          <w:p w:rsidR="005354CC" w:rsidRPr="00683765" w:rsidRDefault="005B286D"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0,0</w:t>
            </w:r>
          </w:p>
        </w:tc>
        <w:tc>
          <w:tcPr>
            <w:tcW w:w="400"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0,0</w:t>
            </w:r>
          </w:p>
        </w:tc>
        <w:tc>
          <w:tcPr>
            <w:tcW w:w="423"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0,0</w:t>
            </w:r>
          </w:p>
        </w:tc>
        <w:tc>
          <w:tcPr>
            <w:tcW w:w="396" w:type="pct"/>
            <w:tcBorders>
              <w:top w:val="single" w:sz="4" w:space="0" w:color="auto"/>
              <w:left w:val="single" w:sz="4" w:space="0" w:color="auto"/>
              <w:bottom w:val="single" w:sz="4" w:space="0" w:color="auto"/>
              <w:right w:val="single" w:sz="4" w:space="0" w:color="auto"/>
            </w:tcBorders>
          </w:tcPr>
          <w:p w:rsidR="005354CC" w:rsidRPr="00683765" w:rsidRDefault="005354CC"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0,0</w:t>
            </w:r>
          </w:p>
        </w:tc>
        <w:tc>
          <w:tcPr>
            <w:tcW w:w="339" w:type="pct"/>
            <w:tcBorders>
              <w:top w:val="single" w:sz="4" w:space="0" w:color="auto"/>
              <w:left w:val="single" w:sz="4" w:space="0" w:color="auto"/>
              <w:bottom w:val="single" w:sz="4" w:space="0" w:color="auto"/>
              <w:right w:val="single" w:sz="4" w:space="0" w:color="auto"/>
            </w:tcBorders>
          </w:tcPr>
          <w:p w:rsidR="005354CC" w:rsidRPr="00683765" w:rsidRDefault="005B286D" w:rsidP="00DA2316">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149</w:t>
            </w:r>
            <w:r w:rsidR="005354CC" w:rsidRPr="00683765">
              <w:rPr>
                <w:rFonts w:ascii="Arial" w:eastAsia="Batang" w:hAnsi="Arial" w:cs="Arial"/>
                <w:sz w:val="24"/>
                <w:szCs w:val="24"/>
              </w:rPr>
              <w:t>,0</w:t>
            </w:r>
          </w:p>
        </w:tc>
      </w:tr>
    </w:tbl>
    <w:p w:rsidR="00705432" w:rsidRPr="00683765" w:rsidRDefault="00705432" w:rsidP="00033FE6">
      <w:pPr>
        <w:autoSpaceDE w:val="0"/>
        <w:autoSpaceDN w:val="0"/>
        <w:adjustRightInd w:val="0"/>
        <w:rPr>
          <w:rFonts w:ascii="Arial" w:eastAsia="Calibri" w:hAnsi="Arial" w:cs="Arial"/>
          <w:b/>
          <w:color w:val="FF0000"/>
          <w:sz w:val="24"/>
          <w:szCs w:val="24"/>
        </w:rPr>
      </w:pPr>
    </w:p>
    <w:p w:rsidR="00033FE6" w:rsidRDefault="00033FE6" w:rsidP="00033FE6">
      <w:pPr>
        <w:autoSpaceDE w:val="0"/>
        <w:autoSpaceDN w:val="0"/>
        <w:adjustRightInd w:val="0"/>
        <w:rPr>
          <w:rFonts w:ascii="Arial" w:eastAsia="Calibri" w:hAnsi="Arial" w:cs="Arial"/>
          <w:b/>
          <w:color w:val="FF0000"/>
          <w:sz w:val="24"/>
          <w:szCs w:val="24"/>
        </w:rPr>
      </w:pPr>
    </w:p>
    <w:p w:rsidR="00683765" w:rsidRDefault="00683765" w:rsidP="00033FE6">
      <w:pPr>
        <w:autoSpaceDE w:val="0"/>
        <w:autoSpaceDN w:val="0"/>
        <w:adjustRightInd w:val="0"/>
        <w:rPr>
          <w:rFonts w:ascii="Arial" w:eastAsia="Calibri" w:hAnsi="Arial" w:cs="Arial"/>
          <w:b/>
          <w:color w:val="FF0000"/>
          <w:sz w:val="24"/>
          <w:szCs w:val="24"/>
        </w:rPr>
      </w:pPr>
    </w:p>
    <w:p w:rsidR="00683765" w:rsidRPr="00683765" w:rsidRDefault="00683765" w:rsidP="00033FE6">
      <w:pPr>
        <w:autoSpaceDE w:val="0"/>
        <w:autoSpaceDN w:val="0"/>
        <w:adjustRightInd w:val="0"/>
        <w:rPr>
          <w:rFonts w:ascii="Arial" w:eastAsia="Calibri" w:hAnsi="Arial" w:cs="Arial"/>
          <w:b/>
          <w:color w:val="FF0000"/>
          <w:sz w:val="24"/>
          <w:szCs w:val="24"/>
        </w:rPr>
      </w:pPr>
    </w:p>
    <w:p w:rsidR="00B73B33" w:rsidRPr="00683765" w:rsidRDefault="00B73B33" w:rsidP="00033FE6">
      <w:pPr>
        <w:numPr>
          <w:ilvl w:val="0"/>
          <w:numId w:val="19"/>
        </w:numPr>
        <w:autoSpaceDE w:val="0"/>
        <w:autoSpaceDN w:val="0"/>
        <w:adjustRightInd w:val="0"/>
        <w:jc w:val="center"/>
        <w:rPr>
          <w:rFonts w:ascii="Arial" w:eastAsia="Calibri" w:hAnsi="Arial" w:cs="Arial"/>
          <w:sz w:val="24"/>
          <w:szCs w:val="24"/>
        </w:rPr>
      </w:pPr>
      <w:r w:rsidRPr="00683765">
        <w:rPr>
          <w:rFonts w:ascii="Arial" w:eastAsia="Calibri" w:hAnsi="Arial" w:cs="Arial"/>
          <w:b/>
          <w:sz w:val="24"/>
          <w:szCs w:val="24"/>
        </w:rPr>
        <w:lastRenderedPageBreak/>
        <w:t>Характеристика проблем</w:t>
      </w:r>
      <w:r w:rsidR="00EE25A7" w:rsidRPr="00683765">
        <w:rPr>
          <w:rFonts w:ascii="Arial" w:eastAsia="Calibri" w:hAnsi="Arial" w:cs="Arial"/>
          <w:b/>
          <w:sz w:val="24"/>
          <w:szCs w:val="24"/>
        </w:rPr>
        <w:t xml:space="preserve">, решаемых </w:t>
      </w:r>
      <w:r w:rsidR="00F221AD" w:rsidRPr="00683765">
        <w:rPr>
          <w:rFonts w:ascii="Arial" w:eastAsia="Calibri" w:hAnsi="Arial" w:cs="Arial"/>
          <w:b/>
          <w:sz w:val="24"/>
          <w:szCs w:val="24"/>
        </w:rPr>
        <w:t>посредством мероприятий</w:t>
      </w:r>
    </w:p>
    <w:p w:rsidR="00F221AD" w:rsidRPr="00683765" w:rsidRDefault="00F221AD" w:rsidP="00F221AD">
      <w:pPr>
        <w:autoSpaceDE w:val="0"/>
        <w:autoSpaceDN w:val="0"/>
        <w:adjustRightInd w:val="0"/>
        <w:ind w:left="1260"/>
        <w:rPr>
          <w:rFonts w:ascii="Arial" w:eastAsia="Calibri" w:hAnsi="Arial" w:cs="Arial"/>
          <w:sz w:val="24"/>
          <w:szCs w:val="24"/>
        </w:rPr>
      </w:pPr>
    </w:p>
    <w:p w:rsidR="00B73B33" w:rsidRPr="00683765" w:rsidRDefault="00B73B33" w:rsidP="00351D65">
      <w:pPr>
        <w:autoSpaceDE w:val="0"/>
        <w:autoSpaceDN w:val="0"/>
        <w:adjustRightInd w:val="0"/>
        <w:ind w:firstLine="540"/>
        <w:jc w:val="both"/>
        <w:rPr>
          <w:rFonts w:ascii="Arial" w:eastAsia="Calibri" w:hAnsi="Arial" w:cs="Arial"/>
          <w:sz w:val="24"/>
          <w:szCs w:val="24"/>
        </w:rPr>
      </w:pPr>
      <w:r w:rsidRPr="00683765">
        <w:rPr>
          <w:rFonts w:ascii="Arial" w:eastAsia="Calibri" w:hAnsi="Arial" w:cs="Arial"/>
          <w:sz w:val="24"/>
          <w:szCs w:val="24"/>
        </w:rPr>
        <w:t xml:space="preserve">Для </w:t>
      </w:r>
      <w:r w:rsidR="00351D65" w:rsidRPr="00683765">
        <w:rPr>
          <w:rFonts w:ascii="Arial" w:eastAsia="Calibri" w:hAnsi="Arial" w:cs="Arial"/>
          <w:sz w:val="24"/>
          <w:szCs w:val="24"/>
        </w:rPr>
        <w:t>решения существующих проблем необходимо выполнение ряда мероприятий:</w:t>
      </w:r>
    </w:p>
    <w:p w:rsidR="00B73B33" w:rsidRPr="00683765" w:rsidRDefault="00B73B33" w:rsidP="00614A94">
      <w:pPr>
        <w:autoSpaceDE w:val="0"/>
        <w:autoSpaceDN w:val="0"/>
        <w:adjustRightInd w:val="0"/>
        <w:ind w:firstLine="540"/>
        <w:jc w:val="both"/>
        <w:rPr>
          <w:rFonts w:ascii="Arial" w:eastAsia="Calibri" w:hAnsi="Arial" w:cs="Arial"/>
          <w:sz w:val="24"/>
          <w:szCs w:val="24"/>
        </w:rPr>
      </w:pPr>
      <w:r w:rsidRPr="00683765">
        <w:rPr>
          <w:rFonts w:ascii="Arial" w:eastAsia="Calibri" w:hAnsi="Arial" w:cs="Arial"/>
          <w:sz w:val="24"/>
          <w:szCs w:val="24"/>
        </w:rPr>
        <w:t xml:space="preserve">1. Строительство новых объектов здравоохранения. В </w:t>
      </w:r>
      <w:r w:rsidR="00EB4E24" w:rsidRPr="00683765">
        <w:rPr>
          <w:rFonts w:ascii="Arial" w:eastAsia="Calibri" w:hAnsi="Arial" w:cs="Arial"/>
          <w:sz w:val="24"/>
          <w:szCs w:val="24"/>
        </w:rPr>
        <w:t xml:space="preserve">городском округе Клин </w:t>
      </w:r>
      <w:r w:rsidRPr="00683765">
        <w:rPr>
          <w:rFonts w:ascii="Arial" w:eastAsia="Calibri" w:hAnsi="Arial" w:cs="Arial"/>
          <w:sz w:val="24"/>
          <w:szCs w:val="24"/>
        </w:rPr>
        <w:t xml:space="preserve">имеется проблема по медицинскому обслуживанию сельского населения, живущего на отдаленных территориях </w:t>
      </w:r>
      <w:r w:rsidR="00E7547C" w:rsidRPr="00683765">
        <w:rPr>
          <w:rFonts w:ascii="Arial" w:eastAsia="Calibri" w:hAnsi="Arial" w:cs="Arial"/>
          <w:sz w:val="24"/>
          <w:szCs w:val="24"/>
        </w:rPr>
        <w:t>округа</w:t>
      </w:r>
      <w:r w:rsidRPr="00683765">
        <w:rPr>
          <w:rFonts w:ascii="Arial" w:eastAsia="Calibri" w:hAnsi="Arial" w:cs="Arial"/>
          <w:sz w:val="24"/>
          <w:szCs w:val="24"/>
        </w:rPr>
        <w:t xml:space="preserve">. Строительство модульных </w:t>
      </w:r>
      <w:proofErr w:type="spellStart"/>
      <w:r w:rsidRPr="00683765">
        <w:rPr>
          <w:rFonts w:ascii="Arial" w:eastAsia="Calibri" w:hAnsi="Arial" w:cs="Arial"/>
          <w:sz w:val="24"/>
          <w:szCs w:val="24"/>
        </w:rPr>
        <w:t>ФАПов</w:t>
      </w:r>
      <w:proofErr w:type="spellEnd"/>
      <w:r w:rsidRPr="00683765">
        <w:rPr>
          <w:rFonts w:ascii="Arial" w:eastAsia="Calibri" w:hAnsi="Arial" w:cs="Arial"/>
          <w:sz w:val="24"/>
          <w:szCs w:val="24"/>
        </w:rPr>
        <w:t xml:space="preserve"> приближает медицинскую помощь к сельскому населению.</w:t>
      </w:r>
    </w:p>
    <w:p w:rsidR="00B73B33" w:rsidRPr="00683765" w:rsidRDefault="00B73B33" w:rsidP="00614A94">
      <w:pPr>
        <w:autoSpaceDE w:val="0"/>
        <w:autoSpaceDN w:val="0"/>
        <w:adjustRightInd w:val="0"/>
        <w:ind w:firstLine="540"/>
        <w:jc w:val="both"/>
        <w:rPr>
          <w:rFonts w:ascii="Arial" w:eastAsia="Calibri" w:hAnsi="Arial" w:cs="Arial"/>
          <w:sz w:val="24"/>
          <w:szCs w:val="24"/>
        </w:rPr>
      </w:pPr>
      <w:r w:rsidRPr="00683765">
        <w:rPr>
          <w:rFonts w:ascii="Arial" w:eastAsia="Calibri" w:hAnsi="Arial" w:cs="Arial"/>
          <w:sz w:val="24"/>
          <w:szCs w:val="24"/>
        </w:rPr>
        <w:t xml:space="preserve"> 2. Из-за существующей нехватки медицинских кадров, страдает качество оказываемой медицинской помощи. </w:t>
      </w:r>
    </w:p>
    <w:p w:rsidR="00B73B33" w:rsidRPr="00683765" w:rsidRDefault="00B73B33" w:rsidP="00614A94">
      <w:pPr>
        <w:autoSpaceDE w:val="0"/>
        <w:autoSpaceDN w:val="0"/>
        <w:adjustRightInd w:val="0"/>
        <w:jc w:val="both"/>
        <w:rPr>
          <w:rFonts w:ascii="Arial" w:eastAsia="Calibri" w:hAnsi="Arial" w:cs="Arial"/>
          <w:sz w:val="24"/>
          <w:szCs w:val="24"/>
        </w:rPr>
      </w:pPr>
      <w:r w:rsidRPr="00683765">
        <w:rPr>
          <w:rFonts w:ascii="Arial" w:eastAsia="Calibri" w:hAnsi="Arial" w:cs="Arial"/>
          <w:sz w:val="24"/>
          <w:szCs w:val="24"/>
        </w:rPr>
        <w:t>Привлечение в учреждения здравоохранения квалифицированных специалистов и ликвидации оттока медицинских кадров за пределы муниципального образования и в частные медицинские организации необходимо создать условия.</w:t>
      </w:r>
    </w:p>
    <w:p w:rsidR="00B73B33" w:rsidRPr="00683765" w:rsidRDefault="00B73B33" w:rsidP="00614A94">
      <w:pPr>
        <w:autoSpaceDE w:val="0"/>
        <w:autoSpaceDN w:val="0"/>
        <w:adjustRightInd w:val="0"/>
        <w:ind w:left="705"/>
        <w:jc w:val="both"/>
        <w:rPr>
          <w:rFonts w:ascii="Arial" w:eastAsia="Calibri" w:hAnsi="Arial" w:cs="Arial"/>
          <w:sz w:val="24"/>
          <w:szCs w:val="24"/>
        </w:rPr>
      </w:pPr>
      <w:r w:rsidRPr="00683765">
        <w:rPr>
          <w:rFonts w:ascii="Arial" w:eastAsia="Calibri" w:hAnsi="Arial" w:cs="Arial"/>
          <w:sz w:val="24"/>
          <w:szCs w:val="24"/>
        </w:rPr>
        <w:t>А). Привлечение молодых специалистов - обучение по целевым направлениям.</w:t>
      </w:r>
    </w:p>
    <w:p w:rsidR="00B73B33" w:rsidRPr="00683765" w:rsidRDefault="00B73B33" w:rsidP="00614A94">
      <w:pPr>
        <w:autoSpaceDE w:val="0"/>
        <w:autoSpaceDN w:val="0"/>
        <w:adjustRightInd w:val="0"/>
        <w:jc w:val="both"/>
        <w:rPr>
          <w:rFonts w:ascii="Arial" w:eastAsia="Calibri" w:hAnsi="Arial" w:cs="Arial"/>
          <w:sz w:val="24"/>
          <w:szCs w:val="24"/>
        </w:rPr>
      </w:pPr>
      <w:r w:rsidRPr="00683765">
        <w:rPr>
          <w:rFonts w:ascii="Arial" w:eastAsia="Calibri" w:hAnsi="Arial" w:cs="Arial"/>
          <w:sz w:val="24"/>
          <w:szCs w:val="24"/>
        </w:rPr>
        <w:tab/>
        <w:t>Б).  Внедрение мер социальной поддержки медицинским работникам, в том числе:</w:t>
      </w:r>
    </w:p>
    <w:p w:rsidR="00B73B33" w:rsidRPr="00683765" w:rsidRDefault="00B73B33" w:rsidP="00614A94">
      <w:pPr>
        <w:autoSpaceDE w:val="0"/>
        <w:autoSpaceDN w:val="0"/>
        <w:adjustRightInd w:val="0"/>
        <w:jc w:val="both"/>
        <w:rPr>
          <w:rFonts w:ascii="Arial" w:eastAsia="Calibri" w:hAnsi="Arial" w:cs="Arial"/>
          <w:sz w:val="24"/>
          <w:szCs w:val="24"/>
        </w:rPr>
      </w:pPr>
      <w:r w:rsidRPr="00683765">
        <w:rPr>
          <w:rFonts w:ascii="Arial" w:hAnsi="Arial" w:cs="Arial"/>
          <w:sz w:val="24"/>
          <w:szCs w:val="24"/>
        </w:rPr>
        <w:tab/>
        <w:t xml:space="preserve">- </w:t>
      </w:r>
      <w:r w:rsidRPr="00683765">
        <w:rPr>
          <w:rFonts w:ascii="Arial" w:eastAsia="Calibri" w:hAnsi="Arial" w:cs="Arial"/>
          <w:sz w:val="24"/>
          <w:szCs w:val="24"/>
        </w:rPr>
        <w:t>предоставление жилых помещений, служебных квартир, жилищных субсидий, выделение земельных участков;</w:t>
      </w:r>
    </w:p>
    <w:p w:rsidR="00B73B33" w:rsidRPr="00683765" w:rsidRDefault="00B73B33" w:rsidP="00614A94">
      <w:pPr>
        <w:autoSpaceDE w:val="0"/>
        <w:autoSpaceDN w:val="0"/>
        <w:adjustRightInd w:val="0"/>
        <w:jc w:val="both"/>
        <w:rPr>
          <w:rFonts w:ascii="Arial" w:eastAsia="Calibri" w:hAnsi="Arial" w:cs="Arial"/>
          <w:sz w:val="24"/>
          <w:szCs w:val="24"/>
        </w:rPr>
      </w:pPr>
      <w:r w:rsidRPr="00683765">
        <w:rPr>
          <w:rFonts w:ascii="Arial" w:eastAsia="Calibri" w:hAnsi="Arial" w:cs="Arial"/>
          <w:sz w:val="24"/>
          <w:szCs w:val="24"/>
        </w:rPr>
        <w:t xml:space="preserve">           - дифференцированные меры социальной поддержки, в первую очередь медицинским работникам наиболее дефицитных специальностей.</w:t>
      </w:r>
    </w:p>
    <w:p w:rsidR="00B73B33" w:rsidRPr="00683765" w:rsidRDefault="00B73B33" w:rsidP="00614A94">
      <w:pPr>
        <w:autoSpaceDE w:val="0"/>
        <w:autoSpaceDN w:val="0"/>
        <w:adjustRightInd w:val="0"/>
        <w:ind w:firstLine="540"/>
        <w:jc w:val="both"/>
        <w:rPr>
          <w:rFonts w:ascii="Arial" w:eastAsia="Calibri" w:hAnsi="Arial" w:cs="Arial"/>
          <w:sz w:val="24"/>
          <w:szCs w:val="24"/>
        </w:rPr>
      </w:pPr>
      <w:r w:rsidRPr="00683765">
        <w:rPr>
          <w:rFonts w:ascii="Arial" w:eastAsia="Calibri" w:hAnsi="Arial" w:cs="Arial"/>
          <w:sz w:val="24"/>
          <w:szCs w:val="24"/>
        </w:rPr>
        <w:t xml:space="preserve">3. Проведение мероприятий по организации качественной медицинской профилактики – это основа предупреждения роста неинфекционных и инфекционных заболеваний и снижение смертности от сердечно-сосудистых заболеваний, туберкулеза, злокачественных новообразований. </w:t>
      </w:r>
    </w:p>
    <w:p w:rsidR="00B73B33" w:rsidRPr="00683765" w:rsidRDefault="00B73B33" w:rsidP="00614A94">
      <w:pPr>
        <w:widowControl w:val="0"/>
        <w:autoSpaceDE w:val="0"/>
        <w:autoSpaceDN w:val="0"/>
        <w:adjustRightInd w:val="0"/>
        <w:ind w:firstLine="540"/>
        <w:jc w:val="both"/>
        <w:rPr>
          <w:rFonts w:ascii="Arial" w:eastAsia="Batang" w:hAnsi="Arial" w:cs="Arial"/>
          <w:b/>
          <w:sz w:val="24"/>
          <w:szCs w:val="24"/>
        </w:rPr>
      </w:pPr>
      <w:r w:rsidRPr="00683765">
        <w:rPr>
          <w:rFonts w:ascii="Arial" w:eastAsia="Batang" w:hAnsi="Arial" w:cs="Arial"/>
          <w:bCs/>
          <w:sz w:val="24"/>
          <w:szCs w:val="24"/>
        </w:rPr>
        <w:t xml:space="preserve">Подпрограмма предусматривает совершенствование системы мер по снижению количества лиц, зараженных инфекционными заболеваниями, включая реализацию Национального календаря прививок. </w:t>
      </w:r>
    </w:p>
    <w:p w:rsidR="00B73B33" w:rsidRPr="00683765" w:rsidRDefault="00B73B33" w:rsidP="00614A94">
      <w:pPr>
        <w:autoSpaceDE w:val="0"/>
        <w:autoSpaceDN w:val="0"/>
        <w:adjustRightInd w:val="0"/>
        <w:ind w:firstLine="540"/>
        <w:jc w:val="both"/>
        <w:rPr>
          <w:rFonts w:ascii="Arial" w:eastAsia="Calibri" w:hAnsi="Arial" w:cs="Arial"/>
          <w:sz w:val="24"/>
          <w:szCs w:val="24"/>
        </w:rPr>
      </w:pPr>
      <w:r w:rsidRPr="00683765">
        <w:rPr>
          <w:rFonts w:ascii="Arial" w:eastAsia="Calibri" w:hAnsi="Arial" w:cs="Arial"/>
          <w:sz w:val="24"/>
          <w:szCs w:val="24"/>
        </w:rPr>
        <w:t>Формирование здорового образа жизни у граждан, в том числе у детей и подростков, предусмотрено в рамках данной подпрограммы и запланировано проведение мероприятий:</w:t>
      </w:r>
    </w:p>
    <w:p w:rsidR="00B73B33" w:rsidRPr="00683765" w:rsidRDefault="00B73B33" w:rsidP="00614A94">
      <w:pPr>
        <w:widowControl w:val="0"/>
        <w:autoSpaceDE w:val="0"/>
        <w:autoSpaceDN w:val="0"/>
        <w:adjustRightInd w:val="0"/>
        <w:ind w:firstLine="540"/>
        <w:jc w:val="both"/>
        <w:outlineLvl w:val="1"/>
        <w:rPr>
          <w:rFonts w:ascii="Arial" w:eastAsia="Batang" w:hAnsi="Arial" w:cs="Arial"/>
          <w:sz w:val="24"/>
          <w:szCs w:val="24"/>
        </w:rPr>
      </w:pPr>
      <w:r w:rsidRPr="00683765">
        <w:rPr>
          <w:rFonts w:ascii="Arial" w:eastAsia="Batang" w:hAnsi="Arial" w:cs="Arial"/>
          <w:bCs/>
          <w:sz w:val="24"/>
          <w:szCs w:val="24"/>
        </w:rPr>
        <w:t xml:space="preserve">- развитие системы медицинской профилактики неинфекционных заболеваний и формирование здорового образа жизни у населения </w:t>
      </w:r>
      <w:r w:rsidR="00FF6E28" w:rsidRPr="00683765">
        <w:rPr>
          <w:rFonts w:ascii="Arial" w:eastAsia="Batang" w:hAnsi="Arial" w:cs="Arial"/>
          <w:bCs/>
          <w:sz w:val="24"/>
          <w:szCs w:val="24"/>
        </w:rPr>
        <w:t>городского округа Клин</w:t>
      </w:r>
      <w:r w:rsidRPr="00683765">
        <w:rPr>
          <w:rFonts w:ascii="Arial" w:eastAsia="Batang" w:hAnsi="Arial" w:cs="Arial"/>
          <w:bCs/>
          <w:sz w:val="24"/>
          <w:szCs w:val="24"/>
        </w:rPr>
        <w:t xml:space="preserve">, в том числе, снижение распространённости наиболее значимых факторов риска. </w:t>
      </w:r>
    </w:p>
    <w:p w:rsidR="00F221AD" w:rsidRPr="00683765" w:rsidRDefault="00F221AD" w:rsidP="00294B6D">
      <w:pPr>
        <w:ind w:firstLine="567"/>
        <w:jc w:val="center"/>
        <w:rPr>
          <w:rFonts w:ascii="Arial" w:eastAsia="Calibri" w:hAnsi="Arial" w:cs="Arial"/>
          <w:b/>
          <w:sz w:val="24"/>
          <w:szCs w:val="24"/>
        </w:rPr>
      </w:pPr>
    </w:p>
    <w:p w:rsidR="00294B6D" w:rsidRPr="00683765" w:rsidRDefault="004D4143" w:rsidP="00294B6D">
      <w:pPr>
        <w:ind w:firstLine="567"/>
        <w:jc w:val="center"/>
        <w:rPr>
          <w:rFonts w:ascii="Arial" w:eastAsia="Calibri" w:hAnsi="Arial" w:cs="Arial"/>
          <w:b/>
          <w:sz w:val="24"/>
          <w:szCs w:val="24"/>
        </w:rPr>
      </w:pPr>
      <w:r w:rsidRPr="00683765">
        <w:rPr>
          <w:rFonts w:ascii="Arial" w:eastAsia="Calibri" w:hAnsi="Arial" w:cs="Arial"/>
          <w:b/>
          <w:sz w:val="24"/>
          <w:szCs w:val="24"/>
          <w:lang w:val="en-US"/>
        </w:rPr>
        <w:t>II</w:t>
      </w:r>
      <w:r w:rsidR="008F0880" w:rsidRPr="00683765">
        <w:rPr>
          <w:rFonts w:ascii="Arial" w:eastAsia="Calibri" w:hAnsi="Arial" w:cs="Arial"/>
          <w:b/>
          <w:sz w:val="24"/>
          <w:szCs w:val="24"/>
        </w:rPr>
        <w:t xml:space="preserve">. </w:t>
      </w:r>
      <w:r w:rsidR="00294B6D" w:rsidRPr="00683765">
        <w:rPr>
          <w:rFonts w:ascii="Arial" w:eastAsia="Calibri" w:hAnsi="Arial" w:cs="Arial"/>
          <w:b/>
          <w:sz w:val="24"/>
          <w:szCs w:val="24"/>
        </w:rPr>
        <w:t>Концептуальные направления реформирования, модернизации, преобразования</w:t>
      </w:r>
    </w:p>
    <w:p w:rsidR="00294B6D" w:rsidRPr="00683765" w:rsidRDefault="00294B6D" w:rsidP="00294B6D">
      <w:pPr>
        <w:ind w:firstLine="567"/>
        <w:jc w:val="center"/>
        <w:rPr>
          <w:rFonts w:ascii="Arial" w:eastAsia="Calibri" w:hAnsi="Arial" w:cs="Arial"/>
          <w:b/>
          <w:sz w:val="24"/>
          <w:szCs w:val="24"/>
        </w:rPr>
      </w:pPr>
      <w:r w:rsidRPr="00683765">
        <w:rPr>
          <w:rFonts w:ascii="Arial" w:eastAsia="Calibri" w:hAnsi="Arial" w:cs="Arial"/>
          <w:b/>
          <w:sz w:val="24"/>
          <w:szCs w:val="24"/>
        </w:rPr>
        <w:t>отдельных сфер социально-экономического развития городского округа Клин Московской области,</w:t>
      </w:r>
    </w:p>
    <w:p w:rsidR="00294B6D" w:rsidRPr="00683765" w:rsidRDefault="00294B6D" w:rsidP="00294B6D">
      <w:pPr>
        <w:ind w:firstLine="567"/>
        <w:jc w:val="center"/>
        <w:rPr>
          <w:rFonts w:ascii="Arial" w:eastAsia="Calibri" w:hAnsi="Arial" w:cs="Arial"/>
          <w:b/>
          <w:sz w:val="24"/>
          <w:szCs w:val="24"/>
        </w:rPr>
      </w:pPr>
      <w:r w:rsidRPr="00683765">
        <w:rPr>
          <w:rFonts w:ascii="Arial" w:eastAsia="Calibri" w:hAnsi="Arial" w:cs="Arial"/>
          <w:b/>
          <w:sz w:val="24"/>
          <w:szCs w:val="24"/>
        </w:rPr>
        <w:t>реализуемых в рамках подпрограммы</w:t>
      </w:r>
    </w:p>
    <w:p w:rsidR="00294B6D" w:rsidRPr="00683765" w:rsidRDefault="00294B6D" w:rsidP="00294B6D">
      <w:pPr>
        <w:ind w:firstLine="567"/>
        <w:jc w:val="center"/>
        <w:rPr>
          <w:rFonts w:ascii="Arial" w:eastAsia="Calibri" w:hAnsi="Arial" w:cs="Arial"/>
          <w:b/>
          <w:sz w:val="24"/>
          <w:szCs w:val="24"/>
        </w:rPr>
      </w:pPr>
    </w:p>
    <w:p w:rsidR="00B73B33" w:rsidRPr="00683765" w:rsidRDefault="00B73B33" w:rsidP="00294B6D">
      <w:pPr>
        <w:ind w:firstLine="567"/>
        <w:jc w:val="both"/>
        <w:rPr>
          <w:rFonts w:ascii="Arial" w:eastAsia="Calibri" w:hAnsi="Arial" w:cs="Arial"/>
          <w:sz w:val="24"/>
          <w:szCs w:val="24"/>
        </w:rPr>
      </w:pPr>
      <w:r w:rsidRPr="00683765">
        <w:rPr>
          <w:rFonts w:ascii="Arial" w:eastAsia="Calibri" w:hAnsi="Arial" w:cs="Arial"/>
          <w:sz w:val="24"/>
          <w:szCs w:val="24"/>
        </w:rPr>
        <w:t xml:space="preserve">Концептуально новое направление деятельности в </w:t>
      </w:r>
      <w:r w:rsidR="002217E9" w:rsidRPr="00683765">
        <w:rPr>
          <w:rFonts w:ascii="Arial" w:eastAsia="Calibri" w:hAnsi="Arial" w:cs="Arial"/>
          <w:sz w:val="24"/>
          <w:szCs w:val="24"/>
        </w:rPr>
        <w:t>округе</w:t>
      </w:r>
      <w:r w:rsidRPr="00683765">
        <w:rPr>
          <w:rFonts w:ascii="Arial" w:eastAsia="Calibri" w:hAnsi="Arial" w:cs="Arial"/>
          <w:sz w:val="24"/>
          <w:szCs w:val="24"/>
        </w:rPr>
        <w:t xml:space="preserve"> – внедрение проекта </w:t>
      </w:r>
      <w:r w:rsidR="008F0880" w:rsidRPr="00683765">
        <w:rPr>
          <w:rFonts w:ascii="Arial" w:eastAsia="Calibri" w:hAnsi="Arial" w:cs="Arial"/>
          <w:sz w:val="24"/>
          <w:szCs w:val="24"/>
        </w:rPr>
        <w:t xml:space="preserve">на территории </w:t>
      </w:r>
      <w:r w:rsidR="00E7547C" w:rsidRPr="00683765">
        <w:rPr>
          <w:rFonts w:ascii="Arial" w:eastAsia="Calibri" w:hAnsi="Arial" w:cs="Arial"/>
          <w:sz w:val="24"/>
          <w:szCs w:val="24"/>
        </w:rPr>
        <w:t>округа</w:t>
      </w:r>
      <w:r w:rsidR="008F0880" w:rsidRPr="00683765">
        <w:rPr>
          <w:rFonts w:ascii="Arial" w:eastAsia="Calibri" w:hAnsi="Arial" w:cs="Arial"/>
          <w:sz w:val="24"/>
          <w:szCs w:val="24"/>
        </w:rPr>
        <w:t xml:space="preserve"> международного проекта </w:t>
      </w:r>
      <w:r w:rsidRPr="00683765">
        <w:rPr>
          <w:rFonts w:ascii="Arial" w:eastAsia="Calibri" w:hAnsi="Arial" w:cs="Arial"/>
          <w:sz w:val="24"/>
          <w:szCs w:val="24"/>
        </w:rPr>
        <w:t>«Здоровые города»</w:t>
      </w:r>
      <w:r w:rsidR="008F0880" w:rsidRPr="00683765">
        <w:rPr>
          <w:rFonts w:ascii="Arial" w:eastAsia="Calibri" w:hAnsi="Arial" w:cs="Arial"/>
          <w:sz w:val="24"/>
          <w:szCs w:val="24"/>
        </w:rPr>
        <w:t>, участие в Российской Ассоциации «Здоровые города, районы и поселки»</w:t>
      </w:r>
      <w:r w:rsidRPr="00683765">
        <w:rPr>
          <w:rFonts w:ascii="Arial" w:eastAsia="Calibri" w:hAnsi="Arial" w:cs="Arial"/>
          <w:sz w:val="24"/>
          <w:szCs w:val="24"/>
        </w:rPr>
        <w:t xml:space="preserve">. </w:t>
      </w:r>
      <w:r w:rsidR="003F13E4" w:rsidRPr="00683765">
        <w:rPr>
          <w:rFonts w:ascii="Arial" w:eastAsia="Calibri" w:hAnsi="Arial" w:cs="Arial"/>
          <w:sz w:val="24"/>
          <w:szCs w:val="24"/>
        </w:rPr>
        <w:t>Подпрограмма по</w:t>
      </w:r>
      <w:r w:rsidRPr="00683765">
        <w:rPr>
          <w:rFonts w:ascii="Arial" w:eastAsia="Calibri" w:hAnsi="Arial" w:cs="Arial"/>
          <w:sz w:val="24"/>
          <w:szCs w:val="24"/>
        </w:rPr>
        <w:t xml:space="preserve"> мероприятию реализации проекта «Здоровые города» предполагает участие многих служб и ведомств</w:t>
      </w:r>
      <w:r w:rsidR="001C73A6" w:rsidRPr="00683765">
        <w:rPr>
          <w:rFonts w:ascii="Arial" w:eastAsia="Calibri" w:hAnsi="Arial" w:cs="Arial"/>
          <w:sz w:val="24"/>
          <w:szCs w:val="24"/>
        </w:rPr>
        <w:t xml:space="preserve"> городского округа Клин</w:t>
      </w:r>
      <w:r w:rsidRPr="00683765">
        <w:rPr>
          <w:rFonts w:ascii="Arial" w:eastAsia="Calibri" w:hAnsi="Arial" w:cs="Arial"/>
          <w:sz w:val="24"/>
          <w:szCs w:val="24"/>
        </w:rPr>
        <w:t>: Админи</w:t>
      </w:r>
      <w:r w:rsidRPr="00683765">
        <w:rPr>
          <w:rFonts w:ascii="Arial" w:eastAsia="Calibri" w:hAnsi="Arial" w:cs="Arial"/>
          <w:sz w:val="24"/>
          <w:szCs w:val="24"/>
        </w:rPr>
        <w:lastRenderedPageBreak/>
        <w:t xml:space="preserve">страция </w:t>
      </w:r>
      <w:r w:rsidR="002F10A6" w:rsidRPr="00683765">
        <w:rPr>
          <w:rFonts w:ascii="Arial" w:eastAsia="Calibri" w:hAnsi="Arial" w:cs="Arial"/>
          <w:sz w:val="24"/>
          <w:szCs w:val="24"/>
        </w:rPr>
        <w:t>городского округа Клин</w:t>
      </w:r>
      <w:r w:rsidRPr="00683765">
        <w:rPr>
          <w:rFonts w:ascii="Arial" w:eastAsia="Calibri" w:hAnsi="Arial" w:cs="Arial"/>
          <w:sz w:val="24"/>
          <w:szCs w:val="24"/>
        </w:rPr>
        <w:t xml:space="preserve">, ЖКХ, </w:t>
      </w:r>
      <w:r w:rsidRPr="00683765">
        <w:rPr>
          <w:rFonts w:ascii="Arial" w:hAnsi="Arial" w:cs="Arial"/>
          <w:sz w:val="24"/>
          <w:szCs w:val="24"/>
        </w:rPr>
        <w:t xml:space="preserve">МКУ «Управление по делам культуры, физической культуры и молодежной политики </w:t>
      </w:r>
      <w:r w:rsidR="002F10A6" w:rsidRPr="00683765">
        <w:rPr>
          <w:rFonts w:ascii="Arial" w:hAnsi="Arial" w:cs="Arial"/>
          <w:sz w:val="24"/>
          <w:szCs w:val="24"/>
        </w:rPr>
        <w:t>городского округа Клин</w:t>
      </w:r>
      <w:r w:rsidRPr="00683765">
        <w:rPr>
          <w:rFonts w:ascii="Arial" w:hAnsi="Arial" w:cs="Arial"/>
          <w:sz w:val="24"/>
          <w:szCs w:val="24"/>
        </w:rPr>
        <w:t>»</w:t>
      </w:r>
      <w:r w:rsidRPr="00683765">
        <w:rPr>
          <w:rFonts w:ascii="Arial" w:eastAsia="Calibri" w:hAnsi="Arial" w:cs="Arial"/>
          <w:sz w:val="24"/>
          <w:szCs w:val="24"/>
        </w:rPr>
        <w:t xml:space="preserve">, Управление социальной защиты населения, образования, СМИ, служба городской рекламы. Основной результат </w:t>
      </w:r>
      <w:r w:rsidR="008F0880" w:rsidRPr="00683765">
        <w:rPr>
          <w:rFonts w:ascii="Arial" w:eastAsia="Calibri" w:hAnsi="Arial" w:cs="Arial"/>
          <w:sz w:val="24"/>
          <w:szCs w:val="24"/>
        </w:rPr>
        <w:t xml:space="preserve">совместной работы многих служб и ведомств </w:t>
      </w:r>
      <w:r w:rsidR="00E7547C" w:rsidRPr="00683765">
        <w:rPr>
          <w:rFonts w:ascii="Arial" w:eastAsia="Calibri" w:hAnsi="Arial" w:cs="Arial"/>
          <w:sz w:val="24"/>
          <w:szCs w:val="24"/>
        </w:rPr>
        <w:t>округа</w:t>
      </w:r>
      <w:r w:rsidR="008F0880" w:rsidRPr="00683765">
        <w:rPr>
          <w:rFonts w:ascii="Arial" w:eastAsia="Calibri" w:hAnsi="Arial" w:cs="Arial"/>
          <w:sz w:val="24"/>
          <w:szCs w:val="24"/>
        </w:rPr>
        <w:t xml:space="preserve"> </w:t>
      </w:r>
      <w:r w:rsidRPr="00683765">
        <w:rPr>
          <w:rFonts w:ascii="Arial" w:eastAsia="Calibri" w:hAnsi="Arial" w:cs="Arial"/>
          <w:sz w:val="24"/>
          <w:szCs w:val="24"/>
        </w:rPr>
        <w:t xml:space="preserve">– привлечение большего количества населения к ведению здорового образа жизни, </w:t>
      </w:r>
      <w:r w:rsidR="008F0880" w:rsidRPr="00683765">
        <w:rPr>
          <w:rFonts w:ascii="Arial" w:eastAsia="Calibri" w:hAnsi="Arial" w:cs="Arial"/>
          <w:sz w:val="24"/>
          <w:szCs w:val="24"/>
        </w:rPr>
        <w:t xml:space="preserve">повышение мотивации к отказу от вредных привычек (табакокурение, употребление </w:t>
      </w:r>
      <w:r w:rsidR="003F13E4" w:rsidRPr="00683765">
        <w:rPr>
          <w:rFonts w:ascii="Arial" w:eastAsia="Calibri" w:hAnsi="Arial" w:cs="Arial"/>
          <w:sz w:val="24"/>
          <w:szCs w:val="24"/>
        </w:rPr>
        <w:t>алкоголя и</w:t>
      </w:r>
      <w:r w:rsidR="008F0880" w:rsidRPr="00683765">
        <w:rPr>
          <w:rFonts w:ascii="Arial" w:eastAsia="Calibri" w:hAnsi="Arial" w:cs="Arial"/>
          <w:sz w:val="24"/>
          <w:szCs w:val="24"/>
        </w:rPr>
        <w:t xml:space="preserve"> др.), </w:t>
      </w:r>
      <w:r w:rsidRPr="00683765">
        <w:rPr>
          <w:rFonts w:ascii="Arial" w:eastAsia="Calibri" w:hAnsi="Arial" w:cs="Arial"/>
          <w:sz w:val="24"/>
          <w:szCs w:val="24"/>
        </w:rPr>
        <w:t xml:space="preserve">увеличение продолжительности жизни. </w:t>
      </w:r>
    </w:p>
    <w:p w:rsidR="00FE7BE2" w:rsidRPr="00683765" w:rsidRDefault="00B73B33" w:rsidP="00EC70D3">
      <w:pPr>
        <w:ind w:firstLine="567"/>
        <w:jc w:val="both"/>
        <w:rPr>
          <w:rFonts w:ascii="Arial" w:eastAsia="Calibri" w:hAnsi="Arial" w:cs="Arial"/>
          <w:sz w:val="24"/>
          <w:szCs w:val="24"/>
        </w:rPr>
      </w:pPr>
      <w:r w:rsidRPr="00683765">
        <w:rPr>
          <w:rFonts w:ascii="Arial" w:eastAsia="Calibri" w:hAnsi="Arial" w:cs="Arial"/>
          <w:sz w:val="24"/>
          <w:szCs w:val="24"/>
        </w:rPr>
        <w:t xml:space="preserve">Следствием реализации мероприятий подпрограммы 1 будет так же выполнение других мероприятий </w:t>
      </w:r>
      <w:r w:rsidR="003F13E4" w:rsidRPr="00683765">
        <w:rPr>
          <w:rFonts w:ascii="Arial" w:eastAsia="Calibri" w:hAnsi="Arial" w:cs="Arial"/>
          <w:sz w:val="24"/>
          <w:szCs w:val="24"/>
        </w:rPr>
        <w:t>подпрограммы и</w:t>
      </w:r>
      <w:r w:rsidRPr="00683765">
        <w:rPr>
          <w:rFonts w:ascii="Arial" w:eastAsia="Calibri" w:hAnsi="Arial" w:cs="Arial"/>
          <w:sz w:val="24"/>
          <w:szCs w:val="24"/>
        </w:rPr>
        <w:t xml:space="preserve"> максимальное достижение целевых показателей Программы в целом.</w:t>
      </w:r>
    </w:p>
    <w:p w:rsidR="002F10A6" w:rsidRPr="00683765" w:rsidRDefault="002F10A6" w:rsidP="00EC70D3">
      <w:pPr>
        <w:ind w:firstLine="567"/>
        <w:jc w:val="both"/>
        <w:rPr>
          <w:rFonts w:ascii="Arial" w:eastAsia="Calibri" w:hAnsi="Arial" w:cs="Arial"/>
          <w:sz w:val="24"/>
          <w:szCs w:val="24"/>
        </w:rPr>
      </w:pPr>
    </w:p>
    <w:p w:rsidR="002F10A6" w:rsidRPr="00683765" w:rsidRDefault="002F10A6" w:rsidP="00EC70D3">
      <w:pPr>
        <w:ind w:firstLine="567"/>
        <w:jc w:val="both"/>
        <w:rPr>
          <w:rFonts w:ascii="Arial" w:eastAsia="Calibri" w:hAnsi="Arial" w:cs="Arial"/>
          <w:sz w:val="24"/>
          <w:szCs w:val="24"/>
        </w:rPr>
      </w:pPr>
    </w:p>
    <w:p w:rsidR="00282F35" w:rsidRPr="00683765" w:rsidRDefault="00282F35" w:rsidP="00614A94">
      <w:pPr>
        <w:widowControl w:val="0"/>
        <w:tabs>
          <w:tab w:val="left" w:pos="3636"/>
        </w:tabs>
        <w:autoSpaceDE w:val="0"/>
        <w:autoSpaceDN w:val="0"/>
        <w:adjustRightInd w:val="0"/>
        <w:jc w:val="center"/>
        <w:rPr>
          <w:rFonts w:ascii="Arial" w:eastAsia="Calibri" w:hAnsi="Arial" w:cs="Arial"/>
          <w:b/>
          <w:sz w:val="24"/>
          <w:szCs w:val="24"/>
        </w:rPr>
      </w:pPr>
    </w:p>
    <w:p w:rsidR="0062686C" w:rsidRPr="00683765" w:rsidRDefault="00F221AD" w:rsidP="00614A94">
      <w:pPr>
        <w:widowControl w:val="0"/>
        <w:tabs>
          <w:tab w:val="left" w:pos="3636"/>
        </w:tabs>
        <w:autoSpaceDE w:val="0"/>
        <w:autoSpaceDN w:val="0"/>
        <w:adjustRightInd w:val="0"/>
        <w:jc w:val="center"/>
        <w:rPr>
          <w:rFonts w:ascii="Arial" w:eastAsia="Calibri" w:hAnsi="Arial" w:cs="Arial"/>
          <w:b/>
          <w:sz w:val="24"/>
          <w:szCs w:val="24"/>
        </w:rPr>
      </w:pPr>
      <w:r w:rsidRPr="00683765">
        <w:rPr>
          <w:rFonts w:ascii="Arial" w:eastAsia="Calibri" w:hAnsi="Arial" w:cs="Arial"/>
          <w:b/>
          <w:sz w:val="24"/>
          <w:szCs w:val="24"/>
        </w:rPr>
        <w:t>Перечень мероприятий п</w:t>
      </w:r>
      <w:r w:rsidR="0062686C" w:rsidRPr="00683765">
        <w:rPr>
          <w:rFonts w:ascii="Arial" w:eastAsia="Calibri" w:hAnsi="Arial" w:cs="Arial"/>
          <w:b/>
          <w:sz w:val="24"/>
          <w:szCs w:val="24"/>
        </w:rPr>
        <w:t>одпрограммы 1 «Профилактика заболеваний и формирование здорового образа жизни. Развитие первичной медико-санитарной помощи»</w:t>
      </w:r>
    </w:p>
    <w:p w:rsidR="00D06422" w:rsidRPr="00683765" w:rsidRDefault="00D06422" w:rsidP="00614A94">
      <w:pPr>
        <w:widowControl w:val="0"/>
        <w:tabs>
          <w:tab w:val="left" w:pos="3636"/>
        </w:tabs>
        <w:autoSpaceDE w:val="0"/>
        <w:autoSpaceDN w:val="0"/>
        <w:adjustRightInd w:val="0"/>
        <w:jc w:val="center"/>
        <w:rPr>
          <w:rFonts w:ascii="Arial" w:eastAsia="Calibri" w:hAnsi="Arial" w:cs="Arial"/>
          <w:b/>
          <w:sz w:val="24"/>
          <w:szCs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134"/>
        <w:gridCol w:w="1452"/>
        <w:gridCol w:w="1147"/>
        <w:gridCol w:w="992"/>
        <w:gridCol w:w="1028"/>
        <w:gridCol w:w="1051"/>
        <w:gridCol w:w="851"/>
        <w:gridCol w:w="992"/>
        <w:gridCol w:w="1134"/>
        <w:gridCol w:w="1594"/>
        <w:gridCol w:w="1275"/>
      </w:tblGrid>
      <w:tr w:rsidR="005354CC" w:rsidRPr="00683765" w:rsidTr="002F10A6">
        <w:trPr>
          <w:trHeight w:val="315"/>
        </w:trPr>
        <w:tc>
          <w:tcPr>
            <w:tcW w:w="817" w:type="dxa"/>
            <w:vMerge w:val="restart"/>
            <w:shd w:val="clear" w:color="auto" w:fill="auto"/>
            <w:hideMark/>
          </w:tcPr>
          <w:p w:rsidR="005354CC" w:rsidRPr="00683765" w:rsidRDefault="005354CC" w:rsidP="00A85FAB">
            <w:pPr>
              <w:jc w:val="center"/>
              <w:rPr>
                <w:rFonts w:ascii="Arial" w:hAnsi="Arial" w:cs="Arial"/>
                <w:b/>
                <w:i/>
              </w:rPr>
            </w:pPr>
            <w:r w:rsidRPr="00683765">
              <w:rPr>
                <w:rFonts w:ascii="Arial" w:hAnsi="Arial" w:cs="Arial"/>
                <w:b/>
                <w:i/>
              </w:rPr>
              <w:t>№ п/п</w:t>
            </w:r>
          </w:p>
        </w:tc>
        <w:tc>
          <w:tcPr>
            <w:tcW w:w="1701" w:type="dxa"/>
            <w:vMerge w:val="restart"/>
            <w:shd w:val="clear" w:color="auto" w:fill="auto"/>
            <w:hideMark/>
          </w:tcPr>
          <w:p w:rsidR="005354CC" w:rsidRPr="00683765" w:rsidRDefault="005354CC" w:rsidP="00A85FAB">
            <w:pPr>
              <w:jc w:val="center"/>
              <w:rPr>
                <w:rFonts w:ascii="Arial" w:hAnsi="Arial" w:cs="Arial"/>
                <w:b/>
                <w:i/>
              </w:rPr>
            </w:pPr>
            <w:r w:rsidRPr="00683765">
              <w:rPr>
                <w:rFonts w:ascii="Arial" w:hAnsi="Arial" w:cs="Arial"/>
                <w:b/>
                <w:i/>
              </w:rPr>
              <w:t>Мероприятия по реализации подпрограммы</w:t>
            </w:r>
          </w:p>
        </w:tc>
        <w:tc>
          <w:tcPr>
            <w:tcW w:w="1134" w:type="dxa"/>
            <w:vMerge w:val="restart"/>
            <w:shd w:val="clear" w:color="auto" w:fill="auto"/>
            <w:hideMark/>
          </w:tcPr>
          <w:p w:rsidR="005354CC" w:rsidRPr="00683765" w:rsidRDefault="005354CC" w:rsidP="00A85FAB">
            <w:pPr>
              <w:jc w:val="center"/>
              <w:rPr>
                <w:rFonts w:ascii="Arial" w:hAnsi="Arial" w:cs="Arial"/>
                <w:b/>
                <w:i/>
              </w:rPr>
            </w:pPr>
            <w:r w:rsidRPr="00683765">
              <w:rPr>
                <w:rFonts w:ascii="Arial" w:hAnsi="Arial" w:cs="Arial"/>
                <w:b/>
                <w:i/>
              </w:rPr>
              <w:t>Сроки исполнения мероприятий</w:t>
            </w:r>
          </w:p>
        </w:tc>
        <w:tc>
          <w:tcPr>
            <w:tcW w:w="1452" w:type="dxa"/>
            <w:vMerge w:val="restart"/>
            <w:shd w:val="clear" w:color="auto" w:fill="auto"/>
            <w:hideMark/>
          </w:tcPr>
          <w:p w:rsidR="005354CC" w:rsidRPr="00683765" w:rsidRDefault="005354CC" w:rsidP="00A85FAB">
            <w:pPr>
              <w:jc w:val="center"/>
              <w:rPr>
                <w:rFonts w:ascii="Arial" w:hAnsi="Arial" w:cs="Arial"/>
                <w:b/>
                <w:i/>
              </w:rPr>
            </w:pPr>
            <w:r w:rsidRPr="00683765">
              <w:rPr>
                <w:rFonts w:ascii="Arial" w:hAnsi="Arial" w:cs="Arial"/>
                <w:b/>
                <w:i/>
              </w:rPr>
              <w:t>Источники финансирования</w:t>
            </w:r>
          </w:p>
        </w:tc>
        <w:tc>
          <w:tcPr>
            <w:tcW w:w="1147" w:type="dxa"/>
            <w:vMerge w:val="restart"/>
            <w:shd w:val="clear" w:color="auto" w:fill="auto"/>
            <w:hideMark/>
          </w:tcPr>
          <w:p w:rsidR="005354CC" w:rsidRPr="00683765" w:rsidRDefault="005354CC" w:rsidP="00A85FAB">
            <w:pPr>
              <w:jc w:val="center"/>
              <w:rPr>
                <w:rFonts w:ascii="Arial" w:hAnsi="Arial" w:cs="Arial"/>
                <w:b/>
                <w:i/>
                <w:highlight w:val="red"/>
              </w:rPr>
            </w:pPr>
            <w:r w:rsidRPr="00683765">
              <w:rPr>
                <w:rFonts w:ascii="Arial" w:hAnsi="Arial" w:cs="Arial"/>
                <w:b/>
                <w:i/>
              </w:rPr>
              <w:t>Объем финансирования мероприятия в текущем финансовом году (тыс. руб.)</w:t>
            </w:r>
          </w:p>
        </w:tc>
        <w:tc>
          <w:tcPr>
            <w:tcW w:w="992" w:type="dxa"/>
            <w:vMerge w:val="restart"/>
            <w:shd w:val="clear" w:color="auto" w:fill="auto"/>
            <w:hideMark/>
          </w:tcPr>
          <w:p w:rsidR="005354CC" w:rsidRPr="00683765" w:rsidRDefault="005354CC" w:rsidP="00A85FAB">
            <w:pPr>
              <w:jc w:val="center"/>
              <w:rPr>
                <w:rFonts w:ascii="Arial" w:hAnsi="Arial" w:cs="Arial"/>
                <w:b/>
                <w:i/>
              </w:rPr>
            </w:pPr>
            <w:r w:rsidRPr="00683765">
              <w:rPr>
                <w:rFonts w:ascii="Arial" w:hAnsi="Arial" w:cs="Arial"/>
                <w:b/>
                <w:i/>
              </w:rPr>
              <w:t xml:space="preserve">Всего         </w:t>
            </w:r>
            <w:proofErr w:type="gramStart"/>
            <w:r w:rsidRPr="00683765">
              <w:rPr>
                <w:rFonts w:ascii="Arial" w:hAnsi="Arial" w:cs="Arial"/>
                <w:b/>
                <w:i/>
              </w:rPr>
              <w:t xml:space="preserve">   (</w:t>
            </w:r>
            <w:proofErr w:type="gramEnd"/>
            <w:r w:rsidRPr="00683765">
              <w:rPr>
                <w:rFonts w:ascii="Arial" w:hAnsi="Arial" w:cs="Arial"/>
                <w:b/>
                <w:i/>
              </w:rPr>
              <w:t>тыс. руб.)</w:t>
            </w:r>
          </w:p>
        </w:tc>
        <w:tc>
          <w:tcPr>
            <w:tcW w:w="5056" w:type="dxa"/>
            <w:gridSpan w:val="5"/>
            <w:shd w:val="clear" w:color="auto" w:fill="auto"/>
            <w:hideMark/>
          </w:tcPr>
          <w:p w:rsidR="005354CC" w:rsidRPr="00683765" w:rsidRDefault="005354CC" w:rsidP="00A85FAB">
            <w:pPr>
              <w:jc w:val="center"/>
              <w:rPr>
                <w:rFonts w:ascii="Arial" w:hAnsi="Arial" w:cs="Arial"/>
                <w:b/>
                <w:i/>
              </w:rPr>
            </w:pPr>
            <w:r w:rsidRPr="00683765">
              <w:rPr>
                <w:rFonts w:ascii="Arial" w:hAnsi="Arial" w:cs="Arial"/>
                <w:b/>
                <w:i/>
              </w:rPr>
              <w:t>Объем финансирования по годам (тыс. руб.)</w:t>
            </w:r>
          </w:p>
        </w:tc>
        <w:tc>
          <w:tcPr>
            <w:tcW w:w="1594" w:type="dxa"/>
            <w:vMerge w:val="restart"/>
            <w:shd w:val="clear" w:color="auto" w:fill="auto"/>
            <w:hideMark/>
          </w:tcPr>
          <w:p w:rsidR="005354CC" w:rsidRPr="00683765" w:rsidRDefault="005354CC" w:rsidP="00A85FAB">
            <w:pPr>
              <w:jc w:val="center"/>
              <w:rPr>
                <w:rFonts w:ascii="Arial" w:hAnsi="Arial" w:cs="Arial"/>
                <w:b/>
                <w:i/>
              </w:rPr>
            </w:pPr>
            <w:r w:rsidRPr="00683765">
              <w:rPr>
                <w:rFonts w:ascii="Arial" w:hAnsi="Arial" w:cs="Arial"/>
                <w:b/>
                <w:i/>
              </w:rPr>
              <w:t>Ответственный исполнитель за выполнение мероприятия подпрограммы</w:t>
            </w:r>
          </w:p>
        </w:tc>
        <w:tc>
          <w:tcPr>
            <w:tcW w:w="1275" w:type="dxa"/>
            <w:vMerge w:val="restart"/>
            <w:shd w:val="clear" w:color="auto" w:fill="auto"/>
            <w:hideMark/>
          </w:tcPr>
          <w:p w:rsidR="005354CC" w:rsidRPr="00683765" w:rsidRDefault="005354CC" w:rsidP="00A85FAB">
            <w:pPr>
              <w:jc w:val="center"/>
              <w:rPr>
                <w:rFonts w:ascii="Arial" w:hAnsi="Arial" w:cs="Arial"/>
                <w:b/>
                <w:i/>
                <w:highlight w:val="red"/>
              </w:rPr>
            </w:pPr>
            <w:r w:rsidRPr="00683765">
              <w:rPr>
                <w:rFonts w:ascii="Arial" w:hAnsi="Arial" w:cs="Arial"/>
                <w:b/>
                <w:i/>
              </w:rPr>
              <w:t>Результаты выполнения мероприятий подпрограммы</w:t>
            </w:r>
          </w:p>
        </w:tc>
      </w:tr>
      <w:tr w:rsidR="005354CC" w:rsidRPr="00683765" w:rsidTr="002F10A6">
        <w:trPr>
          <w:trHeight w:val="1262"/>
        </w:trPr>
        <w:tc>
          <w:tcPr>
            <w:tcW w:w="817" w:type="dxa"/>
            <w:vMerge/>
            <w:shd w:val="clear" w:color="auto" w:fill="auto"/>
            <w:hideMark/>
          </w:tcPr>
          <w:p w:rsidR="005354CC" w:rsidRPr="00683765" w:rsidRDefault="005354CC" w:rsidP="00A85FAB">
            <w:pPr>
              <w:jc w:val="center"/>
              <w:rPr>
                <w:rFonts w:ascii="Arial" w:hAnsi="Arial" w:cs="Arial"/>
                <w:i/>
              </w:rPr>
            </w:pPr>
          </w:p>
        </w:tc>
        <w:tc>
          <w:tcPr>
            <w:tcW w:w="1701" w:type="dxa"/>
            <w:vMerge/>
            <w:shd w:val="clear" w:color="auto" w:fill="auto"/>
            <w:hideMark/>
          </w:tcPr>
          <w:p w:rsidR="005354CC" w:rsidRPr="00683765" w:rsidRDefault="005354CC" w:rsidP="00A85FAB">
            <w:pPr>
              <w:jc w:val="center"/>
              <w:rPr>
                <w:rFonts w:ascii="Arial" w:hAnsi="Arial" w:cs="Arial"/>
                <w:i/>
              </w:rPr>
            </w:pPr>
          </w:p>
        </w:tc>
        <w:tc>
          <w:tcPr>
            <w:tcW w:w="1134" w:type="dxa"/>
            <w:vMerge/>
            <w:shd w:val="clear" w:color="auto" w:fill="auto"/>
            <w:hideMark/>
          </w:tcPr>
          <w:p w:rsidR="005354CC" w:rsidRPr="00683765" w:rsidRDefault="005354CC" w:rsidP="00A85FAB">
            <w:pPr>
              <w:jc w:val="center"/>
              <w:rPr>
                <w:rFonts w:ascii="Arial" w:hAnsi="Arial" w:cs="Arial"/>
                <w:i/>
              </w:rPr>
            </w:pPr>
          </w:p>
        </w:tc>
        <w:tc>
          <w:tcPr>
            <w:tcW w:w="1452" w:type="dxa"/>
            <w:vMerge/>
            <w:shd w:val="clear" w:color="auto" w:fill="auto"/>
            <w:hideMark/>
          </w:tcPr>
          <w:p w:rsidR="005354CC" w:rsidRPr="00683765" w:rsidRDefault="005354CC" w:rsidP="00A85FAB">
            <w:pPr>
              <w:jc w:val="center"/>
              <w:rPr>
                <w:rFonts w:ascii="Arial" w:hAnsi="Arial" w:cs="Arial"/>
                <w:i/>
              </w:rPr>
            </w:pPr>
          </w:p>
        </w:tc>
        <w:tc>
          <w:tcPr>
            <w:tcW w:w="1147" w:type="dxa"/>
            <w:vMerge/>
            <w:shd w:val="clear" w:color="auto" w:fill="auto"/>
            <w:hideMark/>
          </w:tcPr>
          <w:p w:rsidR="005354CC" w:rsidRPr="00683765" w:rsidRDefault="005354CC" w:rsidP="00A85FAB">
            <w:pPr>
              <w:jc w:val="center"/>
              <w:rPr>
                <w:rFonts w:ascii="Arial" w:hAnsi="Arial" w:cs="Arial"/>
                <w:i/>
              </w:rPr>
            </w:pPr>
          </w:p>
        </w:tc>
        <w:tc>
          <w:tcPr>
            <w:tcW w:w="992" w:type="dxa"/>
            <w:vMerge/>
            <w:shd w:val="clear" w:color="auto" w:fill="auto"/>
            <w:hideMark/>
          </w:tcPr>
          <w:p w:rsidR="005354CC" w:rsidRPr="00683765" w:rsidRDefault="005354CC" w:rsidP="00A85FAB">
            <w:pPr>
              <w:jc w:val="center"/>
              <w:rPr>
                <w:rFonts w:ascii="Arial" w:hAnsi="Arial" w:cs="Arial"/>
                <w:i/>
              </w:rPr>
            </w:pPr>
          </w:p>
        </w:tc>
        <w:tc>
          <w:tcPr>
            <w:tcW w:w="1028" w:type="dxa"/>
            <w:shd w:val="clear" w:color="auto" w:fill="auto"/>
          </w:tcPr>
          <w:p w:rsidR="005354CC" w:rsidRPr="00683765" w:rsidRDefault="005354CC" w:rsidP="00A85FAB">
            <w:pPr>
              <w:jc w:val="center"/>
              <w:rPr>
                <w:rFonts w:ascii="Arial" w:hAnsi="Arial" w:cs="Arial"/>
                <w:b/>
                <w:i/>
              </w:rPr>
            </w:pPr>
            <w:r w:rsidRPr="00683765">
              <w:rPr>
                <w:rFonts w:ascii="Arial" w:hAnsi="Arial" w:cs="Arial"/>
                <w:b/>
                <w:i/>
              </w:rPr>
              <w:t xml:space="preserve">2017 </w:t>
            </w:r>
          </w:p>
        </w:tc>
        <w:tc>
          <w:tcPr>
            <w:tcW w:w="1051" w:type="dxa"/>
            <w:shd w:val="clear" w:color="auto" w:fill="auto"/>
          </w:tcPr>
          <w:p w:rsidR="005354CC" w:rsidRPr="00683765" w:rsidRDefault="005354CC" w:rsidP="00A85FAB">
            <w:pPr>
              <w:jc w:val="center"/>
              <w:rPr>
                <w:rFonts w:ascii="Arial" w:hAnsi="Arial" w:cs="Arial"/>
                <w:b/>
                <w:i/>
              </w:rPr>
            </w:pPr>
            <w:r w:rsidRPr="00683765">
              <w:rPr>
                <w:rFonts w:ascii="Arial" w:hAnsi="Arial" w:cs="Arial"/>
                <w:b/>
                <w:i/>
              </w:rPr>
              <w:t xml:space="preserve">2018 </w:t>
            </w:r>
          </w:p>
        </w:tc>
        <w:tc>
          <w:tcPr>
            <w:tcW w:w="851" w:type="dxa"/>
            <w:shd w:val="clear" w:color="auto" w:fill="auto"/>
          </w:tcPr>
          <w:p w:rsidR="005354CC" w:rsidRPr="00683765" w:rsidRDefault="005354CC" w:rsidP="00A85FAB">
            <w:pPr>
              <w:jc w:val="center"/>
              <w:rPr>
                <w:rFonts w:ascii="Arial" w:hAnsi="Arial" w:cs="Arial"/>
                <w:b/>
                <w:i/>
              </w:rPr>
            </w:pPr>
            <w:r w:rsidRPr="00683765">
              <w:rPr>
                <w:rFonts w:ascii="Arial" w:hAnsi="Arial" w:cs="Arial"/>
                <w:b/>
                <w:i/>
              </w:rPr>
              <w:t xml:space="preserve">2019 </w:t>
            </w:r>
          </w:p>
        </w:tc>
        <w:tc>
          <w:tcPr>
            <w:tcW w:w="992" w:type="dxa"/>
            <w:shd w:val="clear" w:color="auto" w:fill="auto"/>
          </w:tcPr>
          <w:p w:rsidR="005354CC" w:rsidRPr="00683765" w:rsidRDefault="005354CC" w:rsidP="00A85FAB">
            <w:pPr>
              <w:jc w:val="center"/>
              <w:rPr>
                <w:rFonts w:ascii="Arial" w:hAnsi="Arial" w:cs="Arial"/>
                <w:b/>
                <w:i/>
              </w:rPr>
            </w:pPr>
            <w:r w:rsidRPr="00683765">
              <w:rPr>
                <w:rFonts w:ascii="Arial" w:hAnsi="Arial" w:cs="Arial"/>
                <w:b/>
                <w:i/>
              </w:rPr>
              <w:t>2020</w:t>
            </w:r>
          </w:p>
        </w:tc>
        <w:tc>
          <w:tcPr>
            <w:tcW w:w="1134" w:type="dxa"/>
            <w:shd w:val="clear" w:color="auto" w:fill="auto"/>
          </w:tcPr>
          <w:p w:rsidR="005354CC" w:rsidRPr="00683765" w:rsidRDefault="005354CC" w:rsidP="00A85FAB">
            <w:pPr>
              <w:jc w:val="center"/>
              <w:rPr>
                <w:rFonts w:ascii="Arial" w:hAnsi="Arial" w:cs="Arial"/>
                <w:b/>
                <w:i/>
              </w:rPr>
            </w:pPr>
            <w:r w:rsidRPr="00683765">
              <w:rPr>
                <w:rFonts w:ascii="Arial" w:hAnsi="Arial" w:cs="Arial"/>
                <w:b/>
                <w:i/>
              </w:rPr>
              <w:t>2021</w:t>
            </w:r>
          </w:p>
        </w:tc>
        <w:tc>
          <w:tcPr>
            <w:tcW w:w="1594" w:type="dxa"/>
            <w:vMerge/>
            <w:shd w:val="clear" w:color="auto" w:fill="auto"/>
            <w:hideMark/>
          </w:tcPr>
          <w:p w:rsidR="005354CC" w:rsidRPr="00683765" w:rsidRDefault="005354CC" w:rsidP="00A85FAB">
            <w:pPr>
              <w:jc w:val="center"/>
              <w:rPr>
                <w:rFonts w:ascii="Arial" w:hAnsi="Arial" w:cs="Arial"/>
                <w:i/>
              </w:rPr>
            </w:pPr>
          </w:p>
        </w:tc>
        <w:tc>
          <w:tcPr>
            <w:tcW w:w="1275" w:type="dxa"/>
            <w:vMerge/>
            <w:shd w:val="clear" w:color="auto" w:fill="auto"/>
            <w:hideMark/>
          </w:tcPr>
          <w:p w:rsidR="005354CC" w:rsidRPr="00683765" w:rsidRDefault="005354CC" w:rsidP="00A85FAB">
            <w:pPr>
              <w:jc w:val="center"/>
              <w:rPr>
                <w:rFonts w:ascii="Arial" w:hAnsi="Arial" w:cs="Arial"/>
                <w:i/>
              </w:rPr>
            </w:pPr>
          </w:p>
        </w:tc>
      </w:tr>
      <w:tr w:rsidR="005354CC" w:rsidRPr="00683765" w:rsidTr="002F10A6">
        <w:trPr>
          <w:trHeight w:val="420"/>
        </w:trPr>
        <w:tc>
          <w:tcPr>
            <w:tcW w:w="817" w:type="dxa"/>
            <w:vMerge w:val="restart"/>
            <w:shd w:val="clear" w:color="auto" w:fill="auto"/>
            <w:hideMark/>
          </w:tcPr>
          <w:p w:rsidR="005354CC" w:rsidRPr="00683765" w:rsidRDefault="003E5E89" w:rsidP="00A85FAB">
            <w:pPr>
              <w:jc w:val="center"/>
              <w:rPr>
                <w:rFonts w:ascii="Arial" w:hAnsi="Arial" w:cs="Arial"/>
              </w:rPr>
            </w:pPr>
            <w:r w:rsidRPr="00683765">
              <w:rPr>
                <w:rFonts w:ascii="Arial" w:hAnsi="Arial" w:cs="Arial"/>
              </w:rPr>
              <w:t>1.</w:t>
            </w:r>
          </w:p>
        </w:tc>
        <w:tc>
          <w:tcPr>
            <w:tcW w:w="1701" w:type="dxa"/>
            <w:vMerge w:val="restart"/>
            <w:shd w:val="clear" w:color="auto" w:fill="auto"/>
            <w:hideMark/>
          </w:tcPr>
          <w:p w:rsidR="005354CC" w:rsidRPr="00683765" w:rsidRDefault="005354CC" w:rsidP="00A85FAB">
            <w:pPr>
              <w:jc w:val="center"/>
              <w:rPr>
                <w:rFonts w:ascii="Arial" w:hAnsi="Arial" w:cs="Arial"/>
                <w:b/>
              </w:rPr>
            </w:pPr>
            <w:r w:rsidRPr="00683765">
              <w:rPr>
                <w:rFonts w:ascii="Arial" w:hAnsi="Arial" w:cs="Arial"/>
                <w:b/>
              </w:rPr>
              <w:t>Основное мероприятие 1:</w:t>
            </w:r>
          </w:p>
          <w:p w:rsidR="005354CC" w:rsidRPr="00683765" w:rsidRDefault="005354CC" w:rsidP="00A85FAB">
            <w:pPr>
              <w:jc w:val="center"/>
              <w:rPr>
                <w:rFonts w:ascii="Arial" w:hAnsi="Arial" w:cs="Arial"/>
              </w:rPr>
            </w:pPr>
            <w:r w:rsidRPr="00683765">
              <w:rPr>
                <w:rFonts w:ascii="Arial" w:hAnsi="Arial" w:cs="Arial"/>
              </w:rPr>
              <w:t>Профилактика заболеваний и формирование здорового образа жизни.</w:t>
            </w:r>
          </w:p>
          <w:p w:rsidR="005354CC" w:rsidRPr="00683765" w:rsidRDefault="005354CC" w:rsidP="00A85FAB">
            <w:pPr>
              <w:jc w:val="center"/>
              <w:rPr>
                <w:rFonts w:ascii="Arial" w:hAnsi="Arial" w:cs="Arial"/>
              </w:rPr>
            </w:pPr>
            <w:r w:rsidRPr="00683765">
              <w:rPr>
                <w:rFonts w:ascii="Arial" w:hAnsi="Arial" w:cs="Arial"/>
              </w:rPr>
              <w:t>Развитие пер</w:t>
            </w:r>
            <w:r w:rsidR="002446FE" w:rsidRPr="00683765">
              <w:rPr>
                <w:rFonts w:ascii="Arial" w:hAnsi="Arial" w:cs="Arial"/>
              </w:rPr>
              <w:t>вичной медико-санитарной помощи</w:t>
            </w:r>
          </w:p>
        </w:tc>
        <w:tc>
          <w:tcPr>
            <w:tcW w:w="1134" w:type="dxa"/>
            <w:vMerge w:val="restart"/>
            <w:shd w:val="clear" w:color="auto" w:fill="auto"/>
            <w:hideMark/>
          </w:tcPr>
          <w:p w:rsidR="005354CC" w:rsidRPr="00683765" w:rsidRDefault="005354CC" w:rsidP="003E5E89">
            <w:pPr>
              <w:jc w:val="center"/>
              <w:rPr>
                <w:rFonts w:ascii="Arial" w:hAnsi="Arial" w:cs="Arial"/>
              </w:rPr>
            </w:pPr>
            <w:r w:rsidRPr="00683765">
              <w:rPr>
                <w:rFonts w:ascii="Arial" w:hAnsi="Arial" w:cs="Arial"/>
              </w:rPr>
              <w:t>201</w:t>
            </w:r>
            <w:r w:rsidR="003E5E89" w:rsidRPr="00683765">
              <w:rPr>
                <w:rFonts w:ascii="Arial" w:hAnsi="Arial" w:cs="Arial"/>
              </w:rPr>
              <w:t>7</w:t>
            </w:r>
            <w:r w:rsidRPr="00683765">
              <w:rPr>
                <w:rFonts w:ascii="Arial" w:hAnsi="Arial" w:cs="Arial"/>
              </w:rPr>
              <w:t>-20</w:t>
            </w:r>
            <w:r w:rsidR="003E5E89" w:rsidRPr="00683765">
              <w:rPr>
                <w:rFonts w:ascii="Arial" w:hAnsi="Arial" w:cs="Arial"/>
              </w:rPr>
              <w:t>21</w:t>
            </w:r>
            <w:r w:rsidRPr="00683765">
              <w:rPr>
                <w:rFonts w:ascii="Arial" w:hAnsi="Arial" w:cs="Arial"/>
              </w:rPr>
              <w:t xml:space="preserve"> годы</w:t>
            </w:r>
          </w:p>
        </w:tc>
        <w:tc>
          <w:tcPr>
            <w:tcW w:w="1452" w:type="dxa"/>
            <w:shd w:val="clear" w:color="auto" w:fill="auto"/>
            <w:hideMark/>
          </w:tcPr>
          <w:p w:rsidR="005354CC" w:rsidRPr="00683765" w:rsidRDefault="005354CC" w:rsidP="00A85FAB">
            <w:pPr>
              <w:jc w:val="center"/>
              <w:rPr>
                <w:rFonts w:ascii="Arial" w:hAnsi="Arial" w:cs="Arial"/>
              </w:rPr>
            </w:pPr>
            <w:r w:rsidRPr="00683765">
              <w:rPr>
                <w:rFonts w:ascii="Arial" w:hAnsi="Arial" w:cs="Arial"/>
              </w:rPr>
              <w:t>Итого:</w:t>
            </w:r>
          </w:p>
        </w:tc>
        <w:tc>
          <w:tcPr>
            <w:tcW w:w="1147" w:type="dxa"/>
            <w:shd w:val="clear" w:color="auto" w:fill="auto"/>
            <w:noWrap/>
            <w:hideMark/>
          </w:tcPr>
          <w:p w:rsidR="005354CC" w:rsidRPr="00683765" w:rsidRDefault="005354CC" w:rsidP="00A85FAB">
            <w:pPr>
              <w:jc w:val="center"/>
              <w:rPr>
                <w:rFonts w:ascii="Arial" w:hAnsi="Arial" w:cs="Arial"/>
              </w:rPr>
            </w:pPr>
            <w:r w:rsidRPr="00683765">
              <w:rPr>
                <w:rFonts w:ascii="Arial" w:hAnsi="Arial" w:cs="Arial"/>
              </w:rPr>
              <w:t>484,0</w:t>
            </w:r>
          </w:p>
        </w:tc>
        <w:tc>
          <w:tcPr>
            <w:tcW w:w="992" w:type="dxa"/>
            <w:shd w:val="clear" w:color="auto" w:fill="auto"/>
            <w:noWrap/>
          </w:tcPr>
          <w:p w:rsidR="005354CC" w:rsidRPr="00683765" w:rsidRDefault="00F05F78" w:rsidP="00E5584C">
            <w:pPr>
              <w:jc w:val="center"/>
              <w:rPr>
                <w:rFonts w:ascii="Arial" w:hAnsi="Arial" w:cs="Arial"/>
              </w:rPr>
            </w:pPr>
            <w:r w:rsidRPr="00683765">
              <w:rPr>
                <w:rFonts w:ascii="Arial" w:hAnsi="Arial" w:cs="Arial"/>
              </w:rPr>
              <w:t>3617,</w:t>
            </w:r>
            <w:r w:rsidR="00E5584C" w:rsidRPr="00683765">
              <w:rPr>
                <w:rFonts w:ascii="Arial" w:hAnsi="Arial" w:cs="Arial"/>
              </w:rPr>
              <w:t>1</w:t>
            </w:r>
          </w:p>
        </w:tc>
        <w:tc>
          <w:tcPr>
            <w:tcW w:w="1028" w:type="dxa"/>
            <w:shd w:val="clear" w:color="auto" w:fill="auto"/>
            <w:noWrap/>
          </w:tcPr>
          <w:p w:rsidR="005354CC" w:rsidRPr="00683765" w:rsidRDefault="005354CC" w:rsidP="00A85FAB">
            <w:pPr>
              <w:jc w:val="center"/>
              <w:rPr>
                <w:rFonts w:ascii="Arial" w:hAnsi="Arial" w:cs="Arial"/>
              </w:rPr>
            </w:pPr>
            <w:r w:rsidRPr="00683765">
              <w:rPr>
                <w:rFonts w:ascii="Arial" w:hAnsi="Arial" w:cs="Arial"/>
              </w:rPr>
              <w:t>567,1</w:t>
            </w:r>
          </w:p>
        </w:tc>
        <w:tc>
          <w:tcPr>
            <w:tcW w:w="1051" w:type="dxa"/>
            <w:shd w:val="clear" w:color="auto" w:fill="auto"/>
            <w:noWrap/>
          </w:tcPr>
          <w:p w:rsidR="005354CC" w:rsidRPr="00683765" w:rsidRDefault="005354CC" w:rsidP="009E32DE">
            <w:pPr>
              <w:jc w:val="center"/>
              <w:rPr>
                <w:rFonts w:ascii="Arial" w:hAnsi="Arial" w:cs="Arial"/>
              </w:rPr>
            </w:pPr>
            <w:r w:rsidRPr="00683765">
              <w:rPr>
                <w:rFonts w:ascii="Arial" w:hAnsi="Arial" w:cs="Arial"/>
              </w:rPr>
              <w:t>11</w:t>
            </w:r>
            <w:r w:rsidR="009E32DE" w:rsidRPr="00683765">
              <w:rPr>
                <w:rFonts w:ascii="Arial" w:hAnsi="Arial" w:cs="Arial"/>
              </w:rPr>
              <w:t>2</w:t>
            </w:r>
            <w:r w:rsidRPr="00683765">
              <w:rPr>
                <w:rFonts w:ascii="Arial" w:hAnsi="Arial" w:cs="Arial"/>
              </w:rPr>
              <w:t>0,0</w:t>
            </w:r>
          </w:p>
        </w:tc>
        <w:tc>
          <w:tcPr>
            <w:tcW w:w="851" w:type="dxa"/>
            <w:shd w:val="clear" w:color="auto" w:fill="auto"/>
            <w:noWrap/>
          </w:tcPr>
          <w:p w:rsidR="005354CC" w:rsidRPr="00683765" w:rsidRDefault="005354CC" w:rsidP="009E32DE">
            <w:pPr>
              <w:jc w:val="center"/>
              <w:rPr>
                <w:rFonts w:ascii="Arial" w:hAnsi="Arial" w:cs="Arial"/>
              </w:rPr>
            </w:pPr>
            <w:r w:rsidRPr="00683765">
              <w:rPr>
                <w:rFonts w:ascii="Arial" w:hAnsi="Arial" w:cs="Arial"/>
              </w:rPr>
              <w:t>6</w:t>
            </w:r>
            <w:r w:rsidR="009E32DE" w:rsidRPr="00683765">
              <w:rPr>
                <w:rFonts w:ascii="Arial" w:hAnsi="Arial" w:cs="Arial"/>
              </w:rPr>
              <w:t>2</w:t>
            </w:r>
            <w:r w:rsidRPr="00683765">
              <w:rPr>
                <w:rFonts w:ascii="Arial" w:hAnsi="Arial" w:cs="Arial"/>
              </w:rPr>
              <w:t>0,0</w:t>
            </w:r>
          </w:p>
        </w:tc>
        <w:tc>
          <w:tcPr>
            <w:tcW w:w="992" w:type="dxa"/>
            <w:shd w:val="clear" w:color="auto" w:fill="auto"/>
            <w:noWrap/>
          </w:tcPr>
          <w:p w:rsidR="005354CC" w:rsidRPr="00683765" w:rsidRDefault="009E32DE" w:rsidP="00A85FAB">
            <w:pPr>
              <w:jc w:val="center"/>
              <w:rPr>
                <w:rFonts w:ascii="Arial" w:hAnsi="Arial" w:cs="Arial"/>
              </w:rPr>
            </w:pPr>
            <w:r w:rsidRPr="00683765">
              <w:rPr>
                <w:rFonts w:ascii="Arial" w:hAnsi="Arial" w:cs="Arial"/>
              </w:rPr>
              <w:t>620,0</w:t>
            </w:r>
          </w:p>
        </w:tc>
        <w:tc>
          <w:tcPr>
            <w:tcW w:w="1134" w:type="dxa"/>
            <w:shd w:val="clear" w:color="auto" w:fill="auto"/>
            <w:noWrap/>
          </w:tcPr>
          <w:p w:rsidR="005354CC" w:rsidRPr="00683765" w:rsidRDefault="000A2C53" w:rsidP="00A85FAB">
            <w:pPr>
              <w:jc w:val="center"/>
              <w:rPr>
                <w:rFonts w:ascii="Arial" w:hAnsi="Arial" w:cs="Arial"/>
              </w:rPr>
            </w:pPr>
            <w:r w:rsidRPr="00683765">
              <w:rPr>
                <w:rFonts w:ascii="Arial" w:hAnsi="Arial" w:cs="Arial"/>
              </w:rPr>
              <w:t>69</w:t>
            </w:r>
            <w:r w:rsidR="009E32DE" w:rsidRPr="00683765">
              <w:rPr>
                <w:rFonts w:ascii="Arial" w:hAnsi="Arial" w:cs="Arial"/>
              </w:rPr>
              <w:t>0,0</w:t>
            </w:r>
          </w:p>
        </w:tc>
        <w:tc>
          <w:tcPr>
            <w:tcW w:w="1594" w:type="dxa"/>
            <w:vMerge w:val="restart"/>
            <w:shd w:val="clear" w:color="auto" w:fill="auto"/>
            <w:hideMark/>
          </w:tcPr>
          <w:p w:rsidR="005354CC" w:rsidRPr="00683765" w:rsidRDefault="005354CC" w:rsidP="00A85FAB">
            <w:pPr>
              <w:jc w:val="center"/>
              <w:rPr>
                <w:rFonts w:ascii="Arial" w:hAnsi="Arial" w:cs="Arial"/>
              </w:rPr>
            </w:pPr>
            <w:r w:rsidRPr="00683765">
              <w:rPr>
                <w:rFonts w:ascii="Arial" w:hAnsi="Arial" w:cs="Arial"/>
              </w:rPr>
              <w:t xml:space="preserve">Администрация </w:t>
            </w:r>
            <w:r w:rsidR="002F10A6" w:rsidRPr="00683765">
              <w:rPr>
                <w:rFonts w:ascii="Arial" w:hAnsi="Arial" w:cs="Arial"/>
              </w:rPr>
              <w:t>городского округа Клин</w:t>
            </w:r>
            <w:r w:rsidRPr="00683765">
              <w:rPr>
                <w:rFonts w:ascii="Arial" w:hAnsi="Arial" w:cs="Arial"/>
              </w:rPr>
              <w:t>,</w:t>
            </w:r>
          </w:p>
          <w:p w:rsidR="005354CC" w:rsidRPr="00683765" w:rsidRDefault="005354CC" w:rsidP="00A85FAB">
            <w:pPr>
              <w:jc w:val="center"/>
              <w:rPr>
                <w:rFonts w:ascii="Arial" w:hAnsi="Arial" w:cs="Arial"/>
              </w:rPr>
            </w:pPr>
            <w:r w:rsidRPr="00683765">
              <w:rPr>
                <w:rFonts w:ascii="Arial" w:hAnsi="Arial" w:cs="Arial"/>
              </w:rPr>
              <w:t xml:space="preserve">Управление образования, МКУ «Управление культуры, физической культуры, </w:t>
            </w:r>
          </w:p>
          <w:p w:rsidR="005354CC" w:rsidRPr="00683765" w:rsidRDefault="005354CC" w:rsidP="002217E9">
            <w:pPr>
              <w:jc w:val="center"/>
              <w:rPr>
                <w:rFonts w:ascii="Arial" w:hAnsi="Arial" w:cs="Arial"/>
              </w:rPr>
            </w:pPr>
            <w:r w:rsidRPr="00683765">
              <w:rPr>
                <w:rFonts w:ascii="Arial" w:hAnsi="Arial" w:cs="Arial"/>
              </w:rPr>
              <w:lastRenderedPageBreak/>
              <w:t>спорта и молодежной политики</w:t>
            </w:r>
            <w:r w:rsidR="002F10A6" w:rsidRPr="00683765">
              <w:rPr>
                <w:rFonts w:ascii="Arial" w:hAnsi="Arial" w:cs="Arial"/>
              </w:rPr>
              <w:t xml:space="preserve"> городского округа Клин</w:t>
            </w:r>
            <w:r w:rsidRPr="00683765">
              <w:rPr>
                <w:rFonts w:ascii="Arial" w:hAnsi="Arial" w:cs="Arial"/>
              </w:rPr>
              <w:t xml:space="preserve">», лечебные учреждения </w:t>
            </w:r>
            <w:r w:rsidR="002217E9" w:rsidRPr="00683765">
              <w:rPr>
                <w:rFonts w:ascii="Arial" w:hAnsi="Arial" w:cs="Arial"/>
              </w:rPr>
              <w:t>округа</w:t>
            </w:r>
          </w:p>
        </w:tc>
        <w:tc>
          <w:tcPr>
            <w:tcW w:w="1275" w:type="dxa"/>
            <w:vMerge w:val="restart"/>
            <w:shd w:val="clear" w:color="auto" w:fill="auto"/>
            <w:hideMark/>
          </w:tcPr>
          <w:p w:rsidR="005354CC" w:rsidRPr="00683765" w:rsidRDefault="005354CC" w:rsidP="00A810FD">
            <w:pPr>
              <w:widowControl w:val="0"/>
              <w:autoSpaceDE w:val="0"/>
              <w:autoSpaceDN w:val="0"/>
              <w:adjustRightInd w:val="0"/>
              <w:jc w:val="center"/>
              <w:rPr>
                <w:rFonts w:ascii="Arial" w:hAnsi="Arial" w:cs="Arial"/>
              </w:rPr>
            </w:pPr>
            <w:r w:rsidRPr="00683765">
              <w:rPr>
                <w:rFonts w:ascii="Arial" w:hAnsi="Arial" w:cs="Arial"/>
              </w:rPr>
              <w:lastRenderedPageBreak/>
              <w:t>Повышение качества медицинской помощи, стимулирование заинтересованности работни</w:t>
            </w:r>
            <w:r w:rsidRPr="00683765">
              <w:rPr>
                <w:rFonts w:ascii="Arial" w:hAnsi="Arial" w:cs="Arial"/>
              </w:rPr>
              <w:lastRenderedPageBreak/>
              <w:t>ков в результатах своего труда. Повышение ответственности населения за свое здоровье</w:t>
            </w:r>
          </w:p>
        </w:tc>
      </w:tr>
      <w:tr w:rsidR="005354CC" w:rsidRPr="00683765" w:rsidTr="002F10A6">
        <w:trPr>
          <w:trHeight w:val="1335"/>
        </w:trPr>
        <w:tc>
          <w:tcPr>
            <w:tcW w:w="817" w:type="dxa"/>
            <w:vMerge/>
            <w:shd w:val="clear" w:color="auto" w:fill="auto"/>
            <w:hideMark/>
          </w:tcPr>
          <w:p w:rsidR="005354CC" w:rsidRPr="00683765" w:rsidRDefault="005354CC" w:rsidP="00A85FAB">
            <w:pPr>
              <w:jc w:val="center"/>
              <w:rPr>
                <w:rFonts w:ascii="Arial" w:hAnsi="Arial" w:cs="Arial"/>
              </w:rPr>
            </w:pPr>
          </w:p>
        </w:tc>
        <w:tc>
          <w:tcPr>
            <w:tcW w:w="1701" w:type="dxa"/>
            <w:vMerge/>
            <w:shd w:val="clear" w:color="auto" w:fill="auto"/>
            <w:hideMark/>
          </w:tcPr>
          <w:p w:rsidR="005354CC" w:rsidRPr="00683765" w:rsidRDefault="005354CC" w:rsidP="00A85FAB">
            <w:pPr>
              <w:jc w:val="center"/>
              <w:rPr>
                <w:rFonts w:ascii="Arial" w:hAnsi="Arial" w:cs="Arial"/>
              </w:rPr>
            </w:pPr>
          </w:p>
        </w:tc>
        <w:tc>
          <w:tcPr>
            <w:tcW w:w="1134" w:type="dxa"/>
            <w:vMerge/>
            <w:shd w:val="clear" w:color="auto" w:fill="auto"/>
            <w:hideMark/>
          </w:tcPr>
          <w:p w:rsidR="005354CC" w:rsidRPr="00683765" w:rsidRDefault="005354CC" w:rsidP="00A85FAB">
            <w:pPr>
              <w:jc w:val="center"/>
              <w:rPr>
                <w:rFonts w:ascii="Arial" w:hAnsi="Arial" w:cs="Arial"/>
              </w:rPr>
            </w:pPr>
          </w:p>
        </w:tc>
        <w:tc>
          <w:tcPr>
            <w:tcW w:w="1452" w:type="dxa"/>
            <w:shd w:val="clear" w:color="auto" w:fill="auto"/>
            <w:hideMark/>
          </w:tcPr>
          <w:p w:rsidR="005354CC" w:rsidRPr="00683765" w:rsidRDefault="005354CC" w:rsidP="00A85FAB">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hideMark/>
          </w:tcPr>
          <w:p w:rsidR="005354CC" w:rsidRPr="00683765" w:rsidRDefault="005354CC" w:rsidP="00A85FAB">
            <w:pPr>
              <w:jc w:val="center"/>
              <w:rPr>
                <w:rFonts w:ascii="Arial" w:hAnsi="Arial" w:cs="Arial"/>
              </w:rPr>
            </w:pPr>
            <w:r w:rsidRPr="00683765">
              <w:rPr>
                <w:rFonts w:ascii="Arial" w:hAnsi="Arial" w:cs="Arial"/>
              </w:rPr>
              <w:t>484,0</w:t>
            </w:r>
          </w:p>
        </w:tc>
        <w:tc>
          <w:tcPr>
            <w:tcW w:w="992" w:type="dxa"/>
            <w:shd w:val="clear" w:color="auto" w:fill="auto"/>
            <w:noWrap/>
          </w:tcPr>
          <w:p w:rsidR="005354CC" w:rsidRPr="00683765" w:rsidRDefault="00F05F78" w:rsidP="00E5584C">
            <w:pPr>
              <w:jc w:val="center"/>
              <w:rPr>
                <w:rFonts w:ascii="Arial" w:hAnsi="Arial" w:cs="Arial"/>
              </w:rPr>
            </w:pPr>
            <w:r w:rsidRPr="00683765">
              <w:rPr>
                <w:rFonts w:ascii="Arial" w:hAnsi="Arial" w:cs="Arial"/>
              </w:rPr>
              <w:t>3617,</w:t>
            </w:r>
            <w:r w:rsidR="00E5584C" w:rsidRPr="00683765">
              <w:rPr>
                <w:rFonts w:ascii="Arial" w:hAnsi="Arial" w:cs="Arial"/>
              </w:rPr>
              <w:t>1</w:t>
            </w:r>
          </w:p>
        </w:tc>
        <w:tc>
          <w:tcPr>
            <w:tcW w:w="1028" w:type="dxa"/>
            <w:shd w:val="clear" w:color="auto" w:fill="auto"/>
            <w:noWrap/>
          </w:tcPr>
          <w:p w:rsidR="005354CC" w:rsidRPr="00683765" w:rsidRDefault="005354CC" w:rsidP="00A85FAB">
            <w:pPr>
              <w:jc w:val="center"/>
              <w:rPr>
                <w:rFonts w:ascii="Arial" w:hAnsi="Arial" w:cs="Arial"/>
              </w:rPr>
            </w:pPr>
            <w:r w:rsidRPr="00683765">
              <w:rPr>
                <w:rFonts w:ascii="Arial" w:hAnsi="Arial" w:cs="Arial"/>
              </w:rPr>
              <w:t>567,1</w:t>
            </w:r>
          </w:p>
        </w:tc>
        <w:tc>
          <w:tcPr>
            <w:tcW w:w="1051" w:type="dxa"/>
            <w:shd w:val="clear" w:color="auto" w:fill="auto"/>
            <w:noWrap/>
          </w:tcPr>
          <w:p w:rsidR="005354CC" w:rsidRPr="00683765" w:rsidRDefault="005354CC" w:rsidP="009E32DE">
            <w:pPr>
              <w:jc w:val="center"/>
              <w:rPr>
                <w:rFonts w:ascii="Arial" w:hAnsi="Arial" w:cs="Arial"/>
              </w:rPr>
            </w:pPr>
            <w:r w:rsidRPr="00683765">
              <w:rPr>
                <w:rFonts w:ascii="Arial" w:hAnsi="Arial" w:cs="Arial"/>
              </w:rPr>
              <w:t>11</w:t>
            </w:r>
            <w:r w:rsidR="009E32DE" w:rsidRPr="00683765">
              <w:rPr>
                <w:rFonts w:ascii="Arial" w:hAnsi="Arial" w:cs="Arial"/>
              </w:rPr>
              <w:t>2</w:t>
            </w:r>
            <w:r w:rsidRPr="00683765">
              <w:rPr>
                <w:rFonts w:ascii="Arial" w:hAnsi="Arial" w:cs="Arial"/>
              </w:rPr>
              <w:t>0,0</w:t>
            </w:r>
          </w:p>
        </w:tc>
        <w:tc>
          <w:tcPr>
            <w:tcW w:w="851" w:type="dxa"/>
            <w:shd w:val="clear" w:color="auto" w:fill="auto"/>
            <w:noWrap/>
          </w:tcPr>
          <w:p w:rsidR="005354CC" w:rsidRPr="00683765" w:rsidRDefault="005354CC" w:rsidP="009E32DE">
            <w:pPr>
              <w:jc w:val="center"/>
              <w:rPr>
                <w:rFonts w:ascii="Arial" w:hAnsi="Arial" w:cs="Arial"/>
              </w:rPr>
            </w:pPr>
            <w:r w:rsidRPr="00683765">
              <w:rPr>
                <w:rFonts w:ascii="Arial" w:hAnsi="Arial" w:cs="Arial"/>
              </w:rPr>
              <w:t>6</w:t>
            </w:r>
            <w:r w:rsidR="009E32DE" w:rsidRPr="00683765">
              <w:rPr>
                <w:rFonts w:ascii="Arial" w:hAnsi="Arial" w:cs="Arial"/>
              </w:rPr>
              <w:t>2</w:t>
            </w:r>
            <w:r w:rsidRPr="00683765">
              <w:rPr>
                <w:rFonts w:ascii="Arial" w:hAnsi="Arial" w:cs="Arial"/>
              </w:rPr>
              <w:t>0,0</w:t>
            </w:r>
          </w:p>
        </w:tc>
        <w:tc>
          <w:tcPr>
            <w:tcW w:w="992" w:type="dxa"/>
            <w:shd w:val="clear" w:color="auto" w:fill="auto"/>
            <w:noWrap/>
          </w:tcPr>
          <w:p w:rsidR="005354CC" w:rsidRPr="00683765" w:rsidRDefault="009E32DE" w:rsidP="00A85FAB">
            <w:pPr>
              <w:jc w:val="center"/>
              <w:rPr>
                <w:rFonts w:ascii="Arial" w:hAnsi="Arial" w:cs="Arial"/>
              </w:rPr>
            </w:pPr>
            <w:r w:rsidRPr="00683765">
              <w:rPr>
                <w:rFonts w:ascii="Arial" w:hAnsi="Arial" w:cs="Arial"/>
              </w:rPr>
              <w:t>620,0</w:t>
            </w:r>
          </w:p>
        </w:tc>
        <w:tc>
          <w:tcPr>
            <w:tcW w:w="1134" w:type="dxa"/>
            <w:shd w:val="clear" w:color="auto" w:fill="auto"/>
            <w:noWrap/>
          </w:tcPr>
          <w:p w:rsidR="005354CC" w:rsidRPr="00683765" w:rsidRDefault="000A2C53" w:rsidP="00A85FAB">
            <w:pPr>
              <w:jc w:val="center"/>
              <w:rPr>
                <w:rFonts w:ascii="Arial" w:hAnsi="Arial" w:cs="Arial"/>
              </w:rPr>
            </w:pPr>
            <w:r w:rsidRPr="00683765">
              <w:rPr>
                <w:rFonts w:ascii="Arial" w:hAnsi="Arial" w:cs="Arial"/>
              </w:rPr>
              <w:t>69</w:t>
            </w:r>
            <w:r w:rsidR="009E32DE" w:rsidRPr="00683765">
              <w:rPr>
                <w:rFonts w:ascii="Arial" w:hAnsi="Arial" w:cs="Arial"/>
              </w:rPr>
              <w:t>0,0</w:t>
            </w:r>
          </w:p>
        </w:tc>
        <w:tc>
          <w:tcPr>
            <w:tcW w:w="1594" w:type="dxa"/>
            <w:vMerge/>
            <w:shd w:val="clear" w:color="auto" w:fill="auto"/>
            <w:hideMark/>
          </w:tcPr>
          <w:p w:rsidR="005354CC" w:rsidRPr="00683765" w:rsidRDefault="005354CC" w:rsidP="00A85FAB">
            <w:pPr>
              <w:jc w:val="center"/>
              <w:rPr>
                <w:rFonts w:ascii="Arial" w:hAnsi="Arial" w:cs="Arial"/>
              </w:rPr>
            </w:pPr>
          </w:p>
        </w:tc>
        <w:tc>
          <w:tcPr>
            <w:tcW w:w="1275" w:type="dxa"/>
            <w:vMerge/>
            <w:shd w:val="clear" w:color="auto" w:fill="auto"/>
            <w:hideMark/>
          </w:tcPr>
          <w:p w:rsidR="005354CC" w:rsidRPr="00683765" w:rsidRDefault="005354CC" w:rsidP="00A85FAB">
            <w:pPr>
              <w:jc w:val="center"/>
              <w:rPr>
                <w:rFonts w:ascii="Arial" w:hAnsi="Arial" w:cs="Arial"/>
              </w:rPr>
            </w:pPr>
          </w:p>
        </w:tc>
      </w:tr>
      <w:tr w:rsidR="00FE7BE2" w:rsidRPr="00683765" w:rsidTr="002F10A6">
        <w:trPr>
          <w:trHeight w:val="420"/>
        </w:trPr>
        <w:tc>
          <w:tcPr>
            <w:tcW w:w="817" w:type="dxa"/>
            <w:vMerge w:val="restart"/>
            <w:shd w:val="clear" w:color="auto" w:fill="auto"/>
            <w:hideMark/>
          </w:tcPr>
          <w:p w:rsidR="00FE7BE2" w:rsidRPr="00683765" w:rsidRDefault="00FE7BE2" w:rsidP="00FE7BE2">
            <w:pPr>
              <w:jc w:val="center"/>
              <w:rPr>
                <w:rFonts w:ascii="Arial" w:hAnsi="Arial" w:cs="Arial"/>
              </w:rPr>
            </w:pPr>
            <w:r w:rsidRPr="00683765">
              <w:rPr>
                <w:rFonts w:ascii="Arial" w:hAnsi="Arial" w:cs="Arial"/>
              </w:rPr>
              <w:t>1.1.</w:t>
            </w:r>
          </w:p>
        </w:tc>
        <w:tc>
          <w:tcPr>
            <w:tcW w:w="1701" w:type="dxa"/>
            <w:vMerge w:val="restart"/>
            <w:shd w:val="clear" w:color="auto" w:fill="auto"/>
            <w:hideMark/>
          </w:tcPr>
          <w:p w:rsidR="00FE7BE2" w:rsidRPr="00683765" w:rsidRDefault="00F221AD" w:rsidP="00FE7BE2">
            <w:pPr>
              <w:jc w:val="center"/>
              <w:rPr>
                <w:rFonts w:ascii="Arial" w:eastAsia="Calibri" w:hAnsi="Arial" w:cs="Arial"/>
                <w:b/>
              </w:rPr>
            </w:pPr>
            <w:r w:rsidRPr="00683765">
              <w:rPr>
                <w:rFonts w:ascii="Arial" w:eastAsia="Calibri" w:hAnsi="Arial" w:cs="Arial"/>
                <w:b/>
              </w:rPr>
              <w:t>Мероприятие 1</w:t>
            </w:r>
          </w:p>
          <w:p w:rsidR="00FE7BE2" w:rsidRPr="00683765" w:rsidRDefault="002F10A6" w:rsidP="00FE7BE2">
            <w:pPr>
              <w:jc w:val="center"/>
              <w:rPr>
                <w:rFonts w:ascii="Arial" w:hAnsi="Arial" w:cs="Arial"/>
              </w:rPr>
            </w:pPr>
            <w:r w:rsidRPr="00683765">
              <w:rPr>
                <w:rFonts w:ascii="Arial" w:hAnsi="Arial" w:cs="Arial"/>
              </w:rPr>
              <w:t>О</w:t>
            </w:r>
            <w:r w:rsidR="00FE7BE2" w:rsidRPr="00683765">
              <w:rPr>
                <w:rFonts w:ascii="Arial" w:hAnsi="Arial" w:cs="Arial"/>
              </w:rPr>
              <w:t>беспечение коммунальными услугами модульного ФАПА по адресу</w:t>
            </w:r>
            <w:r w:rsidRPr="00683765">
              <w:rPr>
                <w:rFonts w:ascii="Arial" w:hAnsi="Arial" w:cs="Arial"/>
              </w:rPr>
              <w:t>:</w:t>
            </w:r>
            <w:r w:rsidR="00FE7BE2" w:rsidRPr="00683765">
              <w:rPr>
                <w:rFonts w:ascii="Arial" w:hAnsi="Arial" w:cs="Arial"/>
              </w:rPr>
              <w:t xml:space="preserve"> Клинский район, д. Выголь.</w:t>
            </w:r>
          </w:p>
          <w:p w:rsidR="00FE7BE2" w:rsidRPr="00683765" w:rsidRDefault="00FE7BE2" w:rsidP="00FE7BE2">
            <w:pPr>
              <w:jc w:val="center"/>
              <w:rPr>
                <w:rFonts w:ascii="Arial" w:hAnsi="Arial" w:cs="Arial"/>
              </w:rPr>
            </w:pPr>
            <w:r w:rsidRPr="00683765">
              <w:rPr>
                <w:rFonts w:ascii="Arial" w:hAnsi="Arial" w:cs="Arial"/>
              </w:rPr>
              <w:t>Обеспечение транспортной доступности и благоус</w:t>
            </w:r>
            <w:r w:rsidR="002446FE" w:rsidRPr="00683765">
              <w:rPr>
                <w:rFonts w:ascii="Arial" w:hAnsi="Arial" w:cs="Arial"/>
              </w:rPr>
              <w:t>тройства прилегающей территории</w:t>
            </w:r>
          </w:p>
        </w:tc>
        <w:tc>
          <w:tcPr>
            <w:tcW w:w="1134" w:type="dxa"/>
            <w:vMerge w:val="restart"/>
            <w:shd w:val="clear" w:color="auto" w:fill="auto"/>
            <w:hideMark/>
          </w:tcPr>
          <w:p w:rsidR="00FE7BE2" w:rsidRPr="00683765" w:rsidRDefault="002F10A6" w:rsidP="00FE7BE2">
            <w:pPr>
              <w:jc w:val="center"/>
              <w:rPr>
                <w:rFonts w:ascii="Arial" w:hAnsi="Arial" w:cs="Arial"/>
              </w:rPr>
            </w:pPr>
            <w:r w:rsidRPr="00683765">
              <w:rPr>
                <w:rFonts w:ascii="Arial" w:hAnsi="Arial" w:cs="Arial"/>
              </w:rPr>
              <w:t>2017-2021 годы</w:t>
            </w:r>
          </w:p>
        </w:tc>
        <w:tc>
          <w:tcPr>
            <w:tcW w:w="1452" w:type="dxa"/>
            <w:shd w:val="clear" w:color="auto" w:fill="auto"/>
            <w:hideMark/>
          </w:tcPr>
          <w:p w:rsidR="00FE7BE2" w:rsidRPr="00683765" w:rsidRDefault="00FE7BE2" w:rsidP="00FE7BE2">
            <w:pPr>
              <w:jc w:val="center"/>
              <w:rPr>
                <w:rFonts w:ascii="Arial" w:hAnsi="Arial" w:cs="Arial"/>
              </w:rPr>
            </w:pPr>
            <w:r w:rsidRPr="00683765">
              <w:rPr>
                <w:rFonts w:ascii="Arial" w:hAnsi="Arial" w:cs="Arial"/>
              </w:rPr>
              <w:t>Итого по мероприятию:</w:t>
            </w:r>
          </w:p>
        </w:tc>
        <w:tc>
          <w:tcPr>
            <w:tcW w:w="1147" w:type="dxa"/>
            <w:shd w:val="clear" w:color="auto" w:fill="auto"/>
            <w:noWrap/>
            <w:hideMark/>
          </w:tcPr>
          <w:p w:rsidR="00FE7BE2" w:rsidRPr="00683765" w:rsidRDefault="00FE7BE2" w:rsidP="00FE7BE2">
            <w:pPr>
              <w:jc w:val="center"/>
              <w:rPr>
                <w:rFonts w:ascii="Arial" w:hAnsi="Arial" w:cs="Arial"/>
              </w:rPr>
            </w:pPr>
            <w:r w:rsidRPr="00683765">
              <w:rPr>
                <w:rFonts w:ascii="Arial" w:hAnsi="Arial" w:cs="Arial"/>
              </w:rPr>
              <w:t>99,1</w:t>
            </w:r>
          </w:p>
        </w:tc>
        <w:tc>
          <w:tcPr>
            <w:tcW w:w="992" w:type="dxa"/>
            <w:shd w:val="clear" w:color="auto" w:fill="auto"/>
            <w:noWrap/>
          </w:tcPr>
          <w:p w:rsidR="00FE7BE2" w:rsidRPr="00683765" w:rsidRDefault="00461E0B" w:rsidP="00FE7BE2">
            <w:pPr>
              <w:jc w:val="center"/>
              <w:rPr>
                <w:rFonts w:ascii="Arial" w:hAnsi="Arial" w:cs="Arial"/>
              </w:rPr>
            </w:pPr>
            <w:r w:rsidRPr="00683765">
              <w:rPr>
                <w:rFonts w:ascii="Arial" w:hAnsi="Arial" w:cs="Arial"/>
              </w:rPr>
              <w:t>170</w:t>
            </w:r>
            <w:r w:rsidR="00FE7BE2" w:rsidRPr="00683765">
              <w:rPr>
                <w:rFonts w:ascii="Arial" w:hAnsi="Arial" w:cs="Arial"/>
              </w:rPr>
              <w:t>,0</w:t>
            </w:r>
          </w:p>
        </w:tc>
        <w:tc>
          <w:tcPr>
            <w:tcW w:w="1028"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0</w:t>
            </w:r>
          </w:p>
        </w:tc>
        <w:tc>
          <w:tcPr>
            <w:tcW w:w="1051" w:type="dxa"/>
            <w:shd w:val="clear" w:color="auto" w:fill="auto"/>
            <w:noWrap/>
          </w:tcPr>
          <w:p w:rsidR="00FE7BE2" w:rsidRPr="00683765" w:rsidRDefault="00DB5B24" w:rsidP="00DB5B24">
            <w:pPr>
              <w:jc w:val="center"/>
              <w:rPr>
                <w:rFonts w:ascii="Arial" w:hAnsi="Arial" w:cs="Arial"/>
              </w:rPr>
            </w:pPr>
            <w:r w:rsidRPr="00683765">
              <w:rPr>
                <w:rFonts w:ascii="Arial" w:hAnsi="Arial" w:cs="Arial"/>
              </w:rPr>
              <w:t>170,0</w:t>
            </w:r>
          </w:p>
        </w:tc>
        <w:tc>
          <w:tcPr>
            <w:tcW w:w="851"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0</w:t>
            </w:r>
          </w:p>
        </w:tc>
        <w:tc>
          <w:tcPr>
            <w:tcW w:w="992"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0</w:t>
            </w:r>
          </w:p>
        </w:tc>
        <w:tc>
          <w:tcPr>
            <w:tcW w:w="1134"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0</w:t>
            </w:r>
          </w:p>
        </w:tc>
        <w:tc>
          <w:tcPr>
            <w:tcW w:w="1594" w:type="dxa"/>
            <w:vMerge w:val="restart"/>
            <w:shd w:val="clear" w:color="auto" w:fill="auto"/>
            <w:hideMark/>
          </w:tcPr>
          <w:p w:rsidR="00FE7BE2" w:rsidRPr="00683765" w:rsidRDefault="00A810FD" w:rsidP="00FE7BE2">
            <w:pPr>
              <w:jc w:val="center"/>
              <w:rPr>
                <w:rFonts w:ascii="Arial" w:hAnsi="Arial" w:cs="Arial"/>
              </w:rPr>
            </w:pPr>
            <w:r w:rsidRPr="00683765">
              <w:rPr>
                <w:rFonts w:ascii="Arial" w:hAnsi="Arial" w:cs="Arial"/>
              </w:rPr>
              <w:t>Администрация городского округа Клин</w:t>
            </w:r>
          </w:p>
        </w:tc>
        <w:tc>
          <w:tcPr>
            <w:tcW w:w="1275" w:type="dxa"/>
            <w:vMerge w:val="restart"/>
            <w:shd w:val="clear" w:color="auto" w:fill="auto"/>
            <w:hideMark/>
          </w:tcPr>
          <w:p w:rsidR="00FE7BE2" w:rsidRPr="00683765" w:rsidRDefault="00FE7BE2" w:rsidP="00FE7BE2">
            <w:pPr>
              <w:jc w:val="center"/>
              <w:rPr>
                <w:rFonts w:ascii="Arial" w:hAnsi="Arial" w:cs="Arial"/>
              </w:rPr>
            </w:pPr>
            <w:r w:rsidRPr="00683765">
              <w:rPr>
                <w:rFonts w:ascii="Arial" w:hAnsi="Arial" w:cs="Arial"/>
              </w:rPr>
              <w:t>Ввод в эксплуата</w:t>
            </w:r>
            <w:r w:rsidR="00A810FD" w:rsidRPr="00683765">
              <w:rPr>
                <w:rFonts w:ascii="Arial" w:hAnsi="Arial" w:cs="Arial"/>
              </w:rPr>
              <w:t>цию модульного ФАПа в д. Выголь</w:t>
            </w:r>
          </w:p>
        </w:tc>
      </w:tr>
      <w:tr w:rsidR="00FE7BE2" w:rsidRPr="00683765" w:rsidTr="00DB5B24">
        <w:trPr>
          <w:trHeight w:val="1584"/>
        </w:trPr>
        <w:tc>
          <w:tcPr>
            <w:tcW w:w="817" w:type="dxa"/>
            <w:vMerge/>
            <w:shd w:val="clear" w:color="auto" w:fill="auto"/>
            <w:hideMark/>
          </w:tcPr>
          <w:p w:rsidR="00FE7BE2" w:rsidRPr="00683765" w:rsidRDefault="00FE7BE2" w:rsidP="00FE7BE2">
            <w:pPr>
              <w:jc w:val="center"/>
              <w:rPr>
                <w:rFonts w:ascii="Arial" w:hAnsi="Arial" w:cs="Arial"/>
              </w:rPr>
            </w:pPr>
          </w:p>
        </w:tc>
        <w:tc>
          <w:tcPr>
            <w:tcW w:w="1701" w:type="dxa"/>
            <w:vMerge/>
            <w:shd w:val="clear" w:color="auto" w:fill="auto"/>
            <w:hideMark/>
          </w:tcPr>
          <w:p w:rsidR="00FE7BE2" w:rsidRPr="00683765" w:rsidRDefault="00FE7BE2" w:rsidP="00FE7BE2">
            <w:pPr>
              <w:jc w:val="center"/>
              <w:rPr>
                <w:rFonts w:ascii="Arial" w:hAnsi="Arial" w:cs="Arial"/>
              </w:rPr>
            </w:pPr>
          </w:p>
        </w:tc>
        <w:tc>
          <w:tcPr>
            <w:tcW w:w="1134" w:type="dxa"/>
            <w:vMerge/>
            <w:shd w:val="clear" w:color="auto" w:fill="auto"/>
            <w:hideMark/>
          </w:tcPr>
          <w:p w:rsidR="00FE7BE2" w:rsidRPr="00683765" w:rsidRDefault="00FE7BE2" w:rsidP="00FE7BE2">
            <w:pPr>
              <w:jc w:val="center"/>
              <w:rPr>
                <w:rFonts w:ascii="Arial" w:hAnsi="Arial" w:cs="Arial"/>
              </w:rPr>
            </w:pPr>
          </w:p>
        </w:tc>
        <w:tc>
          <w:tcPr>
            <w:tcW w:w="1452" w:type="dxa"/>
            <w:shd w:val="clear" w:color="auto" w:fill="auto"/>
            <w:hideMark/>
          </w:tcPr>
          <w:p w:rsidR="00FE7BE2" w:rsidRPr="00683765" w:rsidRDefault="00FE7BE2" w:rsidP="00FE7BE2">
            <w:pPr>
              <w:jc w:val="center"/>
              <w:rPr>
                <w:rFonts w:ascii="Arial" w:hAnsi="Arial" w:cs="Arial"/>
              </w:rPr>
            </w:pPr>
            <w:r w:rsidRPr="00683765">
              <w:rPr>
                <w:rFonts w:ascii="Arial" w:hAnsi="Arial" w:cs="Arial"/>
              </w:rPr>
              <w:t>Средства бюджета Клинского муниципального района</w:t>
            </w:r>
          </w:p>
          <w:p w:rsidR="00FE7BE2" w:rsidRPr="00683765" w:rsidRDefault="00FE7BE2" w:rsidP="00FE7BE2">
            <w:pPr>
              <w:jc w:val="center"/>
              <w:rPr>
                <w:rFonts w:ascii="Arial" w:hAnsi="Arial" w:cs="Arial"/>
              </w:rPr>
            </w:pPr>
          </w:p>
          <w:p w:rsidR="00FE7BE2" w:rsidRPr="00683765" w:rsidRDefault="00FE7BE2" w:rsidP="00FE7BE2">
            <w:pPr>
              <w:jc w:val="center"/>
              <w:rPr>
                <w:rFonts w:ascii="Arial" w:hAnsi="Arial" w:cs="Arial"/>
              </w:rPr>
            </w:pPr>
          </w:p>
          <w:p w:rsidR="00FE7BE2" w:rsidRPr="00683765" w:rsidRDefault="00FE7BE2" w:rsidP="00FE7BE2">
            <w:pPr>
              <w:jc w:val="center"/>
              <w:rPr>
                <w:rFonts w:ascii="Arial" w:hAnsi="Arial" w:cs="Arial"/>
              </w:rPr>
            </w:pPr>
          </w:p>
          <w:p w:rsidR="00FE7BE2" w:rsidRPr="00683765" w:rsidRDefault="00FE7BE2" w:rsidP="00FE7BE2">
            <w:pPr>
              <w:jc w:val="center"/>
              <w:rPr>
                <w:rFonts w:ascii="Arial" w:hAnsi="Arial" w:cs="Arial"/>
              </w:rPr>
            </w:pPr>
          </w:p>
        </w:tc>
        <w:tc>
          <w:tcPr>
            <w:tcW w:w="1147" w:type="dxa"/>
            <w:shd w:val="clear" w:color="auto" w:fill="auto"/>
            <w:noWrap/>
          </w:tcPr>
          <w:p w:rsidR="00FE7BE2" w:rsidRPr="00683765" w:rsidRDefault="00FE7BE2" w:rsidP="00FE7BE2">
            <w:pPr>
              <w:jc w:val="center"/>
              <w:rPr>
                <w:rFonts w:ascii="Arial" w:hAnsi="Arial" w:cs="Arial"/>
              </w:rPr>
            </w:pPr>
          </w:p>
        </w:tc>
        <w:tc>
          <w:tcPr>
            <w:tcW w:w="992" w:type="dxa"/>
            <w:shd w:val="clear" w:color="auto" w:fill="auto"/>
            <w:noWrap/>
          </w:tcPr>
          <w:p w:rsidR="00FE7BE2" w:rsidRPr="00683765" w:rsidRDefault="00FE7BE2" w:rsidP="00FE7BE2">
            <w:pPr>
              <w:jc w:val="center"/>
              <w:rPr>
                <w:rFonts w:ascii="Arial" w:hAnsi="Arial" w:cs="Arial"/>
              </w:rPr>
            </w:pPr>
          </w:p>
        </w:tc>
        <w:tc>
          <w:tcPr>
            <w:tcW w:w="1028" w:type="dxa"/>
            <w:shd w:val="clear" w:color="auto" w:fill="auto"/>
          </w:tcPr>
          <w:p w:rsidR="00FE7BE2" w:rsidRPr="00683765" w:rsidRDefault="00FE7BE2" w:rsidP="00FE7BE2">
            <w:pPr>
              <w:jc w:val="center"/>
              <w:rPr>
                <w:rFonts w:ascii="Arial" w:hAnsi="Arial" w:cs="Arial"/>
              </w:rPr>
            </w:pPr>
          </w:p>
        </w:tc>
        <w:tc>
          <w:tcPr>
            <w:tcW w:w="1051" w:type="dxa"/>
            <w:shd w:val="clear" w:color="auto" w:fill="auto"/>
          </w:tcPr>
          <w:p w:rsidR="00FE7BE2" w:rsidRPr="00683765" w:rsidRDefault="00FE7BE2" w:rsidP="00FE7BE2">
            <w:pPr>
              <w:jc w:val="center"/>
              <w:rPr>
                <w:rFonts w:ascii="Arial" w:hAnsi="Arial" w:cs="Arial"/>
              </w:rPr>
            </w:pPr>
          </w:p>
        </w:tc>
        <w:tc>
          <w:tcPr>
            <w:tcW w:w="851" w:type="dxa"/>
            <w:shd w:val="clear" w:color="auto" w:fill="auto"/>
          </w:tcPr>
          <w:p w:rsidR="00FE7BE2" w:rsidRPr="00683765" w:rsidRDefault="00FE7BE2" w:rsidP="00FE7BE2">
            <w:pPr>
              <w:jc w:val="center"/>
              <w:rPr>
                <w:rFonts w:ascii="Arial" w:hAnsi="Arial" w:cs="Arial"/>
              </w:rPr>
            </w:pPr>
          </w:p>
        </w:tc>
        <w:tc>
          <w:tcPr>
            <w:tcW w:w="992" w:type="dxa"/>
            <w:shd w:val="clear" w:color="auto" w:fill="auto"/>
          </w:tcPr>
          <w:p w:rsidR="00FE7BE2" w:rsidRPr="00683765" w:rsidRDefault="00FE7BE2" w:rsidP="00FE7BE2">
            <w:pPr>
              <w:jc w:val="center"/>
              <w:rPr>
                <w:rFonts w:ascii="Arial" w:hAnsi="Arial" w:cs="Arial"/>
              </w:rPr>
            </w:pPr>
          </w:p>
        </w:tc>
        <w:tc>
          <w:tcPr>
            <w:tcW w:w="1134" w:type="dxa"/>
            <w:shd w:val="clear" w:color="auto" w:fill="auto"/>
          </w:tcPr>
          <w:p w:rsidR="00FE7BE2" w:rsidRPr="00683765" w:rsidRDefault="00FE7BE2" w:rsidP="00FE7BE2">
            <w:pPr>
              <w:jc w:val="center"/>
              <w:rPr>
                <w:rFonts w:ascii="Arial" w:hAnsi="Arial" w:cs="Arial"/>
              </w:rPr>
            </w:pPr>
          </w:p>
        </w:tc>
        <w:tc>
          <w:tcPr>
            <w:tcW w:w="1594" w:type="dxa"/>
            <w:vMerge/>
            <w:shd w:val="clear" w:color="auto" w:fill="auto"/>
            <w:hideMark/>
          </w:tcPr>
          <w:p w:rsidR="00FE7BE2" w:rsidRPr="00683765" w:rsidRDefault="00FE7BE2" w:rsidP="00FE7BE2">
            <w:pPr>
              <w:jc w:val="center"/>
              <w:rPr>
                <w:rFonts w:ascii="Arial" w:hAnsi="Arial" w:cs="Arial"/>
              </w:rPr>
            </w:pPr>
          </w:p>
        </w:tc>
        <w:tc>
          <w:tcPr>
            <w:tcW w:w="1275" w:type="dxa"/>
            <w:vMerge/>
            <w:shd w:val="clear" w:color="auto" w:fill="auto"/>
            <w:hideMark/>
          </w:tcPr>
          <w:p w:rsidR="00FE7BE2" w:rsidRPr="00683765" w:rsidRDefault="00FE7BE2" w:rsidP="00FE7BE2">
            <w:pPr>
              <w:jc w:val="center"/>
              <w:rPr>
                <w:rFonts w:ascii="Arial" w:hAnsi="Arial" w:cs="Arial"/>
              </w:rPr>
            </w:pPr>
          </w:p>
        </w:tc>
      </w:tr>
      <w:tr w:rsidR="00FE7BE2" w:rsidRPr="00683765" w:rsidTr="002F10A6">
        <w:trPr>
          <w:trHeight w:val="420"/>
        </w:trPr>
        <w:tc>
          <w:tcPr>
            <w:tcW w:w="817" w:type="dxa"/>
            <w:vMerge w:val="restart"/>
            <w:shd w:val="clear" w:color="auto" w:fill="auto"/>
            <w:hideMark/>
          </w:tcPr>
          <w:p w:rsidR="00FE7BE2" w:rsidRPr="00683765" w:rsidRDefault="00FE7BE2" w:rsidP="00FE7BE2">
            <w:pPr>
              <w:jc w:val="center"/>
              <w:rPr>
                <w:rFonts w:ascii="Arial" w:hAnsi="Arial" w:cs="Arial"/>
              </w:rPr>
            </w:pPr>
            <w:r w:rsidRPr="00683765">
              <w:rPr>
                <w:rFonts w:ascii="Arial" w:hAnsi="Arial" w:cs="Arial"/>
              </w:rPr>
              <w:t>1.2</w:t>
            </w:r>
          </w:p>
        </w:tc>
        <w:tc>
          <w:tcPr>
            <w:tcW w:w="1701" w:type="dxa"/>
            <w:vMerge w:val="restart"/>
            <w:shd w:val="clear" w:color="auto" w:fill="auto"/>
            <w:hideMark/>
          </w:tcPr>
          <w:p w:rsidR="00FE7BE2" w:rsidRPr="00683765" w:rsidRDefault="00FE7BE2" w:rsidP="00FE7BE2">
            <w:pPr>
              <w:jc w:val="center"/>
              <w:rPr>
                <w:rFonts w:ascii="Arial" w:eastAsia="Calibri" w:hAnsi="Arial" w:cs="Arial"/>
                <w:b/>
              </w:rPr>
            </w:pPr>
            <w:r w:rsidRPr="00683765">
              <w:rPr>
                <w:rFonts w:ascii="Arial" w:eastAsia="Calibri" w:hAnsi="Arial" w:cs="Arial"/>
                <w:b/>
              </w:rPr>
              <w:t>Мероприятие 2</w:t>
            </w:r>
          </w:p>
          <w:p w:rsidR="00FE7BE2" w:rsidRPr="00683765" w:rsidRDefault="00FE7BE2" w:rsidP="00FE7BE2">
            <w:pPr>
              <w:jc w:val="center"/>
              <w:rPr>
                <w:rFonts w:ascii="Arial" w:hAnsi="Arial" w:cs="Arial"/>
              </w:rPr>
            </w:pPr>
            <w:r w:rsidRPr="00683765">
              <w:rPr>
                <w:rFonts w:ascii="Arial" w:hAnsi="Arial" w:cs="Arial"/>
              </w:rPr>
              <w:t>Проведение дезинфекции в домашних очагах туберкулеза</w:t>
            </w:r>
          </w:p>
        </w:tc>
        <w:tc>
          <w:tcPr>
            <w:tcW w:w="1134" w:type="dxa"/>
            <w:vMerge w:val="restart"/>
            <w:shd w:val="clear" w:color="auto" w:fill="auto"/>
            <w:hideMark/>
          </w:tcPr>
          <w:p w:rsidR="00FE7BE2" w:rsidRPr="00683765" w:rsidRDefault="00FE7BE2" w:rsidP="00FE7BE2">
            <w:pPr>
              <w:jc w:val="center"/>
              <w:rPr>
                <w:rFonts w:ascii="Arial" w:hAnsi="Arial" w:cs="Arial"/>
              </w:rPr>
            </w:pPr>
            <w:r w:rsidRPr="00683765">
              <w:rPr>
                <w:rFonts w:ascii="Arial" w:hAnsi="Arial" w:cs="Arial"/>
              </w:rPr>
              <w:t>2017-2021 годы</w:t>
            </w:r>
          </w:p>
        </w:tc>
        <w:tc>
          <w:tcPr>
            <w:tcW w:w="1452" w:type="dxa"/>
            <w:shd w:val="clear" w:color="auto" w:fill="auto"/>
            <w:hideMark/>
          </w:tcPr>
          <w:p w:rsidR="00FE7BE2" w:rsidRPr="00683765" w:rsidRDefault="00FE7BE2" w:rsidP="00FE7BE2">
            <w:pPr>
              <w:jc w:val="center"/>
              <w:rPr>
                <w:rFonts w:ascii="Arial" w:hAnsi="Arial" w:cs="Arial"/>
              </w:rPr>
            </w:pPr>
            <w:r w:rsidRPr="00683765">
              <w:rPr>
                <w:rFonts w:ascii="Arial" w:hAnsi="Arial" w:cs="Arial"/>
              </w:rPr>
              <w:t>Итого по мероприятию:</w:t>
            </w:r>
          </w:p>
        </w:tc>
        <w:tc>
          <w:tcPr>
            <w:tcW w:w="1147" w:type="dxa"/>
            <w:shd w:val="clear" w:color="auto" w:fill="auto"/>
            <w:noWrap/>
            <w:hideMark/>
          </w:tcPr>
          <w:p w:rsidR="00FE7BE2" w:rsidRPr="00683765" w:rsidRDefault="00FE7BE2" w:rsidP="00FE7BE2">
            <w:pPr>
              <w:jc w:val="center"/>
              <w:rPr>
                <w:rFonts w:ascii="Arial" w:hAnsi="Arial" w:cs="Arial"/>
              </w:rPr>
            </w:pPr>
            <w:r w:rsidRPr="00683765">
              <w:rPr>
                <w:rFonts w:ascii="Arial" w:hAnsi="Arial" w:cs="Arial"/>
              </w:rPr>
              <w:t>37,5</w:t>
            </w:r>
          </w:p>
        </w:tc>
        <w:tc>
          <w:tcPr>
            <w:tcW w:w="992"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210,0</w:t>
            </w:r>
          </w:p>
        </w:tc>
        <w:tc>
          <w:tcPr>
            <w:tcW w:w="1028"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40,0</w:t>
            </w:r>
          </w:p>
        </w:tc>
        <w:tc>
          <w:tcPr>
            <w:tcW w:w="1051"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40,0</w:t>
            </w:r>
          </w:p>
        </w:tc>
        <w:tc>
          <w:tcPr>
            <w:tcW w:w="851"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40,0</w:t>
            </w:r>
          </w:p>
        </w:tc>
        <w:tc>
          <w:tcPr>
            <w:tcW w:w="992"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40,0</w:t>
            </w:r>
          </w:p>
        </w:tc>
        <w:tc>
          <w:tcPr>
            <w:tcW w:w="1134"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50,0</w:t>
            </w:r>
          </w:p>
        </w:tc>
        <w:tc>
          <w:tcPr>
            <w:tcW w:w="1594" w:type="dxa"/>
            <w:vMerge w:val="restart"/>
            <w:shd w:val="clear" w:color="auto" w:fill="auto"/>
            <w:hideMark/>
          </w:tcPr>
          <w:p w:rsidR="00FE7BE2" w:rsidRPr="00683765" w:rsidRDefault="00A810FD" w:rsidP="00FE7BE2">
            <w:pPr>
              <w:jc w:val="center"/>
              <w:rPr>
                <w:rFonts w:ascii="Arial" w:hAnsi="Arial" w:cs="Arial"/>
              </w:rPr>
            </w:pPr>
            <w:r w:rsidRPr="00683765">
              <w:rPr>
                <w:rFonts w:ascii="Arial" w:hAnsi="Arial" w:cs="Arial"/>
              </w:rPr>
              <w:t>Администрация городского округа Клин</w:t>
            </w:r>
          </w:p>
        </w:tc>
        <w:tc>
          <w:tcPr>
            <w:tcW w:w="1275" w:type="dxa"/>
            <w:vMerge w:val="restart"/>
            <w:shd w:val="clear" w:color="auto" w:fill="auto"/>
            <w:hideMark/>
          </w:tcPr>
          <w:p w:rsidR="00FE7BE2" w:rsidRPr="00683765" w:rsidRDefault="00FE7BE2" w:rsidP="00FE7BE2">
            <w:pPr>
              <w:jc w:val="center"/>
              <w:rPr>
                <w:rFonts w:ascii="Arial" w:hAnsi="Arial" w:cs="Arial"/>
              </w:rPr>
            </w:pPr>
            <w:r w:rsidRPr="00683765">
              <w:rPr>
                <w:rFonts w:ascii="Arial" w:hAnsi="Arial" w:cs="Arial"/>
              </w:rPr>
              <w:t>Отсутствие повтор</w:t>
            </w:r>
            <w:r w:rsidR="00A810FD" w:rsidRPr="00683765">
              <w:rPr>
                <w:rFonts w:ascii="Arial" w:hAnsi="Arial" w:cs="Arial"/>
              </w:rPr>
              <w:t>ных случаев заболевания в очаге</w:t>
            </w:r>
          </w:p>
        </w:tc>
      </w:tr>
      <w:tr w:rsidR="00FE7BE2" w:rsidRPr="00683765" w:rsidTr="002F10A6">
        <w:trPr>
          <w:trHeight w:val="1395"/>
        </w:trPr>
        <w:tc>
          <w:tcPr>
            <w:tcW w:w="817" w:type="dxa"/>
            <w:vMerge/>
            <w:shd w:val="clear" w:color="auto" w:fill="auto"/>
            <w:hideMark/>
          </w:tcPr>
          <w:p w:rsidR="00FE7BE2" w:rsidRPr="00683765" w:rsidRDefault="00FE7BE2" w:rsidP="00FE7BE2">
            <w:pPr>
              <w:jc w:val="center"/>
              <w:rPr>
                <w:rFonts w:ascii="Arial" w:hAnsi="Arial" w:cs="Arial"/>
              </w:rPr>
            </w:pPr>
          </w:p>
        </w:tc>
        <w:tc>
          <w:tcPr>
            <w:tcW w:w="1701" w:type="dxa"/>
            <w:vMerge/>
            <w:shd w:val="clear" w:color="auto" w:fill="auto"/>
            <w:hideMark/>
          </w:tcPr>
          <w:p w:rsidR="00FE7BE2" w:rsidRPr="00683765" w:rsidRDefault="00FE7BE2" w:rsidP="00FE7BE2">
            <w:pPr>
              <w:jc w:val="center"/>
              <w:rPr>
                <w:rFonts w:ascii="Arial" w:hAnsi="Arial" w:cs="Arial"/>
              </w:rPr>
            </w:pPr>
          </w:p>
        </w:tc>
        <w:tc>
          <w:tcPr>
            <w:tcW w:w="1134" w:type="dxa"/>
            <w:vMerge/>
            <w:shd w:val="clear" w:color="auto" w:fill="auto"/>
            <w:hideMark/>
          </w:tcPr>
          <w:p w:rsidR="00FE7BE2" w:rsidRPr="00683765" w:rsidRDefault="00FE7BE2" w:rsidP="00FE7BE2">
            <w:pPr>
              <w:jc w:val="center"/>
              <w:rPr>
                <w:rFonts w:ascii="Arial" w:hAnsi="Arial" w:cs="Arial"/>
              </w:rPr>
            </w:pPr>
          </w:p>
        </w:tc>
        <w:tc>
          <w:tcPr>
            <w:tcW w:w="1452" w:type="dxa"/>
            <w:shd w:val="clear" w:color="auto" w:fill="auto"/>
            <w:hideMark/>
          </w:tcPr>
          <w:p w:rsidR="00FE7BE2" w:rsidRPr="00683765" w:rsidRDefault="00FE7BE2" w:rsidP="00FE7BE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hideMark/>
          </w:tcPr>
          <w:p w:rsidR="00FE7BE2" w:rsidRPr="00683765" w:rsidRDefault="00FE7BE2" w:rsidP="00FE7BE2">
            <w:pPr>
              <w:jc w:val="center"/>
              <w:rPr>
                <w:rFonts w:ascii="Arial" w:hAnsi="Arial" w:cs="Arial"/>
              </w:rPr>
            </w:pPr>
            <w:r w:rsidRPr="00683765">
              <w:rPr>
                <w:rFonts w:ascii="Arial" w:hAnsi="Arial" w:cs="Arial"/>
              </w:rPr>
              <w:t>37,5</w:t>
            </w:r>
          </w:p>
        </w:tc>
        <w:tc>
          <w:tcPr>
            <w:tcW w:w="992"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210,0</w:t>
            </w:r>
          </w:p>
        </w:tc>
        <w:tc>
          <w:tcPr>
            <w:tcW w:w="1028" w:type="dxa"/>
            <w:shd w:val="clear" w:color="auto" w:fill="auto"/>
          </w:tcPr>
          <w:p w:rsidR="00FE7BE2" w:rsidRPr="00683765" w:rsidRDefault="00FE7BE2" w:rsidP="00FE7BE2">
            <w:pPr>
              <w:jc w:val="center"/>
              <w:rPr>
                <w:rFonts w:ascii="Arial" w:hAnsi="Arial" w:cs="Arial"/>
              </w:rPr>
            </w:pPr>
            <w:r w:rsidRPr="00683765">
              <w:rPr>
                <w:rFonts w:ascii="Arial" w:hAnsi="Arial" w:cs="Arial"/>
              </w:rPr>
              <w:t>40,0</w:t>
            </w:r>
          </w:p>
        </w:tc>
        <w:tc>
          <w:tcPr>
            <w:tcW w:w="1051" w:type="dxa"/>
            <w:shd w:val="clear" w:color="auto" w:fill="auto"/>
          </w:tcPr>
          <w:p w:rsidR="00FE7BE2" w:rsidRPr="00683765" w:rsidRDefault="00FE7BE2" w:rsidP="00FE7BE2">
            <w:pPr>
              <w:jc w:val="center"/>
              <w:rPr>
                <w:rFonts w:ascii="Arial" w:hAnsi="Arial" w:cs="Arial"/>
              </w:rPr>
            </w:pPr>
            <w:r w:rsidRPr="00683765">
              <w:rPr>
                <w:rFonts w:ascii="Arial" w:hAnsi="Arial" w:cs="Arial"/>
              </w:rPr>
              <w:t>40,0</w:t>
            </w:r>
          </w:p>
        </w:tc>
        <w:tc>
          <w:tcPr>
            <w:tcW w:w="851" w:type="dxa"/>
            <w:shd w:val="clear" w:color="auto" w:fill="auto"/>
          </w:tcPr>
          <w:p w:rsidR="00FE7BE2" w:rsidRPr="00683765" w:rsidRDefault="00FE7BE2" w:rsidP="00FE7BE2">
            <w:pPr>
              <w:jc w:val="center"/>
              <w:rPr>
                <w:rFonts w:ascii="Arial" w:hAnsi="Arial" w:cs="Arial"/>
              </w:rPr>
            </w:pPr>
            <w:r w:rsidRPr="00683765">
              <w:rPr>
                <w:rFonts w:ascii="Arial" w:hAnsi="Arial" w:cs="Arial"/>
              </w:rPr>
              <w:t>40,0</w:t>
            </w:r>
          </w:p>
        </w:tc>
        <w:tc>
          <w:tcPr>
            <w:tcW w:w="992" w:type="dxa"/>
            <w:shd w:val="clear" w:color="auto" w:fill="auto"/>
          </w:tcPr>
          <w:p w:rsidR="00FE7BE2" w:rsidRPr="00683765" w:rsidRDefault="00FE7BE2" w:rsidP="00FE7BE2">
            <w:pPr>
              <w:jc w:val="center"/>
              <w:rPr>
                <w:rFonts w:ascii="Arial" w:hAnsi="Arial" w:cs="Arial"/>
              </w:rPr>
            </w:pPr>
            <w:r w:rsidRPr="00683765">
              <w:rPr>
                <w:rFonts w:ascii="Arial" w:hAnsi="Arial" w:cs="Arial"/>
              </w:rPr>
              <w:t>40,0</w:t>
            </w:r>
          </w:p>
        </w:tc>
        <w:tc>
          <w:tcPr>
            <w:tcW w:w="1134" w:type="dxa"/>
            <w:shd w:val="clear" w:color="auto" w:fill="auto"/>
          </w:tcPr>
          <w:p w:rsidR="00FE7BE2" w:rsidRPr="00683765" w:rsidRDefault="00FE7BE2" w:rsidP="00FE7BE2">
            <w:pPr>
              <w:jc w:val="center"/>
              <w:rPr>
                <w:rFonts w:ascii="Arial" w:hAnsi="Arial" w:cs="Arial"/>
              </w:rPr>
            </w:pPr>
            <w:r w:rsidRPr="00683765">
              <w:rPr>
                <w:rFonts w:ascii="Arial" w:hAnsi="Arial" w:cs="Arial"/>
              </w:rPr>
              <w:t>50,0</w:t>
            </w:r>
          </w:p>
        </w:tc>
        <w:tc>
          <w:tcPr>
            <w:tcW w:w="1594" w:type="dxa"/>
            <w:vMerge/>
            <w:shd w:val="clear" w:color="auto" w:fill="auto"/>
            <w:hideMark/>
          </w:tcPr>
          <w:p w:rsidR="00FE7BE2" w:rsidRPr="00683765" w:rsidRDefault="00FE7BE2" w:rsidP="00FE7BE2">
            <w:pPr>
              <w:jc w:val="center"/>
              <w:rPr>
                <w:rFonts w:ascii="Arial" w:hAnsi="Arial" w:cs="Arial"/>
              </w:rPr>
            </w:pPr>
          </w:p>
        </w:tc>
        <w:tc>
          <w:tcPr>
            <w:tcW w:w="1275" w:type="dxa"/>
            <w:vMerge/>
            <w:shd w:val="clear" w:color="auto" w:fill="auto"/>
            <w:hideMark/>
          </w:tcPr>
          <w:p w:rsidR="00FE7BE2" w:rsidRPr="00683765" w:rsidRDefault="00FE7BE2" w:rsidP="00FE7BE2">
            <w:pPr>
              <w:jc w:val="center"/>
              <w:rPr>
                <w:rFonts w:ascii="Arial" w:hAnsi="Arial" w:cs="Arial"/>
              </w:rPr>
            </w:pPr>
          </w:p>
        </w:tc>
      </w:tr>
      <w:tr w:rsidR="00FE7BE2" w:rsidRPr="00683765" w:rsidTr="002F10A6">
        <w:trPr>
          <w:trHeight w:val="420"/>
        </w:trPr>
        <w:tc>
          <w:tcPr>
            <w:tcW w:w="817" w:type="dxa"/>
            <w:vMerge w:val="restart"/>
            <w:shd w:val="clear" w:color="auto" w:fill="auto"/>
            <w:hideMark/>
          </w:tcPr>
          <w:p w:rsidR="00FE7BE2" w:rsidRPr="00683765" w:rsidRDefault="00FE7BE2" w:rsidP="00FE7BE2">
            <w:pPr>
              <w:jc w:val="center"/>
              <w:rPr>
                <w:rFonts w:ascii="Arial" w:hAnsi="Arial" w:cs="Arial"/>
              </w:rPr>
            </w:pPr>
            <w:r w:rsidRPr="00683765">
              <w:rPr>
                <w:rFonts w:ascii="Arial" w:hAnsi="Arial" w:cs="Arial"/>
              </w:rPr>
              <w:t>1.3</w:t>
            </w:r>
          </w:p>
        </w:tc>
        <w:tc>
          <w:tcPr>
            <w:tcW w:w="1701" w:type="dxa"/>
            <w:vMerge w:val="restart"/>
            <w:shd w:val="clear" w:color="auto" w:fill="auto"/>
            <w:hideMark/>
          </w:tcPr>
          <w:p w:rsidR="00FE7BE2" w:rsidRPr="00683765" w:rsidRDefault="00FE7BE2" w:rsidP="00FE7BE2">
            <w:pPr>
              <w:jc w:val="center"/>
              <w:rPr>
                <w:rFonts w:ascii="Arial" w:eastAsia="Calibri" w:hAnsi="Arial" w:cs="Arial"/>
                <w:b/>
              </w:rPr>
            </w:pPr>
            <w:r w:rsidRPr="00683765">
              <w:rPr>
                <w:rFonts w:ascii="Arial" w:eastAsia="Calibri" w:hAnsi="Arial" w:cs="Arial"/>
                <w:b/>
              </w:rPr>
              <w:t>Мероприятие 3</w:t>
            </w:r>
          </w:p>
          <w:p w:rsidR="00FE7BE2" w:rsidRPr="00683765" w:rsidRDefault="00FE7BE2" w:rsidP="00FE7BE2">
            <w:pPr>
              <w:jc w:val="center"/>
              <w:rPr>
                <w:rFonts w:ascii="Arial" w:eastAsia="Calibri" w:hAnsi="Arial" w:cs="Arial"/>
                <w:lang w:val="en-US"/>
              </w:rPr>
            </w:pPr>
            <w:r w:rsidRPr="00683765">
              <w:rPr>
                <w:rFonts w:ascii="Arial" w:eastAsia="Calibri" w:hAnsi="Arial" w:cs="Arial"/>
              </w:rPr>
              <w:lastRenderedPageBreak/>
              <w:t>Профилактика педикулеза</w:t>
            </w:r>
          </w:p>
          <w:p w:rsidR="006F0894" w:rsidRPr="00683765" w:rsidRDefault="006F0894" w:rsidP="006F0894">
            <w:pPr>
              <w:rPr>
                <w:rFonts w:ascii="Arial" w:hAnsi="Arial" w:cs="Arial"/>
                <w:lang w:val="en-US"/>
              </w:rPr>
            </w:pPr>
          </w:p>
        </w:tc>
        <w:tc>
          <w:tcPr>
            <w:tcW w:w="1134" w:type="dxa"/>
            <w:vMerge w:val="restart"/>
            <w:shd w:val="clear" w:color="auto" w:fill="auto"/>
            <w:hideMark/>
          </w:tcPr>
          <w:p w:rsidR="00FE7BE2" w:rsidRPr="00683765" w:rsidRDefault="00FE7BE2" w:rsidP="00FE7BE2">
            <w:pPr>
              <w:jc w:val="center"/>
              <w:rPr>
                <w:rFonts w:ascii="Arial" w:hAnsi="Arial" w:cs="Arial"/>
              </w:rPr>
            </w:pPr>
            <w:r w:rsidRPr="00683765">
              <w:rPr>
                <w:rFonts w:ascii="Arial" w:hAnsi="Arial" w:cs="Arial"/>
              </w:rPr>
              <w:lastRenderedPageBreak/>
              <w:t>2017-2021 годы</w:t>
            </w:r>
          </w:p>
        </w:tc>
        <w:tc>
          <w:tcPr>
            <w:tcW w:w="1452" w:type="dxa"/>
            <w:shd w:val="clear" w:color="auto" w:fill="auto"/>
            <w:hideMark/>
          </w:tcPr>
          <w:p w:rsidR="00FE7BE2" w:rsidRPr="00683765" w:rsidRDefault="00FE7BE2" w:rsidP="00FE7BE2">
            <w:pPr>
              <w:jc w:val="center"/>
              <w:rPr>
                <w:rFonts w:ascii="Arial" w:hAnsi="Arial" w:cs="Arial"/>
              </w:rPr>
            </w:pPr>
            <w:r w:rsidRPr="00683765">
              <w:rPr>
                <w:rFonts w:ascii="Arial" w:hAnsi="Arial" w:cs="Arial"/>
              </w:rPr>
              <w:t>Итого по мероприятию:</w:t>
            </w:r>
          </w:p>
        </w:tc>
        <w:tc>
          <w:tcPr>
            <w:tcW w:w="1147" w:type="dxa"/>
            <w:shd w:val="clear" w:color="auto" w:fill="auto"/>
            <w:noWrap/>
            <w:hideMark/>
          </w:tcPr>
          <w:p w:rsidR="00FE7BE2" w:rsidRPr="00683765" w:rsidRDefault="00FE7BE2" w:rsidP="00FE7BE2">
            <w:pPr>
              <w:jc w:val="center"/>
              <w:rPr>
                <w:rFonts w:ascii="Arial" w:hAnsi="Arial" w:cs="Arial"/>
              </w:rPr>
            </w:pPr>
            <w:r w:rsidRPr="00683765">
              <w:rPr>
                <w:rFonts w:ascii="Arial" w:hAnsi="Arial" w:cs="Arial"/>
              </w:rPr>
              <w:t>50,0</w:t>
            </w:r>
          </w:p>
        </w:tc>
        <w:tc>
          <w:tcPr>
            <w:tcW w:w="992"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210,0</w:t>
            </w:r>
          </w:p>
        </w:tc>
        <w:tc>
          <w:tcPr>
            <w:tcW w:w="1028"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40,0</w:t>
            </w:r>
          </w:p>
        </w:tc>
        <w:tc>
          <w:tcPr>
            <w:tcW w:w="1051"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40,0</w:t>
            </w:r>
          </w:p>
        </w:tc>
        <w:tc>
          <w:tcPr>
            <w:tcW w:w="851"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40,0</w:t>
            </w:r>
          </w:p>
        </w:tc>
        <w:tc>
          <w:tcPr>
            <w:tcW w:w="992"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40,0</w:t>
            </w:r>
          </w:p>
        </w:tc>
        <w:tc>
          <w:tcPr>
            <w:tcW w:w="1134"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50,0</w:t>
            </w:r>
          </w:p>
        </w:tc>
        <w:tc>
          <w:tcPr>
            <w:tcW w:w="1594" w:type="dxa"/>
            <w:vMerge w:val="restart"/>
            <w:shd w:val="clear" w:color="auto" w:fill="auto"/>
            <w:hideMark/>
          </w:tcPr>
          <w:p w:rsidR="00FE7BE2" w:rsidRPr="00683765" w:rsidRDefault="00A810FD" w:rsidP="00FE7BE2">
            <w:pPr>
              <w:jc w:val="center"/>
              <w:rPr>
                <w:rFonts w:ascii="Arial" w:hAnsi="Arial" w:cs="Arial"/>
              </w:rPr>
            </w:pPr>
            <w:r w:rsidRPr="00683765">
              <w:rPr>
                <w:rFonts w:ascii="Arial" w:hAnsi="Arial" w:cs="Arial"/>
              </w:rPr>
              <w:t>Администрация городского округа Клин,</w:t>
            </w:r>
          </w:p>
          <w:p w:rsidR="00FE7BE2" w:rsidRPr="00683765" w:rsidRDefault="00FE7BE2" w:rsidP="00FE7BE2">
            <w:pPr>
              <w:jc w:val="center"/>
              <w:rPr>
                <w:rFonts w:ascii="Arial" w:hAnsi="Arial" w:cs="Arial"/>
              </w:rPr>
            </w:pPr>
            <w:r w:rsidRPr="00683765">
              <w:rPr>
                <w:rFonts w:ascii="Arial" w:hAnsi="Arial" w:cs="Arial"/>
              </w:rPr>
              <w:t>Управление социальной защиты населения</w:t>
            </w:r>
          </w:p>
          <w:p w:rsidR="00FE7BE2" w:rsidRPr="00683765" w:rsidRDefault="00FE7BE2" w:rsidP="00FE7BE2">
            <w:pPr>
              <w:jc w:val="center"/>
              <w:rPr>
                <w:rFonts w:ascii="Arial" w:hAnsi="Arial" w:cs="Arial"/>
              </w:rPr>
            </w:pPr>
          </w:p>
          <w:p w:rsidR="00FE7BE2" w:rsidRPr="00683765" w:rsidRDefault="00FE7BE2" w:rsidP="00FE7BE2">
            <w:pPr>
              <w:jc w:val="center"/>
              <w:rPr>
                <w:rFonts w:ascii="Arial" w:hAnsi="Arial" w:cs="Arial"/>
              </w:rPr>
            </w:pPr>
          </w:p>
        </w:tc>
        <w:tc>
          <w:tcPr>
            <w:tcW w:w="1275" w:type="dxa"/>
            <w:vMerge w:val="restart"/>
            <w:shd w:val="clear" w:color="auto" w:fill="auto"/>
            <w:hideMark/>
          </w:tcPr>
          <w:p w:rsidR="00FE7BE2" w:rsidRPr="00683765" w:rsidRDefault="00FE7BE2" w:rsidP="00FE7BE2">
            <w:pPr>
              <w:jc w:val="center"/>
              <w:rPr>
                <w:rFonts w:ascii="Arial" w:hAnsi="Arial" w:cs="Arial"/>
              </w:rPr>
            </w:pPr>
            <w:r w:rsidRPr="00683765">
              <w:rPr>
                <w:rFonts w:ascii="Arial" w:hAnsi="Arial" w:cs="Arial"/>
              </w:rPr>
              <w:t>Отсутствие повтор</w:t>
            </w:r>
            <w:r w:rsidR="00A810FD" w:rsidRPr="00683765">
              <w:rPr>
                <w:rFonts w:ascii="Arial" w:hAnsi="Arial" w:cs="Arial"/>
              </w:rPr>
              <w:t>ных случаев заболевания в очаге</w:t>
            </w:r>
          </w:p>
        </w:tc>
      </w:tr>
      <w:tr w:rsidR="00FE7BE2" w:rsidRPr="00683765" w:rsidTr="002F10A6">
        <w:trPr>
          <w:trHeight w:val="1275"/>
        </w:trPr>
        <w:tc>
          <w:tcPr>
            <w:tcW w:w="817" w:type="dxa"/>
            <w:vMerge/>
            <w:shd w:val="clear" w:color="auto" w:fill="auto"/>
            <w:hideMark/>
          </w:tcPr>
          <w:p w:rsidR="00FE7BE2" w:rsidRPr="00683765" w:rsidRDefault="00FE7BE2" w:rsidP="00FE7BE2">
            <w:pPr>
              <w:jc w:val="center"/>
              <w:rPr>
                <w:rFonts w:ascii="Arial" w:hAnsi="Arial" w:cs="Arial"/>
              </w:rPr>
            </w:pPr>
          </w:p>
        </w:tc>
        <w:tc>
          <w:tcPr>
            <w:tcW w:w="1701" w:type="dxa"/>
            <w:vMerge/>
            <w:shd w:val="clear" w:color="auto" w:fill="auto"/>
            <w:hideMark/>
          </w:tcPr>
          <w:p w:rsidR="00FE7BE2" w:rsidRPr="00683765" w:rsidRDefault="00FE7BE2" w:rsidP="00FE7BE2">
            <w:pPr>
              <w:jc w:val="center"/>
              <w:rPr>
                <w:rFonts w:ascii="Arial" w:hAnsi="Arial" w:cs="Arial"/>
              </w:rPr>
            </w:pPr>
          </w:p>
        </w:tc>
        <w:tc>
          <w:tcPr>
            <w:tcW w:w="1134" w:type="dxa"/>
            <w:vMerge/>
            <w:shd w:val="clear" w:color="auto" w:fill="auto"/>
            <w:hideMark/>
          </w:tcPr>
          <w:p w:rsidR="00FE7BE2" w:rsidRPr="00683765" w:rsidRDefault="00FE7BE2" w:rsidP="00FE7BE2">
            <w:pPr>
              <w:jc w:val="center"/>
              <w:rPr>
                <w:rFonts w:ascii="Arial" w:hAnsi="Arial" w:cs="Arial"/>
              </w:rPr>
            </w:pPr>
          </w:p>
        </w:tc>
        <w:tc>
          <w:tcPr>
            <w:tcW w:w="1452" w:type="dxa"/>
            <w:shd w:val="clear" w:color="auto" w:fill="auto"/>
            <w:hideMark/>
          </w:tcPr>
          <w:p w:rsidR="00FE7BE2" w:rsidRPr="00683765" w:rsidRDefault="00FE7BE2" w:rsidP="00FE7BE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hideMark/>
          </w:tcPr>
          <w:p w:rsidR="00FE7BE2" w:rsidRPr="00683765" w:rsidRDefault="00FE7BE2" w:rsidP="00FE7BE2">
            <w:pPr>
              <w:jc w:val="center"/>
              <w:rPr>
                <w:rFonts w:ascii="Arial" w:hAnsi="Arial" w:cs="Arial"/>
              </w:rPr>
            </w:pPr>
            <w:r w:rsidRPr="00683765">
              <w:rPr>
                <w:rFonts w:ascii="Arial" w:hAnsi="Arial" w:cs="Arial"/>
              </w:rPr>
              <w:t>50,0</w:t>
            </w:r>
          </w:p>
        </w:tc>
        <w:tc>
          <w:tcPr>
            <w:tcW w:w="992" w:type="dxa"/>
            <w:shd w:val="clear" w:color="auto" w:fill="auto"/>
            <w:noWrap/>
          </w:tcPr>
          <w:p w:rsidR="00FE7BE2" w:rsidRPr="00683765" w:rsidRDefault="00FE7BE2" w:rsidP="00FE7BE2">
            <w:pPr>
              <w:jc w:val="center"/>
              <w:rPr>
                <w:rFonts w:ascii="Arial" w:hAnsi="Arial" w:cs="Arial"/>
              </w:rPr>
            </w:pPr>
            <w:r w:rsidRPr="00683765">
              <w:rPr>
                <w:rFonts w:ascii="Arial" w:hAnsi="Arial" w:cs="Arial"/>
              </w:rPr>
              <w:t>210,0</w:t>
            </w:r>
          </w:p>
        </w:tc>
        <w:tc>
          <w:tcPr>
            <w:tcW w:w="1028" w:type="dxa"/>
            <w:shd w:val="clear" w:color="auto" w:fill="auto"/>
          </w:tcPr>
          <w:p w:rsidR="00FE7BE2" w:rsidRPr="00683765" w:rsidRDefault="00FE7BE2" w:rsidP="00FE7BE2">
            <w:pPr>
              <w:jc w:val="center"/>
              <w:rPr>
                <w:rFonts w:ascii="Arial" w:hAnsi="Arial" w:cs="Arial"/>
              </w:rPr>
            </w:pPr>
            <w:r w:rsidRPr="00683765">
              <w:rPr>
                <w:rFonts w:ascii="Arial" w:hAnsi="Arial" w:cs="Arial"/>
              </w:rPr>
              <w:t>40,0</w:t>
            </w:r>
          </w:p>
        </w:tc>
        <w:tc>
          <w:tcPr>
            <w:tcW w:w="1051" w:type="dxa"/>
            <w:shd w:val="clear" w:color="auto" w:fill="auto"/>
          </w:tcPr>
          <w:p w:rsidR="00FE7BE2" w:rsidRPr="00683765" w:rsidRDefault="00FE7BE2" w:rsidP="00FE7BE2">
            <w:pPr>
              <w:jc w:val="center"/>
              <w:rPr>
                <w:rFonts w:ascii="Arial" w:hAnsi="Arial" w:cs="Arial"/>
              </w:rPr>
            </w:pPr>
            <w:r w:rsidRPr="00683765">
              <w:rPr>
                <w:rFonts w:ascii="Arial" w:hAnsi="Arial" w:cs="Arial"/>
              </w:rPr>
              <w:t>40,0</w:t>
            </w:r>
          </w:p>
        </w:tc>
        <w:tc>
          <w:tcPr>
            <w:tcW w:w="851" w:type="dxa"/>
            <w:shd w:val="clear" w:color="auto" w:fill="auto"/>
          </w:tcPr>
          <w:p w:rsidR="00FE7BE2" w:rsidRPr="00683765" w:rsidRDefault="00FE7BE2" w:rsidP="00FE7BE2">
            <w:pPr>
              <w:jc w:val="center"/>
              <w:rPr>
                <w:rFonts w:ascii="Arial" w:hAnsi="Arial" w:cs="Arial"/>
              </w:rPr>
            </w:pPr>
            <w:r w:rsidRPr="00683765">
              <w:rPr>
                <w:rFonts w:ascii="Arial" w:hAnsi="Arial" w:cs="Arial"/>
              </w:rPr>
              <w:t>40,0</w:t>
            </w:r>
          </w:p>
        </w:tc>
        <w:tc>
          <w:tcPr>
            <w:tcW w:w="992" w:type="dxa"/>
            <w:shd w:val="clear" w:color="auto" w:fill="auto"/>
          </w:tcPr>
          <w:p w:rsidR="00FE7BE2" w:rsidRPr="00683765" w:rsidRDefault="00FE7BE2" w:rsidP="00FE7BE2">
            <w:pPr>
              <w:jc w:val="center"/>
              <w:rPr>
                <w:rFonts w:ascii="Arial" w:hAnsi="Arial" w:cs="Arial"/>
              </w:rPr>
            </w:pPr>
            <w:r w:rsidRPr="00683765">
              <w:rPr>
                <w:rFonts w:ascii="Arial" w:hAnsi="Arial" w:cs="Arial"/>
              </w:rPr>
              <w:t>40,0</w:t>
            </w:r>
          </w:p>
        </w:tc>
        <w:tc>
          <w:tcPr>
            <w:tcW w:w="1134" w:type="dxa"/>
            <w:shd w:val="clear" w:color="auto" w:fill="auto"/>
          </w:tcPr>
          <w:p w:rsidR="00FE7BE2" w:rsidRPr="00683765" w:rsidRDefault="00FE7BE2" w:rsidP="00FE7BE2">
            <w:pPr>
              <w:jc w:val="center"/>
              <w:rPr>
                <w:rFonts w:ascii="Arial" w:hAnsi="Arial" w:cs="Arial"/>
              </w:rPr>
            </w:pPr>
            <w:r w:rsidRPr="00683765">
              <w:rPr>
                <w:rFonts w:ascii="Arial" w:hAnsi="Arial" w:cs="Arial"/>
              </w:rPr>
              <w:t>50,0</w:t>
            </w:r>
          </w:p>
        </w:tc>
        <w:tc>
          <w:tcPr>
            <w:tcW w:w="1594" w:type="dxa"/>
            <w:vMerge/>
            <w:shd w:val="clear" w:color="auto" w:fill="auto"/>
            <w:hideMark/>
          </w:tcPr>
          <w:p w:rsidR="00FE7BE2" w:rsidRPr="00683765" w:rsidRDefault="00FE7BE2" w:rsidP="00FE7BE2">
            <w:pPr>
              <w:jc w:val="center"/>
              <w:rPr>
                <w:rFonts w:ascii="Arial" w:hAnsi="Arial" w:cs="Arial"/>
              </w:rPr>
            </w:pPr>
          </w:p>
        </w:tc>
        <w:tc>
          <w:tcPr>
            <w:tcW w:w="1275" w:type="dxa"/>
            <w:vMerge/>
            <w:shd w:val="clear" w:color="auto" w:fill="auto"/>
            <w:hideMark/>
          </w:tcPr>
          <w:p w:rsidR="00FE7BE2" w:rsidRPr="00683765" w:rsidRDefault="00FE7BE2" w:rsidP="00FE7BE2">
            <w:pPr>
              <w:jc w:val="center"/>
              <w:rPr>
                <w:rFonts w:ascii="Arial" w:hAnsi="Arial" w:cs="Arial"/>
              </w:rPr>
            </w:pPr>
          </w:p>
        </w:tc>
      </w:tr>
      <w:tr w:rsidR="00461E0B" w:rsidRPr="00683765" w:rsidTr="002F10A6">
        <w:trPr>
          <w:trHeight w:val="420"/>
        </w:trPr>
        <w:tc>
          <w:tcPr>
            <w:tcW w:w="817" w:type="dxa"/>
            <w:vMerge w:val="restart"/>
            <w:shd w:val="clear" w:color="auto" w:fill="auto"/>
            <w:hideMark/>
          </w:tcPr>
          <w:p w:rsidR="00461E0B" w:rsidRPr="00683765" w:rsidRDefault="00461E0B" w:rsidP="00FE7BE2">
            <w:pPr>
              <w:jc w:val="center"/>
              <w:rPr>
                <w:rFonts w:ascii="Arial" w:hAnsi="Arial" w:cs="Arial"/>
              </w:rPr>
            </w:pPr>
            <w:r w:rsidRPr="00683765">
              <w:rPr>
                <w:rFonts w:ascii="Arial" w:hAnsi="Arial" w:cs="Arial"/>
              </w:rPr>
              <w:t>1.4</w:t>
            </w:r>
          </w:p>
        </w:tc>
        <w:tc>
          <w:tcPr>
            <w:tcW w:w="1701" w:type="dxa"/>
            <w:vMerge w:val="restart"/>
            <w:shd w:val="clear" w:color="auto" w:fill="auto"/>
            <w:hideMark/>
          </w:tcPr>
          <w:p w:rsidR="00461E0B" w:rsidRPr="00683765" w:rsidRDefault="00461E0B" w:rsidP="00FE7BE2">
            <w:pPr>
              <w:jc w:val="center"/>
              <w:rPr>
                <w:rFonts w:ascii="Arial" w:eastAsia="Calibri" w:hAnsi="Arial" w:cs="Arial"/>
                <w:b/>
              </w:rPr>
            </w:pPr>
            <w:r w:rsidRPr="00683765">
              <w:rPr>
                <w:rFonts w:ascii="Arial" w:eastAsia="Calibri" w:hAnsi="Arial" w:cs="Arial"/>
                <w:b/>
              </w:rPr>
              <w:t>Мероприятие 4</w:t>
            </w:r>
          </w:p>
          <w:p w:rsidR="00461E0B" w:rsidRPr="00683765" w:rsidRDefault="00461E0B" w:rsidP="00FE7BE2">
            <w:pPr>
              <w:jc w:val="center"/>
              <w:rPr>
                <w:rFonts w:ascii="Arial" w:hAnsi="Arial" w:cs="Arial"/>
              </w:rPr>
            </w:pPr>
            <w:r w:rsidRPr="00683765">
              <w:rPr>
                <w:rFonts w:ascii="Arial" w:hAnsi="Arial" w:cs="Arial"/>
              </w:rPr>
              <w:t>Профилактика природно-очаговых заболеваний</w:t>
            </w:r>
          </w:p>
        </w:tc>
        <w:tc>
          <w:tcPr>
            <w:tcW w:w="1134" w:type="dxa"/>
            <w:vMerge w:val="restart"/>
            <w:shd w:val="clear" w:color="auto" w:fill="auto"/>
            <w:hideMark/>
          </w:tcPr>
          <w:p w:rsidR="00461E0B" w:rsidRPr="00683765" w:rsidRDefault="00461E0B" w:rsidP="00FE7BE2">
            <w:pPr>
              <w:jc w:val="center"/>
              <w:rPr>
                <w:rFonts w:ascii="Arial" w:hAnsi="Arial" w:cs="Arial"/>
              </w:rPr>
            </w:pPr>
            <w:r w:rsidRPr="00683765">
              <w:rPr>
                <w:rFonts w:ascii="Arial" w:hAnsi="Arial" w:cs="Arial"/>
              </w:rPr>
              <w:t>2017-2021 годы</w:t>
            </w:r>
          </w:p>
        </w:tc>
        <w:tc>
          <w:tcPr>
            <w:tcW w:w="1452" w:type="dxa"/>
            <w:shd w:val="clear" w:color="auto" w:fill="auto"/>
            <w:hideMark/>
          </w:tcPr>
          <w:p w:rsidR="00461E0B" w:rsidRPr="00683765" w:rsidRDefault="00461E0B" w:rsidP="00FE7BE2">
            <w:pPr>
              <w:jc w:val="center"/>
              <w:rPr>
                <w:rFonts w:ascii="Arial" w:hAnsi="Arial" w:cs="Arial"/>
              </w:rPr>
            </w:pPr>
            <w:r w:rsidRPr="00683765">
              <w:rPr>
                <w:rFonts w:ascii="Arial" w:hAnsi="Arial" w:cs="Arial"/>
              </w:rPr>
              <w:t>Итого по мероприятию:</w:t>
            </w:r>
          </w:p>
        </w:tc>
        <w:tc>
          <w:tcPr>
            <w:tcW w:w="1147" w:type="dxa"/>
            <w:shd w:val="clear" w:color="auto" w:fill="auto"/>
            <w:noWrap/>
            <w:hideMark/>
          </w:tcPr>
          <w:p w:rsidR="00461E0B" w:rsidRPr="00683765" w:rsidRDefault="00461E0B" w:rsidP="00FE7BE2">
            <w:pPr>
              <w:jc w:val="center"/>
              <w:rPr>
                <w:rFonts w:ascii="Arial" w:hAnsi="Arial" w:cs="Arial"/>
              </w:rPr>
            </w:pPr>
            <w:r w:rsidRPr="00683765">
              <w:rPr>
                <w:rFonts w:ascii="Arial" w:hAnsi="Arial" w:cs="Arial"/>
              </w:rPr>
              <w:t>244,4</w:t>
            </w:r>
          </w:p>
        </w:tc>
        <w:tc>
          <w:tcPr>
            <w:tcW w:w="992"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1576,8</w:t>
            </w:r>
          </w:p>
        </w:tc>
        <w:tc>
          <w:tcPr>
            <w:tcW w:w="1028" w:type="dxa"/>
            <w:shd w:val="clear" w:color="auto" w:fill="auto"/>
            <w:noWrap/>
          </w:tcPr>
          <w:p w:rsidR="00461E0B" w:rsidRPr="00683765" w:rsidRDefault="00461E0B" w:rsidP="00FE7BE2">
            <w:pPr>
              <w:jc w:val="center"/>
              <w:rPr>
                <w:rFonts w:ascii="Arial" w:hAnsi="Arial" w:cs="Arial"/>
              </w:rPr>
            </w:pPr>
            <w:r w:rsidRPr="00683765">
              <w:rPr>
                <w:rFonts w:ascii="Arial" w:hAnsi="Arial" w:cs="Arial"/>
                <w:lang w:val="en-US"/>
              </w:rPr>
              <w:t>226</w:t>
            </w:r>
            <w:r w:rsidRPr="00683765">
              <w:rPr>
                <w:rFonts w:ascii="Arial" w:hAnsi="Arial" w:cs="Arial"/>
              </w:rPr>
              <w:t>,8</w:t>
            </w:r>
          </w:p>
        </w:tc>
        <w:tc>
          <w:tcPr>
            <w:tcW w:w="1051" w:type="dxa"/>
            <w:shd w:val="clear" w:color="auto" w:fill="auto"/>
            <w:noWrap/>
          </w:tcPr>
          <w:p w:rsidR="00461E0B" w:rsidRPr="00683765" w:rsidRDefault="00461E0B" w:rsidP="00FE7BE2">
            <w:pPr>
              <w:jc w:val="center"/>
              <w:rPr>
                <w:rFonts w:ascii="Arial" w:hAnsi="Arial" w:cs="Arial"/>
              </w:rPr>
            </w:pPr>
            <w:r w:rsidRPr="00683765">
              <w:rPr>
                <w:rFonts w:ascii="Arial" w:hAnsi="Arial" w:cs="Arial"/>
                <w:lang w:val="en-US"/>
              </w:rPr>
              <w:t>5</w:t>
            </w:r>
            <w:r w:rsidRPr="00683765">
              <w:rPr>
                <w:rFonts w:ascii="Arial" w:hAnsi="Arial" w:cs="Arial"/>
              </w:rPr>
              <w:t>50,0</w:t>
            </w:r>
          </w:p>
        </w:tc>
        <w:tc>
          <w:tcPr>
            <w:tcW w:w="851"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250,0</w:t>
            </w:r>
          </w:p>
        </w:tc>
        <w:tc>
          <w:tcPr>
            <w:tcW w:w="992"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250,0</w:t>
            </w:r>
          </w:p>
        </w:tc>
        <w:tc>
          <w:tcPr>
            <w:tcW w:w="1134"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300,0</w:t>
            </w:r>
          </w:p>
        </w:tc>
        <w:tc>
          <w:tcPr>
            <w:tcW w:w="1594" w:type="dxa"/>
            <w:vMerge w:val="restart"/>
            <w:shd w:val="clear" w:color="auto" w:fill="auto"/>
            <w:hideMark/>
          </w:tcPr>
          <w:p w:rsidR="00461E0B" w:rsidRPr="00683765" w:rsidRDefault="00461E0B" w:rsidP="00FE7BE2">
            <w:pPr>
              <w:jc w:val="center"/>
              <w:rPr>
                <w:rFonts w:ascii="Arial" w:hAnsi="Arial" w:cs="Arial"/>
              </w:rPr>
            </w:pPr>
          </w:p>
        </w:tc>
        <w:tc>
          <w:tcPr>
            <w:tcW w:w="1275" w:type="dxa"/>
            <w:vMerge w:val="restart"/>
            <w:shd w:val="clear" w:color="auto" w:fill="auto"/>
            <w:hideMark/>
          </w:tcPr>
          <w:p w:rsidR="00461E0B" w:rsidRPr="00683765" w:rsidRDefault="00461E0B" w:rsidP="00E7547C">
            <w:pPr>
              <w:jc w:val="center"/>
              <w:rPr>
                <w:rFonts w:ascii="Arial" w:hAnsi="Arial" w:cs="Arial"/>
              </w:rPr>
            </w:pPr>
            <w:r w:rsidRPr="00683765">
              <w:rPr>
                <w:rFonts w:ascii="Arial" w:hAnsi="Arial" w:cs="Arial"/>
              </w:rPr>
              <w:t>Уменьшение количества укусов клещами, отсутствие роста заболеваемости боррелиозом среди населения округа</w:t>
            </w:r>
          </w:p>
        </w:tc>
      </w:tr>
      <w:tr w:rsidR="00461E0B" w:rsidRPr="00683765" w:rsidTr="002F10A6">
        <w:trPr>
          <w:trHeight w:val="1830"/>
        </w:trPr>
        <w:tc>
          <w:tcPr>
            <w:tcW w:w="817" w:type="dxa"/>
            <w:vMerge/>
            <w:shd w:val="clear" w:color="auto" w:fill="auto"/>
            <w:hideMark/>
          </w:tcPr>
          <w:p w:rsidR="00461E0B" w:rsidRPr="00683765" w:rsidRDefault="00461E0B" w:rsidP="00FE7BE2">
            <w:pPr>
              <w:jc w:val="center"/>
              <w:rPr>
                <w:rFonts w:ascii="Arial" w:hAnsi="Arial" w:cs="Arial"/>
              </w:rPr>
            </w:pPr>
          </w:p>
        </w:tc>
        <w:tc>
          <w:tcPr>
            <w:tcW w:w="1701" w:type="dxa"/>
            <w:vMerge/>
            <w:shd w:val="clear" w:color="auto" w:fill="auto"/>
            <w:hideMark/>
          </w:tcPr>
          <w:p w:rsidR="00461E0B" w:rsidRPr="00683765" w:rsidRDefault="00461E0B" w:rsidP="00FE7BE2">
            <w:pPr>
              <w:jc w:val="center"/>
              <w:rPr>
                <w:rFonts w:ascii="Arial" w:hAnsi="Arial" w:cs="Arial"/>
              </w:rPr>
            </w:pPr>
          </w:p>
        </w:tc>
        <w:tc>
          <w:tcPr>
            <w:tcW w:w="1134" w:type="dxa"/>
            <w:vMerge/>
            <w:shd w:val="clear" w:color="auto" w:fill="auto"/>
            <w:hideMark/>
          </w:tcPr>
          <w:p w:rsidR="00461E0B" w:rsidRPr="00683765" w:rsidRDefault="00461E0B" w:rsidP="00FE7BE2">
            <w:pPr>
              <w:jc w:val="center"/>
              <w:rPr>
                <w:rFonts w:ascii="Arial" w:hAnsi="Arial" w:cs="Arial"/>
              </w:rPr>
            </w:pPr>
          </w:p>
        </w:tc>
        <w:tc>
          <w:tcPr>
            <w:tcW w:w="1452" w:type="dxa"/>
            <w:shd w:val="clear" w:color="auto" w:fill="auto"/>
            <w:hideMark/>
          </w:tcPr>
          <w:p w:rsidR="00461E0B" w:rsidRPr="00683765" w:rsidRDefault="00461E0B" w:rsidP="00FE7BE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hideMark/>
          </w:tcPr>
          <w:p w:rsidR="00461E0B" w:rsidRPr="00683765" w:rsidRDefault="00461E0B" w:rsidP="00FE7BE2">
            <w:pPr>
              <w:jc w:val="center"/>
              <w:rPr>
                <w:rFonts w:ascii="Arial" w:hAnsi="Arial" w:cs="Arial"/>
              </w:rPr>
            </w:pPr>
            <w:r w:rsidRPr="00683765">
              <w:rPr>
                <w:rFonts w:ascii="Arial" w:hAnsi="Arial" w:cs="Arial"/>
              </w:rPr>
              <w:t>244,4</w:t>
            </w:r>
          </w:p>
        </w:tc>
        <w:tc>
          <w:tcPr>
            <w:tcW w:w="992"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1576,8</w:t>
            </w:r>
          </w:p>
        </w:tc>
        <w:tc>
          <w:tcPr>
            <w:tcW w:w="1028"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226,8</w:t>
            </w:r>
          </w:p>
        </w:tc>
        <w:tc>
          <w:tcPr>
            <w:tcW w:w="1051" w:type="dxa"/>
            <w:shd w:val="clear" w:color="auto" w:fill="auto"/>
            <w:noWrap/>
          </w:tcPr>
          <w:p w:rsidR="00461E0B" w:rsidRPr="00683765" w:rsidRDefault="00461E0B" w:rsidP="00FE7BE2">
            <w:pPr>
              <w:jc w:val="center"/>
              <w:rPr>
                <w:rFonts w:ascii="Arial" w:hAnsi="Arial" w:cs="Arial"/>
              </w:rPr>
            </w:pPr>
            <w:r w:rsidRPr="00683765">
              <w:rPr>
                <w:rFonts w:ascii="Arial" w:hAnsi="Arial" w:cs="Arial"/>
                <w:lang w:val="en-US"/>
              </w:rPr>
              <w:t>5</w:t>
            </w:r>
            <w:r w:rsidRPr="00683765">
              <w:rPr>
                <w:rFonts w:ascii="Arial" w:hAnsi="Arial" w:cs="Arial"/>
              </w:rPr>
              <w:t>50,0</w:t>
            </w:r>
          </w:p>
        </w:tc>
        <w:tc>
          <w:tcPr>
            <w:tcW w:w="851"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250,0</w:t>
            </w:r>
          </w:p>
        </w:tc>
        <w:tc>
          <w:tcPr>
            <w:tcW w:w="992"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250,0</w:t>
            </w:r>
          </w:p>
        </w:tc>
        <w:tc>
          <w:tcPr>
            <w:tcW w:w="1134"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300,0</w:t>
            </w:r>
          </w:p>
        </w:tc>
        <w:tc>
          <w:tcPr>
            <w:tcW w:w="1594" w:type="dxa"/>
            <w:vMerge/>
            <w:shd w:val="clear" w:color="auto" w:fill="auto"/>
            <w:hideMark/>
          </w:tcPr>
          <w:p w:rsidR="00461E0B" w:rsidRPr="00683765" w:rsidRDefault="00461E0B" w:rsidP="00FE7BE2">
            <w:pPr>
              <w:jc w:val="center"/>
              <w:rPr>
                <w:rFonts w:ascii="Arial" w:hAnsi="Arial" w:cs="Arial"/>
              </w:rPr>
            </w:pPr>
          </w:p>
        </w:tc>
        <w:tc>
          <w:tcPr>
            <w:tcW w:w="1275" w:type="dxa"/>
            <w:vMerge/>
            <w:shd w:val="clear" w:color="auto" w:fill="auto"/>
            <w:hideMark/>
          </w:tcPr>
          <w:p w:rsidR="00461E0B" w:rsidRPr="00683765" w:rsidRDefault="00461E0B" w:rsidP="00FE7BE2">
            <w:pPr>
              <w:jc w:val="center"/>
              <w:rPr>
                <w:rFonts w:ascii="Arial" w:hAnsi="Arial" w:cs="Arial"/>
              </w:rPr>
            </w:pPr>
          </w:p>
        </w:tc>
      </w:tr>
      <w:tr w:rsidR="00461E0B" w:rsidRPr="00683765" w:rsidTr="002F10A6">
        <w:trPr>
          <w:trHeight w:val="1830"/>
        </w:trPr>
        <w:tc>
          <w:tcPr>
            <w:tcW w:w="817" w:type="dxa"/>
            <w:shd w:val="clear" w:color="auto" w:fill="auto"/>
          </w:tcPr>
          <w:p w:rsidR="00461E0B" w:rsidRPr="00683765" w:rsidRDefault="00461E0B" w:rsidP="00FE7BE2">
            <w:pPr>
              <w:jc w:val="center"/>
              <w:rPr>
                <w:rFonts w:ascii="Arial" w:hAnsi="Arial" w:cs="Arial"/>
              </w:rPr>
            </w:pPr>
            <w:r w:rsidRPr="00683765">
              <w:rPr>
                <w:rFonts w:ascii="Arial" w:hAnsi="Arial" w:cs="Arial"/>
              </w:rPr>
              <w:t>1.4.1</w:t>
            </w:r>
          </w:p>
        </w:tc>
        <w:tc>
          <w:tcPr>
            <w:tcW w:w="1701" w:type="dxa"/>
            <w:shd w:val="clear" w:color="auto" w:fill="auto"/>
          </w:tcPr>
          <w:p w:rsidR="00461E0B" w:rsidRPr="00683765" w:rsidRDefault="00461E0B" w:rsidP="00FE7BE2">
            <w:pPr>
              <w:jc w:val="center"/>
              <w:rPr>
                <w:rFonts w:ascii="Arial" w:hAnsi="Arial" w:cs="Arial"/>
              </w:rPr>
            </w:pPr>
            <w:r w:rsidRPr="00683765">
              <w:rPr>
                <w:rFonts w:ascii="Arial" w:hAnsi="Arial" w:cs="Arial"/>
              </w:rPr>
              <w:t>Противоклещевая обработка территорий летних оздоровительных детских площадок</w:t>
            </w:r>
          </w:p>
        </w:tc>
        <w:tc>
          <w:tcPr>
            <w:tcW w:w="1134" w:type="dxa"/>
            <w:shd w:val="clear" w:color="auto" w:fill="auto"/>
          </w:tcPr>
          <w:p w:rsidR="00461E0B" w:rsidRPr="00683765" w:rsidRDefault="00461E0B" w:rsidP="00FE7BE2">
            <w:pPr>
              <w:jc w:val="center"/>
              <w:rPr>
                <w:rFonts w:ascii="Arial" w:hAnsi="Arial" w:cs="Arial"/>
              </w:rPr>
            </w:pPr>
          </w:p>
        </w:tc>
        <w:tc>
          <w:tcPr>
            <w:tcW w:w="1452" w:type="dxa"/>
            <w:shd w:val="clear" w:color="auto" w:fill="auto"/>
          </w:tcPr>
          <w:p w:rsidR="00461E0B" w:rsidRPr="00683765" w:rsidRDefault="00461E0B" w:rsidP="00FE7BE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461E0B" w:rsidRPr="00683765" w:rsidRDefault="00461E0B" w:rsidP="00FE7BE2">
            <w:pPr>
              <w:jc w:val="center"/>
              <w:rPr>
                <w:rFonts w:ascii="Arial" w:hAnsi="Arial" w:cs="Arial"/>
              </w:rPr>
            </w:pPr>
          </w:p>
        </w:tc>
        <w:tc>
          <w:tcPr>
            <w:tcW w:w="992"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527,8</w:t>
            </w:r>
          </w:p>
        </w:tc>
        <w:tc>
          <w:tcPr>
            <w:tcW w:w="1028"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77,8</w:t>
            </w:r>
          </w:p>
        </w:tc>
        <w:tc>
          <w:tcPr>
            <w:tcW w:w="1051"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100,0</w:t>
            </w:r>
          </w:p>
        </w:tc>
        <w:tc>
          <w:tcPr>
            <w:tcW w:w="851"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100,0</w:t>
            </w:r>
          </w:p>
        </w:tc>
        <w:tc>
          <w:tcPr>
            <w:tcW w:w="992"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100,0</w:t>
            </w:r>
          </w:p>
        </w:tc>
        <w:tc>
          <w:tcPr>
            <w:tcW w:w="1134" w:type="dxa"/>
            <w:shd w:val="clear" w:color="auto" w:fill="auto"/>
            <w:noWrap/>
          </w:tcPr>
          <w:p w:rsidR="00461E0B" w:rsidRPr="00683765" w:rsidRDefault="00461E0B" w:rsidP="00FE7BE2">
            <w:pPr>
              <w:jc w:val="center"/>
              <w:rPr>
                <w:rFonts w:ascii="Arial" w:hAnsi="Arial" w:cs="Arial"/>
              </w:rPr>
            </w:pPr>
            <w:r w:rsidRPr="00683765">
              <w:rPr>
                <w:rFonts w:ascii="Arial" w:hAnsi="Arial" w:cs="Arial"/>
              </w:rPr>
              <w:t>150,0</w:t>
            </w:r>
          </w:p>
        </w:tc>
        <w:tc>
          <w:tcPr>
            <w:tcW w:w="1594" w:type="dxa"/>
            <w:shd w:val="clear" w:color="auto" w:fill="auto"/>
          </w:tcPr>
          <w:p w:rsidR="00461E0B" w:rsidRPr="00683765" w:rsidRDefault="00461E0B" w:rsidP="00A810FD">
            <w:pPr>
              <w:jc w:val="center"/>
              <w:rPr>
                <w:rFonts w:ascii="Arial" w:hAnsi="Arial" w:cs="Arial"/>
              </w:rPr>
            </w:pPr>
            <w:r w:rsidRPr="00683765">
              <w:rPr>
                <w:rFonts w:ascii="Arial" w:hAnsi="Arial" w:cs="Arial"/>
              </w:rPr>
              <w:t>Управление образования городского округа Клин</w:t>
            </w:r>
          </w:p>
        </w:tc>
        <w:tc>
          <w:tcPr>
            <w:tcW w:w="1275" w:type="dxa"/>
            <w:vMerge/>
            <w:shd w:val="clear" w:color="auto" w:fill="auto"/>
          </w:tcPr>
          <w:p w:rsidR="00461E0B" w:rsidRPr="00683765" w:rsidRDefault="00461E0B" w:rsidP="00FE7BE2">
            <w:pPr>
              <w:jc w:val="center"/>
              <w:rPr>
                <w:rFonts w:ascii="Arial" w:hAnsi="Arial" w:cs="Arial"/>
              </w:rPr>
            </w:pPr>
          </w:p>
        </w:tc>
      </w:tr>
      <w:tr w:rsidR="00461E0B" w:rsidRPr="00683765" w:rsidTr="005B3ED2">
        <w:trPr>
          <w:trHeight w:val="410"/>
        </w:trPr>
        <w:tc>
          <w:tcPr>
            <w:tcW w:w="817" w:type="dxa"/>
            <w:vMerge w:val="restart"/>
            <w:shd w:val="clear" w:color="auto" w:fill="auto"/>
          </w:tcPr>
          <w:p w:rsidR="00461E0B" w:rsidRPr="00683765" w:rsidRDefault="00461E0B" w:rsidP="00FE7BE2">
            <w:pPr>
              <w:jc w:val="center"/>
              <w:rPr>
                <w:rFonts w:ascii="Arial" w:hAnsi="Arial" w:cs="Arial"/>
              </w:rPr>
            </w:pPr>
            <w:r w:rsidRPr="00683765">
              <w:rPr>
                <w:rFonts w:ascii="Arial" w:hAnsi="Arial" w:cs="Arial"/>
              </w:rPr>
              <w:t>1.4.2</w:t>
            </w:r>
          </w:p>
        </w:tc>
        <w:tc>
          <w:tcPr>
            <w:tcW w:w="1701" w:type="dxa"/>
            <w:vMerge w:val="restart"/>
            <w:shd w:val="clear" w:color="auto" w:fill="auto"/>
          </w:tcPr>
          <w:p w:rsidR="00461E0B" w:rsidRPr="00683765" w:rsidRDefault="00461E0B" w:rsidP="00FE7BE2">
            <w:pPr>
              <w:jc w:val="center"/>
              <w:rPr>
                <w:rFonts w:ascii="Arial" w:hAnsi="Arial" w:cs="Arial"/>
              </w:rPr>
            </w:pPr>
            <w:r w:rsidRPr="00683765">
              <w:rPr>
                <w:rFonts w:ascii="Arial" w:hAnsi="Arial" w:cs="Arial"/>
              </w:rPr>
              <w:t>Противоклещевая обработка территорий парков</w:t>
            </w:r>
          </w:p>
        </w:tc>
        <w:tc>
          <w:tcPr>
            <w:tcW w:w="1134" w:type="dxa"/>
            <w:vMerge w:val="restart"/>
            <w:shd w:val="clear" w:color="auto" w:fill="auto"/>
          </w:tcPr>
          <w:p w:rsidR="00461E0B" w:rsidRPr="00683765" w:rsidRDefault="00461E0B" w:rsidP="00FE7BE2">
            <w:pPr>
              <w:jc w:val="center"/>
              <w:rPr>
                <w:rFonts w:ascii="Arial" w:hAnsi="Arial" w:cs="Arial"/>
              </w:rPr>
            </w:pPr>
          </w:p>
        </w:tc>
        <w:tc>
          <w:tcPr>
            <w:tcW w:w="1452" w:type="dxa"/>
            <w:shd w:val="clear" w:color="auto" w:fill="auto"/>
          </w:tcPr>
          <w:p w:rsidR="00461E0B" w:rsidRPr="00683765" w:rsidRDefault="005B3ED2" w:rsidP="005B3ED2">
            <w:pPr>
              <w:jc w:val="center"/>
              <w:rPr>
                <w:rFonts w:ascii="Arial" w:hAnsi="Arial" w:cs="Arial"/>
              </w:rPr>
            </w:pPr>
            <w:r w:rsidRPr="00683765">
              <w:rPr>
                <w:rFonts w:ascii="Arial" w:hAnsi="Arial" w:cs="Arial"/>
              </w:rPr>
              <w:t>Итого:</w:t>
            </w:r>
          </w:p>
        </w:tc>
        <w:tc>
          <w:tcPr>
            <w:tcW w:w="1147" w:type="dxa"/>
            <w:shd w:val="clear" w:color="auto" w:fill="auto"/>
            <w:noWrap/>
          </w:tcPr>
          <w:p w:rsidR="00461E0B" w:rsidRPr="00683765" w:rsidRDefault="00461E0B" w:rsidP="00FE7BE2">
            <w:pPr>
              <w:jc w:val="center"/>
              <w:rPr>
                <w:rFonts w:ascii="Arial" w:hAnsi="Arial" w:cs="Arial"/>
              </w:rPr>
            </w:pPr>
          </w:p>
        </w:tc>
        <w:tc>
          <w:tcPr>
            <w:tcW w:w="992" w:type="dxa"/>
            <w:shd w:val="clear" w:color="auto" w:fill="auto"/>
            <w:noWrap/>
          </w:tcPr>
          <w:p w:rsidR="00461E0B" w:rsidRPr="00683765" w:rsidRDefault="005B3ED2" w:rsidP="00FE7BE2">
            <w:pPr>
              <w:jc w:val="center"/>
              <w:rPr>
                <w:rFonts w:ascii="Arial" w:hAnsi="Arial" w:cs="Arial"/>
              </w:rPr>
            </w:pPr>
            <w:r w:rsidRPr="00683765">
              <w:rPr>
                <w:rFonts w:ascii="Arial" w:hAnsi="Arial" w:cs="Arial"/>
              </w:rPr>
              <w:t>1049,0</w:t>
            </w:r>
          </w:p>
        </w:tc>
        <w:tc>
          <w:tcPr>
            <w:tcW w:w="1028" w:type="dxa"/>
            <w:shd w:val="clear" w:color="auto" w:fill="auto"/>
            <w:noWrap/>
          </w:tcPr>
          <w:p w:rsidR="00461E0B" w:rsidRPr="00683765" w:rsidRDefault="005B3ED2" w:rsidP="00FE7BE2">
            <w:pPr>
              <w:jc w:val="center"/>
              <w:rPr>
                <w:rFonts w:ascii="Arial" w:hAnsi="Arial" w:cs="Arial"/>
              </w:rPr>
            </w:pPr>
            <w:r w:rsidRPr="00683765">
              <w:rPr>
                <w:rFonts w:ascii="Arial" w:hAnsi="Arial" w:cs="Arial"/>
              </w:rPr>
              <w:t>149,0</w:t>
            </w:r>
          </w:p>
        </w:tc>
        <w:tc>
          <w:tcPr>
            <w:tcW w:w="1051" w:type="dxa"/>
            <w:shd w:val="clear" w:color="auto" w:fill="auto"/>
            <w:noWrap/>
          </w:tcPr>
          <w:p w:rsidR="00461E0B" w:rsidRPr="00683765" w:rsidRDefault="005B3ED2" w:rsidP="00FE7BE2">
            <w:pPr>
              <w:jc w:val="center"/>
              <w:rPr>
                <w:rFonts w:ascii="Arial" w:hAnsi="Arial" w:cs="Arial"/>
                <w:color w:val="000000" w:themeColor="text1"/>
              </w:rPr>
            </w:pPr>
            <w:r w:rsidRPr="00683765">
              <w:rPr>
                <w:rFonts w:ascii="Arial" w:hAnsi="Arial" w:cs="Arial"/>
                <w:color w:val="000000" w:themeColor="text1"/>
              </w:rPr>
              <w:t>450,0</w:t>
            </w:r>
          </w:p>
        </w:tc>
        <w:tc>
          <w:tcPr>
            <w:tcW w:w="851" w:type="dxa"/>
            <w:shd w:val="clear" w:color="auto" w:fill="auto"/>
            <w:noWrap/>
          </w:tcPr>
          <w:p w:rsidR="00461E0B" w:rsidRPr="00683765" w:rsidRDefault="005B3ED2" w:rsidP="00FE7BE2">
            <w:pPr>
              <w:jc w:val="center"/>
              <w:rPr>
                <w:rFonts w:ascii="Arial" w:hAnsi="Arial" w:cs="Arial"/>
              </w:rPr>
            </w:pPr>
            <w:r w:rsidRPr="00683765">
              <w:rPr>
                <w:rFonts w:ascii="Arial" w:hAnsi="Arial" w:cs="Arial"/>
              </w:rPr>
              <w:t>150,0</w:t>
            </w:r>
          </w:p>
        </w:tc>
        <w:tc>
          <w:tcPr>
            <w:tcW w:w="992" w:type="dxa"/>
            <w:shd w:val="clear" w:color="auto" w:fill="auto"/>
            <w:noWrap/>
          </w:tcPr>
          <w:p w:rsidR="00461E0B" w:rsidRPr="00683765" w:rsidRDefault="005B3ED2" w:rsidP="00FE7BE2">
            <w:pPr>
              <w:jc w:val="center"/>
              <w:rPr>
                <w:rFonts w:ascii="Arial" w:hAnsi="Arial" w:cs="Arial"/>
              </w:rPr>
            </w:pPr>
            <w:r w:rsidRPr="00683765">
              <w:rPr>
                <w:rFonts w:ascii="Arial" w:hAnsi="Arial" w:cs="Arial"/>
              </w:rPr>
              <w:t>150,0</w:t>
            </w:r>
          </w:p>
        </w:tc>
        <w:tc>
          <w:tcPr>
            <w:tcW w:w="1134" w:type="dxa"/>
            <w:shd w:val="clear" w:color="auto" w:fill="auto"/>
            <w:noWrap/>
          </w:tcPr>
          <w:p w:rsidR="00461E0B" w:rsidRPr="00683765" w:rsidRDefault="005B3ED2" w:rsidP="00FE7BE2">
            <w:pPr>
              <w:jc w:val="center"/>
              <w:rPr>
                <w:rFonts w:ascii="Arial" w:hAnsi="Arial" w:cs="Arial"/>
              </w:rPr>
            </w:pPr>
            <w:r w:rsidRPr="00683765">
              <w:rPr>
                <w:rFonts w:ascii="Arial" w:hAnsi="Arial" w:cs="Arial"/>
              </w:rPr>
              <w:t>150,0</w:t>
            </w:r>
          </w:p>
        </w:tc>
        <w:tc>
          <w:tcPr>
            <w:tcW w:w="1594" w:type="dxa"/>
            <w:shd w:val="clear" w:color="auto" w:fill="auto"/>
          </w:tcPr>
          <w:p w:rsidR="00461E0B" w:rsidRPr="00683765" w:rsidRDefault="00461E0B" w:rsidP="00FE7BE2">
            <w:pPr>
              <w:jc w:val="center"/>
              <w:rPr>
                <w:rFonts w:ascii="Arial" w:hAnsi="Arial" w:cs="Arial"/>
              </w:rPr>
            </w:pPr>
          </w:p>
        </w:tc>
        <w:tc>
          <w:tcPr>
            <w:tcW w:w="1275" w:type="dxa"/>
            <w:vMerge/>
            <w:shd w:val="clear" w:color="auto" w:fill="auto"/>
          </w:tcPr>
          <w:p w:rsidR="00461E0B" w:rsidRPr="00683765" w:rsidRDefault="00461E0B" w:rsidP="00FE7BE2">
            <w:pPr>
              <w:jc w:val="center"/>
              <w:rPr>
                <w:rFonts w:ascii="Arial" w:hAnsi="Arial" w:cs="Arial"/>
              </w:rPr>
            </w:pPr>
          </w:p>
        </w:tc>
      </w:tr>
      <w:tr w:rsidR="005B3ED2" w:rsidRPr="00683765" w:rsidTr="005B3ED2">
        <w:trPr>
          <w:trHeight w:val="1815"/>
        </w:trPr>
        <w:tc>
          <w:tcPr>
            <w:tcW w:w="817" w:type="dxa"/>
            <w:vMerge/>
            <w:shd w:val="clear" w:color="auto" w:fill="auto"/>
          </w:tcPr>
          <w:p w:rsidR="005B3ED2" w:rsidRPr="00683765" w:rsidRDefault="005B3ED2" w:rsidP="005B3ED2">
            <w:pPr>
              <w:jc w:val="center"/>
              <w:rPr>
                <w:rFonts w:ascii="Arial" w:hAnsi="Arial" w:cs="Arial"/>
              </w:rPr>
            </w:pPr>
          </w:p>
        </w:tc>
        <w:tc>
          <w:tcPr>
            <w:tcW w:w="1701" w:type="dxa"/>
            <w:vMerge/>
            <w:shd w:val="clear" w:color="auto" w:fill="auto"/>
          </w:tcPr>
          <w:p w:rsidR="005B3ED2" w:rsidRPr="00683765" w:rsidRDefault="005B3ED2" w:rsidP="005B3ED2">
            <w:pPr>
              <w:jc w:val="center"/>
              <w:rPr>
                <w:rFonts w:ascii="Arial" w:hAnsi="Arial" w:cs="Arial"/>
              </w:rPr>
            </w:pPr>
          </w:p>
        </w:tc>
        <w:tc>
          <w:tcPr>
            <w:tcW w:w="1134" w:type="dxa"/>
            <w:vMerge/>
            <w:shd w:val="clear" w:color="auto" w:fill="auto"/>
          </w:tcPr>
          <w:p w:rsidR="005B3ED2" w:rsidRPr="00683765" w:rsidRDefault="005B3ED2" w:rsidP="005B3ED2">
            <w:pPr>
              <w:jc w:val="center"/>
              <w:rPr>
                <w:rFonts w:ascii="Arial" w:hAnsi="Arial" w:cs="Arial"/>
              </w:rPr>
            </w:pPr>
          </w:p>
        </w:tc>
        <w:tc>
          <w:tcPr>
            <w:tcW w:w="1452" w:type="dxa"/>
            <w:vMerge w:val="restart"/>
            <w:shd w:val="clear" w:color="auto" w:fill="auto"/>
            <w:vAlign w:val="center"/>
          </w:tcPr>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vMerge w:val="restart"/>
            <w:shd w:val="clear" w:color="auto" w:fill="auto"/>
            <w:noWrap/>
          </w:tcPr>
          <w:p w:rsidR="005B3ED2" w:rsidRPr="00683765" w:rsidRDefault="005B3ED2" w:rsidP="005B3ED2">
            <w:pPr>
              <w:jc w:val="center"/>
              <w:rPr>
                <w:rFonts w:ascii="Arial" w:hAnsi="Arial" w:cs="Arial"/>
              </w:rPr>
            </w:pPr>
          </w:p>
        </w:tc>
        <w:tc>
          <w:tcPr>
            <w:tcW w:w="992" w:type="dxa"/>
            <w:shd w:val="clear" w:color="auto" w:fill="auto"/>
            <w:noWrap/>
          </w:tcPr>
          <w:p w:rsidR="005B3ED2" w:rsidRPr="00683765" w:rsidRDefault="005B286D" w:rsidP="005B3ED2">
            <w:pPr>
              <w:jc w:val="center"/>
              <w:rPr>
                <w:rFonts w:ascii="Arial" w:hAnsi="Arial" w:cs="Arial"/>
              </w:rPr>
            </w:pPr>
            <w:r w:rsidRPr="00683765">
              <w:rPr>
                <w:rFonts w:ascii="Arial" w:hAnsi="Arial" w:cs="Arial"/>
              </w:rPr>
              <w:t>149</w:t>
            </w:r>
            <w:r w:rsidR="005B3ED2"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149,0</w:t>
            </w:r>
          </w:p>
        </w:tc>
        <w:tc>
          <w:tcPr>
            <w:tcW w:w="1051" w:type="dxa"/>
            <w:shd w:val="clear" w:color="auto" w:fill="auto"/>
            <w:noWrap/>
          </w:tcPr>
          <w:p w:rsidR="005B3ED2" w:rsidRPr="00683765" w:rsidRDefault="005B286D" w:rsidP="005B3ED2">
            <w:pPr>
              <w:jc w:val="center"/>
              <w:rPr>
                <w:rFonts w:ascii="Arial" w:hAnsi="Arial" w:cs="Arial"/>
                <w:color w:val="000000" w:themeColor="text1"/>
              </w:rPr>
            </w:pPr>
            <w:r w:rsidRPr="00683765">
              <w:rPr>
                <w:rFonts w:ascii="Arial" w:hAnsi="Arial" w:cs="Arial"/>
                <w:color w:val="000000" w:themeColor="text1"/>
              </w:rPr>
              <w:t>0,0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1594" w:type="dxa"/>
            <w:shd w:val="clear" w:color="auto" w:fill="auto"/>
          </w:tcPr>
          <w:p w:rsidR="005B3ED2" w:rsidRPr="00683765" w:rsidRDefault="005B3ED2" w:rsidP="005B3ED2">
            <w:pPr>
              <w:jc w:val="center"/>
              <w:rPr>
                <w:rFonts w:ascii="Arial" w:hAnsi="Arial" w:cs="Arial"/>
              </w:rPr>
            </w:pPr>
            <w:r w:rsidRPr="00683765">
              <w:rPr>
                <w:rFonts w:ascii="Arial" w:hAnsi="Arial" w:cs="Arial"/>
              </w:rPr>
              <w:t>МКУ «Управление по делам культуры, физической культуры и молодежной политики городского округа Клин»</w:t>
            </w:r>
          </w:p>
        </w:tc>
        <w:tc>
          <w:tcPr>
            <w:tcW w:w="1275" w:type="dxa"/>
            <w:vMerge/>
            <w:shd w:val="clear" w:color="auto" w:fill="auto"/>
          </w:tcPr>
          <w:p w:rsidR="005B3ED2" w:rsidRPr="00683765" w:rsidRDefault="005B3ED2" w:rsidP="005B3ED2">
            <w:pPr>
              <w:jc w:val="center"/>
              <w:rPr>
                <w:rFonts w:ascii="Arial" w:hAnsi="Arial" w:cs="Arial"/>
              </w:rPr>
            </w:pPr>
          </w:p>
        </w:tc>
      </w:tr>
      <w:tr w:rsidR="005B3ED2" w:rsidRPr="00683765" w:rsidTr="002F10A6">
        <w:trPr>
          <w:trHeight w:val="240"/>
        </w:trPr>
        <w:tc>
          <w:tcPr>
            <w:tcW w:w="817" w:type="dxa"/>
            <w:vMerge/>
            <w:shd w:val="clear" w:color="auto" w:fill="auto"/>
          </w:tcPr>
          <w:p w:rsidR="005B3ED2" w:rsidRPr="00683765" w:rsidRDefault="005B3ED2" w:rsidP="005B3ED2">
            <w:pPr>
              <w:jc w:val="center"/>
              <w:rPr>
                <w:rFonts w:ascii="Arial" w:hAnsi="Arial" w:cs="Arial"/>
              </w:rPr>
            </w:pPr>
          </w:p>
        </w:tc>
        <w:tc>
          <w:tcPr>
            <w:tcW w:w="1701" w:type="dxa"/>
            <w:vMerge/>
            <w:shd w:val="clear" w:color="auto" w:fill="auto"/>
          </w:tcPr>
          <w:p w:rsidR="005B3ED2" w:rsidRPr="00683765" w:rsidRDefault="005B3ED2" w:rsidP="005B3ED2">
            <w:pPr>
              <w:jc w:val="center"/>
              <w:rPr>
                <w:rFonts w:ascii="Arial" w:hAnsi="Arial" w:cs="Arial"/>
              </w:rPr>
            </w:pPr>
          </w:p>
        </w:tc>
        <w:tc>
          <w:tcPr>
            <w:tcW w:w="1134" w:type="dxa"/>
            <w:vMerge/>
            <w:shd w:val="clear" w:color="auto" w:fill="auto"/>
          </w:tcPr>
          <w:p w:rsidR="005B3ED2" w:rsidRPr="00683765" w:rsidRDefault="005B3ED2" w:rsidP="005B3ED2">
            <w:pPr>
              <w:jc w:val="center"/>
              <w:rPr>
                <w:rFonts w:ascii="Arial" w:hAnsi="Arial" w:cs="Arial"/>
              </w:rPr>
            </w:pPr>
          </w:p>
        </w:tc>
        <w:tc>
          <w:tcPr>
            <w:tcW w:w="1452" w:type="dxa"/>
            <w:vMerge/>
            <w:shd w:val="clear" w:color="auto" w:fill="auto"/>
          </w:tcPr>
          <w:p w:rsidR="005B3ED2" w:rsidRPr="00683765" w:rsidRDefault="005B3ED2" w:rsidP="005B3ED2">
            <w:pPr>
              <w:jc w:val="center"/>
              <w:rPr>
                <w:rFonts w:ascii="Arial" w:hAnsi="Arial" w:cs="Arial"/>
              </w:rPr>
            </w:pPr>
          </w:p>
        </w:tc>
        <w:tc>
          <w:tcPr>
            <w:tcW w:w="1147" w:type="dxa"/>
            <w:vMerge/>
            <w:shd w:val="clear" w:color="auto" w:fill="auto"/>
            <w:noWrap/>
          </w:tcPr>
          <w:p w:rsidR="005B3ED2" w:rsidRPr="00683765" w:rsidRDefault="005B3ED2" w:rsidP="005B3ED2">
            <w:pPr>
              <w:jc w:val="center"/>
              <w:rPr>
                <w:rFonts w:ascii="Arial" w:hAnsi="Arial" w:cs="Arial"/>
              </w:rPr>
            </w:pPr>
          </w:p>
        </w:tc>
        <w:tc>
          <w:tcPr>
            <w:tcW w:w="992" w:type="dxa"/>
            <w:shd w:val="clear" w:color="auto" w:fill="auto"/>
            <w:noWrap/>
          </w:tcPr>
          <w:p w:rsidR="005B3ED2" w:rsidRPr="00683765" w:rsidRDefault="005B286D" w:rsidP="005B3ED2">
            <w:pPr>
              <w:jc w:val="center"/>
              <w:rPr>
                <w:rFonts w:ascii="Arial" w:hAnsi="Arial" w:cs="Arial"/>
              </w:rPr>
            </w:pPr>
            <w:r w:rsidRPr="00683765">
              <w:rPr>
                <w:rFonts w:ascii="Arial" w:hAnsi="Arial" w:cs="Arial"/>
              </w:rPr>
              <w:t>900,0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1051" w:type="dxa"/>
            <w:shd w:val="clear" w:color="auto" w:fill="auto"/>
            <w:noWrap/>
          </w:tcPr>
          <w:p w:rsidR="005B3ED2" w:rsidRPr="00683765" w:rsidRDefault="005B286D" w:rsidP="005B286D">
            <w:pPr>
              <w:jc w:val="center"/>
              <w:rPr>
                <w:rFonts w:ascii="Arial" w:hAnsi="Arial" w:cs="Arial"/>
                <w:color w:val="000000" w:themeColor="text1"/>
              </w:rPr>
            </w:pPr>
            <w:r w:rsidRPr="00683765">
              <w:rPr>
                <w:rFonts w:ascii="Arial" w:hAnsi="Arial" w:cs="Arial"/>
                <w:color w:val="000000" w:themeColor="text1"/>
              </w:rPr>
              <w:t>450,0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150,0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150,0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150,0</w:t>
            </w:r>
          </w:p>
        </w:tc>
        <w:tc>
          <w:tcPr>
            <w:tcW w:w="1594" w:type="dxa"/>
            <w:shd w:val="clear" w:color="auto" w:fill="auto"/>
          </w:tcPr>
          <w:p w:rsidR="005B3ED2" w:rsidRPr="00683765" w:rsidRDefault="005B3ED2" w:rsidP="005B3ED2">
            <w:pPr>
              <w:jc w:val="center"/>
              <w:rPr>
                <w:rFonts w:ascii="Arial" w:hAnsi="Arial" w:cs="Arial"/>
              </w:rPr>
            </w:pPr>
            <w:r w:rsidRPr="00683765">
              <w:rPr>
                <w:rFonts w:ascii="Arial" w:hAnsi="Arial" w:cs="Arial"/>
              </w:rPr>
              <w:t>Администрация городского округа Клин</w:t>
            </w:r>
          </w:p>
        </w:tc>
        <w:tc>
          <w:tcPr>
            <w:tcW w:w="1275" w:type="dxa"/>
            <w:vMerge/>
            <w:shd w:val="clear" w:color="auto" w:fill="auto"/>
          </w:tcPr>
          <w:p w:rsidR="005B3ED2" w:rsidRPr="00683765" w:rsidRDefault="005B3ED2" w:rsidP="005B3ED2">
            <w:pPr>
              <w:jc w:val="center"/>
              <w:rPr>
                <w:rFonts w:ascii="Arial" w:hAnsi="Arial" w:cs="Arial"/>
              </w:rPr>
            </w:pPr>
          </w:p>
        </w:tc>
      </w:tr>
      <w:tr w:rsidR="005B3ED2" w:rsidRPr="00683765" w:rsidTr="002F10A6">
        <w:trPr>
          <w:trHeight w:val="420"/>
        </w:trPr>
        <w:tc>
          <w:tcPr>
            <w:tcW w:w="817"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1.5</w:t>
            </w:r>
          </w:p>
        </w:tc>
        <w:tc>
          <w:tcPr>
            <w:tcW w:w="1701" w:type="dxa"/>
            <w:vMerge w:val="restart"/>
            <w:shd w:val="clear" w:color="auto" w:fill="auto"/>
            <w:hideMark/>
          </w:tcPr>
          <w:p w:rsidR="005B3ED2" w:rsidRPr="00683765" w:rsidRDefault="005B3ED2" w:rsidP="005B3ED2">
            <w:pPr>
              <w:jc w:val="center"/>
              <w:rPr>
                <w:rFonts w:ascii="Arial" w:eastAsia="Calibri" w:hAnsi="Arial" w:cs="Arial"/>
                <w:b/>
              </w:rPr>
            </w:pPr>
            <w:r w:rsidRPr="00683765">
              <w:rPr>
                <w:rFonts w:ascii="Arial" w:eastAsia="Calibri" w:hAnsi="Arial" w:cs="Arial"/>
                <w:b/>
              </w:rPr>
              <w:t>Мероприятие 5</w:t>
            </w:r>
          </w:p>
          <w:p w:rsidR="005B3ED2" w:rsidRPr="00683765" w:rsidRDefault="005B3ED2" w:rsidP="005B3ED2">
            <w:pPr>
              <w:jc w:val="center"/>
              <w:rPr>
                <w:rFonts w:ascii="Arial" w:hAnsi="Arial" w:cs="Arial"/>
              </w:rPr>
            </w:pPr>
            <w:r w:rsidRPr="00683765">
              <w:rPr>
                <w:rFonts w:ascii="Arial" w:eastAsia="Calibri" w:hAnsi="Arial" w:cs="Arial"/>
              </w:rPr>
              <w:t xml:space="preserve">Проведение дней здоровья </w:t>
            </w:r>
          </w:p>
        </w:tc>
        <w:tc>
          <w:tcPr>
            <w:tcW w:w="1134"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Итого:</w:t>
            </w:r>
          </w:p>
        </w:tc>
        <w:tc>
          <w:tcPr>
            <w:tcW w:w="1147" w:type="dxa"/>
            <w:shd w:val="clear" w:color="auto" w:fill="auto"/>
            <w:noWrap/>
            <w:hideMark/>
          </w:tcPr>
          <w:p w:rsidR="005B3ED2" w:rsidRPr="00683765" w:rsidRDefault="005B3ED2" w:rsidP="005B3ED2">
            <w:pPr>
              <w:jc w:val="center"/>
              <w:rPr>
                <w:rFonts w:ascii="Arial" w:hAnsi="Arial" w:cs="Arial"/>
              </w:rPr>
            </w:pPr>
            <w:r w:rsidRPr="00683765">
              <w:rPr>
                <w:rFonts w:ascii="Arial" w:hAnsi="Arial" w:cs="Arial"/>
              </w:rPr>
              <w:t>40,0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475,5</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115,5</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90,0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90,0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90,0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90,0</w:t>
            </w:r>
          </w:p>
        </w:tc>
        <w:tc>
          <w:tcPr>
            <w:tcW w:w="1594"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Администрация городского округа Клин,</w:t>
            </w:r>
          </w:p>
          <w:p w:rsidR="005B3ED2" w:rsidRPr="00683765" w:rsidRDefault="005B3ED2" w:rsidP="005B3ED2">
            <w:pPr>
              <w:jc w:val="center"/>
              <w:rPr>
                <w:rFonts w:ascii="Arial" w:hAnsi="Arial" w:cs="Arial"/>
              </w:rPr>
            </w:pPr>
            <w:r w:rsidRPr="00683765">
              <w:rPr>
                <w:rFonts w:ascii="Arial" w:hAnsi="Arial" w:cs="Arial"/>
              </w:rPr>
              <w:t>Лечебные учреждения округа</w:t>
            </w:r>
          </w:p>
        </w:tc>
        <w:tc>
          <w:tcPr>
            <w:tcW w:w="1275"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Формирование здорового образа жизни, повышение ответственности за здоровье у населения</w:t>
            </w:r>
          </w:p>
        </w:tc>
      </w:tr>
      <w:tr w:rsidR="005B3ED2" w:rsidRPr="00683765" w:rsidTr="002F10A6">
        <w:trPr>
          <w:trHeight w:val="1110"/>
        </w:trPr>
        <w:tc>
          <w:tcPr>
            <w:tcW w:w="817" w:type="dxa"/>
            <w:vMerge/>
            <w:shd w:val="clear" w:color="auto" w:fill="auto"/>
            <w:hideMark/>
          </w:tcPr>
          <w:p w:rsidR="005B3ED2" w:rsidRPr="00683765" w:rsidRDefault="005B3ED2" w:rsidP="005B3ED2">
            <w:pPr>
              <w:jc w:val="center"/>
              <w:rPr>
                <w:rFonts w:ascii="Arial" w:hAnsi="Arial" w:cs="Arial"/>
              </w:rPr>
            </w:pPr>
          </w:p>
        </w:tc>
        <w:tc>
          <w:tcPr>
            <w:tcW w:w="1701" w:type="dxa"/>
            <w:vMerge/>
            <w:shd w:val="clear" w:color="auto" w:fill="auto"/>
            <w:hideMark/>
          </w:tcPr>
          <w:p w:rsidR="005B3ED2" w:rsidRPr="00683765" w:rsidRDefault="005B3ED2" w:rsidP="005B3ED2">
            <w:pPr>
              <w:jc w:val="center"/>
              <w:rPr>
                <w:rFonts w:ascii="Arial" w:hAnsi="Arial" w:cs="Arial"/>
              </w:rPr>
            </w:pPr>
          </w:p>
        </w:tc>
        <w:tc>
          <w:tcPr>
            <w:tcW w:w="1134" w:type="dxa"/>
            <w:vMerge/>
            <w:shd w:val="clear" w:color="auto" w:fill="auto"/>
            <w:hideMark/>
          </w:tcPr>
          <w:p w:rsidR="005B3ED2" w:rsidRPr="00683765" w:rsidRDefault="005B3ED2" w:rsidP="005B3ED2">
            <w:pPr>
              <w:jc w:val="center"/>
              <w:rPr>
                <w:rFonts w:ascii="Arial" w:hAnsi="Arial" w:cs="Arial"/>
              </w:rPr>
            </w:pPr>
          </w:p>
        </w:tc>
        <w:tc>
          <w:tcPr>
            <w:tcW w:w="1452" w:type="dxa"/>
            <w:shd w:val="clear" w:color="auto" w:fill="auto"/>
            <w:hideMark/>
          </w:tcPr>
          <w:p w:rsidR="005B3ED2" w:rsidRPr="00683765" w:rsidRDefault="005B3ED2" w:rsidP="005B3ED2">
            <w:pPr>
              <w:jc w:val="center"/>
              <w:rPr>
                <w:rFonts w:ascii="Arial" w:hAnsi="Arial" w:cs="Arial"/>
                <w:lang w:val="en-US"/>
              </w:rPr>
            </w:pPr>
            <w:r w:rsidRPr="00683765">
              <w:rPr>
                <w:rFonts w:ascii="Arial" w:hAnsi="Arial" w:cs="Arial"/>
              </w:rPr>
              <w:t>Средства бюджета Клинского муниципального района</w:t>
            </w:r>
          </w:p>
          <w:p w:rsidR="005B3ED2" w:rsidRPr="00683765" w:rsidRDefault="005B3ED2" w:rsidP="005B3ED2">
            <w:pPr>
              <w:jc w:val="center"/>
              <w:rPr>
                <w:rFonts w:ascii="Arial" w:hAnsi="Arial" w:cs="Arial"/>
                <w:lang w:val="en-US"/>
              </w:rPr>
            </w:pPr>
          </w:p>
          <w:p w:rsidR="005B3ED2" w:rsidRPr="00683765" w:rsidRDefault="005B3ED2" w:rsidP="005B3ED2">
            <w:pPr>
              <w:rPr>
                <w:rFonts w:ascii="Arial" w:hAnsi="Arial" w:cs="Arial"/>
                <w:lang w:val="en-US"/>
              </w:rPr>
            </w:pP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40,0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475,5</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115,5</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90,0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90,0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90,0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90,0</w:t>
            </w:r>
          </w:p>
        </w:tc>
        <w:tc>
          <w:tcPr>
            <w:tcW w:w="1594" w:type="dxa"/>
            <w:vMerge/>
            <w:shd w:val="clear" w:color="auto" w:fill="auto"/>
            <w:hideMark/>
          </w:tcPr>
          <w:p w:rsidR="005B3ED2" w:rsidRPr="00683765" w:rsidRDefault="005B3ED2" w:rsidP="005B3ED2">
            <w:pPr>
              <w:jc w:val="center"/>
              <w:rPr>
                <w:rFonts w:ascii="Arial" w:hAnsi="Arial" w:cs="Arial"/>
              </w:rPr>
            </w:pPr>
          </w:p>
        </w:tc>
        <w:tc>
          <w:tcPr>
            <w:tcW w:w="1275" w:type="dxa"/>
            <w:vMerge/>
            <w:shd w:val="clear" w:color="auto" w:fill="auto"/>
            <w:hideMark/>
          </w:tcPr>
          <w:p w:rsidR="005B3ED2" w:rsidRPr="00683765" w:rsidRDefault="005B3ED2" w:rsidP="005B3ED2">
            <w:pPr>
              <w:jc w:val="center"/>
              <w:rPr>
                <w:rFonts w:ascii="Arial" w:hAnsi="Arial" w:cs="Arial"/>
              </w:rPr>
            </w:pPr>
          </w:p>
        </w:tc>
      </w:tr>
      <w:tr w:rsidR="005B3ED2" w:rsidRPr="00683765" w:rsidTr="002F10A6">
        <w:trPr>
          <w:trHeight w:val="1110"/>
        </w:trPr>
        <w:tc>
          <w:tcPr>
            <w:tcW w:w="817"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1.6</w:t>
            </w:r>
          </w:p>
        </w:tc>
        <w:tc>
          <w:tcPr>
            <w:tcW w:w="1701" w:type="dxa"/>
            <w:shd w:val="clear" w:color="auto" w:fill="auto"/>
            <w:hideMark/>
          </w:tcPr>
          <w:p w:rsidR="005B3ED2" w:rsidRPr="00683765" w:rsidRDefault="005B3ED2" w:rsidP="005B3ED2">
            <w:pPr>
              <w:jc w:val="center"/>
              <w:rPr>
                <w:rFonts w:ascii="Arial" w:hAnsi="Arial" w:cs="Arial"/>
                <w:b/>
              </w:rPr>
            </w:pPr>
            <w:r w:rsidRPr="00683765">
              <w:rPr>
                <w:rFonts w:ascii="Arial" w:hAnsi="Arial" w:cs="Arial"/>
                <w:b/>
              </w:rPr>
              <w:t xml:space="preserve">Мероприятие 6 </w:t>
            </w:r>
          </w:p>
          <w:p w:rsidR="005B3ED2" w:rsidRPr="00683765" w:rsidRDefault="005B3ED2" w:rsidP="005B3ED2">
            <w:pPr>
              <w:jc w:val="center"/>
              <w:rPr>
                <w:rFonts w:ascii="Arial" w:hAnsi="Arial" w:cs="Arial"/>
              </w:rPr>
            </w:pPr>
            <w:r w:rsidRPr="00683765">
              <w:rPr>
                <w:rFonts w:ascii="Arial" w:hAnsi="Arial" w:cs="Arial"/>
              </w:rPr>
              <w:t xml:space="preserve">Внедрение и реализация в городском округе Клин международного проекта «Здоровые города». Активное участие округа в работе Российской Ассоциации «Здоровые города, районы и поселки». Оплата ежегодных взносов, </w:t>
            </w:r>
          </w:p>
          <w:p w:rsidR="005B3ED2" w:rsidRPr="00683765" w:rsidRDefault="005B3ED2" w:rsidP="005B3ED2">
            <w:pPr>
              <w:jc w:val="center"/>
              <w:rPr>
                <w:rFonts w:ascii="Arial" w:hAnsi="Arial" w:cs="Arial"/>
              </w:rPr>
            </w:pPr>
            <w:r w:rsidRPr="00683765">
              <w:rPr>
                <w:rFonts w:ascii="Arial" w:hAnsi="Arial" w:cs="Arial"/>
              </w:rPr>
              <w:t>участие в мероприятиях Ассоциации</w:t>
            </w:r>
          </w:p>
        </w:tc>
        <w:tc>
          <w:tcPr>
            <w:tcW w:w="1134"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Итого:</w:t>
            </w:r>
          </w:p>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13,0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974,8</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144,8</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lang w:val="en-US"/>
              </w:rPr>
              <w:t>2</w:t>
            </w:r>
            <w:r w:rsidRPr="00683765">
              <w:rPr>
                <w:rFonts w:ascii="Arial" w:hAnsi="Arial" w:cs="Arial"/>
              </w:rPr>
              <w:t>30,0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200,0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200,0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200,0</w:t>
            </w:r>
          </w:p>
        </w:tc>
        <w:tc>
          <w:tcPr>
            <w:tcW w:w="1594"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Администрация городского округа Клин, СМИ, лечебные учреждения городского округа Клин, Управления Администрации городского округа Клин</w:t>
            </w:r>
          </w:p>
        </w:tc>
        <w:tc>
          <w:tcPr>
            <w:tcW w:w="1275"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Создание условий для ведения здорового образа жизни.</w:t>
            </w:r>
          </w:p>
          <w:p w:rsidR="005B3ED2" w:rsidRPr="00683765" w:rsidRDefault="005B3ED2" w:rsidP="005B3ED2">
            <w:pPr>
              <w:jc w:val="center"/>
              <w:rPr>
                <w:rFonts w:ascii="Arial" w:hAnsi="Arial" w:cs="Arial"/>
              </w:rPr>
            </w:pPr>
            <w:r w:rsidRPr="00683765">
              <w:rPr>
                <w:rFonts w:ascii="Arial" w:hAnsi="Arial" w:cs="Arial"/>
              </w:rPr>
              <w:t xml:space="preserve">Организация мероприятий по привлечению населения к ведению здорового образа жизни. </w:t>
            </w:r>
          </w:p>
          <w:p w:rsidR="005B3ED2" w:rsidRPr="00683765" w:rsidRDefault="005B3ED2" w:rsidP="005B3ED2">
            <w:pPr>
              <w:rPr>
                <w:rFonts w:ascii="Arial" w:hAnsi="Arial" w:cs="Arial"/>
              </w:rPr>
            </w:pPr>
          </w:p>
          <w:p w:rsidR="005B3ED2" w:rsidRPr="00683765" w:rsidRDefault="005B3ED2" w:rsidP="005B3ED2">
            <w:pPr>
              <w:jc w:val="center"/>
              <w:rPr>
                <w:rFonts w:ascii="Arial" w:hAnsi="Arial" w:cs="Arial"/>
              </w:rPr>
            </w:pPr>
            <w:r w:rsidRPr="00683765">
              <w:rPr>
                <w:rFonts w:ascii="Arial" w:hAnsi="Arial" w:cs="Arial"/>
              </w:rPr>
              <w:t>Увеличение продолжительности жизни</w:t>
            </w:r>
          </w:p>
        </w:tc>
      </w:tr>
      <w:tr w:rsidR="005B3ED2" w:rsidRPr="00683765" w:rsidTr="002F10A6">
        <w:trPr>
          <w:trHeight w:val="1110"/>
        </w:trPr>
        <w:tc>
          <w:tcPr>
            <w:tcW w:w="817" w:type="dxa"/>
            <w:shd w:val="clear" w:color="auto" w:fill="auto"/>
          </w:tcPr>
          <w:p w:rsidR="005B3ED2" w:rsidRPr="00683765" w:rsidRDefault="005B3ED2" w:rsidP="005B3ED2">
            <w:pPr>
              <w:jc w:val="center"/>
              <w:rPr>
                <w:rFonts w:ascii="Arial" w:hAnsi="Arial" w:cs="Arial"/>
              </w:rPr>
            </w:pPr>
            <w:r w:rsidRPr="00683765">
              <w:rPr>
                <w:rFonts w:ascii="Arial" w:hAnsi="Arial" w:cs="Arial"/>
              </w:rPr>
              <w:lastRenderedPageBreak/>
              <w:t>1.7.</w:t>
            </w:r>
          </w:p>
        </w:tc>
        <w:tc>
          <w:tcPr>
            <w:tcW w:w="1701" w:type="dxa"/>
            <w:shd w:val="clear" w:color="auto" w:fill="auto"/>
          </w:tcPr>
          <w:p w:rsidR="005B3ED2" w:rsidRPr="00683765" w:rsidRDefault="005B3ED2" w:rsidP="005B3ED2">
            <w:pPr>
              <w:jc w:val="center"/>
              <w:rPr>
                <w:rFonts w:ascii="Arial" w:hAnsi="Arial" w:cs="Arial"/>
                <w:b/>
              </w:rPr>
            </w:pPr>
            <w:r w:rsidRPr="00683765">
              <w:rPr>
                <w:rFonts w:ascii="Arial" w:hAnsi="Arial" w:cs="Arial"/>
                <w:b/>
              </w:rPr>
              <w:t>Мероприятие 7</w:t>
            </w:r>
          </w:p>
          <w:p w:rsidR="005B3ED2" w:rsidRPr="00683765" w:rsidRDefault="005B3ED2" w:rsidP="005B3ED2">
            <w:pPr>
              <w:jc w:val="center"/>
              <w:rPr>
                <w:rFonts w:ascii="Arial" w:hAnsi="Arial" w:cs="Arial"/>
              </w:rPr>
            </w:pPr>
            <w:r w:rsidRPr="00683765">
              <w:rPr>
                <w:rFonts w:ascii="Arial" w:hAnsi="Arial" w:cs="Arial"/>
              </w:rPr>
              <w:t>Создание условий для проведения диспансеризации взрослого населения в пределах полномочий</w:t>
            </w:r>
          </w:p>
        </w:tc>
        <w:tc>
          <w:tcPr>
            <w:tcW w:w="1134" w:type="dxa"/>
            <w:shd w:val="clear" w:color="auto" w:fill="auto"/>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tcPr>
          <w:p w:rsidR="005B3ED2" w:rsidRPr="00683765" w:rsidRDefault="005B3ED2" w:rsidP="005B3ED2">
            <w:pPr>
              <w:jc w:val="center"/>
              <w:rPr>
                <w:rFonts w:ascii="Arial" w:hAnsi="Arial" w:cs="Arial"/>
              </w:rPr>
            </w:pPr>
            <w:r w:rsidRPr="00683765">
              <w:rPr>
                <w:rFonts w:ascii="Arial" w:hAnsi="Arial" w:cs="Arial"/>
              </w:rPr>
              <w:t>Итого:</w:t>
            </w:r>
          </w:p>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shd w:val="clear" w:color="auto" w:fill="auto"/>
          </w:tcPr>
          <w:p w:rsidR="005B3ED2" w:rsidRPr="00683765" w:rsidRDefault="005B3ED2" w:rsidP="005B3ED2">
            <w:pPr>
              <w:jc w:val="center"/>
              <w:rPr>
                <w:rFonts w:ascii="Arial" w:hAnsi="Arial" w:cs="Arial"/>
              </w:rPr>
            </w:pPr>
            <w:r w:rsidRPr="00683765">
              <w:rPr>
                <w:rFonts w:ascii="Arial" w:hAnsi="Arial" w:cs="Arial"/>
              </w:rPr>
              <w:t>Администрация городского округа Клин, СМИ,</w:t>
            </w:r>
          </w:p>
          <w:p w:rsidR="005B3ED2" w:rsidRPr="00683765" w:rsidRDefault="005B3ED2" w:rsidP="005B3ED2">
            <w:pPr>
              <w:jc w:val="center"/>
              <w:rPr>
                <w:rFonts w:ascii="Arial" w:hAnsi="Arial" w:cs="Arial"/>
              </w:rPr>
            </w:pPr>
            <w:r w:rsidRPr="00683765">
              <w:rPr>
                <w:rFonts w:ascii="Arial" w:hAnsi="Arial" w:cs="Arial"/>
              </w:rPr>
              <w:t>главные врачи лечебных учреждения округа</w:t>
            </w:r>
          </w:p>
        </w:tc>
        <w:tc>
          <w:tcPr>
            <w:tcW w:w="1275" w:type="dxa"/>
            <w:shd w:val="clear" w:color="auto" w:fill="auto"/>
          </w:tcPr>
          <w:p w:rsidR="005B3ED2" w:rsidRPr="00683765" w:rsidRDefault="005B3ED2" w:rsidP="005B3ED2">
            <w:pPr>
              <w:jc w:val="center"/>
              <w:rPr>
                <w:rFonts w:ascii="Arial" w:hAnsi="Arial" w:cs="Arial"/>
              </w:rPr>
            </w:pPr>
            <w:r w:rsidRPr="00683765">
              <w:rPr>
                <w:rFonts w:ascii="Arial" w:hAnsi="Arial" w:cs="Arial"/>
              </w:rPr>
              <w:t>Привлечение большего количества населения к проведению диспансеризации, выявление неинфекционной заболеваемости на ранней стадии.</w:t>
            </w:r>
          </w:p>
        </w:tc>
      </w:tr>
      <w:tr w:rsidR="005B3ED2" w:rsidRPr="00683765" w:rsidTr="002F10A6">
        <w:trPr>
          <w:trHeight w:val="1110"/>
        </w:trPr>
        <w:tc>
          <w:tcPr>
            <w:tcW w:w="817" w:type="dxa"/>
            <w:shd w:val="clear" w:color="auto" w:fill="auto"/>
          </w:tcPr>
          <w:p w:rsidR="005B3ED2" w:rsidRPr="00683765" w:rsidRDefault="005B3ED2" w:rsidP="005B3ED2">
            <w:pPr>
              <w:jc w:val="center"/>
              <w:rPr>
                <w:rFonts w:ascii="Arial" w:hAnsi="Arial" w:cs="Arial"/>
              </w:rPr>
            </w:pPr>
            <w:r w:rsidRPr="00683765">
              <w:rPr>
                <w:rFonts w:ascii="Arial" w:hAnsi="Arial" w:cs="Arial"/>
              </w:rPr>
              <w:t>1.7.1.</w:t>
            </w:r>
          </w:p>
        </w:tc>
        <w:tc>
          <w:tcPr>
            <w:tcW w:w="1701" w:type="dxa"/>
            <w:shd w:val="clear" w:color="auto" w:fill="auto"/>
          </w:tcPr>
          <w:p w:rsidR="005B3ED2" w:rsidRPr="00683765" w:rsidRDefault="005B3ED2" w:rsidP="005B3ED2">
            <w:pPr>
              <w:jc w:val="center"/>
              <w:rPr>
                <w:rFonts w:ascii="Arial" w:hAnsi="Arial" w:cs="Arial"/>
              </w:rPr>
            </w:pPr>
            <w:r w:rsidRPr="00683765">
              <w:rPr>
                <w:rFonts w:ascii="Arial" w:hAnsi="Arial" w:cs="Arial"/>
              </w:rPr>
              <w:t>Проведение «Единых дней диспансеризации» - ежемесячно</w:t>
            </w:r>
          </w:p>
        </w:tc>
        <w:tc>
          <w:tcPr>
            <w:tcW w:w="1134" w:type="dxa"/>
            <w:shd w:val="clear" w:color="auto" w:fill="auto"/>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tcPr>
          <w:p w:rsidR="005B3ED2" w:rsidRPr="00683765" w:rsidRDefault="005B3ED2" w:rsidP="005B3ED2">
            <w:pPr>
              <w:jc w:val="center"/>
              <w:rPr>
                <w:rFonts w:ascii="Arial" w:hAnsi="Arial" w:cs="Arial"/>
              </w:rPr>
            </w:pPr>
            <w:r w:rsidRPr="00683765">
              <w:rPr>
                <w:rFonts w:ascii="Arial" w:hAnsi="Arial" w:cs="Arial"/>
              </w:rPr>
              <w:t>Итого:</w:t>
            </w:r>
          </w:p>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shd w:val="clear" w:color="auto" w:fill="auto"/>
          </w:tcPr>
          <w:p w:rsidR="005B3ED2" w:rsidRPr="00683765" w:rsidRDefault="005B3ED2" w:rsidP="005B3ED2">
            <w:pPr>
              <w:jc w:val="center"/>
              <w:rPr>
                <w:rFonts w:ascii="Arial" w:hAnsi="Arial" w:cs="Arial"/>
              </w:rPr>
            </w:pPr>
          </w:p>
        </w:tc>
        <w:tc>
          <w:tcPr>
            <w:tcW w:w="1275" w:type="dxa"/>
            <w:shd w:val="clear" w:color="auto" w:fill="auto"/>
          </w:tcPr>
          <w:p w:rsidR="005B3ED2" w:rsidRPr="00683765" w:rsidRDefault="005B3ED2" w:rsidP="005B3ED2">
            <w:pPr>
              <w:jc w:val="center"/>
              <w:rPr>
                <w:rFonts w:ascii="Arial" w:hAnsi="Arial" w:cs="Arial"/>
              </w:rPr>
            </w:pPr>
          </w:p>
        </w:tc>
      </w:tr>
      <w:tr w:rsidR="005B3ED2" w:rsidRPr="00683765" w:rsidTr="002F10A6">
        <w:trPr>
          <w:trHeight w:val="1110"/>
        </w:trPr>
        <w:tc>
          <w:tcPr>
            <w:tcW w:w="817" w:type="dxa"/>
            <w:shd w:val="clear" w:color="auto" w:fill="auto"/>
          </w:tcPr>
          <w:p w:rsidR="005B3ED2" w:rsidRPr="00683765" w:rsidRDefault="005B3ED2" w:rsidP="005B3ED2">
            <w:pPr>
              <w:jc w:val="center"/>
              <w:rPr>
                <w:rFonts w:ascii="Arial" w:hAnsi="Arial" w:cs="Arial"/>
              </w:rPr>
            </w:pPr>
            <w:r w:rsidRPr="00683765">
              <w:rPr>
                <w:rFonts w:ascii="Arial" w:hAnsi="Arial" w:cs="Arial"/>
              </w:rPr>
              <w:t>1.7.2.</w:t>
            </w:r>
          </w:p>
        </w:tc>
        <w:tc>
          <w:tcPr>
            <w:tcW w:w="1701" w:type="dxa"/>
            <w:shd w:val="clear" w:color="auto" w:fill="auto"/>
          </w:tcPr>
          <w:p w:rsidR="005B3ED2" w:rsidRPr="00683765" w:rsidRDefault="005B3ED2" w:rsidP="005B3ED2">
            <w:pPr>
              <w:jc w:val="center"/>
              <w:rPr>
                <w:rFonts w:ascii="Arial" w:hAnsi="Arial" w:cs="Arial"/>
              </w:rPr>
            </w:pPr>
            <w:r w:rsidRPr="00683765">
              <w:rPr>
                <w:rFonts w:ascii="Arial" w:hAnsi="Arial" w:cs="Arial"/>
              </w:rPr>
              <w:t>Проведение информационной работы в СМИ - ежемесячно</w:t>
            </w:r>
          </w:p>
        </w:tc>
        <w:tc>
          <w:tcPr>
            <w:tcW w:w="1134" w:type="dxa"/>
            <w:shd w:val="clear" w:color="auto" w:fill="auto"/>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tcPr>
          <w:p w:rsidR="005B3ED2" w:rsidRPr="00683765" w:rsidRDefault="005B3ED2" w:rsidP="005B3ED2">
            <w:pPr>
              <w:jc w:val="center"/>
              <w:rPr>
                <w:rFonts w:ascii="Arial" w:hAnsi="Arial" w:cs="Arial"/>
              </w:rPr>
            </w:pPr>
            <w:r w:rsidRPr="00683765">
              <w:rPr>
                <w:rFonts w:ascii="Arial" w:hAnsi="Arial" w:cs="Arial"/>
              </w:rPr>
              <w:t>Итого:</w:t>
            </w:r>
          </w:p>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shd w:val="clear" w:color="auto" w:fill="auto"/>
          </w:tcPr>
          <w:p w:rsidR="005B3ED2" w:rsidRPr="00683765" w:rsidRDefault="005B3ED2" w:rsidP="005B3ED2">
            <w:pPr>
              <w:jc w:val="center"/>
              <w:rPr>
                <w:rFonts w:ascii="Arial" w:hAnsi="Arial" w:cs="Arial"/>
              </w:rPr>
            </w:pPr>
          </w:p>
        </w:tc>
        <w:tc>
          <w:tcPr>
            <w:tcW w:w="1275" w:type="dxa"/>
            <w:shd w:val="clear" w:color="auto" w:fill="auto"/>
          </w:tcPr>
          <w:p w:rsidR="005B3ED2" w:rsidRPr="00683765" w:rsidRDefault="005B3ED2" w:rsidP="005B3ED2">
            <w:pPr>
              <w:jc w:val="center"/>
              <w:rPr>
                <w:rFonts w:ascii="Arial" w:hAnsi="Arial" w:cs="Arial"/>
                <w:highlight w:val="yellow"/>
              </w:rPr>
            </w:pPr>
          </w:p>
        </w:tc>
      </w:tr>
      <w:tr w:rsidR="005B3ED2" w:rsidRPr="00683765" w:rsidTr="002F10A6">
        <w:trPr>
          <w:trHeight w:val="1110"/>
        </w:trPr>
        <w:tc>
          <w:tcPr>
            <w:tcW w:w="817" w:type="dxa"/>
            <w:shd w:val="clear" w:color="auto" w:fill="auto"/>
          </w:tcPr>
          <w:p w:rsidR="005B3ED2" w:rsidRPr="00683765" w:rsidRDefault="005B3ED2" w:rsidP="005B3ED2">
            <w:pPr>
              <w:jc w:val="center"/>
              <w:rPr>
                <w:rFonts w:ascii="Arial" w:hAnsi="Arial" w:cs="Arial"/>
              </w:rPr>
            </w:pPr>
            <w:r w:rsidRPr="00683765">
              <w:rPr>
                <w:rFonts w:ascii="Arial" w:hAnsi="Arial" w:cs="Arial"/>
              </w:rPr>
              <w:t>1.7.3.</w:t>
            </w:r>
          </w:p>
        </w:tc>
        <w:tc>
          <w:tcPr>
            <w:tcW w:w="1701" w:type="dxa"/>
            <w:shd w:val="clear" w:color="auto" w:fill="auto"/>
          </w:tcPr>
          <w:p w:rsidR="005B3ED2" w:rsidRPr="00683765" w:rsidRDefault="005B3ED2" w:rsidP="005B3ED2">
            <w:pPr>
              <w:jc w:val="center"/>
              <w:rPr>
                <w:rFonts w:ascii="Arial" w:hAnsi="Arial" w:cs="Arial"/>
              </w:rPr>
            </w:pPr>
            <w:proofErr w:type="gramStart"/>
            <w:r w:rsidRPr="00683765">
              <w:rPr>
                <w:rFonts w:ascii="Arial" w:hAnsi="Arial" w:cs="Arial"/>
              </w:rPr>
              <w:t>Проведение  информационной</w:t>
            </w:r>
            <w:proofErr w:type="gramEnd"/>
            <w:r w:rsidRPr="00683765">
              <w:rPr>
                <w:rFonts w:ascii="Arial" w:hAnsi="Arial" w:cs="Arial"/>
              </w:rPr>
              <w:t xml:space="preserve"> и разъяснительной работы при проведении массовых акций, Дней здоровья, в местах мас</w:t>
            </w:r>
            <w:r w:rsidRPr="00683765">
              <w:rPr>
                <w:rFonts w:ascii="Arial" w:hAnsi="Arial" w:cs="Arial"/>
              </w:rPr>
              <w:lastRenderedPageBreak/>
              <w:t xml:space="preserve">сового скопления людей - ежеквартально </w:t>
            </w:r>
          </w:p>
        </w:tc>
        <w:tc>
          <w:tcPr>
            <w:tcW w:w="1134" w:type="dxa"/>
            <w:shd w:val="clear" w:color="auto" w:fill="auto"/>
          </w:tcPr>
          <w:p w:rsidR="005B3ED2" w:rsidRPr="00683765" w:rsidRDefault="005B3ED2" w:rsidP="005B3ED2">
            <w:pPr>
              <w:jc w:val="center"/>
              <w:rPr>
                <w:rFonts w:ascii="Arial" w:hAnsi="Arial" w:cs="Arial"/>
              </w:rPr>
            </w:pPr>
            <w:r w:rsidRPr="00683765">
              <w:rPr>
                <w:rFonts w:ascii="Arial" w:hAnsi="Arial" w:cs="Arial"/>
              </w:rPr>
              <w:lastRenderedPageBreak/>
              <w:t>2017-2021 годы</w:t>
            </w:r>
          </w:p>
        </w:tc>
        <w:tc>
          <w:tcPr>
            <w:tcW w:w="1452" w:type="dxa"/>
            <w:shd w:val="clear" w:color="auto" w:fill="auto"/>
          </w:tcPr>
          <w:p w:rsidR="005B3ED2" w:rsidRPr="00683765" w:rsidRDefault="005B3ED2" w:rsidP="005B3ED2">
            <w:pPr>
              <w:jc w:val="center"/>
              <w:rPr>
                <w:rFonts w:ascii="Arial" w:hAnsi="Arial" w:cs="Arial"/>
              </w:rPr>
            </w:pPr>
            <w:r w:rsidRPr="00683765">
              <w:rPr>
                <w:rFonts w:ascii="Arial" w:hAnsi="Arial" w:cs="Arial"/>
              </w:rPr>
              <w:t>Итого:</w:t>
            </w:r>
          </w:p>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shd w:val="clear" w:color="auto" w:fill="auto"/>
          </w:tcPr>
          <w:p w:rsidR="005B3ED2" w:rsidRPr="00683765" w:rsidRDefault="005B3ED2" w:rsidP="005B3ED2">
            <w:pPr>
              <w:jc w:val="center"/>
              <w:rPr>
                <w:rFonts w:ascii="Arial" w:hAnsi="Arial" w:cs="Arial"/>
              </w:rPr>
            </w:pPr>
          </w:p>
        </w:tc>
        <w:tc>
          <w:tcPr>
            <w:tcW w:w="1275" w:type="dxa"/>
            <w:shd w:val="clear" w:color="auto" w:fill="auto"/>
          </w:tcPr>
          <w:p w:rsidR="005B3ED2" w:rsidRPr="00683765" w:rsidRDefault="005B3ED2" w:rsidP="005B3ED2">
            <w:pPr>
              <w:jc w:val="center"/>
              <w:rPr>
                <w:rFonts w:ascii="Arial" w:hAnsi="Arial" w:cs="Arial"/>
                <w:highlight w:val="yellow"/>
              </w:rPr>
            </w:pPr>
          </w:p>
        </w:tc>
      </w:tr>
      <w:tr w:rsidR="005B3ED2" w:rsidRPr="00683765" w:rsidTr="002F10A6">
        <w:trPr>
          <w:trHeight w:val="1110"/>
        </w:trPr>
        <w:tc>
          <w:tcPr>
            <w:tcW w:w="817" w:type="dxa"/>
            <w:shd w:val="clear" w:color="auto" w:fill="auto"/>
          </w:tcPr>
          <w:p w:rsidR="005B3ED2" w:rsidRPr="00683765" w:rsidRDefault="005B3ED2" w:rsidP="005B3ED2">
            <w:pPr>
              <w:jc w:val="center"/>
              <w:rPr>
                <w:rFonts w:ascii="Arial" w:hAnsi="Arial" w:cs="Arial"/>
              </w:rPr>
            </w:pPr>
            <w:r w:rsidRPr="00683765">
              <w:rPr>
                <w:rFonts w:ascii="Arial" w:hAnsi="Arial" w:cs="Arial"/>
              </w:rPr>
              <w:t>1.7.4.</w:t>
            </w:r>
          </w:p>
        </w:tc>
        <w:tc>
          <w:tcPr>
            <w:tcW w:w="1701" w:type="dxa"/>
            <w:shd w:val="clear" w:color="auto" w:fill="auto"/>
          </w:tcPr>
          <w:p w:rsidR="005B3ED2" w:rsidRPr="00683765" w:rsidRDefault="005B3ED2" w:rsidP="005B3ED2">
            <w:pPr>
              <w:jc w:val="center"/>
              <w:rPr>
                <w:rFonts w:ascii="Arial" w:hAnsi="Arial" w:cs="Arial"/>
              </w:rPr>
            </w:pPr>
            <w:r w:rsidRPr="00683765">
              <w:rPr>
                <w:rFonts w:ascii="Arial" w:hAnsi="Arial" w:cs="Arial"/>
              </w:rPr>
              <w:t>Посещение Совета директоров с целью проведения разъяснительной работы о необходимости прохождения диспансеризации работающим населением</w:t>
            </w:r>
          </w:p>
        </w:tc>
        <w:tc>
          <w:tcPr>
            <w:tcW w:w="1134" w:type="dxa"/>
            <w:shd w:val="clear" w:color="auto" w:fill="auto"/>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tcPr>
          <w:p w:rsidR="005B3ED2" w:rsidRPr="00683765" w:rsidRDefault="005B3ED2" w:rsidP="005B3ED2">
            <w:pPr>
              <w:jc w:val="center"/>
              <w:rPr>
                <w:rFonts w:ascii="Arial" w:hAnsi="Arial" w:cs="Arial"/>
              </w:rPr>
            </w:pPr>
            <w:r w:rsidRPr="00683765">
              <w:rPr>
                <w:rFonts w:ascii="Arial" w:hAnsi="Arial" w:cs="Arial"/>
              </w:rPr>
              <w:t>Итого:</w:t>
            </w:r>
          </w:p>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shd w:val="clear" w:color="auto" w:fill="auto"/>
          </w:tcPr>
          <w:p w:rsidR="005B3ED2" w:rsidRPr="00683765" w:rsidRDefault="005B3ED2" w:rsidP="005B3ED2">
            <w:pPr>
              <w:jc w:val="center"/>
              <w:rPr>
                <w:rFonts w:ascii="Arial" w:hAnsi="Arial" w:cs="Arial"/>
              </w:rPr>
            </w:pPr>
          </w:p>
        </w:tc>
        <w:tc>
          <w:tcPr>
            <w:tcW w:w="1275" w:type="dxa"/>
            <w:shd w:val="clear" w:color="auto" w:fill="auto"/>
          </w:tcPr>
          <w:p w:rsidR="005B3ED2" w:rsidRPr="00683765" w:rsidRDefault="005B3ED2" w:rsidP="005B3ED2">
            <w:pPr>
              <w:jc w:val="center"/>
              <w:rPr>
                <w:rFonts w:ascii="Arial" w:hAnsi="Arial" w:cs="Arial"/>
                <w:highlight w:val="yellow"/>
              </w:rPr>
            </w:pPr>
          </w:p>
        </w:tc>
      </w:tr>
      <w:tr w:rsidR="005B3ED2" w:rsidRPr="00683765" w:rsidTr="002F10A6">
        <w:trPr>
          <w:trHeight w:val="1110"/>
        </w:trPr>
        <w:tc>
          <w:tcPr>
            <w:tcW w:w="817" w:type="dxa"/>
            <w:shd w:val="clear" w:color="auto" w:fill="auto"/>
          </w:tcPr>
          <w:p w:rsidR="005B3ED2" w:rsidRPr="00683765" w:rsidRDefault="005B3ED2" w:rsidP="005B3ED2">
            <w:pPr>
              <w:jc w:val="center"/>
              <w:rPr>
                <w:rFonts w:ascii="Arial" w:hAnsi="Arial" w:cs="Arial"/>
              </w:rPr>
            </w:pPr>
            <w:r w:rsidRPr="00683765">
              <w:rPr>
                <w:rFonts w:ascii="Arial" w:hAnsi="Arial" w:cs="Arial"/>
              </w:rPr>
              <w:t>1.8</w:t>
            </w:r>
          </w:p>
        </w:tc>
        <w:tc>
          <w:tcPr>
            <w:tcW w:w="1701" w:type="dxa"/>
            <w:shd w:val="clear" w:color="auto" w:fill="auto"/>
          </w:tcPr>
          <w:p w:rsidR="005B3ED2" w:rsidRPr="00683765" w:rsidRDefault="005B3ED2" w:rsidP="005B3ED2">
            <w:pPr>
              <w:jc w:val="center"/>
              <w:rPr>
                <w:rFonts w:ascii="Arial" w:hAnsi="Arial" w:cs="Arial"/>
                <w:b/>
              </w:rPr>
            </w:pPr>
            <w:r w:rsidRPr="00683765">
              <w:rPr>
                <w:rFonts w:ascii="Arial" w:hAnsi="Arial" w:cs="Arial"/>
                <w:b/>
              </w:rPr>
              <w:t>Мероприятие 8</w:t>
            </w:r>
          </w:p>
          <w:p w:rsidR="005B3ED2" w:rsidRPr="00683765" w:rsidRDefault="005B3ED2" w:rsidP="005B3ED2">
            <w:pPr>
              <w:jc w:val="center"/>
              <w:rPr>
                <w:rFonts w:ascii="Arial" w:hAnsi="Arial" w:cs="Arial"/>
              </w:rPr>
            </w:pPr>
            <w:r w:rsidRPr="00683765">
              <w:rPr>
                <w:rFonts w:ascii="Arial" w:hAnsi="Arial" w:cs="Arial"/>
              </w:rPr>
              <w:t>Профилактика немедицинского потребления наркотических средств, обучающихся в общеобразовательных организациях</w:t>
            </w:r>
          </w:p>
        </w:tc>
        <w:tc>
          <w:tcPr>
            <w:tcW w:w="1134" w:type="dxa"/>
            <w:shd w:val="clear" w:color="auto" w:fill="auto"/>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tcPr>
          <w:p w:rsidR="005B3ED2" w:rsidRPr="00683765" w:rsidRDefault="005B3ED2" w:rsidP="005B3ED2">
            <w:pPr>
              <w:jc w:val="center"/>
              <w:rPr>
                <w:rFonts w:ascii="Arial" w:hAnsi="Arial" w:cs="Arial"/>
              </w:rPr>
            </w:pPr>
            <w:r w:rsidRPr="00683765">
              <w:rPr>
                <w:rFonts w:ascii="Arial" w:hAnsi="Arial" w:cs="Arial"/>
              </w:rPr>
              <w:t>Итого:</w:t>
            </w:r>
          </w:p>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shd w:val="clear" w:color="auto" w:fill="auto"/>
          </w:tcPr>
          <w:p w:rsidR="005B3ED2" w:rsidRPr="00683765" w:rsidRDefault="005B3ED2" w:rsidP="005B3ED2">
            <w:pPr>
              <w:jc w:val="center"/>
              <w:rPr>
                <w:rFonts w:ascii="Arial" w:hAnsi="Arial" w:cs="Arial"/>
              </w:rPr>
            </w:pPr>
          </w:p>
        </w:tc>
        <w:tc>
          <w:tcPr>
            <w:tcW w:w="1275" w:type="dxa"/>
            <w:shd w:val="clear" w:color="auto" w:fill="auto"/>
          </w:tcPr>
          <w:p w:rsidR="005B3ED2" w:rsidRPr="00683765" w:rsidRDefault="005B3ED2" w:rsidP="005B3ED2">
            <w:pPr>
              <w:jc w:val="center"/>
              <w:rPr>
                <w:rFonts w:ascii="Arial" w:hAnsi="Arial" w:cs="Arial"/>
              </w:rPr>
            </w:pPr>
            <w:r w:rsidRPr="00683765">
              <w:rPr>
                <w:rFonts w:ascii="Arial" w:hAnsi="Arial" w:cs="Arial"/>
              </w:rPr>
              <w:t>Снижение количества лиц, потребляющих наркотические средства.</w:t>
            </w:r>
          </w:p>
        </w:tc>
      </w:tr>
      <w:tr w:rsidR="005B3ED2" w:rsidRPr="00683765" w:rsidTr="002F10A6">
        <w:trPr>
          <w:trHeight w:val="703"/>
        </w:trPr>
        <w:tc>
          <w:tcPr>
            <w:tcW w:w="817" w:type="dxa"/>
            <w:shd w:val="clear" w:color="auto" w:fill="auto"/>
          </w:tcPr>
          <w:p w:rsidR="005B3ED2" w:rsidRPr="00683765" w:rsidRDefault="005B3ED2" w:rsidP="005B3ED2">
            <w:pPr>
              <w:jc w:val="center"/>
              <w:rPr>
                <w:rFonts w:ascii="Arial" w:hAnsi="Arial" w:cs="Arial"/>
              </w:rPr>
            </w:pPr>
            <w:r w:rsidRPr="00683765">
              <w:rPr>
                <w:rFonts w:ascii="Arial" w:hAnsi="Arial" w:cs="Arial"/>
              </w:rPr>
              <w:t>1.9</w:t>
            </w:r>
          </w:p>
        </w:tc>
        <w:tc>
          <w:tcPr>
            <w:tcW w:w="1701" w:type="dxa"/>
            <w:shd w:val="clear" w:color="auto" w:fill="auto"/>
          </w:tcPr>
          <w:p w:rsidR="005B3ED2" w:rsidRPr="00683765" w:rsidRDefault="005B3ED2" w:rsidP="005B3ED2">
            <w:pPr>
              <w:jc w:val="center"/>
              <w:rPr>
                <w:rFonts w:ascii="Arial" w:hAnsi="Arial" w:cs="Arial"/>
                <w:b/>
              </w:rPr>
            </w:pPr>
            <w:r w:rsidRPr="00683765">
              <w:rPr>
                <w:rFonts w:ascii="Arial" w:hAnsi="Arial" w:cs="Arial"/>
                <w:b/>
              </w:rPr>
              <w:t>Мероприятие 9</w:t>
            </w:r>
          </w:p>
          <w:p w:rsidR="005B3ED2" w:rsidRPr="00683765" w:rsidRDefault="005B3ED2" w:rsidP="005B3ED2">
            <w:pPr>
              <w:jc w:val="center"/>
              <w:rPr>
                <w:rFonts w:ascii="Arial" w:hAnsi="Arial" w:cs="Arial"/>
              </w:rPr>
            </w:pPr>
            <w:r w:rsidRPr="00683765">
              <w:rPr>
                <w:rFonts w:ascii="Arial" w:hAnsi="Arial" w:cs="Arial"/>
              </w:rPr>
              <w:t xml:space="preserve">Создание условий для проведения тестирование на немедицинское употребление наркотических средств среди обучающихся в </w:t>
            </w:r>
            <w:r w:rsidRPr="00683765">
              <w:rPr>
                <w:rFonts w:ascii="Arial" w:hAnsi="Arial" w:cs="Arial"/>
              </w:rPr>
              <w:lastRenderedPageBreak/>
              <w:t>общеобразовательных организациях с 13 лет</w:t>
            </w:r>
          </w:p>
          <w:p w:rsidR="005B3ED2" w:rsidRPr="00683765" w:rsidRDefault="005B3ED2" w:rsidP="005B3ED2">
            <w:pPr>
              <w:rPr>
                <w:rFonts w:ascii="Arial" w:hAnsi="Arial" w:cs="Arial"/>
              </w:rPr>
            </w:pPr>
          </w:p>
        </w:tc>
        <w:tc>
          <w:tcPr>
            <w:tcW w:w="1134" w:type="dxa"/>
            <w:shd w:val="clear" w:color="auto" w:fill="auto"/>
          </w:tcPr>
          <w:p w:rsidR="005B3ED2" w:rsidRPr="00683765" w:rsidRDefault="005B3ED2" w:rsidP="005B3ED2">
            <w:pPr>
              <w:jc w:val="center"/>
              <w:rPr>
                <w:rFonts w:ascii="Arial" w:hAnsi="Arial" w:cs="Arial"/>
              </w:rPr>
            </w:pPr>
            <w:r w:rsidRPr="00683765">
              <w:rPr>
                <w:rFonts w:ascii="Arial" w:hAnsi="Arial" w:cs="Arial"/>
              </w:rPr>
              <w:lastRenderedPageBreak/>
              <w:t>2017-2021 годы</w:t>
            </w:r>
          </w:p>
        </w:tc>
        <w:tc>
          <w:tcPr>
            <w:tcW w:w="1452" w:type="dxa"/>
            <w:shd w:val="clear" w:color="auto" w:fill="auto"/>
          </w:tcPr>
          <w:p w:rsidR="005B3ED2" w:rsidRPr="00683765" w:rsidRDefault="005B3ED2" w:rsidP="005B3ED2">
            <w:pPr>
              <w:jc w:val="center"/>
              <w:rPr>
                <w:rFonts w:ascii="Arial" w:hAnsi="Arial" w:cs="Arial"/>
              </w:rPr>
            </w:pPr>
            <w:r w:rsidRPr="00683765">
              <w:rPr>
                <w:rFonts w:ascii="Arial" w:hAnsi="Arial" w:cs="Arial"/>
              </w:rPr>
              <w:t>Итого:</w:t>
            </w:r>
          </w:p>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shd w:val="clear" w:color="auto" w:fill="auto"/>
          </w:tcPr>
          <w:p w:rsidR="005B3ED2" w:rsidRPr="00683765" w:rsidRDefault="005B3ED2" w:rsidP="005B3ED2">
            <w:pPr>
              <w:jc w:val="center"/>
              <w:rPr>
                <w:rFonts w:ascii="Arial" w:hAnsi="Arial" w:cs="Arial"/>
              </w:rPr>
            </w:pPr>
            <w:r w:rsidRPr="00683765">
              <w:rPr>
                <w:rFonts w:ascii="Arial" w:hAnsi="Arial" w:cs="Arial"/>
              </w:rPr>
              <w:t>Администрация городского округа Клин, Управление образования, лечебные учреждения округа</w:t>
            </w:r>
          </w:p>
          <w:p w:rsidR="005B3ED2" w:rsidRPr="00683765" w:rsidRDefault="005B3ED2" w:rsidP="005B3ED2">
            <w:pPr>
              <w:jc w:val="center"/>
              <w:rPr>
                <w:rFonts w:ascii="Arial" w:hAnsi="Arial" w:cs="Arial"/>
              </w:rPr>
            </w:pPr>
          </w:p>
        </w:tc>
        <w:tc>
          <w:tcPr>
            <w:tcW w:w="1275" w:type="dxa"/>
            <w:shd w:val="clear" w:color="auto" w:fill="auto"/>
          </w:tcPr>
          <w:p w:rsidR="005B3ED2" w:rsidRPr="00683765" w:rsidRDefault="005B3ED2" w:rsidP="005B3ED2">
            <w:pPr>
              <w:jc w:val="center"/>
              <w:rPr>
                <w:rFonts w:ascii="Arial" w:hAnsi="Arial" w:cs="Arial"/>
              </w:rPr>
            </w:pPr>
            <w:r w:rsidRPr="00683765">
              <w:rPr>
                <w:rFonts w:ascii="Arial" w:hAnsi="Arial" w:cs="Arial"/>
              </w:rPr>
              <w:t>Выявление лиц, употребляющих наркотические средства, проведение с ними работы</w:t>
            </w:r>
          </w:p>
        </w:tc>
      </w:tr>
      <w:tr w:rsidR="005B3ED2" w:rsidRPr="00683765" w:rsidTr="002F10A6">
        <w:trPr>
          <w:trHeight w:val="627"/>
        </w:trPr>
        <w:tc>
          <w:tcPr>
            <w:tcW w:w="817"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1.10</w:t>
            </w:r>
          </w:p>
        </w:tc>
        <w:tc>
          <w:tcPr>
            <w:tcW w:w="1701" w:type="dxa"/>
            <w:vMerge w:val="restart"/>
            <w:shd w:val="clear" w:color="auto" w:fill="auto"/>
            <w:hideMark/>
          </w:tcPr>
          <w:p w:rsidR="005B3ED2" w:rsidRPr="00683765" w:rsidRDefault="005B3ED2" w:rsidP="005B3ED2">
            <w:pPr>
              <w:jc w:val="center"/>
              <w:rPr>
                <w:rFonts w:ascii="Arial" w:eastAsia="Calibri" w:hAnsi="Arial" w:cs="Arial"/>
                <w:b/>
              </w:rPr>
            </w:pPr>
            <w:r w:rsidRPr="00683765">
              <w:rPr>
                <w:rFonts w:ascii="Arial" w:eastAsia="Calibri" w:hAnsi="Arial" w:cs="Arial"/>
                <w:b/>
              </w:rPr>
              <w:t>Мероприятие 10</w:t>
            </w:r>
          </w:p>
          <w:p w:rsidR="005B3ED2" w:rsidRPr="00683765" w:rsidRDefault="005B3ED2" w:rsidP="005B3ED2">
            <w:pPr>
              <w:jc w:val="center"/>
              <w:rPr>
                <w:rFonts w:ascii="Arial" w:hAnsi="Arial" w:cs="Arial"/>
              </w:rPr>
            </w:pPr>
            <w:r w:rsidRPr="00683765">
              <w:rPr>
                <w:rFonts w:ascii="Arial" w:eastAsia="Calibri" w:hAnsi="Arial" w:cs="Arial"/>
              </w:rPr>
              <w:t>Создание условий для проведения профилактических осмотров на туберкулез в пределах полномочий</w:t>
            </w:r>
          </w:p>
        </w:tc>
        <w:tc>
          <w:tcPr>
            <w:tcW w:w="1134"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Итого:</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Администрация городского округа Клин, лечебные учреждения района, СМИ</w:t>
            </w:r>
          </w:p>
        </w:tc>
        <w:tc>
          <w:tcPr>
            <w:tcW w:w="1275"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Увеличение количества лиц, прошедших проф. осмотр на туберкулез. Выявление туберкулеза на ранней стадии. Снижение смертности от туберкулеза</w:t>
            </w:r>
          </w:p>
        </w:tc>
      </w:tr>
      <w:tr w:rsidR="005B3ED2" w:rsidRPr="00683765" w:rsidTr="002F10A6">
        <w:trPr>
          <w:trHeight w:val="1125"/>
        </w:trPr>
        <w:tc>
          <w:tcPr>
            <w:tcW w:w="817" w:type="dxa"/>
            <w:vMerge/>
            <w:shd w:val="clear" w:color="auto" w:fill="auto"/>
            <w:hideMark/>
          </w:tcPr>
          <w:p w:rsidR="005B3ED2" w:rsidRPr="00683765" w:rsidRDefault="005B3ED2" w:rsidP="005B3ED2">
            <w:pPr>
              <w:jc w:val="center"/>
              <w:rPr>
                <w:rFonts w:ascii="Arial" w:hAnsi="Arial" w:cs="Arial"/>
              </w:rPr>
            </w:pPr>
          </w:p>
        </w:tc>
        <w:tc>
          <w:tcPr>
            <w:tcW w:w="1701" w:type="dxa"/>
            <w:vMerge/>
            <w:shd w:val="clear" w:color="auto" w:fill="auto"/>
            <w:hideMark/>
          </w:tcPr>
          <w:p w:rsidR="005B3ED2" w:rsidRPr="00683765" w:rsidRDefault="005B3ED2" w:rsidP="005B3ED2">
            <w:pPr>
              <w:jc w:val="center"/>
              <w:rPr>
                <w:rFonts w:ascii="Arial" w:hAnsi="Arial" w:cs="Arial"/>
              </w:rPr>
            </w:pPr>
          </w:p>
        </w:tc>
        <w:tc>
          <w:tcPr>
            <w:tcW w:w="1134" w:type="dxa"/>
            <w:vMerge/>
            <w:shd w:val="clear" w:color="auto" w:fill="auto"/>
            <w:hideMark/>
          </w:tcPr>
          <w:p w:rsidR="005B3ED2" w:rsidRPr="00683765" w:rsidRDefault="005B3ED2" w:rsidP="005B3ED2">
            <w:pPr>
              <w:jc w:val="center"/>
              <w:rPr>
                <w:rFonts w:ascii="Arial" w:hAnsi="Arial" w:cs="Arial"/>
              </w:rPr>
            </w:pPr>
          </w:p>
        </w:tc>
        <w:tc>
          <w:tcPr>
            <w:tcW w:w="1452"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hideMark/>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vMerge/>
            <w:shd w:val="clear" w:color="auto" w:fill="auto"/>
            <w:hideMark/>
          </w:tcPr>
          <w:p w:rsidR="005B3ED2" w:rsidRPr="00683765" w:rsidRDefault="005B3ED2" w:rsidP="005B3ED2">
            <w:pPr>
              <w:jc w:val="center"/>
              <w:rPr>
                <w:rFonts w:ascii="Arial" w:hAnsi="Arial" w:cs="Arial"/>
              </w:rPr>
            </w:pPr>
          </w:p>
        </w:tc>
        <w:tc>
          <w:tcPr>
            <w:tcW w:w="1275" w:type="dxa"/>
            <w:vMerge/>
            <w:shd w:val="clear" w:color="auto" w:fill="auto"/>
            <w:hideMark/>
          </w:tcPr>
          <w:p w:rsidR="005B3ED2" w:rsidRPr="00683765" w:rsidRDefault="005B3ED2" w:rsidP="005B3ED2">
            <w:pPr>
              <w:jc w:val="center"/>
              <w:rPr>
                <w:rFonts w:ascii="Arial" w:hAnsi="Arial" w:cs="Arial"/>
              </w:rPr>
            </w:pPr>
          </w:p>
        </w:tc>
      </w:tr>
      <w:tr w:rsidR="005B3ED2" w:rsidRPr="00683765" w:rsidTr="00B22C5F">
        <w:trPr>
          <w:trHeight w:val="541"/>
        </w:trPr>
        <w:tc>
          <w:tcPr>
            <w:tcW w:w="817"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1.11.</w:t>
            </w:r>
          </w:p>
        </w:tc>
        <w:tc>
          <w:tcPr>
            <w:tcW w:w="1701" w:type="dxa"/>
            <w:vMerge w:val="restart"/>
            <w:shd w:val="clear" w:color="auto" w:fill="auto"/>
            <w:hideMark/>
          </w:tcPr>
          <w:p w:rsidR="005B3ED2" w:rsidRPr="00683765" w:rsidRDefault="005B3ED2" w:rsidP="005B3ED2">
            <w:pPr>
              <w:jc w:val="center"/>
              <w:rPr>
                <w:rFonts w:ascii="Arial" w:hAnsi="Arial" w:cs="Arial"/>
                <w:b/>
              </w:rPr>
            </w:pPr>
            <w:r w:rsidRPr="00683765">
              <w:rPr>
                <w:rFonts w:ascii="Arial" w:hAnsi="Arial" w:cs="Arial"/>
                <w:b/>
              </w:rPr>
              <w:t>Мероприятие 11</w:t>
            </w:r>
          </w:p>
          <w:p w:rsidR="005B3ED2" w:rsidRPr="00683765" w:rsidRDefault="005B3ED2" w:rsidP="005B3ED2">
            <w:pPr>
              <w:jc w:val="center"/>
              <w:rPr>
                <w:rFonts w:ascii="Arial" w:hAnsi="Arial" w:cs="Arial"/>
              </w:rPr>
            </w:pPr>
            <w:r w:rsidRPr="00683765">
              <w:rPr>
                <w:rFonts w:ascii="Arial" w:hAnsi="Arial" w:cs="Arial"/>
              </w:rPr>
              <w:t>Создание условий по снижению смертности от дорожно-транспортных происшествий. Проведение профилактической санитарно-просветительной работы, в том числе через СМИ</w:t>
            </w:r>
          </w:p>
        </w:tc>
        <w:tc>
          <w:tcPr>
            <w:tcW w:w="1134"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Итого:</w:t>
            </w:r>
          </w:p>
        </w:tc>
        <w:tc>
          <w:tcPr>
            <w:tcW w:w="1147" w:type="dxa"/>
            <w:shd w:val="clear" w:color="auto" w:fill="auto"/>
            <w:noWrap/>
            <w:hideMark/>
          </w:tcPr>
          <w:p w:rsidR="005B3ED2" w:rsidRPr="00683765" w:rsidRDefault="005B3ED2" w:rsidP="005B3ED2">
            <w:pPr>
              <w:jc w:val="center"/>
              <w:rPr>
                <w:rFonts w:ascii="Arial" w:hAnsi="Arial" w:cs="Arial"/>
                <w:lang w:val="en-US"/>
              </w:rPr>
            </w:pPr>
            <w:r w:rsidRPr="00683765">
              <w:rPr>
                <w:rFonts w:ascii="Arial" w:hAnsi="Arial" w:cs="Arial"/>
                <w:lang w:val="en-US"/>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Администрация городского округа Клин, лечебные учреждения района, СМИ</w:t>
            </w:r>
          </w:p>
        </w:tc>
        <w:tc>
          <w:tcPr>
            <w:tcW w:w="1275" w:type="dxa"/>
            <w:vMerge w:val="restart"/>
            <w:shd w:val="clear" w:color="auto" w:fill="auto"/>
            <w:hideMark/>
          </w:tcPr>
          <w:p w:rsidR="005B3ED2" w:rsidRPr="00683765" w:rsidRDefault="005B3ED2" w:rsidP="005B3ED2">
            <w:pPr>
              <w:jc w:val="center"/>
              <w:rPr>
                <w:rFonts w:ascii="Arial" w:hAnsi="Arial" w:cs="Arial"/>
              </w:rPr>
            </w:pPr>
            <w:r w:rsidRPr="00683765">
              <w:rPr>
                <w:rFonts w:ascii="Arial" w:hAnsi="Arial" w:cs="Arial"/>
              </w:rPr>
              <w:t>Снижение смертности от ДДП</w:t>
            </w:r>
          </w:p>
        </w:tc>
      </w:tr>
      <w:tr w:rsidR="005B3ED2" w:rsidRPr="00683765" w:rsidTr="002F10A6">
        <w:trPr>
          <w:trHeight w:val="1380"/>
        </w:trPr>
        <w:tc>
          <w:tcPr>
            <w:tcW w:w="817" w:type="dxa"/>
            <w:vMerge/>
            <w:shd w:val="clear" w:color="auto" w:fill="auto"/>
            <w:hideMark/>
          </w:tcPr>
          <w:p w:rsidR="005B3ED2" w:rsidRPr="00683765" w:rsidRDefault="005B3ED2" w:rsidP="005B3ED2">
            <w:pPr>
              <w:jc w:val="center"/>
              <w:rPr>
                <w:rFonts w:ascii="Arial" w:hAnsi="Arial" w:cs="Arial"/>
              </w:rPr>
            </w:pPr>
          </w:p>
        </w:tc>
        <w:tc>
          <w:tcPr>
            <w:tcW w:w="1701" w:type="dxa"/>
            <w:vMerge/>
            <w:shd w:val="clear" w:color="auto" w:fill="auto"/>
            <w:hideMark/>
          </w:tcPr>
          <w:p w:rsidR="005B3ED2" w:rsidRPr="00683765" w:rsidRDefault="005B3ED2" w:rsidP="005B3ED2">
            <w:pPr>
              <w:jc w:val="center"/>
              <w:rPr>
                <w:rFonts w:ascii="Arial" w:hAnsi="Arial" w:cs="Arial"/>
              </w:rPr>
            </w:pPr>
          </w:p>
        </w:tc>
        <w:tc>
          <w:tcPr>
            <w:tcW w:w="1134" w:type="dxa"/>
            <w:vMerge/>
            <w:shd w:val="clear" w:color="auto" w:fill="auto"/>
            <w:hideMark/>
          </w:tcPr>
          <w:p w:rsidR="005B3ED2" w:rsidRPr="00683765" w:rsidRDefault="005B3ED2" w:rsidP="005B3ED2">
            <w:pPr>
              <w:jc w:val="center"/>
              <w:rPr>
                <w:rFonts w:ascii="Arial" w:hAnsi="Arial" w:cs="Arial"/>
              </w:rPr>
            </w:pPr>
          </w:p>
        </w:tc>
        <w:tc>
          <w:tcPr>
            <w:tcW w:w="1452" w:type="dxa"/>
            <w:shd w:val="clear" w:color="auto" w:fill="auto"/>
            <w:hideMark/>
          </w:tcPr>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hideMark/>
          </w:tcPr>
          <w:p w:rsidR="005B3ED2" w:rsidRPr="00683765" w:rsidRDefault="005B3ED2" w:rsidP="005B3ED2">
            <w:pPr>
              <w:jc w:val="center"/>
              <w:rPr>
                <w:rFonts w:ascii="Arial" w:hAnsi="Arial" w:cs="Arial"/>
                <w:lang w:val="en-US"/>
              </w:rPr>
            </w:pPr>
            <w:r w:rsidRPr="00683765">
              <w:rPr>
                <w:rFonts w:ascii="Arial" w:hAnsi="Arial" w:cs="Arial"/>
                <w:lang w:val="en-US"/>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vMerge/>
            <w:shd w:val="clear" w:color="auto" w:fill="auto"/>
            <w:hideMark/>
          </w:tcPr>
          <w:p w:rsidR="005B3ED2" w:rsidRPr="00683765" w:rsidRDefault="005B3ED2" w:rsidP="005B3ED2">
            <w:pPr>
              <w:jc w:val="center"/>
              <w:rPr>
                <w:rFonts w:ascii="Arial" w:hAnsi="Arial" w:cs="Arial"/>
              </w:rPr>
            </w:pPr>
          </w:p>
        </w:tc>
        <w:tc>
          <w:tcPr>
            <w:tcW w:w="1275" w:type="dxa"/>
            <w:vMerge/>
            <w:shd w:val="clear" w:color="auto" w:fill="auto"/>
            <w:hideMark/>
          </w:tcPr>
          <w:p w:rsidR="005B3ED2" w:rsidRPr="00683765" w:rsidRDefault="005B3ED2" w:rsidP="005B3ED2">
            <w:pPr>
              <w:jc w:val="center"/>
              <w:rPr>
                <w:rFonts w:ascii="Arial" w:hAnsi="Arial" w:cs="Arial"/>
              </w:rPr>
            </w:pPr>
          </w:p>
        </w:tc>
      </w:tr>
      <w:tr w:rsidR="005B3ED2" w:rsidRPr="00683765" w:rsidTr="002F10A6">
        <w:trPr>
          <w:trHeight w:val="1380"/>
        </w:trPr>
        <w:tc>
          <w:tcPr>
            <w:tcW w:w="817" w:type="dxa"/>
            <w:shd w:val="clear" w:color="auto" w:fill="auto"/>
          </w:tcPr>
          <w:p w:rsidR="005B3ED2" w:rsidRPr="00683765" w:rsidRDefault="005B3ED2" w:rsidP="005B3ED2">
            <w:pPr>
              <w:jc w:val="center"/>
              <w:rPr>
                <w:rFonts w:ascii="Arial" w:hAnsi="Arial" w:cs="Arial"/>
              </w:rPr>
            </w:pPr>
            <w:r w:rsidRPr="00683765">
              <w:rPr>
                <w:rFonts w:ascii="Arial" w:hAnsi="Arial" w:cs="Arial"/>
              </w:rPr>
              <w:lastRenderedPageBreak/>
              <w:t>1.12.</w:t>
            </w:r>
          </w:p>
        </w:tc>
        <w:tc>
          <w:tcPr>
            <w:tcW w:w="1701" w:type="dxa"/>
            <w:shd w:val="clear" w:color="auto" w:fill="auto"/>
          </w:tcPr>
          <w:p w:rsidR="005B3ED2" w:rsidRPr="00683765" w:rsidRDefault="005B3ED2" w:rsidP="005B3ED2">
            <w:pPr>
              <w:jc w:val="center"/>
              <w:rPr>
                <w:rFonts w:ascii="Arial" w:hAnsi="Arial" w:cs="Arial"/>
                <w:b/>
              </w:rPr>
            </w:pPr>
            <w:r w:rsidRPr="00683765">
              <w:rPr>
                <w:rFonts w:ascii="Arial" w:hAnsi="Arial" w:cs="Arial"/>
                <w:b/>
              </w:rPr>
              <w:t>Мероприятие 12</w:t>
            </w:r>
          </w:p>
          <w:p w:rsidR="005B3ED2" w:rsidRPr="00683765" w:rsidRDefault="005B3ED2" w:rsidP="005B3ED2">
            <w:pPr>
              <w:jc w:val="center"/>
              <w:rPr>
                <w:rFonts w:ascii="Arial" w:hAnsi="Arial" w:cs="Arial"/>
              </w:rPr>
            </w:pPr>
            <w:r w:rsidRPr="00683765">
              <w:rPr>
                <w:rFonts w:ascii="Arial" w:hAnsi="Arial" w:cs="Arial"/>
              </w:rPr>
              <w:t>Обеспечение медицинских работников государственных медицинских организаций, находящихся на территории муниципального образования, жилыми помещениями и установления дополнительных гарантий и мер социальной поддержки</w:t>
            </w:r>
          </w:p>
          <w:p w:rsidR="005B3ED2" w:rsidRPr="00683765" w:rsidRDefault="005B3ED2" w:rsidP="005B3ED2">
            <w:pPr>
              <w:rPr>
                <w:rFonts w:ascii="Arial" w:hAnsi="Arial" w:cs="Arial"/>
              </w:rPr>
            </w:pPr>
          </w:p>
        </w:tc>
        <w:tc>
          <w:tcPr>
            <w:tcW w:w="1134" w:type="dxa"/>
            <w:shd w:val="clear" w:color="auto" w:fill="auto"/>
          </w:tcPr>
          <w:p w:rsidR="005B3ED2" w:rsidRPr="00683765" w:rsidRDefault="005B3ED2" w:rsidP="005B3ED2">
            <w:pPr>
              <w:jc w:val="center"/>
              <w:rPr>
                <w:rFonts w:ascii="Arial" w:hAnsi="Arial" w:cs="Arial"/>
              </w:rPr>
            </w:pPr>
            <w:r w:rsidRPr="00683765">
              <w:rPr>
                <w:rFonts w:ascii="Arial" w:hAnsi="Arial" w:cs="Arial"/>
              </w:rPr>
              <w:t>2017-2021 годы</w:t>
            </w:r>
          </w:p>
        </w:tc>
        <w:tc>
          <w:tcPr>
            <w:tcW w:w="1452" w:type="dxa"/>
            <w:shd w:val="clear" w:color="auto" w:fill="auto"/>
          </w:tcPr>
          <w:p w:rsidR="005B3ED2" w:rsidRPr="00683765" w:rsidRDefault="005B3ED2" w:rsidP="005B3ED2">
            <w:pPr>
              <w:jc w:val="center"/>
              <w:rPr>
                <w:rFonts w:ascii="Arial" w:hAnsi="Arial" w:cs="Arial"/>
              </w:rPr>
            </w:pPr>
            <w:r w:rsidRPr="00683765">
              <w:rPr>
                <w:rFonts w:ascii="Arial" w:hAnsi="Arial" w:cs="Arial"/>
              </w:rPr>
              <w:t>Средства бюджета Клинского муниципального района</w:t>
            </w:r>
          </w:p>
        </w:tc>
        <w:tc>
          <w:tcPr>
            <w:tcW w:w="1147"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28"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0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851"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992"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134" w:type="dxa"/>
            <w:shd w:val="clear" w:color="auto" w:fill="auto"/>
            <w:noWrap/>
          </w:tcPr>
          <w:p w:rsidR="005B3ED2" w:rsidRPr="00683765" w:rsidRDefault="005B3ED2" w:rsidP="005B3ED2">
            <w:pPr>
              <w:jc w:val="center"/>
              <w:rPr>
                <w:rFonts w:ascii="Arial" w:hAnsi="Arial" w:cs="Arial"/>
              </w:rPr>
            </w:pPr>
            <w:r w:rsidRPr="00683765">
              <w:rPr>
                <w:rFonts w:ascii="Arial" w:hAnsi="Arial" w:cs="Arial"/>
              </w:rPr>
              <w:t>0</w:t>
            </w:r>
          </w:p>
        </w:tc>
        <w:tc>
          <w:tcPr>
            <w:tcW w:w="1594" w:type="dxa"/>
            <w:shd w:val="clear" w:color="auto" w:fill="auto"/>
          </w:tcPr>
          <w:p w:rsidR="005B3ED2" w:rsidRPr="00683765" w:rsidRDefault="005B3ED2" w:rsidP="005B3ED2">
            <w:pPr>
              <w:jc w:val="center"/>
              <w:rPr>
                <w:rFonts w:ascii="Arial" w:hAnsi="Arial" w:cs="Arial"/>
              </w:rPr>
            </w:pPr>
            <w:r w:rsidRPr="00683765">
              <w:rPr>
                <w:rFonts w:ascii="Arial" w:hAnsi="Arial" w:cs="Arial"/>
              </w:rPr>
              <w:t>Администрация городского округа Клин</w:t>
            </w:r>
          </w:p>
        </w:tc>
        <w:tc>
          <w:tcPr>
            <w:tcW w:w="1275" w:type="dxa"/>
            <w:shd w:val="clear" w:color="auto" w:fill="auto"/>
          </w:tcPr>
          <w:p w:rsidR="005B3ED2" w:rsidRPr="00683765" w:rsidRDefault="005B3ED2" w:rsidP="005B3ED2">
            <w:pPr>
              <w:jc w:val="center"/>
              <w:rPr>
                <w:rFonts w:ascii="Arial" w:hAnsi="Arial" w:cs="Arial"/>
              </w:rPr>
            </w:pPr>
            <w:r w:rsidRPr="00683765">
              <w:rPr>
                <w:rFonts w:ascii="Arial" w:hAnsi="Arial" w:cs="Arial"/>
              </w:rPr>
              <w:t>Привлечение медицинских работников на работу в государственные лечебные учреждения округа.</w:t>
            </w:r>
          </w:p>
          <w:p w:rsidR="005B3ED2" w:rsidRPr="00683765" w:rsidRDefault="005B3ED2" w:rsidP="005B3ED2">
            <w:pPr>
              <w:jc w:val="center"/>
              <w:rPr>
                <w:rFonts w:ascii="Arial" w:hAnsi="Arial" w:cs="Arial"/>
              </w:rPr>
            </w:pPr>
          </w:p>
          <w:p w:rsidR="005B3ED2" w:rsidRPr="00683765" w:rsidRDefault="005B3ED2" w:rsidP="005B3ED2">
            <w:pPr>
              <w:jc w:val="center"/>
              <w:rPr>
                <w:rFonts w:ascii="Arial" w:hAnsi="Arial" w:cs="Arial"/>
              </w:rPr>
            </w:pPr>
          </w:p>
        </w:tc>
      </w:tr>
      <w:tr w:rsidR="005B3ED2" w:rsidRPr="00683765" w:rsidTr="002F10A6">
        <w:trPr>
          <w:trHeight w:val="300"/>
        </w:trPr>
        <w:tc>
          <w:tcPr>
            <w:tcW w:w="3652" w:type="dxa"/>
            <w:gridSpan w:val="3"/>
            <w:vMerge w:val="restart"/>
            <w:shd w:val="clear" w:color="auto" w:fill="auto"/>
            <w:hideMark/>
          </w:tcPr>
          <w:p w:rsidR="005B3ED2" w:rsidRPr="00683765" w:rsidRDefault="005B3ED2" w:rsidP="005B3ED2">
            <w:pPr>
              <w:jc w:val="center"/>
              <w:rPr>
                <w:rFonts w:ascii="Arial" w:hAnsi="Arial" w:cs="Arial"/>
                <w:b/>
              </w:rPr>
            </w:pPr>
            <w:r w:rsidRPr="00683765">
              <w:rPr>
                <w:rFonts w:ascii="Arial" w:hAnsi="Arial" w:cs="Arial"/>
                <w:b/>
              </w:rPr>
              <w:t>Итого по подпрограмме:</w:t>
            </w:r>
          </w:p>
        </w:tc>
        <w:tc>
          <w:tcPr>
            <w:tcW w:w="1452" w:type="dxa"/>
            <w:shd w:val="clear" w:color="auto" w:fill="auto"/>
            <w:noWrap/>
            <w:hideMark/>
          </w:tcPr>
          <w:p w:rsidR="005B3ED2" w:rsidRPr="00683765" w:rsidRDefault="005B3ED2" w:rsidP="005B3ED2">
            <w:pPr>
              <w:jc w:val="center"/>
              <w:rPr>
                <w:rFonts w:ascii="Arial" w:hAnsi="Arial" w:cs="Arial"/>
                <w:b/>
              </w:rPr>
            </w:pPr>
            <w:r w:rsidRPr="00683765">
              <w:rPr>
                <w:rFonts w:ascii="Arial" w:hAnsi="Arial" w:cs="Arial"/>
                <w:b/>
              </w:rPr>
              <w:t>Итого:</w:t>
            </w:r>
          </w:p>
        </w:tc>
        <w:tc>
          <w:tcPr>
            <w:tcW w:w="1147" w:type="dxa"/>
            <w:shd w:val="clear" w:color="auto" w:fill="auto"/>
            <w:hideMark/>
          </w:tcPr>
          <w:p w:rsidR="005B3ED2" w:rsidRPr="00683765" w:rsidRDefault="005B3ED2" w:rsidP="005B3ED2">
            <w:pPr>
              <w:jc w:val="center"/>
              <w:rPr>
                <w:rFonts w:ascii="Arial" w:hAnsi="Arial" w:cs="Arial"/>
                <w:b/>
              </w:rPr>
            </w:pPr>
            <w:r w:rsidRPr="00683765">
              <w:rPr>
                <w:rFonts w:ascii="Arial" w:hAnsi="Arial" w:cs="Arial"/>
                <w:b/>
              </w:rPr>
              <w:t>484,0</w:t>
            </w:r>
          </w:p>
        </w:tc>
        <w:tc>
          <w:tcPr>
            <w:tcW w:w="992" w:type="dxa"/>
            <w:shd w:val="clear" w:color="auto" w:fill="auto"/>
          </w:tcPr>
          <w:p w:rsidR="005B3ED2" w:rsidRPr="00683765" w:rsidRDefault="005B3ED2" w:rsidP="005B3ED2">
            <w:pPr>
              <w:jc w:val="center"/>
              <w:rPr>
                <w:rFonts w:ascii="Arial" w:hAnsi="Arial" w:cs="Arial"/>
                <w:b/>
              </w:rPr>
            </w:pPr>
            <w:r w:rsidRPr="00683765">
              <w:rPr>
                <w:rFonts w:ascii="Arial" w:hAnsi="Arial" w:cs="Arial"/>
                <w:b/>
              </w:rPr>
              <w:t>3617,1</w:t>
            </w:r>
          </w:p>
        </w:tc>
        <w:tc>
          <w:tcPr>
            <w:tcW w:w="1028" w:type="dxa"/>
            <w:shd w:val="clear" w:color="auto" w:fill="FFFFFF"/>
          </w:tcPr>
          <w:p w:rsidR="005B3ED2" w:rsidRPr="00683765" w:rsidRDefault="005B3ED2" w:rsidP="005B3ED2">
            <w:pPr>
              <w:jc w:val="center"/>
              <w:rPr>
                <w:rFonts w:ascii="Arial" w:hAnsi="Arial" w:cs="Arial"/>
                <w:b/>
              </w:rPr>
            </w:pPr>
            <w:r w:rsidRPr="00683765">
              <w:rPr>
                <w:rFonts w:ascii="Arial" w:hAnsi="Arial" w:cs="Arial"/>
                <w:b/>
              </w:rPr>
              <w:t>567,1</w:t>
            </w:r>
          </w:p>
        </w:tc>
        <w:tc>
          <w:tcPr>
            <w:tcW w:w="1051" w:type="dxa"/>
            <w:shd w:val="clear" w:color="auto" w:fill="auto"/>
          </w:tcPr>
          <w:p w:rsidR="005B3ED2" w:rsidRPr="00683765" w:rsidRDefault="005B3ED2" w:rsidP="005B3ED2">
            <w:pPr>
              <w:jc w:val="center"/>
              <w:rPr>
                <w:rFonts w:ascii="Arial" w:hAnsi="Arial" w:cs="Arial"/>
                <w:b/>
              </w:rPr>
            </w:pPr>
            <w:r w:rsidRPr="00683765">
              <w:rPr>
                <w:rFonts w:ascii="Arial" w:hAnsi="Arial" w:cs="Arial"/>
                <w:b/>
              </w:rPr>
              <w:t>1120,0</w:t>
            </w:r>
          </w:p>
        </w:tc>
        <w:tc>
          <w:tcPr>
            <w:tcW w:w="851" w:type="dxa"/>
            <w:shd w:val="clear" w:color="auto" w:fill="auto"/>
          </w:tcPr>
          <w:p w:rsidR="005B3ED2" w:rsidRPr="00683765" w:rsidRDefault="005B3ED2" w:rsidP="005B3ED2">
            <w:pPr>
              <w:jc w:val="center"/>
              <w:rPr>
                <w:rFonts w:ascii="Arial" w:hAnsi="Arial" w:cs="Arial"/>
                <w:b/>
              </w:rPr>
            </w:pPr>
            <w:r w:rsidRPr="00683765">
              <w:rPr>
                <w:rFonts w:ascii="Arial" w:hAnsi="Arial" w:cs="Arial"/>
                <w:b/>
              </w:rPr>
              <w:t>620,0</w:t>
            </w:r>
          </w:p>
        </w:tc>
        <w:tc>
          <w:tcPr>
            <w:tcW w:w="992" w:type="dxa"/>
            <w:shd w:val="clear" w:color="auto" w:fill="auto"/>
          </w:tcPr>
          <w:p w:rsidR="005B3ED2" w:rsidRPr="00683765" w:rsidRDefault="005B3ED2" w:rsidP="005B3ED2">
            <w:pPr>
              <w:jc w:val="center"/>
              <w:rPr>
                <w:rFonts w:ascii="Arial" w:hAnsi="Arial" w:cs="Arial"/>
                <w:b/>
              </w:rPr>
            </w:pPr>
            <w:r w:rsidRPr="00683765">
              <w:rPr>
                <w:rFonts w:ascii="Arial" w:hAnsi="Arial" w:cs="Arial"/>
                <w:b/>
              </w:rPr>
              <w:t>620,0</w:t>
            </w:r>
          </w:p>
        </w:tc>
        <w:tc>
          <w:tcPr>
            <w:tcW w:w="1134" w:type="dxa"/>
            <w:shd w:val="clear" w:color="auto" w:fill="auto"/>
          </w:tcPr>
          <w:p w:rsidR="005B3ED2" w:rsidRPr="00683765" w:rsidRDefault="005B3ED2" w:rsidP="005B3ED2">
            <w:pPr>
              <w:jc w:val="center"/>
              <w:rPr>
                <w:rFonts w:ascii="Arial" w:hAnsi="Arial" w:cs="Arial"/>
                <w:b/>
              </w:rPr>
            </w:pPr>
            <w:r w:rsidRPr="00683765">
              <w:rPr>
                <w:rFonts w:ascii="Arial" w:hAnsi="Arial" w:cs="Arial"/>
                <w:b/>
              </w:rPr>
              <w:t>690,0</w:t>
            </w:r>
          </w:p>
        </w:tc>
        <w:tc>
          <w:tcPr>
            <w:tcW w:w="1594" w:type="dxa"/>
            <w:shd w:val="clear" w:color="auto" w:fill="auto"/>
            <w:hideMark/>
          </w:tcPr>
          <w:p w:rsidR="005B3ED2" w:rsidRPr="00683765" w:rsidRDefault="005B3ED2" w:rsidP="005B3ED2">
            <w:pPr>
              <w:jc w:val="center"/>
              <w:rPr>
                <w:rFonts w:ascii="Arial" w:hAnsi="Arial" w:cs="Arial"/>
                <w:b/>
              </w:rPr>
            </w:pPr>
          </w:p>
        </w:tc>
        <w:tc>
          <w:tcPr>
            <w:tcW w:w="1275" w:type="dxa"/>
            <w:vMerge w:val="restart"/>
            <w:shd w:val="clear" w:color="auto" w:fill="auto"/>
            <w:hideMark/>
          </w:tcPr>
          <w:p w:rsidR="005B3ED2" w:rsidRPr="00683765" w:rsidRDefault="005B3ED2" w:rsidP="005B3ED2">
            <w:pPr>
              <w:jc w:val="center"/>
              <w:rPr>
                <w:rFonts w:ascii="Arial" w:hAnsi="Arial" w:cs="Arial"/>
                <w:b/>
                <w:bCs/>
              </w:rPr>
            </w:pPr>
          </w:p>
        </w:tc>
      </w:tr>
      <w:tr w:rsidR="005B3ED2" w:rsidRPr="00683765" w:rsidTr="002F10A6">
        <w:trPr>
          <w:trHeight w:val="600"/>
        </w:trPr>
        <w:tc>
          <w:tcPr>
            <w:tcW w:w="3652" w:type="dxa"/>
            <w:gridSpan w:val="3"/>
            <w:vMerge/>
            <w:shd w:val="clear" w:color="auto" w:fill="auto"/>
            <w:hideMark/>
          </w:tcPr>
          <w:p w:rsidR="005B3ED2" w:rsidRPr="00683765" w:rsidRDefault="005B3ED2" w:rsidP="005B3ED2">
            <w:pPr>
              <w:rPr>
                <w:rFonts w:ascii="Arial" w:hAnsi="Arial" w:cs="Arial"/>
                <w:b/>
              </w:rPr>
            </w:pPr>
          </w:p>
        </w:tc>
        <w:tc>
          <w:tcPr>
            <w:tcW w:w="1452" w:type="dxa"/>
            <w:shd w:val="clear" w:color="auto" w:fill="auto"/>
            <w:hideMark/>
          </w:tcPr>
          <w:p w:rsidR="005B3ED2" w:rsidRPr="00683765" w:rsidRDefault="005B3ED2" w:rsidP="005B3ED2">
            <w:pPr>
              <w:jc w:val="center"/>
              <w:rPr>
                <w:rFonts w:ascii="Arial" w:hAnsi="Arial" w:cs="Arial"/>
                <w:b/>
              </w:rPr>
            </w:pPr>
            <w:r w:rsidRPr="00683765">
              <w:rPr>
                <w:rFonts w:ascii="Arial" w:hAnsi="Arial" w:cs="Arial"/>
                <w:b/>
              </w:rPr>
              <w:t>Средства бюджета Клинского муниципального района</w:t>
            </w:r>
          </w:p>
        </w:tc>
        <w:tc>
          <w:tcPr>
            <w:tcW w:w="1147" w:type="dxa"/>
            <w:shd w:val="clear" w:color="auto" w:fill="auto"/>
            <w:hideMark/>
          </w:tcPr>
          <w:p w:rsidR="005B3ED2" w:rsidRPr="00683765" w:rsidRDefault="005B3ED2" w:rsidP="005B3ED2">
            <w:pPr>
              <w:jc w:val="center"/>
              <w:rPr>
                <w:rFonts w:ascii="Arial" w:hAnsi="Arial" w:cs="Arial"/>
                <w:b/>
              </w:rPr>
            </w:pPr>
            <w:r w:rsidRPr="00683765">
              <w:rPr>
                <w:rFonts w:ascii="Arial" w:hAnsi="Arial" w:cs="Arial"/>
                <w:b/>
              </w:rPr>
              <w:t>484,0</w:t>
            </w:r>
          </w:p>
        </w:tc>
        <w:tc>
          <w:tcPr>
            <w:tcW w:w="992" w:type="dxa"/>
            <w:shd w:val="clear" w:color="auto" w:fill="auto"/>
          </w:tcPr>
          <w:p w:rsidR="005B3ED2" w:rsidRPr="00683765" w:rsidRDefault="005B3ED2" w:rsidP="005B3ED2">
            <w:pPr>
              <w:jc w:val="center"/>
              <w:rPr>
                <w:rFonts w:ascii="Arial" w:hAnsi="Arial" w:cs="Arial"/>
                <w:b/>
              </w:rPr>
            </w:pPr>
            <w:r w:rsidRPr="00683765">
              <w:rPr>
                <w:rFonts w:ascii="Arial" w:hAnsi="Arial" w:cs="Arial"/>
                <w:b/>
              </w:rPr>
              <w:t>3617,1</w:t>
            </w:r>
          </w:p>
        </w:tc>
        <w:tc>
          <w:tcPr>
            <w:tcW w:w="1028" w:type="dxa"/>
            <w:shd w:val="clear" w:color="auto" w:fill="auto"/>
          </w:tcPr>
          <w:p w:rsidR="005B3ED2" w:rsidRPr="00683765" w:rsidRDefault="005B3ED2" w:rsidP="005B3ED2">
            <w:pPr>
              <w:jc w:val="center"/>
              <w:rPr>
                <w:rFonts w:ascii="Arial" w:hAnsi="Arial" w:cs="Arial"/>
                <w:b/>
              </w:rPr>
            </w:pPr>
            <w:r w:rsidRPr="00683765">
              <w:rPr>
                <w:rFonts w:ascii="Arial" w:hAnsi="Arial" w:cs="Arial"/>
                <w:b/>
              </w:rPr>
              <w:t>567,1</w:t>
            </w:r>
          </w:p>
        </w:tc>
        <w:tc>
          <w:tcPr>
            <w:tcW w:w="1051" w:type="dxa"/>
            <w:shd w:val="clear" w:color="auto" w:fill="auto"/>
          </w:tcPr>
          <w:p w:rsidR="005B3ED2" w:rsidRPr="00683765" w:rsidRDefault="005B3ED2" w:rsidP="005B3ED2">
            <w:pPr>
              <w:jc w:val="center"/>
              <w:rPr>
                <w:rFonts w:ascii="Arial" w:hAnsi="Arial" w:cs="Arial"/>
                <w:b/>
              </w:rPr>
            </w:pPr>
            <w:r w:rsidRPr="00683765">
              <w:rPr>
                <w:rFonts w:ascii="Arial" w:hAnsi="Arial" w:cs="Arial"/>
                <w:b/>
              </w:rPr>
              <w:t>1120,0</w:t>
            </w:r>
          </w:p>
        </w:tc>
        <w:tc>
          <w:tcPr>
            <w:tcW w:w="851" w:type="dxa"/>
            <w:shd w:val="clear" w:color="auto" w:fill="auto"/>
          </w:tcPr>
          <w:p w:rsidR="005B3ED2" w:rsidRPr="00683765" w:rsidRDefault="005B3ED2" w:rsidP="005B3ED2">
            <w:pPr>
              <w:jc w:val="center"/>
              <w:rPr>
                <w:rFonts w:ascii="Arial" w:hAnsi="Arial" w:cs="Arial"/>
                <w:b/>
              </w:rPr>
            </w:pPr>
            <w:r w:rsidRPr="00683765">
              <w:rPr>
                <w:rFonts w:ascii="Arial" w:hAnsi="Arial" w:cs="Arial"/>
                <w:b/>
              </w:rPr>
              <w:t>620,0</w:t>
            </w:r>
          </w:p>
        </w:tc>
        <w:tc>
          <w:tcPr>
            <w:tcW w:w="992" w:type="dxa"/>
            <w:shd w:val="clear" w:color="auto" w:fill="auto"/>
          </w:tcPr>
          <w:p w:rsidR="005B3ED2" w:rsidRPr="00683765" w:rsidRDefault="005B3ED2" w:rsidP="005B3ED2">
            <w:pPr>
              <w:jc w:val="center"/>
              <w:rPr>
                <w:rFonts w:ascii="Arial" w:hAnsi="Arial" w:cs="Arial"/>
                <w:b/>
              </w:rPr>
            </w:pPr>
            <w:r w:rsidRPr="00683765">
              <w:rPr>
                <w:rFonts w:ascii="Arial" w:hAnsi="Arial" w:cs="Arial"/>
                <w:b/>
              </w:rPr>
              <w:t>620,0</w:t>
            </w:r>
          </w:p>
        </w:tc>
        <w:tc>
          <w:tcPr>
            <w:tcW w:w="1134" w:type="dxa"/>
            <w:shd w:val="clear" w:color="auto" w:fill="auto"/>
          </w:tcPr>
          <w:p w:rsidR="005B3ED2" w:rsidRPr="00683765" w:rsidRDefault="005B3ED2" w:rsidP="005B3ED2">
            <w:pPr>
              <w:jc w:val="center"/>
              <w:rPr>
                <w:rFonts w:ascii="Arial" w:hAnsi="Arial" w:cs="Arial"/>
                <w:b/>
              </w:rPr>
            </w:pPr>
            <w:r w:rsidRPr="00683765">
              <w:rPr>
                <w:rFonts w:ascii="Arial" w:hAnsi="Arial" w:cs="Arial"/>
                <w:b/>
              </w:rPr>
              <w:t>690,0</w:t>
            </w:r>
          </w:p>
        </w:tc>
        <w:tc>
          <w:tcPr>
            <w:tcW w:w="1594" w:type="dxa"/>
            <w:shd w:val="clear" w:color="auto" w:fill="auto"/>
            <w:noWrap/>
            <w:hideMark/>
          </w:tcPr>
          <w:p w:rsidR="005B3ED2" w:rsidRPr="00683765" w:rsidRDefault="005B3ED2" w:rsidP="005B3ED2">
            <w:pPr>
              <w:jc w:val="center"/>
              <w:rPr>
                <w:rFonts w:ascii="Arial" w:hAnsi="Arial" w:cs="Arial"/>
                <w:b/>
                <w:color w:val="000000"/>
              </w:rPr>
            </w:pPr>
          </w:p>
        </w:tc>
        <w:tc>
          <w:tcPr>
            <w:tcW w:w="1275" w:type="dxa"/>
            <w:vMerge/>
            <w:shd w:val="clear" w:color="auto" w:fill="auto"/>
            <w:hideMark/>
          </w:tcPr>
          <w:p w:rsidR="005B3ED2" w:rsidRPr="00683765" w:rsidRDefault="005B3ED2" w:rsidP="005B3ED2">
            <w:pPr>
              <w:rPr>
                <w:rFonts w:ascii="Arial" w:hAnsi="Arial" w:cs="Arial"/>
                <w:b/>
                <w:bCs/>
                <w:color w:val="000000"/>
              </w:rPr>
            </w:pPr>
          </w:p>
        </w:tc>
      </w:tr>
    </w:tbl>
    <w:p w:rsidR="000A196E" w:rsidRPr="00683765" w:rsidRDefault="000A196E" w:rsidP="000A196E">
      <w:pPr>
        <w:widowControl w:val="0"/>
        <w:autoSpaceDE w:val="0"/>
        <w:autoSpaceDN w:val="0"/>
        <w:adjustRightInd w:val="0"/>
        <w:rPr>
          <w:rFonts w:ascii="Arial" w:eastAsia="Calibri" w:hAnsi="Arial" w:cs="Arial"/>
          <w:b/>
        </w:rPr>
      </w:pPr>
    </w:p>
    <w:p w:rsidR="00870658" w:rsidRPr="00683765" w:rsidRDefault="00870658" w:rsidP="00614A94">
      <w:pPr>
        <w:widowControl w:val="0"/>
        <w:autoSpaceDE w:val="0"/>
        <w:autoSpaceDN w:val="0"/>
        <w:adjustRightInd w:val="0"/>
        <w:ind w:left="720"/>
        <w:jc w:val="center"/>
        <w:rPr>
          <w:rFonts w:ascii="Arial" w:eastAsia="Calibri" w:hAnsi="Arial" w:cs="Arial"/>
          <w:b/>
        </w:rPr>
      </w:pPr>
    </w:p>
    <w:p w:rsidR="00870658" w:rsidRPr="00683765" w:rsidRDefault="00870658" w:rsidP="00614A94">
      <w:pPr>
        <w:widowControl w:val="0"/>
        <w:autoSpaceDE w:val="0"/>
        <w:autoSpaceDN w:val="0"/>
        <w:adjustRightInd w:val="0"/>
        <w:ind w:left="720"/>
        <w:jc w:val="center"/>
        <w:rPr>
          <w:rFonts w:ascii="Arial" w:eastAsia="Calibri" w:hAnsi="Arial" w:cs="Arial"/>
          <w:b/>
        </w:rPr>
      </w:pPr>
    </w:p>
    <w:p w:rsidR="00461E0B" w:rsidRPr="00683765" w:rsidRDefault="00461E0B" w:rsidP="00614A94">
      <w:pPr>
        <w:widowControl w:val="0"/>
        <w:autoSpaceDE w:val="0"/>
        <w:autoSpaceDN w:val="0"/>
        <w:adjustRightInd w:val="0"/>
        <w:ind w:left="720"/>
        <w:jc w:val="center"/>
        <w:rPr>
          <w:rFonts w:ascii="Arial" w:eastAsia="Calibri" w:hAnsi="Arial" w:cs="Arial"/>
          <w:b/>
        </w:rPr>
      </w:pPr>
    </w:p>
    <w:p w:rsidR="00461E0B" w:rsidRPr="00683765" w:rsidRDefault="00461E0B" w:rsidP="00614A94">
      <w:pPr>
        <w:widowControl w:val="0"/>
        <w:autoSpaceDE w:val="0"/>
        <w:autoSpaceDN w:val="0"/>
        <w:adjustRightInd w:val="0"/>
        <w:ind w:left="720"/>
        <w:jc w:val="center"/>
        <w:rPr>
          <w:rFonts w:ascii="Arial" w:eastAsia="Calibri" w:hAnsi="Arial" w:cs="Arial"/>
          <w:b/>
        </w:rPr>
      </w:pPr>
    </w:p>
    <w:p w:rsidR="00461E0B" w:rsidRPr="00683765" w:rsidRDefault="00461E0B" w:rsidP="00614A94">
      <w:pPr>
        <w:widowControl w:val="0"/>
        <w:autoSpaceDE w:val="0"/>
        <w:autoSpaceDN w:val="0"/>
        <w:adjustRightInd w:val="0"/>
        <w:ind w:left="720"/>
        <w:jc w:val="center"/>
        <w:rPr>
          <w:rFonts w:ascii="Arial" w:eastAsia="Calibri" w:hAnsi="Arial" w:cs="Arial"/>
          <w:b/>
        </w:rPr>
      </w:pPr>
    </w:p>
    <w:p w:rsidR="00461E0B" w:rsidRPr="00683765" w:rsidRDefault="00461E0B" w:rsidP="00614A94">
      <w:pPr>
        <w:widowControl w:val="0"/>
        <w:autoSpaceDE w:val="0"/>
        <w:autoSpaceDN w:val="0"/>
        <w:adjustRightInd w:val="0"/>
        <w:ind w:left="720"/>
        <w:jc w:val="center"/>
        <w:rPr>
          <w:rFonts w:ascii="Arial" w:eastAsia="Calibri" w:hAnsi="Arial" w:cs="Arial"/>
          <w:b/>
        </w:rPr>
      </w:pPr>
    </w:p>
    <w:p w:rsidR="00461E0B" w:rsidRPr="00683765" w:rsidRDefault="00461E0B" w:rsidP="00614A94">
      <w:pPr>
        <w:widowControl w:val="0"/>
        <w:autoSpaceDE w:val="0"/>
        <w:autoSpaceDN w:val="0"/>
        <w:adjustRightInd w:val="0"/>
        <w:ind w:left="720"/>
        <w:jc w:val="center"/>
        <w:rPr>
          <w:rFonts w:ascii="Arial" w:eastAsia="Calibri" w:hAnsi="Arial" w:cs="Arial"/>
          <w:b/>
        </w:rPr>
      </w:pPr>
    </w:p>
    <w:p w:rsidR="00461E0B" w:rsidRPr="00683765" w:rsidRDefault="00461E0B" w:rsidP="00614A94">
      <w:pPr>
        <w:widowControl w:val="0"/>
        <w:autoSpaceDE w:val="0"/>
        <w:autoSpaceDN w:val="0"/>
        <w:adjustRightInd w:val="0"/>
        <w:ind w:left="720"/>
        <w:jc w:val="center"/>
        <w:rPr>
          <w:rFonts w:ascii="Arial" w:eastAsia="Calibri" w:hAnsi="Arial" w:cs="Arial"/>
          <w:b/>
        </w:rPr>
      </w:pPr>
    </w:p>
    <w:p w:rsidR="00461E0B" w:rsidRPr="00683765" w:rsidRDefault="00461E0B" w:rsidP="00614A94">
      <w:pPr>
        <w:widowControl w:val="0"/>
        <w:autoSpaceDE w:val="0"/>
        <w:autoSpaceDN w:val="0"/>
        <w:adjustRightInd w:val="0"/>
        <w:ind w:left="720"/>
        <w:jc w:val="center"/>
        <w:rPr>
          <w:rFonts w:ascii="Arial" w:eastAsia="Calibri" w:hAnsi="Arial" w:cs="Arial"/>
          <w:b/>
        </w:rPr>
      </w:pPr>
    </w:p>
    <w:p w:rsidR="00461E0B" w:rsidRPr="00683765" w:rsidRDefault="00461E0B" w:rsidP="00614A94">
      <w:pPr>
        <w:widowControl w:val="0"/>
        <w:autoSpaceDE w:val="0"/>
        <w:autoSpaceDN w:val="0"/>
        <w:adjustRightInd w:val="0"/>
        <w:ind w:left="720"/>
        <w:jc w:val="center"/>
        <w:rPr>
          <w:rFonts w:ascii="Arial" w:eastAsia="Calibri" w:hAnsi="Arial" w:cs="Arial"/>
          <w:b/>
        </w:rPr>
      </w:pPr>
    </w:p>
    <w:p w:rsidR="00282F35" w:rsidRPr="00683765" w:rsidRDefault="000A196E" w:rsidP="00614A94">
      <w:pPr>
        <w:widowControl w:val="0"/>
        <w:autoSpaceDE w:val="0"/>
        <w:autoSpaceDN w:val="0"/>
        <w:adjustRightInd w:val="0"/>
        <w:ind w:left="720"/>
        <w:jc w:val="center"/>
        <w:rPr>
          <w:rFonts w:ascii="Arial" w:eastAsia="Calibri" w:hAnsi="Arial" w:cs="Arial"/>
          <w:b/>
          <w:sz w:val="24"/>
          <w:szCs w:val="24"/>
        </w:rPr>
      </w:pPr>
      <w:r w:rsidRPr="00683765">
        <w:rPr>
          <w:rFonts w:ascii="Arial" w:eastAsia="Calibri" w:hAnsi="Arial" w:cs="Arial"/>
          <w:b/>
          <w:sz w:val="24"/>
          <w:szCs w:val="24"/>
        </w:rPr>
        <w:lastRenderedPageBreak/>
        <w:t>Паспорт п</w:t>
      </w:r>
      <w:r w:rsidR="00082261" w:rsidRPr="00683765">
        <w:rPr>
          <w:rFonts w:ascii="Arial" w:eastAsia="Calibri" w:hAnsi="Arial" w:cs="Arial"/>
          <w:b/>
          <w:sz w:val="24"/>
          <w:szCs w:val="24"/>
        </w:rPr>
        <w:t>одпрограммы 2 «Охрана здоровья матери и ребенка»</w:t>
      </w:r>
    </w:p>
    <w:p w:rsidR="00282F35" w:rsidRPr="00683765" w:rsidRDefault="00282F35" w:rsidP="00614A94">
      <w:pPr>
        <w:widowControl w:val="0"/>
        <w:autoSpaceDE w:val="0"/>
        <w:autoSpaceDN w:val="0"/>
        <w:adjustRightInd w:val="0"/>
        <w:jc w:val="center"/>
        <w:rPr>
          <w:rFonts w:ascii="Arial" w:eastAsia="Calibri" w:hAnsi="Arial" w:cs="Arial"/>
          <w:sz w:val="24"/>
          <w:szCs w:val="24"/>
        </w:rPr>
      </w:pPr>
    </w:p>
    <w:p w:rsidR="00282F35" w:rsidRPr="00683765" w:rsidRDefault="00282F35" w:rsidP="00614A94">
      <w:pPr>
        <w:widowControl w:val="0"/>
        <w:autoSpaceDE w:val="0"/>
        <w:autoSpaceDN w:val="0"/>
        <w:adjustRightInd w:val="0"/>
        <w:jc w:val="both"/>
        <w:rPr>
          <w:rFonts w:ascii="Arial" w:eastAsia="Calibr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91"/>
        <w:gridCol w:w="2393"/>
        <w:gridCol w:w="1951"/>
        <w:gridCol w:w="1194"/>
        <w:gridCol w:w="1351"/>
        <w:gridCol w:w="1197"/>
        <w:gridCol w:w="1200"/>
        <w:gridCol w:w="1351"/>
        <w:gridCol w:w="1331"/>
      </w:tblGrid>
      <w:tr w:rsidR="00B73B33" w:rsidRPr="00683765" w:rsidTr="00F75460">
        <w:trPr>
          <w:trHeight w:val="353"/>
        </w:trPr>
        <w:tc>
          <w:tcPr>
            <w:tcW w:w="890" w:type="pct"/>
            <w:tcBorders>
              <w:top w:val="single" w:sz="4" w:space="0" w:color="auto"/>
              <w:left w:val="single" w:sz="4" w:space="0" w:color="auto"/>
              <w:bottom w:val="single" w:sz="4" w:space="0" w:color="auto"/>
              <w:right w:val="single" w:sz="4" w:space="0" w:color="auto"/>
            </w:tcBorders>
            <w:hideMark/>
          </w:tcPr>
          <w:p w:rsidR="00B73B33" w:rsidRPr="00683765" w:rsidRDefault="00B73B33"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Муниципальный заказчик подпрограммы</w:t>
            </w:r>
          </w:p>
        </w:tc>
        <w:tc>
          <w:tcPr>
            <w:tcW w:w="4110" w:type="pct"/>
            <w:gridSpan w:val="8"/>
            <w:tcBorders>
              <w:top w:val="single" w:sz="4" w:space="0" w:color="auto"/>
              <w:left w:val="single" w:sz="4" w:space="0" w:color="auto"/>
              <w:bottom w:val="single" w:sz="4" w:space="0" w:color="auto"/>
              <w:right w:val="single" w:sz="4" w:space="0" w:color="auto"/>
            </w:tcBorders>
          </w:tcPr>
          <w:p w:rsidR="00B73B33" w:rsidRPr="00683765" w:rsidRDefault="00B73B33" w:rsidP="00B22C5F">
            <w:pPr>
              <w:widowControl w:val="0"/>
              <w:autoSpaceDE w:val="0"/>
              <w:autoSpaceDN w:val="0"/>
              <w:adjustRightInd w:val="0"/>
              <w:ind w:firstLine="720"/>
              <w:jc w:val="center"/>
              <w:rPr>
                <w:rFonts w:ascii="Arial" w:eastAsia="Batang" w:hAnsi="Arial" w:cs="Arial"/>
                <w:sz w:val="24"/>
                <w:szCs w:val="24"/>
              </w:rPr>
            </w:pPr>
            <w:r w:rsidRPr="00683765">
              <w:rPr>
                <w:rFonts w:ascii="Arial" w:eastAsia="Batang" w:hAnsi="Arial" w:cs="Arial"/>
                <w:sz w:val="24"/>
                <w:szCs w:val="24"/>
              </w:rPr>
              <w:t xml:space="preserve">Администрация </w:t>
            </w:r>
            <w:r w:rsidR="00B22C5F" w:rsidRPr="00683765">
              <w:rPr>
                <w:rFonts w:ascii="Arial" w:eastAsia="Batang" w:hAnsi="Arial" w:cs="Arial"/>
                <w:sz w:val="24"/>
                <w:szCs w:val="24"/>
              </w:rPr>
              <w:t>городского округа Клин</w:t>
            </w:r>
          </w:p>
        </w:tc>
      </w:tr>
      <w:tr w:rsidR="00870F8E" w:rsidRPr="00683765" w:rsidTr="00F75460">
        <w:tc>
          <w:tcPr>
            <w:tcW w:w="890" w:type="pct"/>
            <w:vMerge w:val="restart"/>
            <w:tcBorders>
              <w:top w:val="single" w:sz="4" w:space="0" w:color="auto"/>
              <w:left w:val="single" w:sz="4" w:space="0" w:color="auto"/>
              <w:right w:val="single" w:sz="4" w:space="0" w:color="auto"/>
            </w:tcBorders>
            <w:hideMark/>
          </w:tcPr>
          <w:p w:rsidR="00870F8E" w:rsidRPr="00683765" w:rsidRDefault="00870F8E"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822" w:type="pct"/>
            <w:vMerge w:val="restart"/>
            <w:tcBorders>
              <w:top w:val="single" w:sz="4" w:space="0" w:color="auto"/>
              <w:left w:val="single" w:sz="4" w:space="0" w:color="auto"/>
              <w:bottom w:val="single" w:sz="4" w:space="0" w:color="auto"/>
              <w:right w:val="single" w:sz="4" w:space="0" w:color="auto"/>
            </w:tcBorders>
            <w:hideMark/>
          </w:tcPr>
          <w:p w:rsidR="00870F8E" w:rsidRPr="00683765" w:rsidRDefault="00870F8E"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Главный распорядитель бюджетных средств</w:t>
            </w:r>
          </w:p>
        </w:tc>
        <w:tc>
          <w:tcPr>
            <w:tcW w:w="670" w:type="pct"/>
            <w:vMerge w:val="restart"/>
            <w:tcBorders>
              <w:top w:val="single" w:sz="4" w:space="0" w:color="auto"/>
              <w:left w:val="single" w:sz="4" w:space="0" w:color="auto"/>
              <w:bottom w:val="single" w:sz="4" w:space="0" w:color="auto"/>
              <w:right w:val="single" w:sz="4" w:space="0" w:color="auto"/>
            </w:tcBorders>
            <w:hideMark/>
          </w:tcPr>
          <w:p w:rsidR="00870F8E" w:rsidRPr="00683765" w:rsidRDefault="00870F8E" w:rsidP="00614A94">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Источник финансирования</w:t>
            </w:r>
          </w:p>
        </w:tc>
        <w:tc>
          <w:tcPr>
            <w:tcW w:w="2619" w:type="pct"/>
            <w:gridSpan w:val="6"/>
            <w:tcBorders>
              <w:top w:val="single" w:sz="4" w:space="0" w:color="auto"/>
              <w:left w:val="single" w:sz="4" w:space="0" w:color="auto"/>
              <w:bottom w:val="single" w:sz="4" w:space="0" w:color="auto"/>
              <w:right w:val="single" w:sz="4" w:space="0" w:color="auto"/>
            </w:tcBorders>
            <w:hideMark/>
          </w:tcPr>
          <w:p w:rsidR="00870F8E" w:rsidRPr="00683765" w:rsidRDefault="00870F8E" w:rsidP="00614A94">
            <w:pPr>
              <w:widowControl w:val="0"/>
              <w:autoSpaceDE w:val="0"/>
              <w:autoSpaceDN w:val="0"/>
              <w:adjustRightInd w:val="0"/>
              <w:ind w:firstLine="720"/>
              <w:jc w:val="center"/>
              <w:rPr>
                <w:rFonts w:ascii="Arial" w:eastAsia="Batang" w:hAnsi="Arial" w:cs="Arial"/>
                <w:sz w:val="24"/>
                <w:szCs w:val="24"/>
              </w:rPr>
            </w:pPr>
            <w:r w:rsidRPr="00683765">
              <w:rPr>
                <w:rFonts w:ascii="Arial" w:eastAsia="Batang" w:hAnsi="Arial" w:cs="Arial"/>
                <w:sz w:val="24"/>
                <w:szCs w:val="24"/>
              </w:rPr>
              <w:t>Расходы (тыс. рублей)</w:t>
            </w:r>
          </w:p>
        </w:tc>
      </w:tr>
      <w:tr w:rsidR="00870F8E" w:rsidRPr="00683765" w:rsidTr="00F75460">
        <w:tc>
          <w:tcPr>
            <w:tcW w:w="890" w:type="pct"/>
            <w:vMerge/>
            <w:tcBorders>
              <w:left w:val="single" w:sz="4" w:space="0" w:color="auto"/>
              <w:right w:val="single" w:sz="4" w:space="0" w:color="auto"/>
            </w:tcBorders>
            <w:vAlign w:val="center"/>
            <w:hideMark/>
          </w:tcPr>
          <w:p w:rsidR="00870F8E" w:rsidRPr="00683765" w:rsidRDefault="00870F8E" w:rsidP="00614A94">
            <w:pPr>
              <w:rPr>
                <w:rFonts w:ascii="Arial" w:eastAsia="Calibri" w:hAnsi="Arial" w:cs="Arial"/>
                <w:sz w:val="24"/>
                <w:szCs w:val="24"/>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870F8E" w:rsidRPr="00683765" w:rsidRDefault="00870F8E" w:rsidP="00614A94">
            <w:pPr>
              <w:rPr>
                <w:rFonts w:ascii="Arial" w:eastAsia="Calibri" w:hAnsi="Arial" w:cs="Arial"/>
                <w:sz w:val="24"/>
                <w:szCs w:val="24"/>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rsidR="00870F8E" w:rsidRPr="00683765" w:rsidRDefault="00870F8E" w:rsidP="00614A94">
            <w:pPr>
              <w:rPr>
                <w:rFonts w:ascii="Arial" w:eastAsia="Calibri" w:hAnsi="Arial" w:cs="Arial"/>
                <w:sz w:val="24"/>
                <w:szCs w:val="24"/>
              </w:rPr>
            </w:pPr>
          </w:p>
        </w:tc>
        <w:tc>
          <w:tcPr>
            <w:tcW w:w="410" w:type="pct"/>
            <w:tcBorders>
              <w:top w:val="single" w:sz="4" w:space="0" w:color="auto"/>
              <w:left w:val="single" w:sz="4" w:space="0" w:color="auto"/>
              <w:bottom w:val="single" w:sz="4" w:space="0" w:color="auto"/>
              <w:right w:val="single" w:sz="4" w:space="0" w:color="auto"/>
            </w:tcBorders>
          </w:tcPr>
          <w:p w:rsidR="00870F8E" w:rsidRPr="00683765" w:rsidRDefault="00870F8E"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2017 год</w:t>
            </w:r>
          </w:p>
        </w:tc>
        <w:tc>
          <w:tcPr>
            <w:tcW w:w="464" w:type="pct"/>
            <w:tcBorders>
              <w:top w:val="single" w:sz="4" w:space="0" w:color="auto"/>
              <w:left w:val="single" w:sz="4" w:space="0" w:color="auto"/>
              <w:bottom w:val="single" w:sz="4" w:space="0" w:color="auto"/>
              <w:right w:val="single" w:sz="4" w:space="0" w:color="auto"/>
            </w:tcBorders>
          </w:tcPr>
          <w:p w:rsidR="00870F8E" w:rsidRPr="00683765" w:rsidRDefault="00870F8E"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2018 год</w:t>
            </w:r>
          </w:p>
        </w:tc>
        <w:tc>
          <w:tcPr>
            <w:tcW w:w="411" w:type="pct"/>
            <w:tcBorders>
              <w:top w:val="single" w:sz="4" w:space="0" w:color="auto"/>
              <w:left w:val="single" w:sz="4" w:space="0" w:color="auto"/>
              <w:bottom w:val="single" w:sz="4" w:space="0" w:color="auto"/>
              <w:right w:val="single" w:sz="4" w:space="0" w:color="auto"/>
            </w:tcBorders>
          </w:tcPr>
          <w:p w:rsidR="00870F8E" w:rsidRPr="00683765" w:rsidRDefault="00870F8E"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2019 год</w:t>
            </w:r>
          </w:p>
        </w:tc>
        <w:tc>
          <w:tcPr>
            <w:tcW w:w="412" w:type="pct"/>
            <w:tcBorders>
              <w:top w:val="single" w:sz="4" w:space="0" w:color="auto"/>
              <w:left w:val="single" w:sz="4" w:space="0" w:color="auto"/>
              <w:bottom w:val="single" w:sz="4" w:space="0" w:color="auto"/>
              <w:right w:val="single" w:sz="4" w:space="0" w:color="auto"/>
            </w:tcBorders>
          </w:tcPr>
          <w:p w:rsidR="00870F8E" w:rsidRPr="00683765" w:rsidRDefault="00870F8E"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2020 год</w:t>
            </w:r>
          </w:p>
        </w:tc>
        <w:tc>
          <w:tcPr>
            <w:tcW w:w="464" w:type="pct"/>
            <w:tcBorders>
              <w:top w:val="single" w:sz="4" w:space="0" w:color="auto"/>
              <w:left w:val="single" w:sz="4" w:space="0" w:color="auto"/>
              <w:bottom w:val="single" w:sz="4" w:space="0" w:color="auto"/>
              <w:right w:val="single" w:sz="4" w:space="0" w:color="auto"/>
            </w:tcBorders>
          </w:tcPr>
          <w:p w:rsidR="00870F8E" w:rsidRPr="00683765" w:rsidRDefault="00870F8E"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2021год</w:t>
            </w:r>
          </w:p>
        </w:tc>
        <w:tc>
          <w:tcPr>
            <w:tcW w:w="457" w:type="pct"/>
            <w:tcBorders>
              <w:top w:val="single" w:sz="4" w:space="0" w:color="auto"/>
              <w:left w:val="single" w:sz="4" w:space="0" w:color="auto"/>
              <w:bottom w:val="single" w:sz="4" w:space="0" w:color="auto"/>
              <w:right w:val="single" w:sz="4" w:space="0" w:color="auto"/>
            </w:tcBorders>
          </w:tcPr>
          <w:p w:rsidR="00870F8E" w:rsidRPr="00683765" w:rsidRDefault="00870F8E" w:rsidP="00614A94">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Итого</w:t>
            </w:r>
          </w:p>
        </w:tc>
      </w:tr>
      <w:tr w:rsidR="00FC30BF" w:rsidRPr="00683765" w:rsidTr="00F75460">
        <w:tc>
          <w:tcPr>
            <w:tcW w:w="890" w:type="pct"/>
            <w:vMerge/>
            <w:tcBorders>
              <w:left w:val="single" w:sz="4" w:space="0" w:color="auto"/>
              <w:right w:val="single" w:sz="4" w:space="0" w:color="auto"/>
            </w:tcBorders>
            <w:vAlign w:val="center"/>
            <w:hideMark/>
          </w:tcPr>
          <w:p w:rsidR="00FC30BF" w:rsidRPr="00683765" w:rsidRDefault="00FC30BF" w:rsidP="00FC30BF">
            <w:pPr>
              <w:widowControl w:val="0"/>
              <w:autoSpaceDE w:val="0"/>
              <w:autoSpaceDN w:val="0"/>
              <w:adjustRightInd w:val="0"/>
              <w:rPr>
                <w:rFonts w:ascii="Arial" w:eastAsia="Batang" w:hAnsi="Arial" w:cs="Arial"/>
                <w:sz w:val="24"/>
                <w:szCs w:val="24"/>
              </w:rPr>
            </w:pPr>
          </w:p>
        </w:tc>
        <w:tc>
          <w:tcPr>
            <w:tcW w:w="822" w:type="pct"/>
            <w:vMerge w:val="restart"/>
            <w:tcBorders>
              <w:top w:val="single" w:sz="4" w:space="0" w:color="auto"/>
              <w:left w:val="single" w:sz="4" w:space="0" w:color="auto"/>
              <w:bottom w:val="single" w:sz="4" w:space="0" w:color="auto"/>
              <w:right w:val="single" w:sz="4" w:space="0" w:color="auto"/>
            </w:tcBorders>
          </w:tcPr>
          <w:p w:rsidR="00FC30BF" w:rsidRPr="00683765" w:rsidRDefault="00FC30BF" w:rsidP="00B22C5F">
            <w:pPr>
              <w:widowControl w:val="0"/>
              <w:autoSpaceDE w:val="0"/>
              <w:autoSpaceDN w:val="0"/>
              <w:adjustRightInd w:val="0"/>
              <w:rPr>
                <w:rFonts w:ascii="Arial" w:eastAsia="Batang" w:hAnsi="Arial" w:cs="Arial"/>
                <w:sz w:val="24"/>
                <w:szCs w:val="24"/>
              </w:rPr>
            </w:pPr>
            <w:r w:rsidRPr="00683765">
              <w:rPr>
                <w:rFonts w:ascii="Arial" w:eastAsia="Batang" w:hAnsi="Arial" w:cs="Arial"/>
                <w:sz w:val="24"/>
                <w:szCs w:val="24"/>
              </w:rPr>
              <w:t xml:space="preserve">Администрация </w:t>
            </w:r>
            <w:r w:rsidR="00B22C5F" w:rsidRPr="00683765">
              <w:rPr>
                <w:rFonts w:ascii="Arial" w:eastAsia="Batang" w:hAnsi="Arial" w:cs="Arial"/>
                <w:sz w:val="24"/>
                <w:szCs w:val="24"/>
              </w:rPr>
              <w:t>городского округа Клин</w:t>
            </w:r>
          </w:p>
        </w:tc>
        <w:tc>
          <w:tcPr>
            <w:tcW w:w="670" w:type="pct"/>
            <w:tcBorders>
              <w:top w:val="single" w:sz="4" w:space="0" w:color="auto"/>
              <w:left w:val="single" w:sz="4" w:space="0" w:color="auto"/>
              <w:bottom w:val="single" w:sz="4" w:space="0" w:color="auto"/>
              <w:right w:val="single" w:sz="4" w:space="0" w:color="auto"/>
            </w:tcBorders>
            <w:hideMark/>
          </w:tcPr>
          <w:p w:rsidR="00FC30BF" w:rsidRPr="00683765" w:rsidRDefault="00FC30BF" w:rsidP="00FC30BF">
            <w:pPr>
              <w:widowControl w:val="0"/>
              <w:autoSpaceDE w:val="0"/>
              <w:autoSpaceDN w:val="0"/>
              <w:adjustRightInd w:val="0"/>
              <w:jc w:val="center"/>
              <w:rPr>
                <w:rFonts w:ascii="Arial" w:hAnsi="Arial" w:cs="Arial"/>
                <w:sz w:val="24"/>
                <w:szCs w:val="24"/>
              </w:rPr>
            </w:pPr>
            <w:r w:rsidRPr="00683765">
              <w:rPr>
                <w:rFonts w:ascii="Arial" w:eastAsia="Batang" w:hAnsi="Arial" w:cs="Arial"/>
                <w:sz w:val="24"/>
                <w:szCs w:val="24"/>
              </w:rPr>
              <w:t>Всего:</w:t>
            </w:r>
          </w:p>
          <w:p w:rsidR="00FC30BF" w:rsidRPr="00683765" w:rsidRDefault="00FC30BF" w:rsidP="00FC30BF">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в том числе:</w:t>
            </w:r>
          </w:p>
        </w:tc>
        <w:tc>
          <w:tcPr>
            <w:tcW w:w="410"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22180,0</w:t>
            </w:r>
          </w:p>
        </w:tc>
        <w:tc>
          <w:tcPr>
            <w:tcW w:w="464"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24873,0</w:t>
            </w:r>
          </w:p>
        </w:tc>
        <w:tc>
          <w:tcPr>
            <w:tcW w:w="411"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25868,0</w:t>
            </w:r>
          </w:p>
        </w:tc>
        <w:tc>
          <w:tcPr>
            <w:tcW w:w="412"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26902,0</w:t>
            </w:r>
          </w:p>
        </w:tc>
        <w:tc>
          <w:tcPr>
            <w:tcW w:w="464"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26902,0</w:t>
            </w:r>
          </w:p>
        </w:tc>
        <w:tc>
          <w:tcPr>
            <w:tcW w:w="457"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126725,0</w:t>
            </w:r>
          </w:p>
        </w:tc>
      </w:tr>
      <w:tr w:rsidR="00FC30BF" w:rsidRPr="00683765" w:rsidTr="00F75460">
        <w:trPr>
          <w:trHeight w:val="1068"/>
        </w:trPr>
        <w:tc>
          <w:tcPr>
            <w:tcW w:w="890" w:type="pct"/>
            <w:vMerge/>
            <w:tcBorders>
              <w:left w:val="single" w:sz="4" w:space="0" w:color="auto"/>
              <w:bottom w:val="single" w:sz="4" w:space="0" w:color="auto"/>
              <w:right w:val="single" w:sz="4" w:space="0" w:color="auto"/>
            </w:tcBorders>
            <w:vAlign w:val="center"/>
            <w:hideMark/>
          </w:tcPr>
          <w:p w:rsidR="00FC30BF" w:rsidRPr="00683765" w:rsidRDefault="00FC30BF" w:rsidP="00FC30BF">
            <w:pPr>
              <w:rPr>
                <w:rFonts w:ascii="Arial" w:eastAsia="Calibri" w:hAnsi="Arial" w:cs="Arial"/>
                <w:sz w:val="24"/>
                <w:szCs w:val="24"/>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FC30BF" w:rsidRPr="00683765" w:rsidRDefault="00FC30BF" w:rsidP="00FC30BF">
            <w:pPr>
              <w:rPr>
                <w:rFonts w:ascii="Arial" w:eastAsia="Calibri" w:hAnsi="Arial" w:cs="Arial"/>
                <w:sz w:val="24"/>
                <w:szCs w:val="24"/>
              </w:rPr>
            </w:pPr>
          </w:p>
        </w:tc>
        <w:tc>
          <w:tcPr>
            <w:tcW w:w="670" w:type="pct"/>
            <w:tcBorders>
              <w:top w:val="single" w:sz="4" w:space="0" w:color="auto"/>
              <w:left w:val="single" w:sz="4" w:space="0" w:color="auto"/>
              <w:bottom w:val="single" w:sz="4" w:space="0" w:color="auto"/>
              <w:right w:val="single" w:sz="4" w:space="0" w:color="auto"/>
            </w:tcBorders>
            <w:hideMark/>
          </w:tcPr>
          <w:p w:rsidR="00FC30BF" w:rsidRPr="00683765" w:rsidRDefault="00FC30BF" w:rsidP="00FC30BF">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22180,0</w:t>
            </w:r>
          </w:p>
        </w:tc>
        <w:tc>
          <w:tcPr>
            <w:tcW w:w="464"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24873,0</w:t>
            </w:r>
          </w:p>
        </w:tc>
        <w:tc>
          <w:tcPr>
            <w:tcW w:w="411"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25868,0</w:t>
            </w:r>
          </w:p>
        </w:tc>
        <w:tc>
          <w:tcPr>
            <w:tcW w:w="412"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26902,0</w:t>
            </w:r>
          </w:p>
        </w:tc>
        <w:tc>
          <w:tcPr>
            <w:tcW w:w="464"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jc w:val="center"/>
              <w:rPr>
                <w:rFonts w:ascii="Arial" w:hAnsi="Arial" w:cs="Arial"/>
                <w:sz w:val="24"/>
                <w:szCs w:val="24"/>
              </w:rPr>
            </w:pPr>
            <w:r w:rsidRPr="00683765">
              <w:rPr>
                <w:rFonts w:ascii="Arial" w:hAnsi="Arial" w:cs="Arial"/>
                <w:sz w:val="24"/>
                <w:szCs w:val="24"/>
              </w:rPr>
              <w:t>26902,0</w:t>
            </w:r>
          </w:p>
        </w:tc>
        <w:tc>
          <w:tcPr>
            <w:tcW w:w="457" w:type="pct"/>
            <w:tcBorders>
              <w:top w:val="single" w:sz="4" w:space="0" w:color="auto"/>
              <w:left w:val="single" w:sz="4" w:space="0" w:color="auto"/>
              <w:bottom w:val="single" w:sz="4" w:space="0" w:color="auto"/>
              <w:right w:val="single" w:sz="4" w:space="0" w:color="auto"/>
            </w:tcBorders>
          </w:tcPr>
          <w:p w:rsidR="00FC30BF" w:rsidRPr="00683765" w:rsidRDefault="00FC30BF" w:rsidP="00FC30BF">
            <w:pPr>
              <w:widowControl w:val="0"/>
              <w:autoSpaceDE w:val="0"/>
              <w:autoSpaceDN w:val="0"/>
              <w:adjustRightInd w:val="0"/>
              <w:jc w:val="center"/>
              <w:rPr>
                <w:rFonts w:ascii="Arial" w:eastAsia="Batang" w:hAnsi="Arial" w:cs="Arial"/>
                <w:sz w:val="24"/>
                <w:szCs w:val="24"/>
              </w:rPr>
            </w:pPr>
            <w:r w:rsidRPr="00683765">
              <w:rPr>
                <w:rFonts w:ascii="Arial" w:eastAsia="Batang" w:hAnsi="Arial" w:cs="Arial"/>
                <w:sz w:val="24"/>
                <w:szCs w:val="24"/>
              </w:rPr>
              <w:t>126725,0</w:t>
            </w:r>
          </w:p>
        </w:tc>
      </w:tr>
    </w:tbl>
    <w:p w:rsidR="00282F35" w:rsidRPr="00683765" w:rsidRDefault="00282F35" w:rsidP="00614A94">
      <w:pPr>
        <w:autoSpaceDE w:val="0"/>
        <w:autoSpaceDN w:val="0"/>
        <w:adjustRightInd w:val="0"/>
        <w:outlineLvl w:val="2"/>
        <w:rPr>
          <w:rFonts w:ascii="Arial" w:eastAsia="Calibri" w:hAnsi="Arial" w:cs="Arial"/>
          <w:b/>
          <w:sz w:val="24"/>
          <w:szCs w:val="24"/>
        </w:rPr>
      </w:pPr>
    </w:p>
    <w:p w:rsidR="005E5EC2" w:rsidRPr="00683765" w:rsidRDefault="00707ABF" w:rsidP="00FC30BF">
      <w:pPr>
        <w:numPr>
          <w:ilvl w:val="0"/>
          <w:numId w:val="20"/>
        </w:numPr>
        <w:jc w:val="center"/>
        <w:rPr>
          <w:rFonts w:ascii="Arial" w:eastAsia="Calibri" w:hAnsi="Arial" w:cs="Arial"/>
          <w:b/>
          <w:sz w:val="24"/>
          <w:szCs w:val="24"/>
        </w:rPr>
      </w:pPr>
      <w:r w:rsidRPr="00683765">
        <w:rPr>
          <w:rFonts w:ascii="Arial" w:hAnsi="Arial" w:cs="Arial"/>
          <w:b/>
          <w:sz w:val="24"/>
          <w:szCs w:val="24"/>
        </w:rPr>
        <w:t xml:space="preserve">Характеристика проблем, решаемых </w:t>
      </w:r>
      <w:r w:rsidR="000A196E" w:rsidRPr="00683765">
        <w:rPr>
          <w:rFonts w:ascii="Arial" w:hAnsi="Arial" w:cs="Arial"/>
          <w:b/>
          <w:sz w:val="24"/>
          <w:szCs w:val="24"/>
        </w:rPr>
        <w:t>посредством мероприятий</w:t>
      </w:r>
    </w:p>
    <w:p w:rsidR="00FC30BF" w:rsidRPr="00683765" w:rsidRDefault="00082261" w:rsidP="002446FE">
      <w:pPr>
        <w:ind w:firstLine="851"/>
        <w:jc w:val="both"/>
        <w:rPr>
          <w:rFonts w:ascii="Arial" w:eastAsia="Calibri" w:hAnsi="Arial" w:cs="Arial"/>
          <w:color w:val="000000"/>
          <w:sz w:val="24"/>
          <w:szCs w:val="24"/>
        </w:rPr>
      </w:pPr>
      <w:r w:rsidRPr="00683765">
        <w:rPr>
          <w:rFonts w:ascii="Arial" w:hAnsi="Arial" w:cs="Arial"/>
          <w:sz w:val="24"/>
          <w:szCs w:val="24"/>
        </w:rPr>
        <w:t xml:space="preserve">Мероприятие направлено на </w:t>
      </w:r>
      <w:r w:rsidR="00282F35" w:rsidRPr="00683765">
        <w:rPr>
          <w:rFonts w:ascii="Arial" w:hAnsi="Arial" w:cs="Arial"/>
          <w:sz w:val="24"/>
          <w:szCs w:val="24"/>
        </w:rPr>
        <w:t>100 % обеспечение полноценным питанием беременных</w:t>
      </w:r>
      <w:r w:rsidR="00282F35" w:rsidRPr="00683765">
        <w:rPr>
          <w:rFonts w:ascii="Arial" w:eastAsia="Calibri" w:hAnsi="Arial" w:cs="Arial"/>
          <w:color w:val="000000"/>
          <w:sz w:val="24"/>
          <w:szCs w:val="24"/>
        </w:rPr>
        <w:t xml:space="preserve"> женщин, кормящих матерей, а также детей в возрасте до трех лет, состоящих под наблюдением в лечебно-профилактических учреждениях </w:t>
      </w:r>
      <w:r w:rsidR="001C73A6" w:rsidRPr="00683765">
        <w:rPr>
          <w:rFonts w:ascii="Arial" w:eastAsia="Calibri" w:hAnsi="Arial" w:cs="Arial"/>
          <w:color w:val="000000"/>
          <w:sz w:val="24"/>
          <w:szCs w:val="24"/>
        </w:rPr>
        <w:t xml:space="preserve">городского округа Клин </w:t>
      </w:r>
      <w:r w:rsidR="00282F35" w:rsidRPr="00683765">
        <w:rPr>
          <w:rFonts w:ascii="Arial" w:eastAsia="Calibri" w:hAnsi="Arial" w:cs="Arial"/>
          <w:color w:val="000000"/>
          <w:sz w:val="24"/>
          <w:szCs w:val="24"/>
        </w:rPr>
        <w:t>и имеющих место жительства в</w:t>
      </w:r>
      <w:r w:rsidR="001C73A6" w:rsidRPr="00683765">
        <w:rPr>
          <w:rFonts w:ascii="Arial" w:eastAsia="Calibri" w:hAnsi="Arial" w:cs="Arial"/>
          <w:color w:val="000000"/>
          <w:sz w:val="24"/>
          <w:szCs w:val="24"/>
        </w:rPr>
        <w:t xml:space="preserve"> городском округе Клин</w:t>
      </w:r>
      <w:r w:rsidR="005E5EC2" w:rsidRPr="00683765">
        <w:rPr>
          <w:rFonts w:ascii="Arial" w:eastAsia="Calibri" w:hAnsi="Arial" w:cs="Arial"/>
          <w:color w:val="000000"/>
          <w:sz w:val="24"/>
          <w:szCs w:val="24"/>
        </w:rPr>
        <w:t>.</w:t>
      </w:r>
      <w:r w:rsidR="00FC30BF" w:rsidRPr="00683765">
        <w:rPr>
          <w:rFonts w:ascii="Arial" w:eastAsia="Calibri" w:hAnsi="Arial" w:cs="Arial"/>
          <w:color w:val="000000"/>
          <w:sz w:val="24"/>
          <w:szCs w:val="24"/>
        </w:rPr>
        <w:t xml:space="preserve"> </w:t>
      </w:r>
      <w:r w:rsidR="008A7051" w:rsidRPr="00683765">
        <w:rPr>
          <w:rFonts w:ascii="Arial" w:eastAsia="Calibri" w:hAnsi="Arial" w:cs="Arial"/>
          <w:color w:val="000000"/>
          <w:sz w:val="24"/>
          <w:szCs w:val="24"/>
        </w:rPr>
        <w:t xml:space="preserve">Направлено на сохранение здоровья и оздоровление </w:t>
      </w:r>
      <w:r w:rsidR="008A7051" w:rsidRPr="00683765">
        <w:rPr>
          <w:rFonts w:ascii="Arial" w:hAnsi="Arial" w:cs="Arial"/>
          <w:sz w:val="24"/>
          <w:szCs w:val="24"/>
        </w:rPr>
        <w:t>беременных</w:t>
      </w:r>
      <w:r w:rsidR="008A7051" w:rsidRPr="00683765">
        <w:rPr>
          <w:rFonts w:ascii="Arial" w:eastAsia="Calibri" w:hAnsi="Arial" w:cs="Arial"/>
          <w:color w:val="000000"/>
          <w:sz w:val="24"/>
          <w:szCs w:val="24"/>
        </w:rPr>
        <w:t xml:space="preserve"> женщин, кормящих матерей и детей в возрасте до трех лет.</w:t>
      </w:r>
    </w:p>
    <w:p w:rsidR="00FC30BF" w:rsidRPr="00683765" w:rsidRDefault="00FC30BF" w:rsidP="00614A94">
      <w:pPr>
        <w:ind w:left="1287"/>
        <w:jc w:val="both"/>
        <w:rPr>
          <w:rFonts w:ascii="Arial" w:eastAsia="Calibri" w:hAnsi="Arial" w:cs="Arial"/>
          <w:color w:val="000000"/>
          <w:sz w:val="24"/>
          <w:szCs w:val="24"/>
        </w:rPr>
      </w:pPr>
    </w:p>
    <w:p w:rsidR="000A196E" w:rsidRPr="00683765" w:rsidRDefault="00C31321" w:rsidP="00B22C5F">
      <w:pPr>
        <w:numPr>
          <w:ilvl w:val="0"/>
          <w:numId w:val="20"/>
        </w:numPr>
        <w:ind w:left="0" w:firstLine="0"/>
        <w:jc w:val="center"/>
        <w:rPr>
          <w:rFonts w:ascii="Arial" w:eastAsia="Calibri" w:hAnsi="Arial" w:cs="Arial"/>
          <w:b/>
          <w:color w:val="000000"/>
          <w:sz w:val="24"/>
          <w:szCs w:val="24"/>
        </w:rPr>
      </w:pPr>
      <w:r w:rsidRPr="00683765">
        <w:rPr>
          <w:rFonts w:ascii="Arial" w:eastAsia="Calibri" w:hAnsi="Arial" w:cs="Arial"/>
          <w:b/>
          <w:color w:val="000000"/>
          <w:sz w:val="24"/>
          <w:szCs w:val="24"/>
        </w:rPr>
        <w:t>Концептуальные направления реформирования, модернизации, преобразования</w:t>
      </w:r>
      <w:r w:rsidR="00FC30BF" w:rsidRPr="00683765">
        <w:rPr>
          <w:rFonts w:ascii="Arial" w:eastAsia="Calibri" w:hAnsi="Arial" w:cs="Arial"/>
          <w:b/>
          <w:color w:val="000000"/>
          <w:sz w:val="24"/>
          <w:szCs w:val="24"/>
        </w:rPr>
        <w:t xml:space="preserve"> </w:t>
      </w:r>
      <w:r w:rsidR="00B22C5F" w:rsidRPr="00683765">
        <w:rPr>
          <w:rFonts w:ascii="Arial" w:eastAsia="Calibri" w:hAnsi="Arial" w:cs="Arial"/>
          <w:b/>
          <w:color w:val="000000"/>
          <w:sz w:val="24"/>
          <w:szCs w:val="24"/>
        </w:rPr>
        <w:t xml:space="preserve">отдельных сфер социально </w:t>
      </w:r>
      <w:r w:rsidRPr="00683765">
        <w:rPr>
          <w:rFonts w:ascii="Arial" w:eastAsia="Calibri" w:hAnsi="Arial" w:cs="Arial"/>
          <w:b/>
          <w:color w:val="000000"/>
          <w:sz w:val="24"/>
          <w:szCs w:val="24"/>
        </w:rPr>
        <w:t>экономического развития городского округа Клин Московской области,</w:t>
      </w:r>
      <w:r w:rsidR="00FC30BF" w:rsidRPr="00683765">
        <w:rPr>
          <w:rFonts w:ascii="Arial" w:eastAsia="Calibri" w:hAnsi="Arial" w:cs="Arial"/>
          <w:b/>
          <w:color w:val="000000"/>
          <w:sz w:val="24"/>
          <w:szCs w:val="24"/>
        </w:rPr>
        <w:t xml:space="preserve"> </w:t>
      </w:r>
      <w:r w:rsidRPr="00683765">
        <w:rPr>
          <w:rFonts w:ascii="Arial" w:eastAsia="Calibri" w:hAnsi="Arial" w:cs="Arial"/>
          <w:b/>
          <w:color w:val="000000"/>
          <w:sz w:val="24"/>
          <w:szCs w:val="24"/>
        </w:rPr>
        <w:t>реализуемых в рамках подпрограммы</w:t>
      </w:r>
    </w:p>
    <w:p w:rsidR="00FC30BF" w:rsidRPr="00683765" w:rsidRDefault="008A7051" w:rsidP="002446FE">
      <w:pPr>
        <w:ind w:firstLine="851"/>
        <w:jc w:val="both"/>
        <w:rPr>
          <w:rFonts w:ascii="Arial" w:eastAsia="Calibri" w:hAnsi="Arial" w:cs="Arial"/>
          <w:sz w:val="24"/>
          <w:szCs w:val="24"/>
        </w:rPr>
      </w:pPr>
      <w:r w:rsidRPr="00683765">
        <w:rPr>
          <w:rFonts w:ascii="Arial" w:eastAsia="Calibri" w:hAnsi="Arial" w:cs="Arial"/>
          <w:color w:val="000000"/>
          <w:sz w:val="24"/>
          <w:szCs w:val="24"/>
        </w:rPr>
        <w:t xml:space="preserve">Взаимодействие по вопросу обеспечения полноценным питанием беременных женщин, кормящих матерей, а также детей в возрасте до трех лет Администрации </w:t>
      </w:r>
      <w:r w:rsidR="00BF1D7D" w:rsidRPr="00683765">
        <w:rPr>
          <w:rFonts w:ascii="Arial" w:eastAsia="Calibri" w:hAnsi="Arial" w:cs="Arial"/>
          <w:color w:val="000000"/>
          <w:sz w:val="24"/>
          <w:szCs w:val="24"/>
        </w:rPr>
        <w:t>городского округа Клин</w:t>
      </w:r>
      <w:r w:rsidRPr="00683765">
        <w:rPr>
          <w:rFonts w:ascii="Arial" w:eastAsia="Calibri" w:hAnsi="Arial" w:cs="Arial"/>
          <w:color w:val="000000"/>
          <w:sz w:val="24"/>
          <w:szCs w:val="24"/>
        </w:rPr>
        <w:t xml:space="preserve"> с областными структурами – Министерство здравоохранения Московской области и ГБУЗ «Клинская городская детская больница» закреплено трехсторонним соглашением</w:t>
      </w:r>
      <w:r w:rsidR="000A196E" w:rsidRPr="00683765">
        <w:rPr>
          <w:rFonts w:ascii="Arial" w:eastAsia="Calibri" w:hAnsi="Arial" w:cs="Arial"/>
          <w:color w:val="000000"/>
          <w:sz w:val="24"/>
          <w:szCs w:val="24"/>
        </w:rPr>
        <w:t>.</w:t>
      </w:r>
    </w:p>
    <w:p w:rsidR="002446FE" w:rsidRPr="00683765" w:rsidRDefault="002446FE" w:rsidP="002446FE">
      <w:pPr>
        <w:widowControl w:val="0"/>
        <w:tabs>
          <w:tab w:val="left" w:pos="2208"/>
        </w:tabs>
        <w:autoSpaceDE w:val="0"/>
        <w:autoSpaceDN w:val="0"/>
        <w:adjustRightInd w:val="0"/>
        <w:rPr>
          <w:rFonts w:ascii="Arial" w:eastAsia="Calibri" w:hAnsi="Arial" w:cs="Arial"/>
          <w:sz w:val="24"/>
          <w:szCs w:val="24"/>
        </w:rPr>
      </w:pPr>
    </w:p>
    <w:p w:rsidR="00F75460" w:rsidRPr="00683765" w:rsidRDefault="00F75460" w:rsidP="002446FE">
      <w:pPr>
        <w:widowControl w:val="0"/>
        <w:tabs>
          <w:tab w:val="left" w:pos="2208"/>
        </w:tabs>
        <w:autoSpaceDE w:val="0"/>
        <w:autoSpaceDN w:val="0"/>
        <w:adjustRightInd w:val="0"/>
        <w:jc w:val="center"/>
        <w:rPr>
          <w:rFonts w:ascii="Arial" w:eastAsia="Batang" w:hAnsi="Arial" w:cs="Arial"/>
          <w:b/>
          <w:sz w:val="24"/>
          <w:szCs w:val="24"/>
        </w:rPr>
      </w:pPr>
    </w:p>
    <w:p w:rsidR="00884CB4" w:rsidRDefault="00884CB4" w:rsidP="002446FE">
      <w:pPr>
        <w:widowControl w:val="0"/>
        <w:tabs>
          <w:tab w:val="left" w:pos="2208"/>
        </w:tabs>
        <w:autoSpaceDE w:val="0"/>
        <w:autoSpaceDN w:val="0"/>
        <w:adjustRightInd w:val="0"/>
        <w:jc w:val="center"/>
        <w:rPr>
          <w:rFonts w:ascii="Arial" w:eastAsia="Batang" w:hAnsi="Arial" w:cs="Arial"/>
          <w:b/>
          <w:sz w:val="24"/>
          <w:szCs w:val="24"/>
        </w:rPr>
      </w:pPr>
    </w:p>
    <w:p w:rsidR="0062686C" w:rsidRPr="00683765" w:rsidRDefault="0062686C" w:rsidP="002446FE">
      <w:pPr>
        <w:widowControl w:val="0"/>
        <w:tabs>
          <w:tab w:val="left" w:pos="2208"/>
        </w:tabs>
        <w:autoSpaceDE w:val="0"/>
        <w:autoSpaceDN w:val="0"/>
        <w:adjustRightInd w:val="0"/>
        <w:jc w:val="center"/>
        <w:rPr>
          <w:rFonts w:ascii="Arial" w:eastAsia="Batang" w:hAnsi="Arial" w:cs="Arial"/>
          <w:b/>
          <w:sz w:val="24"/>
          <w:szCs w:val="24"/>
        </w:rPr>
      </w:pPr>
      <w:r w:rsidRPr="00683765">
        <w:rPr>
          <w:rFonts w:ascii="Arial" w:eastAsia="Batang" w:hAnsi="Arial" w:cs="Arial"/>
          <w:b/>
          <w:sz w:val="24"/>
          <w:szCs w:val="24"/>
        </w:rPr>
        <w:lastRenderedPageBreak/>
        <w:t xml:space="preserve">Перечень мероприятий подпрограммы 2 </w:t>
      </w:r>
      <w:r w:rsidR="003F13E4" w:rsidRPr="00683765">
        <w:rPr>
          <w:rFonts w:ascii="Arial" w:eastAsia="Batang" w:hAnsi="Arial" w:cs="Arial"/>
          <w:b/>
          <w:sz w:val="24"/>
          <w:szCs w:val="24"/>
        </w:rPr>
        <w:t>«Охрана</w:t>
      </w:r>
      <w:r w:rsidRPr="00683765">
        <w:rPr>
          <w:rFonts w:ascii="Arial" w:eastAsia="Batang" w:hAnsi="Arial" w:cs="Arial"/>
          <w:b/>
          <w:sz w:val="24"/>
          <w:szCs w:val="24"/>
        </w:rPr>
        <w:t xml:space="preserve"> здоровья матери и ребенка»</w:t>
      </w:r>
    </w:p>
    <w:p w:rsidR="005354CC" w:rsidRPr="00683765" w:rsidRDefault="005354CC" w:rsidP="00614A94">
      <w:pPr>
        <w:widowControl w:val="0"/>
        <w:tabs>
          <w:tab w:val="left" w:pos="2208"/>
        </w:tabs>
        <w:autoSpaceDE w:val="0"/>
        <w:autoSpaceDN w:val="0"/>
        <w:adjustRightInd w:val="0"/>
        <w:jc w:val="center"/>
        <w:rPr>
          <w:rFonts w:ascii="Arial" w:eastAsia="Batang" w:hAnsi="Arial" w:cs="Arial"/>
          <w:b/>
          <w:sz w:val="24"/>
          <w:szCs w:val="24"/>
        </w:rPr>
      </w:pPr>
    </w:p>
    <w:p w:rsidR="005354CC" w:rsidRPr="00884CB4" w:rsidRDefault="005354CC" w:rsidP="00614A94">
      <w:pPr>
        <w:widowControl w:val="0"/>
        <w:tabs>
          <w:tab w:val="left" w:pos="2208"/>
        </w:tabs>
        <w:autoSpaceDE w:val="0"/>
        <w:autoSpaceDN w:val="0"/>
        <w:adjustRightInd w:val="0"/>
        <w:jc w:val="center"/>
        <w:rPr>
          <w:rFonts w:ascii="Arial" w:eastAsia="Batang" w:hAnsi="Arial" w:cs="Arial"/>
          <w:b/>
        </w:rPr>
      </w:pPr>
    </w:p>
    <w:tbl>
      <w:tblPr>
        <w:tblW w:w="15324" w:type="dxa"/>
        <w:tblInd w:w="-318" w:type="dxa"/>
        <w:tblLayout w:type="fixed"/>
        <w:tblLook w:val="04A0" w:firstRow="1" w:lastRow="0" w:firstColumn="1" w:lastColumn="0" w:noHBand="0" w:noVBand="1"/>
      </w:tblPr>
      <w:tblGrid>
        <w:gridCol w:w="866"/>
        <w:gridCol w:w="1843"/>
        <w:gridCol w:w="992"/>
        <w:gridCol w:w="1261"/>
        <w:gridCol w:w="1149"/>
        <w:gridCol w:w="1133"/>
        <w:gridCol w:w="992"/>
        <w:gridCol w:w="993"/>
        <w:gridCol w:w="992"/>
        <w:gridCol w:w="993"/>
        <w:gridCol w:w="992"/>
        <w:gridCol w:w="1559"/>
        <w:gridCol w:w="1559"/>
      </w:tblGrid>
      <w:tr w:rsidR="002446FE" w:rsidRPr="00884CB4" w:rsidTr="00CE371C">
        <w:trPr>
          <w:trHeight w:val="31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446FE" w:rsidRPr="00884CB4" w:rsidRDefault="002446FE" w:rsidP="00A85FAB">
            <w:pPr>
              <w:jc w:val="center"/>
              <w:rPr>
                <w:rFonts w:ascii="Arial" w:hAnsi="Arial" w:cs="Arial"/>
                <w:b/>
                <w:i/>
                <w:color w:val="000000"/>
              </w:rPr>
            </w:pPr>
            <w:r w:rsidRPr="00884CB4">
              <w:rPr>
                <w:rFonts w:ascii="Arial" w:hAnsi="Arial" w:cs="Arial"/>
                <w:b/>
                <w:i/>
                <w:color w:val="000000"/>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446FE" w:rsidRPr="00884CB4" w:rsidRDefault="002446FE" w:rsidP="00A85FAB">
            <w:pPr>
              <w:jc w:val="center"/>
              <w:rPr>
                <w:rFonts w:ascii="Arial" w:hAnsi="Arial" w:cs="Arial"/>
                <w:b/>
                <w:i/>
                <w:color w:val="000000"/>
              </w:rPr>
            </w:pPr>
            <w:r w:rsidRPr="00884CB4">
              <w:rPr>
                <w:rFonts w:ascii="Arial" w:hAnsi="Arial" w:cs="Arial"/>
                <w:b/>
                <w:i/>
                <w:color w:val="000000"/>
              </w:rPr>
              <w:t>Мероприятия по реализации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46FE" w:rsidRPr="00884CB4" w:rsidRDefault="002446FE" w:rsidP="00A85FAB">
            <w:pPr>
              <w:jc w:val="center"/>
              <w:rPr>
                <w:rFonts w:ascii="Arial" w:hAnsi="Arial" w:cs="Arial"/>
                <w:b/>
                <w:i/>
                <w:color w:val="000000"/>
              </w:rPr>
            </w:pPr>
            <w:r w:rsidRPr="00884CB4">
              <w:rPr>
                <w:rFonts w:ascii="Arial" w:hAnsi="Arial" w:cs="Arial"/>
                <w:b/>
                <w:i/>
                <w:color w:val="000000"/>
              </w:rPr>
              <w:t>Сроки исполнения мероприятий</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46FE" w:rsidRPr="00884CB4" w:rsidRDefault="002446FE" w:rsidP="00A85FAB">
            <w:pPr>
              <w:jc w:val="center"/>
              <w:rPr>
                <w:rFonts w:ascii="Arial" w:hAnsi="Arial" w:cs="Arial"/>
                <w:b/>
                <w:i/>
                <w:color w:val="000000"/>
              </w:rPr>
            </w:pPr>
            <w:r w:rsidRPr="00884CB4">
              <w:rPr>
                <w:rFonts w:ascii="Arial" w:hAnsi="Arial" w:cs="Arial"/>
                <w:b/>
                <w:i/>
                <w:color w:val="000000"/>
              </w:rPr>
              <w:t>Источники финансирования</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46FE" w:rsidRPr="00884CB4" w:rsidRDefault="002446FE" w:rsidP="00A85FAB">
            <w:pPr>
              <w:jc w:val="center"/>
              <w:rPr>
                <w:rFonts w:ascii="Arial" w:hAnsi="Arial" w:cs="Arial"/>
                <w:b/>
                <w:i/>
                <w:color w:val="000000"/>
                <w:highlight w:val="red"/>
              </w:rPr>
            </w:pPr>
            <w:r w:rsidRPr="00884CB4">
              <w:rPr>
                <w:rFonts w:ascii="Arial" w:hAnsi="Arial" w:cs="Arial"/>
                <w:b/>
                <w:i/>
                <w:color w:val="000000"/>
              </w:rPr>
              <w:t>Объем финансирования мероприятия в текущем финансовом году (тыс. руб</w:t>
            </w:r>
            <w:r w:rsidRPr="00884CB4">
              <w:rPr>
                <w:rFonts w:ascii="Arial" w:hAnsi="Arial" w:cs="Arial"/>
                <w:b/>
                <w:i/>
                <w:color w:val="000000"/>
                <w:shd w:val="clear" w:color="auto" w:fill="FFFFFF"/>
              </w:rPr>
              <w:t>)</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46FE" w:rsidRPr="00884CB4" w:rsidRDefault="002446FE" w:rsidP="00A85FAB">
            <w:pPr>
              <w:jc w:val="center"/>
              <w:rPr>
                <w:rFonts w:ascii="Arial" w:hAnsi="Arial" w:cs="Arial"/>
                <w:b/>
                <w:i/>
                <w:color w:val="000000"/>
              </w:rPr>
            </w:pPr>
            <w:r w:rsidRPr="00884CB4">
              <w:rPr>
                <w:rFonts w:ascii="Arial" w:hAnsi="Arial" w:cs="Arial"/>
                <w:b/>
                <w:i/>
                <w:color w:val="000000"/>
              </w:rPr>
              <w:t>Всего</w:t>
            </w:r>
          </w:p>
          <w:p w:rsidR="002446FE" w:rsidRPr="00884CB4" w:rsidRDefault="002446FE" w:rsidP="00A85FAB">
            <w:pPr>
              <w:jc w:val="center"/>
              <w:rPr>
                <w:rFonts w:ascii="Arial" w:hAnsi="Arial" w:cs="Arial"/>
                <w:b/>
                <w:i/>
                <w:color w:val="000000"/>
              </w:rPr>
            </w:pPr>
            <w:r w:rsidRPr="00884CB4">
              <w:rPr>
                <w:rFonts w:ascii="Arial" w:hAnsi="Arial" w:cs="Arial"/>
                <w:b/>
                <w:i/>
                <w:color w:val="000000"/>
              </w:rPr>
              <w:t>(тыс. руб.)</w:t>
            </w:r>
          </w:p>
        </w:tc>
        <w:tc>
          <w:tcPr>
            <w:tcW w:w="4962" w:type="dxa"/>
            <w:gridSpan w:val="5"/>
            <w:tcBorders>
              <w:top w:val="single" w:sz="4" w:space="0" w:color="auto"/>
              <w:left w:val="nil"/>
              <w:bottom w:val="single" w:sz="4" w:space="0" w:color="auto"/>
              <w:right w:val="single" w:sz="4" w:space="0" w:color="auto"/>
            </w:tcBorders>
            <w:shd w:val="clear" w:color="auto" w:fill="auto"/>
            <w:hideMark/>
          </w:tcPr>
          <w:p w:rsidR="002446FE" w:rsidRPr="00884CB4" w:rsidRDefault="002446FE" w:rsidP="00A85FAB">
            <w:pPr>
              <w:jc w:val="center"/>
              <w:rPr>
                <w:rFonts w:ascii="Arial" w:hAnsi="Arial" w:cs="Arial"/>
                <w:b/>
                <w:i/>
                <w:color w:val="000000"/>
              </w:rPr>
            </w:pPr>
            <w:r w:rsidRPr="00884CB4">
              <w:rPr>
                <w:rFonts w:ascii="Arial" w:hAnsi="Arial" w:cs="Arial"/>
                <w:b/>
                <w:i/>
                <w:color w:val="000000"/>
              </w:rPr>
              <w:t>Объем финансирования по годам (тыс. руб.)</w:t>
            </w:r>
          </w:p>
        </w:tc>
        <w:tc>
          <w:tcPr>
            <w:tcW w:w="1559" w:type="dxa"/>
            <w:vMerge w:val="restart"/>
            <w:tcBorders>
              <w:top w:val="single" w:sz="4" w:space="0" w:color="auto"/>
              <w:left w:val="single" w:sz="4" w:space="0" w:color="auto"/>
              <w:right w:val="single" w:sz="4" w:space="0" w:color="auto"/>
            </w:tcBorders>
            <w:shd w:val="clear" w:color="auto" w:fill="auto"/>
            <w:hideMark/>
          </w:tcPr>
          <w:p w:rsidR="002446FE" w:rsidRPr="00884CB4" w:rsidRDefault="002446FE" w:rsidP="00A85FAB">
            <w:pPr>
              <w:jc w:val="center"/>
              <w:rPr>
                <w:rFonts w:ascii="Arial" w:hAnsi="Arial" w:cs="Arial"/>
                <w:b/>
                <w:i/>
                <w:color w:val="000000"/>
              </w:rPr>
            </w:pPr>
            <w:r w:rsidRPr="00884CB4">
              <w:rPr>
                <w:rFonts w:ascii="Arial" w:hAnsi="Arial" w:cs="Arial"/>
                <w:b/>
                <w:i/>
                <w:color w:val="000000"/>
              </w:rPr>
              <w:t>Ответственный исполнитель за выполнение мероприятия подпрограммы</w:t>
            </w:r>
          </w:p>
        </w:tc>
        <w:tc>
          <w:tcPr>
            <w:tcW w:w="1559" w:type="dxa"/>
            <w:vMerge w:val="restart"/>
            <w:tcBorders>
              <w:top w:val="single" w:sz="4" w:space="0" w:color="auto"/>
              <w:left w:val="single" w:sz="4" w:space="0" w:color="auto"/>
              <w:right w:val="single" w:sz="4" w:space="0" w:color="auto"/>
            </w:tcBorders>
            <w:shd w:val="clear" w:color="auto" w:fill="auto"/>
            <w:hideMark/>
          </w:tcPr>
          <w:p w:rsidR="002446FE" w:rsidRPr="00884CB4" w:rsidRDefault="002446FE" w:rsidP="00A85FAB">
            <w:pPr>
              <w:jc w:val="center"/>
              <w:rPr>
                <w:rFonts w:ascii="Arial" w:hAnsi="Arial" w:cs="Arial"/>
                <w:b/>
                <w:i/>
                <w:color w:val="000000"/>
                <w:highlight w:val="red"/>
              </w:rPr>
            </w:pPr>
            <w:r w:rsidRPr="00884CB4">
              <w:rPr>
                <w:rFonts w:ascii="Arial" w:hAnsi="Arial" w:cs="Arial"/>
                <w:b/>
                <w:i/>
                <w:color w:val="000000"/>
              </w:rPr>
              <w:t>Результаты выполнения мероприятий подпрограммы</w:t>
            </w:r>
          </w:p>
        </w:tc>
      </w:tr>
      <w:tr w:rsidR="002446FE" w:rsidRPr="00884CB4" w:rsidTr="002446FE">
        <w:trPr>
          <w:trHeight w:val="833"/>
        </w:trPr>
        <w:tc>
          <w:tcPr>
            <w:tcW w:w="866" w:type="dxa"/>
            <w:vMerge/>
            <w:tcBorders>
              <w:top w:val="single" w:sz="4" w:space="0" w:color="auto"/>
              <w:left w:val="single" w:sz="4" w:space="0" w:color="auto"/>
              <w:bottom w:val="single" w:sz="4" w:space="0" w:color="000000"/>
              <w:right w:val="single" w:sz="4" w:space="0" w:color="auto"/>
            </w:tcBorders>
            <w:hideMark/>
          </w:tcPr>
          <w:p w:rsidR="002446FE" w:rsidRPr="00884CB4" w:rsidRDefault="002446FE" w:rsidP="00A85FAB">
            <w:pPr>
              <w:jc w:val="center"/>
              <w:rPr>
                <w:rFonts w:ascii="Arial" w:hAnsi="Arial" w:cs="Arial"/>
                <w:b/>
                <w:i/>
                <w:color w:val="000000"/>
              </w:rPr>
            </w:pPr>
          </w:p>
        </w:tc>
        <w:tc>
          <w:tcPr>
            <w:tcW w:w="1843" w:type="dxa"/>
            <w:vMerge/>
            <w:tcBorders>
              <w:top w:val="single" w:sz="4" w:space="0" w:color="auto"/>
              <w:left w:val="single" w:sz="4" w:space="0" w:color="auto"/>
              <w:bottom w:val="single" w:sz="4" w:space="0" w:color="000000"/>
              <w:right w:val="single" w:sz="4" w:space="0" w:color="auto"/>
            </w:tcBorders>
            <w:hideMark/>
          </w:tcPr>
          <w:p w:rsidR="002446FE" w:rsidRPr="00884CB4" w:rsidRDefault="002446FE" w:rsidP="00A85FAB">
            <w:pPr>
              <w:jc w:val="center"/>
              <w:rPr>
                <w:rFonts w:ascii="Arial" w:hAnsi="Arial" w:cs="Arial"/>
                <w:b/>
                <w:i/>
                <w:color w:val="000000"/>
              </w:rPr>
            </w:pPr>
          </w:p>
        </w:tc>
        <w:tc>
          <w:tcPr>
            <w:tcW w:w="992" w:type="dxa"/>
            <w:vMerge/>
            <w:tcBorders>
              <w:top w:val="single" w:sz="4" w:space="0" w:color="auto"/>
              <w:left w:val="single" w:sz="4" w:space="0" w:color="auto"/>
              <w:bottom w:val="single" w:sz="4" w:space="0" w:color="auto"/>
              <w:right w:val="single" w:sz="4" w:space="0" w:color="auto"/>
            </w:tcBorders>
            <w:hideMark/>
          </w:tcPr>
          <w:p w:rsidR="002446FE" w:rsidRPr="00884CB4" w:rsidRDefault="002446FE" w:rsidP="00A85FAB">
            <w:pPr>
              <w:jc w:val="center"/>
              <w:rPr>
                <w:rFonts w:ascii="Arial" w:hAnsi="Arial" w:cs="Arial"/>
                <w:b/>
                <w:i/>
                <w:color w:val="000000"/>
              </w:rPr>
            </w:pPr>
          </w:p>
        </w:tc>
        <w:tc>
          <w:tcPr>
            <w:tcW w:w="1261" w:type="dxa"/>
            <w:vMerge/>
            <w:tcBorders>
              <w:top w:val="single" w:sz="4" w:space="0" w:color="auto"/>
              <w:left w:val="single" w:sz="4" w:space="0" w:color="auto"/>
              <w:bottom w:val="single" w:sz="4" w:space="0" w:color="auto"/>
              <w:right w:val="single" w:sz="4" w:space="0" w:color="auto"/>
            </w:tcBorders>
            <w:hideMark/>
          </w:tcPr>
          <w:p w:rsidR="002446FE" w:rsidRPr="00884CB4" w:rsidRDefault="002446FE" w:rsidP="00A85FAB">
            <w:pPr>
              <w:jc w:val="center"/>
              <w:rPr>
                <w:rFonts w:ascii="Arial" w:hAnsi="Arial" w:cs="Arial"/>
                <w:b/>
                <w:i/>
                <w:color w:val="000000"/>
              </w:rPr>
            </w:pPr>
          </w:p>
        </w:tc>
        <w:tc>
          <w:tcPr>
            <w:tcW w:w="1149" w:type="dxa"/>
            <w:vMerge/>
            <w:tcBorders>
              <w:top w:val="single" w:sz="4" w:space="0" w:color="auto"/>
              <w:left w:val="single" w:sz="4" w:space="0" w:color="auto"/>
              <w:bottom w:val="single" w:sz="4" w:space="0" w:color="auto"/>
              <w:right w:val="single" w:sz="4" w:space="0" w:color="auto"/>
            </w:tcBorders>
            <w:hideMark/>
          </w:tcPr>
          <w:p w:rsidR="002446FE" w:rsidRPr="00884CB4" w:rsidRDefault="002446FE" w:rsidP="00A85FAB">
            <w:pPr>
              <w:jc w:val="center"/>
              <w:rPr>
                <w:rFonts w:ascii="Arial" w:hAnsi="Arial" w:cs="Arial"/>
                <w:b/>
                <w:i/>
                <w:color w:val="000000"/>
              </w:rPr>
            </w:pPr>
          </w:p>
        </w:tc>
        <w:tc>
          <w:tcPr>
            <w:tcW w:w="1133" w:type="dxa"/>
            <w:vMerge/>
            <w:tcBorders>
              <w:top w:val="single" w:sz="4" w:space="0" w:color="auto"/>
              <w:left w:val="single" w:sz="4" w:space="0" w:color="auto"/>
              <w:bottom w:val="single" w:sz="4" w:space="0" w:color="auto"/>
              <w:right w:val="single" w:sz="4" w:space="0" w:color="auto"/>
            </w:tcBorders>
            <w:hideMark/>
          </w:tcPr>
          <w:p w:rsidR="002446FE" w:rsidRPr="00884CB4" w:rsidRDefault="002446FE" w:rsidP="00A85FAB">
            <w:pPr>
              <w:jc w:val="center"/>
              <w:rPr>
                <w:rFonts w:ascii="Arial" w:hAnsi="Arial" w:cs="Arial"/>
                <w:b/>
                <w:i/>
                <w:color w:val="000000"/>
              </w:rPr>
            </w:pPr>
          </w:p>
        </w:tc>
        <w:tc>
          <w:tcPr>
            <w:tcW w:w="992" w:type="dxa"/>
            <w:tcBorders>
              <w:top w:val="nil"/>
              <w:left w:val="nil"/>
              <w:bottom w:val="single" w:sz="4" w:space="0" w:color="auto"/>
              <w:right w:val="single" w:sz="4" w:space="0" w:color="auto"/>
            </w:tcBorders>
            <w:shd w:val="clear" w:color="auto" w:fill="auto"/>
            <w:vAlign w:val="center"/>
          </w:tcPr>
          <w:p w:rsidR="002446FE" w:rsidRPr="00884CB4" w:rsidRDefault="002446FE" w:rsidP="002446FE">
            <w:pPr>
              <w:jc w:val="center"/>
              <w:rPr>
                <w:rFonts w:ascii="Arial" w:hAnsi="Arial" w:cs="Arial"/>
                <w:b/>
                <w:i/>
                <w:color w:val="000000"/>
              </w:rPr>
            </w:pPr>
            <w:r w:rsidRPr="00884CB4">
              <w:rPr>
                <w:rFonts w:ascii="Arial" w:hAnsi="Arial" w:cs="Arial"/>
                <w:b/>
                <w:i/>
                <w:color w:val="000000"/>
              </w:rPr>
              <w:t>2017 год</w:t>
            </w:r>
          </w:p>
        </w:tc>
        <w:tc>
          <w:tcPr>
            <w:tcW w:w="993" w:type="dxa"/>
            <w:tcBorders>
              <w:top w:val="nil"/>
              <w:left w:val="nil"/>
              <w:bottom w:val="single" w:sz="4" w:space="0" w:color="auto"/>
              <w:right w:val="single" w:sz="4" w:space="0" w:color="auto"/>
            </w:tcBorders>
            <w:shd w:val="clear" w:color="auto" w:fill="auto"/>
            <w:vAlign w:val="center"/>
          </w:tcPr>
          <w:p w:rsidR="002446FE" w:rsidRPr="00884CB4" w:rsidRDefault="002446FE" w:rsidP="002446FE">
            <w:pPr>
              <w:jc w:val="center"/>
              <w:rPr>
                <w:rFonts w:ascii="Arial" w:hAnsi="Arial" w:cs="Arial"/>
                <w:b/>
                <w:i/>
                <w:color w:val="000000"/>
              </w:rPr>
            </w:pPr>
            <w:r w:rsidRPr="00884CB4">
              <w:rPr>
                <w:rFonts w:ascii="Arial" w:hAnsi="Arial" w:cs="Arial"/>
                <w:b/>
                <w:i/>
                <w:color w:val="000000"/>
              </w:rPr>
              <w:t>2018 год</w:t>
            </w:r>
          </w:p>
        </w:tc>
        <w:tc>
          <w:tcPr>
            <w:tcW w:w="992" w:type="dxa"/>
            <w:tcBorders>
              <w:top w:val="nil"/>
              <w:left w:val="nil"/>
              <w:bottom w:val="single" w:sz="4" w:space="0" w:color="auto"/>
              <w:right w:val="single" w:sz="4" w:space="0" w:color="auto"/>
            </w:tcBorders>
            <w:shd w:val="clear" w:color="auto" w:fill="auto"/>
            <w:vAlign w:val="center"/>
          </w:tcPr>
          <w:p w:rsidR="002446FE" w:rsidRPr="00884CB4" w:rsidRDefault="002446FE" w:rsidP="002446FE">
            <w:pPr>
              <w:jc w:val="center"/>
              <w:rPr>
                <w:rFonts w:ascii="Arial" w:hAnsi="Arial" w:cs="Arial"/>
                <w:b/>
                <w:i/>
                <w:color w:val="000000"/>
              </w:rPr>
            </w:pPr>
            <w:r w:rsidRPr="00884CB4">
              <w:rPr>
                <w:rFonts w:ascii="Arial" w:hAnsi="Arial" w:cs="Arial"/>
                <w:b/>
                <w:i/>
                <w:color w:val="000000"/>
              </w:rPr>
              <w:t>2019 год</w:t>
            </w:r>
          </w:p>
        </w:tc>
        <w:tc>
          <w:tcPr>
            <w:tcW w:w="993" w:type="dxa"/>
            <w:tcBorders>
              <w:top w:val="nil"/>
              <w:left w:val="nil"/>
              <w:bottom w:val="single" w:sz="4" w:space="0" w:color="auto"/>
              <w:right w:val="single" w:sz="4" w:space="0" w:color="auto"/>
            </w:tcBorders>
            <w:shd w:val="clear" w:color="auto" w:fill="auto"/>
            <w:vAlign w:val="center"/>
          </w:tcPr>
          <w:p w:rsidR="002446FE" w:rsidRPr="00884CB4" w:rsidRDefault="002446FE" w:rsidP="002446FE">
            <w:pPr>
              <w:jc w:val="center"/>
              <w:rPr>
                <w:rFonts w:ascii="Arial" w:hAnsi="Arial" w:cs="Arial"/>
                <w:b/>
                <w:i/>
                <w:color w:val="000000"/>
              </w:rPr>
            </w:pPr>
            <w:r w:rsidRPr="00884CB4">
              <w:rPr>
                <w:rFonts w:ascii="Arial" w:hAnsi="Arial" w:cs="Arial"/>
                <w:b/>
                <w:i/>
                <w:color w:val="000000"/>
              </w:rPr>
              <w:t>2020 год</w:t>
            </w:r>
          </w:p>
        </w:tc>
        <w:tc>
          <w:tcPr>
            <w:tcW w:w="992" w:type="dxa"/>
            <w:tcBorders>
              <w:top w:val="nil"/>
              <w:left w:val="nil"/>
              <w:bottom w:val="single" w:sz="4" w:space="0" w:color="auto"/>
              <w:right w:val="single" w:sz="4" w:space="0" w:color="auto"/>
            </w:tcBorders>
            <w:shd w:val="clear" w:color="auto" w:fill="auto"/>
            <w:vAlign w:val="center"/>
          </w:tcPr>
          <w:p w:rsidR="002446FE" w:rsidRPr="00884CB4" w:rsidRDefault="002446FE" w:rsidP="002446FE">
            <w:pPr>
              <w:jc w:val="center"/>
              <w:rPr>
                <w:rFonts w:ascii="Arial" w:hAnsi="Arial" w:cs="Arial"/>
                <w:b/>
                <w:i/>
                <w:color w:val="000000"/>
              </w:rPr>
            </w:pPr>
            <w:r w:rsidRPr="00884CB4">
              <w:rPr>
                <w:rFonts w:ascii="Arial" w:hAnsi="Arial" w:cs="Arial"/>
                <w:b/>
                <w:i/>
                <w:color w:val="000000"/>
              </w:rPr>
              <w:t>2021 год</w:t>
            </w:r>
          </w:p>
        </w:tc>
        <w:tc>
          <w:tcPr>
            <w:tcW w:w="1559" w:type="dxa"/>
            <w:vMerge/>
            <w:tcBorders>
              <w:left w:val="single" w:sz="4" w:space="0" w:color="auto"/>
              <w:bottom w:val="single" w:sz="4" w:space="0" w:color="auto"/>
              <w:right w:val="single" w:sz="4" w:space="0" w:color="auto"/>
            </w:tcBorders>
            <w:hideMark/>
          </w:tcPr>
          <w:p w:rsidR="002446FE" w:rsidRPr="00884CB4" w:rsidRDefault="002446FE" w:rsidP="00A85FAB">
            <w:pPr>
              <w:jc w:val="center"/>
              <w:rPr>
                <w:rFonts w:ascii="Arial" w:hAnsi="Arial" w:cs="Arial"/>
                <w:b/>
                <w:i/>
                <w:color w:val="000000"/>
              </w:rPr>
            </w:pPr>
          </w:p>
        </w:tc>
        <w:tc>
          <w:tcPr>
            <w:tcW w:w="1559" w:type="dxa"/>
            <w:vMerge/>
            <w:tcBorders>
              <w:left w:val="single" w:sz="4" w:space="0" w:color="auto"/>
              <w:bottom w:val="single" w:sz="4" w:space="0" w:color="auto"/>
              <w:right w:val="single" w:sz="4" w:space="0" w:color="auto"/>
            </w:tcBorders>
            <w:hideMark/>
          </w:tcPr>
          <w:p w:rsidR="002446FE" w:rsidRPr="00884CB4" w:rsidRDefault="002446FE" w:rsidP="00A85FAB">
            <w:pPr>
              <w:jc w:val="center"/>
              <w:rPr>
                <w:rFonts w:ascii="Arial" w:hAnsi="Arial" w:cs="Arial"/>
                <w:b/>
                <w:i/>
                <w:color w:val="000000"/>
              </w:rPr>
            </w:pPr>
          </w:p>
        </w:tc>
      </w:tr>
      <w:tr w:rsidR="00BF1D7D" w:rsidRPr="00884CB4" w:rsidTr="002446FE">
        <w:trPr>
          <w:trHeight w:val="420"/>
        </w:trPr>
        <w:tc>
          <w:tcPr>
            <w:tcW w:w="866" w:type="dxa"/>
            <w:vMerge w:val="restart"/>
            <w:tcBorders>
              <w:top w:val="nil"/>
              <w:left w:val="single" w:sz="4" w:space="0" w:color="auto"/>
              <w:bottom w:val="single" w:sz="4" w:space="0" w:color="000000"/>
              <w:right w:val="single" w:sz="4" w:space="0" w:color="auto"/>
            </w:tcBorders>
            <w:shd w:val="clear" w:color="000000" w:fill="FFFFFF"/>
            <w:hideMark/>
          </w:tcPr>
          <w:p w:rsidR="00BF1D7D" w:rsidRPr="00884CB4" w:rsidRDefault="00BF1D7D" w:rsidP="00250B7C">
            <w:pPr>
              <w:jc w:val="center"/>
              <w:rPr>
                <w:rFonts w:ascii="Arial" w:hAnsi="Arial" w:cs="Arial"/>
                <w:color w:val="000000"/>
              </w:rPr>
            </w:pPr>
            <w:r w:rsidRPr="00884CB4">
              <w:rPr>
                <w:rFonts w:ascii="Arial" w:hAnsi="Arial" w:cs="Arial"/>
                <w:color w:val="000000"/>
              </w:rPr>
              <w:t>1.</w:t>
            </w:r>
          </w:p>
        </w:tc>
        <w:tc>
          <w:tcPr>
            <w:tcW w:w="1843" w:type="dxa"/>
            <w:vMerge w:val="restart"/>
            <w:tcBorders>
              <w:top w:val="nil"/>
              <w:left w:val="single" w:sz="4" w:space="0" w:color="auto"/>
              <w:bottom w:val="single" w:sz="4" w:space="0" w:color="000000"/>
              <w:right w:val="single" w:sz="4" w:space="0" w:color="auto"/>
            </w:tcBorders>
            <w:shd w:val="clear" w:color="000000" w:fill="FFFFFF"/>
            <w:hideMark/>
          </w:tcPr>
          <w:p w:rsidR="00BF1D7D" w:rsidRPr="00884CB4" w:rsidRDefault="00BF1D7D" w:rsidP="00250B7C">
            <w:pPr>
              <w:jc w:val="center"/>
              <w:rPr>
                <w:rFonts w:ascii="Arial" w:hAnsi="Arial" w:cs="Arial"/>
                <w:b/>
                <w:color w:val="000000"/>
              </w:rPr>
            </w:pPr>
            <w:r w:rsidRPr="00884CB4">
              <w:rPr>
                <w:rFonts w:ascii="Arial" w:hAnsi="Arial" w:cs="Arial"/>
                <w:b/>
                <w:color w:val="000000"/>
              </w:rPr>
              <w:t>Основное мероприятие 1</w:t>
            </w:r>
          </w:p>
          <w:p w:rsidR="00BF1D7D" w:rsidRPr="00884CB4" w:rsidRDefault="00BF1D7D" w:rsidP="00250B7C">
            <w:pPr>
              <w:widowControl w:val="0"/>
              <w:autoSpaceDE w:val="0"/>
              <w:autoSpaceDN w:val="0"/>
              <w:adjustRightInd w:val="0"/>
              <w:jc w:val="center"/>
              <w:rPr>
                <w:rFonts w:ascii="Arial" w:eastAsia="Batang" w:hAnsi="Arial" w:cs="Arial"/>
              </w:rPr>
            </w:pPr>
            <w:r w:rsidRPr="00884CB4">
              <w:rPr>
                <w:rFonts w:ascii="Arial" w:eastAsia="Batang" w:hAnsi="Arial" w:cs="Arial"/>
              </w:rPr>
              <w:t>Обеспечение питанием беременных женщин, кормящих матерей, детей в возрасте до трех лет</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BF1D7D" w:rsidRPr="00884CB4" w:rsidRDefault="00BF1D7D" w:rsidP="00250B7C">
            <w:pPr>
              <w:jc w:val="center"/>
              <w:rPr>
                <w:rFonts w:ascii="Arial" w:hAnsi="Arial" w:cs="Arial"/>
                <w:color w:val="000000"/>
              </w:rPr>
            </w:pPr>
            <w:r w:rsidRPr="00884CB4">
              <w:rPr>
                <w:rFonts w:ascii="Arial" w:hAnsi="Arial" w:cs="Arial"/>
              </w:rPr>
              <w:t>2017-2021 годы</w:t>
            </w:r>
          </w:p>
        </w:tc>
        <w:tc>
          <w:tcPr>
            <w:tcW w:w="1261" w:type="dxa"/>
            <w:tcBorders>
              <w:top w:val="nil"/>
              <w:left w:val="nil"/>
              <w:bottom w:val="single" w:sz="4" w:space="0" w:color="auto"/>
              <w:right w:val="single" w:sz="4" w:space="0" w:color="auto"/>
            </w:tcBorders>
            <w:shd w:val="clear" w:color="auto" w:fill="auto"/>
            <w:hideMark/>
          </w:tcPr>
          <w:p w:rsidR="00BF1D7D" w:rsidRPr="00884CB4" w:rsidRDefault="00BF1D7D" w:rsidP="00250B7C">
            <w:pPr>
              <w:jc w:val="center"/>
              <w:rPr>
                <w:rFonts w:ascii="Arial" w:hAnsi="Arial" w:cs="Arial"/>
              </w:rPr>
            </w:pPr>
            <w:r w:rsidRPr="00884CB4">
              <w:rPr>
                <w:rFonts w:ascii="Arial" w:hAnsi="Arial" w:cs="Arial"/>
              </w:rPr>
              <w:t>Итого:</w:t>
            </w:r>
          </w:p>
        </w:tc>
        <w:tc>
          <w:tcPr>
            <w:tcW w:w="1149"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19 645,0</w:t>
            </w:r>
          </w:p>
        </w:tc>
        <w:tc>
          <w:tcPr>
            <w:tcW w:w="1133"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eastAsia="Batang" w:hAnsi="Arial" w:cs="Arial"/>
              </w:rPr>
              <w:t>126725,0</w:t>
            </w:r>
          </w:p>
        </w:tc>
        <w:tc>
          <w:tcPr>
            <w:tcW w:w="992"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22180,0</w:t>
            </w:r>
          </w:p>
        </w:tc>
        <w:tc>
          <w:tcPr>
            <w:tcW w:w="993"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24873,0</w:t>
            </w:r>
          </w:p>
        </w:tc>
        <w:tc>
          <w:tcPr>
            <w:tcW w:w="992"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25868,0</w:t>
            </w:r>
          </w:p>
        </w:tc>
        <w:tc>
          <w:tcPr>
            <w:tcW w:w="993"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26902,0</w:t>
            </w:r>
          </w:p>
        </w:tc>
        <w:tc>
          <w:tcPr>
            <w:tcW w:w="992"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26902,0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1D7D" w:rsidRPr="00884CB4" w:rsidRDefault="00BF1D7D" w:rsidP="00BF1D7D">
            <w:pPr>
              <w:jc w:val="center"/>
              <w:rPr>
                <w:rFonts w:ascii="Arial" w:hAnsi="Arial" w:cs="Arial"/>
              </w:rPr>
            </w:pPr>
            <w:r w:rsidRPr="00884CB4">
              <w:rPr>
                <w:rFonts w:ascii="Arial" w:hAnsi="Arial" w:cs="Arial"/>
              </w:rPr>
              <w:t>Администрация городского округа Клин</w:t>
            </w:r>
          </w:p>
        </w:tc>
        <w:tc>
          <w:tcPr>
            <w:tcW w:w="1559" w:type="dxa"/>
            <w:vMerge w:val="restart"/>
            <w:tcBorders>
              <w:top w:val="nil"/>
              <w:left w:val="single" w:sz="4" w:space="0" w:color="auto"/>
              <w:right w:val="single" w:sz="4" w:space="0" w:color="auto"/>
            </w:tcBorders>
            <w:shd w:val="clear" w:color="auto" w:fill="auto"/>
          </w:tcPr>
          <w:p w:rsidR="00BF1D7D" w:rsidRPr="00884CB4" w:rsidRDefault="00BF1D7D" w:rsidP="008A7051">
            <w:pPr>
              <w:jc w:val="center"/>
              <w:rPr>
                <w:rFonts w:ascii="Arial" w:hAnsi="Arial" w:cs="Arial"/>
                <w:color w:val="000000"/>
              </w:rPr>
            </w:pPr>
            <w:r w:rsidRPr="00884CB4">
              <w:rPr>
                <w:rFonts w:ascii="Arial" w:hAnsi="Arial" w:cs="Arial"/>
                <w:color w:val="000000"/>
              </w:rPr>
              <w:t>100% обеспечение обратившихся   за полноценным питанием беременных женщин, кормящих матерей, а также детей в возрасте до трех лет в течении отчетного года</w:t>
            </w:r>
          </w:p>
        </w:tc>
      </w:tr>
      <w:tr w:rsidR="00BF1D7D" w:rsidRPr="00884CB4" w:rsidTr="00BF1D7D">
        <w:trPr>
          <w:trHeight w:val="1335"/>
        </w:trPr>
        <w:tc>
          <w:tcPr>
            <w:tcW w:w="866" w:type="dxa"/>
            <w:vMerge/>
            <w:tcBorders>
              <w:top w:val="nil"/>
              <w:left w:val="single" w:sz="4" w:space="0" w:color="auto"/>
              <w:bottom w:val="single" w:sz="4" w:space="0" w:color="auto"/>
              <w:right w:val="single" w:sz="4" w:space="0" w:color="auto"/>
            </w:tcBorders>
            <w:hideMark/>
          </w:tcPr>
          <w:p w:rsidR="00BF1D7D" w:rsidRPr="00884CB4" w:rsidRDefault="00BF1D7D" w:rsidP="00250B7C">
            <w:pPr>
              <w:jc w:val="center"/>
              <w:rPr>
                <w:rFonts w:ascii="Arial" w:hAnsi="Arial" w:cs="Arial"/>
                <w:color w:val="000000"/>
              </w:rPr>
            </w:pPr>
          </w:p>
        </w:tc>
        <w:tc>
          <w:tcPr>
            <w:tcW w:w="1843" w:type="dxa"/>
            <w:vMerge/>
            <w:tcBorders>
              <w:top w:val="nil"/>
              <w:left w:val="single" w:sz="4" w:space="0" w:color="auto"/>
              <w:bottom w:val="single" w:sz="4" w:space="0" w:color="auto"/>
              <w:right w:val="single" w:sz="4" w:space="0" w:color="auto"/>
            </w:tcBorders>
            <w:hideMark/>
          </w:tcPr>
          <w:p w:rsidR="00BF1D7D" w:rsidRPr="00884CB4" w:rsidRDefault="00BF1D7D" w:rsidP="00250B7C">
            <w:pPr>
              <w:jc w:val="center"/>
              <w:rPr>
                <w:rFonts w:ascii="Arial" w:hAnsi="Arial" w:cs="Arial"/>
                <w:color w:val="000000"/>
              </w:rPr>
            </w:pPr>
          </w:p>
        </w:tc>
        <w:tc>
          <w:tcPr>
            <w:tcW w:w="992" w:type="dxa"/>
            <w:vMerge/>
            <w:tcBorders>
              <w:top w:val="nil"/>
              <w:left w:val="single" w:sz="4" w:space="0" w:color="auto"/>
              <w:bottom w:val="single" w:sz="4" w:space="0" w:color="auto"/>
              <w:right w:val="single" w:sz="4" w:space="0" w:color="auto"/>
            </w:tcBorders>
            <w:hideMark/>
          </w:tcPr>
          <w:p w:rsidR="00BF1D7D" w:rsidRPr="00884CB4" w:rsidRDefault="00BF1D7D" w:rsidP="00250B7C">
            <w:pPr>
              <w:jc w:val="center"/>
              <w:rPr>
                <w:rFonts w:ascii="Arial" w:hAnsi="Arial" w:cs="Arial"/>
                <w:color w:val="000000"/>
              </w:rPr>
            </w:pPr>
          </w:p>
        </w:tc>
        <w:tc>
          <w:tcPr>
            <w:tcW w:w="1261" w:type="dxa"/>
            <w:tcBorders>
              <w:top w:val="nil"/>
              <w:left w:val="nil"/>
              <w:bottom w:val="single" w:sz="4" w:space="0" w:color="auto"/>
              <w:right w:val="single" w:sz="4" w:space="0" w:color="auto"/>
            </w:tcBorders>
            <w:shd w:val="clear" w:color="auto" w:fill="auto"/>
            <w:hideMark/>
          </w:tcPr>
          <w:p w:rsidR="00BF1D7D" w:rsidRPr="00884CB4" w:rsidRDefault="00BF1D7D" w:rsidP="00250B7C">
            <w:pPr>
              <w:jc w:val="center"/>
              <w:rPr>
                <w:rFonts w:ascii="Arial" w:hAnsi="Arial" w:cs="Arial"/>
              </w:rPr>
            </w:pPr>
            <w:r w:rsidRPr="00884CB4">
              <w:rPr>
                <w:rFonts w:ascii="Arial" w:hAnsi="Arial" w:cs="Arial"/>
              </w:rPr>
              <w:t>Средства бюджета Московской области</w:t>
            </w:r>
          </w:p>
        </w:tc>
        <w:tc>
          <w:tcPr>
            <w:tcW w:w="1149"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19 645,0</w:t>
            </w:r>
          </w:p>
        </w:tc>
        <w:tc>
          <w:tcPr>
            <w:tcW w:w="1133"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eastAsia="Batang" w:hAnsi="Arial" w:cs="Arial"/>
              </w:rPr>
              <w:t>126725,0</w:t>
            </w:r>
          </w:p>
        </w:tc>
        <w:tc>
          <w:tcPr>
            <w:tcW w:w="992"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22180,0</w:t>
            </w:r>
          </w:p>
        </w:tc>
        <w:tc>
          <w:tcPr>
            <w:tcW w:w="993"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24873,0</w:t>
            </w:r>
          </w:p>
        </w:tc>
        <w:tc>
          <w:tcPr>
            <w:tcW w:w="992"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25868,0</w:t>
            </w:r>
          </w:p>
        </w:tc>
        <w:tc>
          <w:tcPr>
            <w:tcW w:w="993"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26902,0</w:t>
            </w:r>
          </w:p>
        </w:tc>
        <w:tc>
          <w:tcPr>
            <w:tcW w:w="992" w:type="dxa"/>
            <w:tcBorders>
              <w:top w:val="nil"/>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26902,0</w:t>
            </w:r>
          </w:p>
        </w:tc>
        <w:tc>
          <w:tcPr>
            <w:tcW w:w="1559" w:type="dxa"/>
            <w:vMerge/>
            <w:tcBorders>
              <w:top w:val="nil"/>
              <w:left w:val="single" w:sz="4" w:space="0" w:color="auto"/>
              <w:bottom w:val="single" w:sz="4" w:space="0" w:color="auto"/>
              <w:right w:val="single" w:sz="4" w:space="0" w:color="auto"/>
            </w:tcBorders>
            <w:hideMark/>
          </w:tcPr>
          <w:p w:rsidR="00BF1D7D" w:rsidRPr="00884CB4" w:rsidRDefault="00BF1D7D" w:rsidP="00250B7C">
            <w:pPr>
              <w:jc w:val="center"/>
              <w:rPr>
                <w:rFonts w:ascii="Arial" w:hAnsi="Arial" w:cs="Arial"/>
                <w:color w:val="000000"/>
              </w:rPr>
            </w:pPr>
          </w:p>
        </w:tc>
        <w:tc>
          <w:tcPr>
            <w:tcW w:w="1559" w:type="dxa"/>
            <w:vMerge/>
            <w:tcBorders>
              <w:left w:val="single" w:sz="4" w:space="0" w:color="auto"/>
              <w:right w:val="single" w:sz="4" w:space="0" w:color="auto"/>
            </w:tcBorders>
          </w:tcPr>
          <w:p w:rsidR="00BF1D7D" w:rsidRPr="00884CB4" w:rsidRDefault="00BF1D7D" w:rsidP="00250B7C">
            <w:pPr>
              <w:jc w:val="center"/>
              <w:rPr>
                <w:rFonts w:ascii="Arial" w:hAnsi="Arial" w:cs="Arial"/>
                <w:color w:val="000000"/>
              </w:rPr>
            </w:pPr>
          </w:p>
        </w:tc>
      </w:tr>
      <w:tr w:rsidR="00BF1D7D" w:rsidRPr="00884CB4" w:rsidTr="00BF1D7D">
        <w:trPr>
          <w:trHeight w:val="420"/>
        </w:trPr>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BF1D7D" w:rsidRPr="00884CB4" w:rsidRDefault="00BF1D7D" w:rsidP="00250B7C">
            <w:pPr>
              <w:jc w:val="center"/>
              <w:rPr>
                <w:rFonts w:ascii="Arial" w:hAnsi="Arial" w:cs="Arial"/>
                <w:color w:val="000000"/>
              </w:rPr>
            </w:pPr>
            <w:r w:rsidRPr="00884CB4">
              <w:rPr>
                <w:rFonts w:ascii="Arial" w:hAnsi="Arial" w:cs="Arial"/>
                <w:color w:val="000000"/>
              </w:rPr>
              <w:t>1.1</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BF1D7D" w:rsidRPr="00884CB4" w:rsidRDefault="00BF1D7D" w:rsidP="00250B7C">
            <w:pPr>
              <w:jc w:val="center"/>
              <w:rPr>
                <w:rFonts w:ascii="Arial" w:eastAsia="Calibri" w:hAnsi="Arial" w:cs="Arial"/>
                <w:b/>
                <w:color w:val="000000"/>
              </w:rPr>
            </w:pPr>
            <w:r w:rsidRPr="00884CB4">
              <w:rPr>
                <w:rFonts w:ascii="Arial" w:eastAsia="Calibri" w:hAnsi="Arial" w:cs="Arial"/>
                <w:b/>
                <w:color w:val="000000"/>
              </w:rPr>
              <w:t>Мероприятие 1</w:t>
            </w:r>
          </w:p>
          <w:p w:rsidR="00BF1D7D" w:rsidRPr="00884CB4" w:rsidRDefault="00BF1D7D" w:rsidP="00991F1E">
            <w:pPr>
              <w:widowControl w:val="0"/>
              <w:autoSpaceDE w:val="0"/>
              <w:autoSpaceDN w:val="0"/>
              <w:adjustRightInd w:val="0"/>
              <w:jc w:val="center"/>
              <w:rPr>
                <w:rFonts w:ascii="Arial" w:hAnsi="Arial" w:cs="Arial"/>
                <w:color w:val="000000"/>
              </w:rPr>
            </w:pPr>
            <w:r w:rsidRPr="00884CB4">
              <w:rPr>
                <w:rFonts w:ascii="Arial" w:eastAsia="Batang" w:hAnsi="Arial" w:cs="Arial"/>
              </w:rPr>
              <w:t>Обеспечение питанием беременных женщин, кормящих матерей, детей в возрасте до трех лет</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BF1D7D" w:rsidRPr="00884CB4" w:rsidRDefault="00BF1D7D" w:rsidP="00250B7C">
            <w:pPr>
              <w:jc w:val="center"/>
              <w:rPr>
                <w:rFonts w:ascii="Arial" w:hAnsi="Arial" w:cs="Arial"/>
              </w:rPr>
            </w:pPr>
            <w:r w:rsidRPr="00884CB4">
              <w:rPr>
                <w:rFonts w:ascii="Arial" w:hAnsi="Arial" w:cs="Arial"/>
              </w:rPr>
              <w:t>2017-2021 годы</w:t>
            </w:r>
          </w:p>
        </w:tc>
        <w:tc>
          <w:tcPr>
            <w:tcW w:w="1261" w:type="dxa"/>
            <w:tcBorders>
              <w:top w:val="single" w:sz="4" w:space="0" w:color="auto"/>
              <w:left w:val="nil"/>
              <w:bottom w:val="single" w:sz="4" w:space="0" w:color="auto"/>
              <w:right w:val="single" w:sz="4" w:space="0" w:color="auto"/>
            </w:tcBorders>
            <w:shd w:val="clear" w:color="auto" w:fill="auto"/>
            <w:hideMark/>
          </w:tcPr>
          <w:p w:rsidR="00BF1D7D" w:rsidRPr="00884CB4" w:rsidRDefault="00BF1D7D" w:rsidP="00BF1D7D">
            <w:pPr>
              <w:jc w:val="center"/>
              <w:rPr>
                <w:rFonts w:ascii="Arial" w:hAnsi="Arial" w:cs="Arial"/>
              </w:rPr>
            </w:pPr>
            <w:r w:rsidRPr="00884CB4">
              <w:rPr>
                <w:rFonts w:ascii="Arial" w:hAnsi="Arial" w:cs="Arial"/>
              </w:rPr>
              <w:t>Средства бюджета Московской области</w:t>
            </w:r>
          </w:p>
        </w:tc>
        <w:tc>
          <w:tcPr>
            <w:tcW w:w="1149" w:type="dxa"/>
            <w:tcBorders>
              <w:top w:val="single" w:sz="4" w:space="0" w:color="auto"/>
              <w:left w:val="nil"/>
              <w:bottom w:val="single" w:sz="4" w:space="0" w:color="auto"/>
              <w:right w:val="single" w:sz="4" w:space="0" w:color="auto"/>
            </w:tcBorders>
            <w:shd w:val="clear" w:color="auto" w:fill="auto"/>
            <w:noWrap/>
            <w:hideMark/>
          </w:tcPr>
          <w:p w:rsidR="00BF1D7D" w:rsidRPr="00884CB4" w:rsidRDefault="00BF1D7D" w:rsidP="00250B7C">
            <w:pPr>
              <w:jc w:val="center"/>
              <w:rPr>
                <w:rFonts w:ascii="Arial" w:hAnsi="Arial" w:cs="Arial"/>
              </w:rPr>
            </w:pPr>
            <w:r w:rsidRPr="00884CB4">
              <w:rPr>
                <w:rFonts w:ascii="Arial" w:hAnsi="Arial" w:cs="Arial"/>
              </w:rPr>
              <w:t>19 645,0</w:t>
            </w:r>
          </w:p>
        </w:tc>
        <w:tc>
          <w:tcPr>
            <w:tcW w:w="1133" w:type="dxa"/>
            <w:tcBorders>
              <w:top w:val="single" w:sz="4" w:space="0" w:color="auto"/>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eastAsia="Batang" w:hAnsi="Arial" w:cs="Arial"/>
              </w:rPr>
              <w:t>126725,0</w:t>
            </w:r>
          </w:p>
        </w:tc>
        <w:tc>
          <w:tcPr>
            <w:tcW w:w="992" w:type="dxa"/>
            <w:tcBorders>
              <w:top w:val="single" w:sz="4" w:space="0" w:color="auto"/>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22180,0</w:t>
            </w:r>
          </w:p>
        </w:tc>
        <w:tc>
          <w:tcPr>
            <w:tcW w:w="993" w:type="dxa"/>
            <w:tcBorders>
              <w:top w:val="single" w:sz="4" w:space="0" w:color="auto"/>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24873,0</w:t>
            </w:r>
          </w:p>
        </w:tc>
        <w:tc>
          <w:tcPr>
            <w:tcW w:w="992" w:type="dxa"/>
            <w:tcBorders>
              <w:top w:val="single" w:sz="4" w:space="0" w:color="auto"/>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25868,0</w:t>
            </w:r>
          </w:p>
        </w:tc>
        <w:tc>
          <w:tcPr>
            <w:tcW w:w="993" w:type="dxa"/>
            <w:tcBorders>
              <w:top w:val="single" w:sz="4" w:space="0" w:color="auto"/>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26902,0</w:t>
            </w:r>
          </w:p>
        </w:tc>
        <w:tc>
          <w:tcPr>
            <w:tcW w:w="992" w:type="dxa"/>
            <w:tcBorders>
              <w:top w:val="single" w:sz="4" w:space="0" w:color="auto"/>
              <w:left w:val="nil"/>
              <w:bottom w:val="single" w:sz="4" w:space="0" w:color="auto"/>
              <w:right w:val="single" w:sz="4" w:space="0" w:color="auto"/>
            </w:tcBorders>
            <w:shd w:val="clear" w:color="auto" w:fill="auto"/>
            <w:noWrap/>
          </w:tcPr>
          <w:p w:rsidR="00BF1D7D" w:rsidRPr="00884CB4" w:rsidRDefault="00BF1D7D" w:rsidP="00250B7C">
            <w:pPr>
              <w:jc w:val="center"/>
              <w:rPr>
                <w:rFonts w:ascii="Arial" w:hAnsi="Arial" w:cs="Arial"/>
              </w:rPr>
            </w:pPr>
            <w:r w:rsidRPr="00884CB4">
              <w:rPr>
                <w:rFonts w:ascii="Arial" w:hAnsi="Arial" w:cs="Arial"/>
              </w:rPr>
              <w:t>26902,0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F1D7D" w:rsidRPr="00884CB4" w:rsidRDefault="00BF1D7D" w:rsidP="00BF1D7D">
            <w:pPr>
              <w:jc w:val="center"/>
              <w:rPr>
                <w:rFonts w:ascii="Arial" w:hAnsi="Arial" w:cs="Arial"/>
                <w:color w:val="000000"/>
              </w:rPr>
            </w:pPr>
            <w:r w:rsidRPr="00884CB4">
              <w:rPr>
                <w:rFonts w:ascii="Arial" w:hAnsi="Arial" w:cs="Arial"/>
                <w:color w:val="000000"/>
              </w:rPr>
              <w:t>Администрация городского округа Клин</w:t>
            </w:r>
          </w:p>
        </w:tc>
        <w:tc>
          <w:tcPr>
            <w:tcW w:w="1559" w:type="dxa"/>
            <w:vMerge/>
            <w:tcBorders>
              <w:left w:val="single" w:sz="4" w:space="0" w:color="auto"/>
              <w:bottom w:val="single" w:sz="4" w:space="0" w:color="auto"/>
              <w:right w:val="single" w:sz="4" w:space="0" w:color="auto"/>
            </w:tcBorders>
            <w:shd w:val="clear" w:color="auto" w:fill="auto"/>
            <w:hideMark/>
          </w:tcPr>
          <w:p w:rsidR="00BF1D7D" w:rsidRPr="00884CB4" w:rsidRDefault="00BF1D7D" w:rsidP="00250B7C">
            <w:pPr>
              <w:jc w:val="center"/>
              <w:rPr>
                <w:rFonts w:ascii="Arial" w:hAnsi="Arial" w:cs="Arial"/>
                <w:color w:val="000000"/>
              </w:rPr>
            </w:pPr>
          </w:p>
        </w:tc>
      </w:tr>
    </w:tbl>
    <w:p w:rsidR="005C4897" w:rsidRPr="00884CB4" w:rsidRDefault="005C4897" w:rsidP="0062120D">
      <w:pPr>
        <w:rPr>
          <w:rFonts w:ascii="Arial" w:hAnsi="Arial" w:cs="Arial"/>
        </w:rPr>
      </w:pPr>
      <w:bookmarkStart w:id="1" w:name="P1332"/>
      <w:bookmarkEnd w:id="1"/>
    </w:p>
    <w:sectPr w:rsidR="005C4897" w:rsidRPr="00884CB4" w:rsidSect="00614A94">
      <w:type w:val="nextColumn"/>
      <w:pgSz w:w="16838" w:h="11906" w:orient="landscape"/>
      <w:pgMar w:top="357"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765" w:rsidRDefault="00683765" w:rsidP="00FB2D7A">
      <w:r>
        <w:separator/>
      </w:r>
    </w:p>
  </w:endnote>
  <w:endnote w:type="continuationSeparator" w:id="0">
    <w:p w:rsidR="00683765" w:rsidRDefault="00683765" w:rsidP="00FB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jaVu Sans Condensed">
    <w:charset w:val="CC"/>
    <w:family w:val="swiss"/>
    <w:pitch w:val="variable"/>
    <w:sig w:usb0="E7000EFF" w:usb1="5200F5FF" w:usb2="0A042021" w:usb3="00000000" w:csb0="000001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65" w:rsidRDefault="0068376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65" w:rsidRPr="00133155" w:rsidRDefault="00683765" w:rsidP="00932421">
    <w:pPr>
      <w:pStyle w:val="a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65" w:rsidRDefault="0068376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765" w:rsidRDefault="00683765" w:rsidP="00FB2D7A">
      <w:r>
        <w:separator/>
      </w:r>
    </w:p>
  </w:footnote>
  <w:footnote w:type="continuationSeparator" w:id="0">
    <w:p w:rsidR="00683765" w:rsidRDefault="00683765" w:rsidP="00FB2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65" w:rsidRDefault="0068376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65" w:rsidRDefault="00683765" w:rsidP="005C4897">
    <w:pPr>
      <w:pStyle w:val="ac"/>
      <w:tabs>
        <w:tab w:val="center" w:pos="7355"/>
        <w:tab w:val="left" w:pos="12390"/>
      </w:tabs>
      <w:spacing w:after="100" w:afterAutospacing="1"/>
    </w:pPr>
    <w:r>
      <w:tab/>
    </w:r>
    <w:r>
      <w:tab/>
    </w:r>
  </w:p>
  <w:p w:rsidR="00683765" w:rsidRDefault="00683765" w:rsidP="005C4897">
    <w:pPr>
      <w:pStyle w:val="ac"/>
      <w:tabs>
        <w:tab w:val="clear" w:pos="4677"/>
        <w:tab w:val="clear" w:pos="9355"/>
        <w:tab w:val="left" w:pos="8688"/>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65" w:rsidRDefault="0068376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5"/>
    <w:multiLevelType w:val="multilevel"/>
    <w:tmpl w:val="00000005"/>
    <w:name w:val="WW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067A37B3"/>
    <w:multiLevelType w:val="hybridMultilevel"/>
    <w:tmpl w:val="3D58BED2"/>
    <w:lvl w:ilvl="0" w:tplc="F17E147E">
      <w:start w:val="1"/>
      <w:numFmt w:val="upperRoman"/>
      <w:lvlText w:val="%1."/>
      <w:lvlJc w:val="left"/>
      <w:pPr>
        <w:ind w:left="1260" w:hanging="72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7295C36"/>
    <w:multiLevelType w:val="hybridMultilevel"/>
    <w:tmpl w:val="03924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D7A84"/>
    <w:multiLevelType w:val="hybridMultilevel"/>
    <w:tmpl w:val="05666F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F2AB2"/>
    <w:multiLevelType w:val="hybridMultilevel"/>
    <w:tmpl w:val="A93E3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B5A57"/>
    <w:multiLevelType w:val="hybridMultilevel"/>
    <w:tmpl w:val="785C007E"/>
    <w:lvl w:ilvl="0" w:tplc="46F0F55A">
      <w:start w:val="1"/>
      <w:numFmt w:val="bullet"/>
      <w:pStyle w:val="phBullet"/>
      <w:lvlText w:val=""/>
      <w:lvlJc w:val="left"/>
      <w:pPr>
        <w:tabs>
          <w:tab w:val="num" w:pos="1571"/>
        </w:tabs>
        <w:ind w:left="1571" w:hanging="358"/>
      </w:pPr>
      <w:rPr>
        <w:rFonts w:ascii="Symbol" w:hAnsi="Symbol" w:hint="default"/>
      </w:rPr>
    </w:lvl>
    <w:lvl w:ilvl="1" w:tplc="04190019">
      <w:start w:val="1"/>
      <w:numFmt w:val="bullet"/>
      <w:lvlText w:val="o"/>
      <w:lvlJc w:val="left"/>
      <w:pPr>
        <w:tabs>
          <w:tab w:val="num" w:pos="309"/>
        </w:tabs>
        <w:ind w:left="309" w:hanging="360"/>
      </w:pPr>
      <w:rPr>
        <w:rFonts w:ascii="Courier New" w:hAnsi="Courier New" w:hint="default"/>
      </w:rPr>
    </w:lvl>
    <w:lvl w:ilvl="2" w:tplc="0419001B">
      <w:start w:val="1"/>
      <w:numFmt w:val="bullet"/>
      <w:lvlText w:val=""/>
      <w:lvlJc w:val="left"/>
      <w:pPr>
        <w:tabs>
          <w:tab w:val="num" w:pos="1029"/>
        </w:tabs>
        <w:ind w:left="1029" w:hanging="360"/>
      </w:pPr>
      <w:rPr>
        <w:rFonts w:ascii="Wingdings" w:hAnsi="Wingdings" w:hint="default"/>
      </w:rPr>
    </w:lvl>
    <w:lvl w:ilvl="3" w:tplc="B89A9E68">
      <w:start w:val="1"/>
      <w:numFmt w:val="bullet"/>
      <w:lvlText w:val=""/>
      <w:lvlJc w:val="left"/>
      <w:pPr>
        <w:tabs>
          <w:tab w:val="num" w:pos="1749"/>
        </w:tabs>
        <w:ind w:left="1749" w:hanging="360"/>
      </w:pPr>
      <w:rPr>
        <w:rFonts w:ascii="Symbol" w:hAnsi="Symbol" w:hint="default"/>
      </w:rPr>
    </w:lvl>
    <w:lvl w:ilvl="4" w:tplc="04190019">
      <w:start w:val="1"/>
      <w:numFmt w:val="bullet"/>
      <w:lvlText w:val="o"/>
      <w:lvlJc w:val="left"/>
      <w:pPr>
        <w:tabs>
          <w:tab w:val="num" w:pos="2469"/>
        </w:tabs>
        <w:ind w:left="2469" w:hanging="360"/>
      </w:pPr>
      <w:rPr>
        <w:rFonts w:ascii="Courier New" w:hAnsi="Courier New" w:hint="default"/>
      </w:rPr>
    </w:lvl>
    <w:lvl w:ilvl="5" w:tplc="0419001B">
      <w:start w:val="1"/>
      <w:numFmt w:val="bullet"/>
      <w:lvlText w:val=""/>
      <w:lvlJc w:val="left"/>
      <w:pPr>
        <w:tabs>
          <w:tab w:val="num" w:pos="3189"/>
        </w:tabs>
        <w:ind w:left="3189" w:hanging="360"/>
      </w:pPr>
      <w:rPr>
        <w:rFonts w:ascii="Wingdings" w:hAnsi="Wingdings" w:hint="default"/>
      </w:rPr>
    </w:lvl>
    <w:lvl w:ilvl="6" w:tplc="0419000F">
      <w:start w:val="1"/>
      <w:numFmt w:val="bullet"/>
      <w:lvlText w:val=""/>
      <w:lvlJc w:val="left"/>
      <w:pPr>
        <w:tabs>
          <w:tab w:val="num" w:pos="3909"/>
        </w:tabs>
        <w:ind w:left="3909" w:hanging="360"/>
      </w:pPr>
      <w:rPr>
        <w:rFonts w:ascii="Symbol" w:hAnsi="Symbol" w:hint="default"/>
      </w:rPr>
    </w:lvl>
    <w:lvl w:ilvl="7" w:tplc="04190019" w:tentative="1">
      <w:start w:val="1"/>
      <w:numFmt w:val="bullet"/>
      <w:lvlText w:val="o"/>
      <w:lvlJc w:val="left"/>
      <w:pPr>
        <w:tabs>
          <w:tab w:val="num" w:pos="4629"/>
        </w:tabs>
        <w:ind w:left="4629" w:hanging="360"/>
      </w:pPr>
      <w:rPr>
        <w:rFonts w:ascii="Courier New" w:hAnsi="Courier New" w:hint="default"/>
      </w:rPr>
    </w:lvl>
    <w:lvl w:ilvl="8" w:tplc="0419001B" w:tentative="1">
      <w:start w:val="1"/>
      <w:numFmt w:val="bullet"/>
      <w:lvlText w:val=""/>
      <w:lvlJc w:val="left"/>
      <w:pPr>
        <w:tabs>
          <w:tab w:val="num" w:pos="5349"/>
        </w:tabs>
        <w:ind w:left="5349" w:hanging="360"/>
      </w:pPr>
      <w:rPr>
        <w:rFonts w:ascii="Wingdings" w:hAnsi="Wingdings" w:hint="default"/>
      </w:rPr>
    </w:lvl>
  </w:abstractNum>
  <w:abstractNum w:abstractNumId="7" w15:restartNumberingAfterBreak="0">
    <w:nsid w:val="1BDD27FF"/>
    <w:multiLevelType w:val="hybridMultilevel"/>
    <w:tmpl w:val="407414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42D0552"/>
    <w:multiLevelType w:val="hybridMultilevel"/>
    <w:tmpl w:val="423E9C3C"/>
    <w:lvl w:ilvl="0" w:tplc="52CE126C">
      <w:start w:val="1"/>
      <w:numFmt w:val="decimal"/>
      <w:pStyle w:val="-1"/>
      <w:lvlText w:val="%1."/>
      <w:lvlJc w:val="left"/>
      <w:pPr>
        <w:ind w:left="177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599165B"/>
    <w:multiLevelType w:val="hybridMultilevel"/>
    <w:tmpl w:val="C27C8862"/>
    <w:lvl w:ilvl="0" w:tplc="68D4FA8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B267AE8"/>
    <w:multiLevelType w:val="hybridMultilevel"/>
    <w:tmpl w:val="D214F3D2"/>
    <w:lvl w:ilvl="0" w:tplc="6E38F6BE">
      <w:start w:val="1"/>
      <w:numFmt w:val="bullet"/>
      <w:pStyle w:val="-10"/>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B73DF9"/>
    <w:multiLevelType w:val="hybridMultilevel"/>
    <w:tmpl w:val="54E66136"/>
    <w:lvl w:ilvl="0" w:tplc="CAC0CA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29B105A"/>
    <w:multiLevelType w:val="hybridMultilevel"/>
    <w:tmpl w:val="15C2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66724"/>
    <w:multiLevelType w:val="hybridMultilevel"/>
    <w:tmpl w:val="CCCAF9DE"/>
    <w:lvl w:ilvl="0" w:tplc="5AC828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3B25BE"/>
    <w:multiLevelType w:val="multilevel"/>
    <w:tmpl w:val="479210B4"/>
    <w:styleLink w:val="WWNum1"/>
    <w:lvl w:ilvl="0">
      <w:numFmt w:val="bullet"/>
      <w:lvlText w:val="-"/>
      <w:lvlJc w:val="left"/>
      <w:pPr>
        <w:ind w:left="0" w:firstLine="0"/>
      </w:pPr>
      <w:rPr>
        <w:rFonts w:ascii="Times New Roman" w:hAnsi="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5" w15:restartNumberingAfterBreak="0">
    <w:nsid w:val="3E59122A"/>
    <w:multiLevelType w:val="multilevel"/>
    <w:tmpl w:val="F4E22636"/>
    <w:lvl w:ilvl="0">
      <w:start w:val="1"/>
      <w:numFmt w:val="decimal"/>
      <w:lvlText w:val="%1."/>
      <w:lvlJc w:val="left"/>
      <w:pPr>
        <w:ind w:left="1211" w:hanging="360"/>
      </w:pPr>
      <w:rPr>
        <w:rFonts w:hint="default"/>
      </w:rPr>
    </w:lvl>
    <w:lvl w:ilvl="1">
      <w:start w:val="2"/>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4DC6D9E"/>
    <w:multiLevelType w:val="hybridMultilevel"/>
    <w:tmpl w:val="8F123CB6"/>
    <w:lvl w:ilvl="0" w:tplc="8D7446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66E20BB"/>
    <w:multiLevelType w:val="hybridMultilevel"/>
    <w:tmpl w:val="11FEABD6"/>
    <w:lvl w:ilvl="0" w:tplc="B57628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4CC974AD"/>
    <w:multiLevelType w:val="hybridMultilevel"/>
    <w:tmpl w:val="05666F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43152"/>
    <w:multiLevelType w:val="hybridMultilevel"/>
    <w:tmpl w:val="10422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A90C18"/>
    <w:multiLevelType w:val="hybridMultilevel"/>
    <w:tmpl w:val="8F123CB6"/>
    <w:lvl w:ilvl="0" w:tplc="8D7446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5B202F00"/>
    <w:multiLevelType w:val="hybridMultilevel"/>
    <w:tmpl w:val="03924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A7754"/>
    <w:multiLevelType w:val="hybridMultilevel"/>
    <w:tmpl w:val="8F123CB6"/>
    <w:lvl w:ilvl="0" w:tplc="8D7446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64462F65"/>
    <w:multiLevelType w:val="hybridMultilevel"/>
    <w:tmpl w:val="CCDA44FA"/>
    <w:lvl w:ilvl="0" w:tplc="04190001">
      <w:start w:val="1"/>
      <w:numFmt w:val="bullet"/>
      <w:lvlText w:val=""/>
      <w:lvlJc w:val="left"/>
      <w:pPr>
        <w:ind w:left="1429" w:hanging="360"/>
      </w:pPr>
      <w:rPr>
        <w:rFonts w:ascii="Symbol" w:hAnsi="Symbol" w:hint="default"/>
      </w:rPr>
    </w:lvl>
    <w:lvl w:ilvl="1" w:tplc="7E0864C8">
      <w:start w:val="1"/>
      <w:numFmt w:val="bullet"/>
      <w:pStyle w:val="-2"/>
      <w:lvlText w:val=""/>
      <w:lvlJc w:val="left"/>
      <w:pPr>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DA02454"/>
    <w:multiLevelType w:val="hybridMultilevel"/>
    <w:tmpl w:val="1EE0F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582A96"/>
    <w:multiLevelType w:val="hybridMultilevel"/>
    <w:tmpl w:val="43346E2E"/>
    <w:lvl w:ilvl="0" w:tplc="6826FB8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0"/>
  </w:num>
  <w:num w:numId="3">
    <w:abstractNumId w:val="8"/>
  </w:num>
  <w:num w:numId="4">
    <w:abstractNumId w:val="23"/>
  </w:num>
  <w:num w:numId="5">
    <w:abstractNumId w:val="14"/>
  </w:num>
  <w:num w:numId="6">
    <w:abstractNumId w:val="22"/>
  </w:num>
  <w:num w:numId="7">
    <w:abstractNumId w:val="7"/>
  </w:num>
  <w:num w:numId="8">
    <w:abstractNumId w:val="20"/>
  </w:num>
  <w:num w:numId="9">
    <w:abstractNumId w:val="16"/>
  </w:num>
  <w:num w:numId="10">
    <w:abstractNumId w:val="15"/>
  </w:num>
  <w:num w:numId="11">
    <w:abstractNumId w:val="11"/>
  </w:num>
  <w:num w:numId="12">
    <w:abstractNumId w:val="3"/>
  </w:num>
  <w:num w:numId="13">
    <w:abstractNumId w:val="21"/>
  </w:num>
  <w:num w:numId="14">
    <w:abstractNumId w:val="4"/>
  </w:num>
  <w:num w:numId="15">
    <w:abstractNumId w:val="18"/>
  </w:num>
  <w:num w:numId="16">
    <w:abstractNumId w:val="17"/>
  </w:num>
  <w:num w:numId="17">
    <w:abstractNumId w:val="9"/>
  </w:num>
  <w:num w:numId="18">
    <w:abstractNumId w:val="19"/>
  </w:num>
  <w:num w:numId="19">
    <w:abstractNumId w:val="2"/>
  </w:num>
  <w:num w:numId="20">
    <w:abstractNumId w:val="25"/>
  </w:num>
  <w:num w:numId="21">
    <w:abstractNumId w:val="13"/>
  </w:num>
  <w:num w:numId="22">
    <w:abstractNumId w:val="24"/>
  </w:num>
  <w:num w:numId="23">
    <w:abstractNumId w:val="5"/>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8F"/>
    <w:rsid w:val="00001C8D"/>
    <w:rsid w:val="00015CA2"/>
    <w:rsid w:val="00026F8B"/>
    <w:rsid w:val="000275AB"/>
    <w:rsid w:val="00031507"/>
    <w:rsid w:val="0003294D"/>
    <w:rsid w:val="00033FE6"/>
    <w:rsid w:val="000370A4"/>
    <w:rsid w:val="000402E2"/>
    <w:rsid w:val="00045566"/>
    <w:rsid w:val="00047973"/>
    <w:rsid w:val="0007488B"/>
    <w:rsid w:val="00082261"/>
    <w:rsid w:val="000824E5"/>
    <w:rsid w:val="000854B5"/>
    <w:rsid w:val="00085CCA"/>
    <w:rsid w:val="000925DA"/>
    <w:rsid w:val="000A0498"/>
    <w:rsid w:val="000A0C36"/>
    <w:rsid w:val="000A196E"/>
    <w:rsid w:val="000A2C53"/>
    <w:rsid w:val="000B11EA"/>
    <w:rsid w:val="000B7C31"/>
    <w:rsid w:val="000C05E2"/>
    <w:rsid w:val="000C452F"/>
    <w:rsid w:val="000D0249"/>
    <w:rsid w:val="000D48E8"/>
    <w:rsid w:val="000D56BD"/>
    <w:rsid w:val="000D57FF"/>
    <w:rsid w:val="000E0673"/>
    <w:rsid w:val="000E6681"/>
    <w:rsid w:val="000F1B76"/>
    <w:rsid w:val="000F2601"/>
    <w:rsid w:val="000F2983"/>
    <w:rsid w:val="000F3A2B"/>
    <w:rsid w:val="0010092D"/>
    <w:rsid w:val="0010448D"/>
    <w:rsid w:val="0010709D"/>
    <w:rsid w:val="00112970"/>
    <w:rsid w:val="001137CB"/>
    <w:rsid w:val="00127A3F"/>
    <w:rsid w:val="00131CB5"/>
    <w:rsid w:val="00132A09"/>
    <w:rsid w:val="00153F16"/>
    <w:rsid w:val="001544A3"/>
    <w:rsid w:val="0016000C"/>
    <w:rsid w:val="00160535"/>
    <w:rsid w:val="00161AE6"/>
    <w:rsid w:val="00162087"/>
    <w:rsid w:val="001640EE"/>
    <w:rsid w:val="001724C2"/>
    <w:rsid w:val="00180200"/>
    <w:rsid w:val="0018060A"/>
    <w:rsid w:val="00181F8F"/>
    <w:rsid w:val="001845AF"/>
    <w:rsid w:val="00190AA6"/>
    <w:rsid w:val="00193CF5"/>
    <w:rsid w:val="00194B45"/>
    <w:rsid w:val="00195118"/>
    <w:rsid w:val="001A5698"/>
    <w:rsid w:val="001B58AF"/>
    <w:rsid w:val="001B6097"/>
    <w:rsid w:val="001B61F8"/>
    <w:rsid w:val="001C6795"/>
    <w:rsid w:val="001C73A6"/>
    <w:rsid w:val="001D24F5"/>
    <w:rsid w:val="001D29DA"/>
    <w:rsid w:val="001D3052"/>
    <w:rsid w:val="001E4333"/>
    <w:rsid w:val="001E5047"/>
    <w:rsid w:val="00202D6A"/>
    <w:rsid w:val="00213281"/>
    <w:rsid w:val="0021508F"/>
    <w:rsid w:val="00216D43"/>
    <w:rsid w:val="002217E9"/>
    <w:rsid w:val="00226F5E"/>
    <w:rsid w:val="00230FF0"/>
    <w:rsid w:val="00236606"/>
    <w:rsid w:val="00237753"/>
    <w:rsid w:val="00242779"/>
    <w:rsid w:val="002446FE"/>
    <w:rsid w:val="00246009"/>
    <w:rsid w:val="00250B7C"/>
    <w:rsid w:val="002546E3"/>
    <w:rsid w:val="00263B7F"/>
    <w:rsid w:val="00277FF8"/>
    <w:rsid w:val="00282F35"/>
    <w:rsid w:val="00284057"/>
    <w:rsid w:val="00291930"/>
    <w:rsid w:val="00292F60"/>
    <w:rsid w:val="00294B6D"/>
    <w:rsid w:val="002A2B07"/>
    <w:rsid w:val="002B714A"/>
    <w:rsid w:val="002C5280"/>
    <w:rsid w:val="002D2B99"/>
    <w:rsid w:val="002D3B71"/>
    <w:rsid w:val="002D5EAB"/>
    <w:rsid w:val="002E7507"/>
    <w:rsid w:val="002F10A6"/>
    <w:rsid w:val="002F22BE"/>
    <w:rsid w:val="002F72D6"/>
    <w:rsid w:val="00302B60"/>
    <w:rsid w:val="003159A9"/>
    <w:rsid w:val="003179C8"/>
    <w:rsid w:val="003237D9"/>
    <w:rsid w:val="00325249"/>
    <w:rsid w:val="0033206B"/>
    <w:rsid w:val="00335CF5"/>
    <w:rsid w:val="00351D65"/>
    <w:rsid w:val="00351FC3"/>
    <w:rsid w:val="003633FD"/>
    <w:rsid w:val="00364F8E"/>
    <w:rsid w:val="003676E1"/>
    <w:rsid w:val="0036790D"/>
    <w:rsid w:val="00385A60"/>
    <w:rsid w:val="003915DD"/>
    <w:rsid w:val="0039519B"/>
    <w:rsid w:val="00396CAF"/>
    <w:rsid w:val="003A2C75"/>
    <w:rsid w:val="003A3892"/>
    <w:rsid w:val="003A3991"/>
    <w:rsid w:val="003A4B82"/>
    <w:rsid w:val="003A4CB0"/>
    <w:rsid w:val="003B5F50"/>
    <w:rsid w:val="003B6F9F"/>
    <w:rsid w:val="003C685C"/>
    <w:rsid w:val="003E153A"/>
    <w:rsid w:val="003E4D41"/>
    <w:rsid w:val="003E5528"/>
    <w:rsid w:val="003E5E89"/>
    <w:rsid w:val="003F13E4"/>
    <w:rsid w:val="003F477A"/>
    <w:rsid w:val="003F510B"/>
    <w:rsid w:val="003F7A45"/>
    <w:rsid w:val="00404F06"/>
    <w:rsid w:val="0041481E"/>
    <w:rsid w:val="00420FA1"/>
    <w:rsid w:val="00421346"/>
    <w:rsid w:val="0042304C"/>
    <w:rsid w:val="004250A5"/>
    <w:rsid w:val="004267D7"/>
    <w:rsid w:val="00430866"/>
    <w:rsid w:val="0043714E"/>
    <w:rsid w:val="0044030C"/>
    <w:rsid w:val="00443D4A"/>
    <w:rsid w:val="004460FA"/>
    <w:rsid w:val="004530C8"/>
    <w:rsid w:val="00456573"/>
    <w:rsid w:val="00461E0B"/>
    <w:rsid w:val="00472E7C"/>
    <w:rsid w:val="00486D03"/>
    <w:rsid w:val="0049318F"/>
    <w:rsid w:val="004969B7"/>
    <w:rsid w:val="004A078F"/>
    <w:rsid w:val="004B1B4C"/>
    <w:rsid w:val="004B6CE3"/>
    <w:rsid w:val="004C6BDE"/>
    <w:rsid w:val="004C6C0D"/>
    <w:rsid w:val="004D4143"/>
    <w:rsid w:val="004E4BE7"/>
    <w:rsid w:val="004F04BC"/>
    <w:rsid w:val="004F75C7"/>
    <w:rsid w:val="005046A5"/>
    <w:rsid w:val="00506D4F"/>
    <w:rsid w:val="00507FC5"/>
    <w:rsid w:val="005132DB"/>
    <w:rsid w:val="00514CD8"/>
    <w:rsid w:val="005158DE"/>
    <w:rsid w:val="00527F13"/>
    <w:rsid w:val="005306A5"/>
    <w:rsid w:val="00532BA6"/>
    <w:rsid w:val="005354CC"/>
    <w:rsid w:val="00537421"/>
    <w:rsid w:val="00540DA2"/>
    <w:rsid w:val="00544EC4"/>
    <w:rsid w:val="0054641E"/>
    <w:rsid w:val="005505DF"/>
    <w:rsid w:val="00553857"/>
    <w:rsid w:val="00554CA1"/>
    <w:rsid w:val="0056472F"/>
    <w:rsid w:val="00567403"/>
    <w:rsid w:val="005723CD"/>
    <w:rsid w:val="005849D0"/>
    <w:rsid w:val="00585C98"/>
    <w:rsid w:val="005948A2"/>
    <w:rsid w:val="005A2C15"/>
    <w:rsid w:val="005B17A8"/>
    <w:rsid w:val="005B1C34"/>
    <w:rsid w:val="005B286D"/>
    <w:rsid w:val="005B3ED2"/>
    <w:rsid w:val="005B432F"/>
    <w:rsid w:val="005C07AE"/>
    <w:rsid w:val="005C4897"/>
    <w:rsid w:val="005D0D80"/>
    <w:rsid w:val="005D5BFF"/>
    <w:rsid w:val="005D5F3F"/>
    <w:rsid w:val="005E07AF"/>
    <w:rsid w:val="005E5EC2"/>
    <w:rsid w:val="005F1533"/>
    <w:rsid w:val="005F2911"/>
    <w:rsid w:val="006003FA"/>
    <w:rsid w:val="006060F0"/>
    <w:rsid w:val="00606305"/>
    <w:rsid w:val="00614211"/>
    <w:rsid w:val="00614A94"/>
    <w:rsid w:val="0062120D"/>
    <w:rsid w:val="0062383D"/>
    <w:rsid w:val="006242B8"/>
    <w:rsid w:val="0062686C"/>
    <w:rsid w:val="00631C18"/>
    <w:rsid w:val="00637488"/>
    <w:rsid w:val="00644EBF"/>
    <w:rsid w:val="00646ABF"/>
    <w:rsid w:val="00653784"/>
    <w:rsid w:val="00661095"/>
    <w:rsid w:val="00670CB3"/>
    <w:rsid w:val="00672AB3"/>
    <w:rsid w:val="00683765"/>
    <w:rsid w:val="00683A53"/>
    <w:rsid w:val="00684859"/>
    <w:rsid w:val="0068687E"/>
    <w:rsid w:val="00690348"/>
    <w:rsid w:val="00692A56"/>
    <w:rsid w:val="006942A6"/>
    <w:rsid w:val="00695DDC"/>
    <w:rsid w:val="006B0D0A"/>
    <w:rsid w:val="006B73F2"/>
    <w:rsid w:val="006C09E7"/>
    <w:rsid w:val="006E2283"/>
    <w:rsid w:val="006E3FFF"/>
    <w:rsid w:val="006F0894"/>
    <w:rsid w:val="006F1D7E"/>
    <w:rsid w:val="006F55AF"/>
    <w:rsid w:val="00704446"/>
    <w:rsid w:val="00704717"/>
    <w:rsid w:val="00705432"/>
    <w:rsid w:val="007054DF"/>
    <w:rsid w:val="00707ABF"/>
    <w:rsid w:val="00711211"/>
    <w:rsid w:val="00714E2B"/>
    <w:rsid w:val="00715A1A"/>
    <w:rsid w:val="00715EEA"/>
    <w:rsid w:val="007220E1"/>
    <w:rsid w:val="00722E6E"/>
    <w:rsid w:val="0072336F"/>
    <w:rsid w:val="00724BCD"/>
    <w:rsid w:val="00727188"/>
    <w:rsid w:val="00733EE4"/>
    <w:rsid w:val="00737496"/>
    <w:rsid w:val="00754836"/>
    <w:rsid w:val="007572D5"/>
    <w:rsid w:val="007728F1"/>
    <w:rsid w:val="00780F6D"/>
    <w:rsid w:val="00781713"/>
    <w:rsid w:val="0079271A"/>
    <w:rsid w:val="007934D7"/>
    <w:rsid w:val="0079638D"/>
    <w:rsid w:val="0079739C"/>
    <w:rsid w:val="007A7699"/>
    <w:rsid w:val="007B3799"/>
    <w:rsid w:val="007C0CC9"/>
    <w:rsid w:val="007C2927"/>
    <w:rsid w:val="007D2828"/>
    <w:rsid w:val="007D7078"/>
    <w:rsid w:val="007E0101"/>
    <w:rsid w:val="007E0548"/>
    <w:rsid w:val="007E143A"/>
    <w:rsid w:val="007F1D54"/>
    <w:rsid w:val="007F5DC3"/>
    <w:rsid w:val="008040BF"/>
    <w:rsid w:val="00814D7B"/>
    <w:rsid w:val="00816D0F"/>
    <w:rsid w:val="00816FAB"/>
    <w:rsid w:val="008171C8"/>
    <w:rsid w:val="00820960"/>
    <w:rsid w:val="008213AE"/>
    <w:rsid w:val="0082433B"/>
    <w:rsid w:val="008256FB"/>
    <w:rsid w:val="008304B0"/>
    <w:rsid w:val="008311A5"/>
    <w:rsid w:val="0083299A"/>
    <w:rsid w:val="00844802"/>
    <w:rsid w:val="008449B7"/>
    <w:rsid w:val="0084704E"/>
    <w:rsid w:val="00847D74"/>
    <w:rsid w:val="00860444"/>
    <w:rsid w:val="00860BE0"/>
    <w:rsid w:val="00867FD5"/>
    <w:rsid w:val="00870658"/>
    <w:rsid w:val="00870F8E"/>
    <w:rsid w:val="00871B33"/>
    <w:rsid w:val="00882A68"/>
    <w:rsid w:val="00882F86"/>
    <w:rsid w:val="00884CB4"/>
    <w:rsid w:val="008A4CCC"/>
    <w:rsid w:val="008A7051"/>
    <w:rsid w:val="008B1F23"/>
    <w:rsid w:val="008B562D"/>
    <w:rsid w:val="008B79A9"/>
    <w:rsid w:val="008C600B"/>
    <w:rsid w:val="008D5F2F"/>
    <w:rsid w:val="008D78E8"/>
    <w:rsid w:val="008E146B"/>
    <w:rsid w:val="008E5F65"/>
    <w:rsid w:val="008E68CD"/>
    <w:rsid w:val="008F05C9"/>
    <w:rsid w:val="008F0609"/>
    <w:rsid w:val="008F0880"/>
    <w:rsid w:val="008F328A"/>
    <w:rsid w:val="00903E8D"/>
    <w:rsid w:val="009066F3"/>
    <w:rsid w:val="00911A12"/>
    <w:rsid w:val="009125CF"/>
    <w:rsid w:val="0091791A"/>
    <w:rsid w:val="00922BFE"/>
    <w:rsid w:val="00932421"/>
    <w:rsid w:val="00935214"/>
    <w:rsid w:val="00943244"/>
    <w:rsid w:val="00950B1B"/>
    <w:rsid w:val="0095382A"/>
    <w:rsid w:val="00971C2B"/>
    <w:rsid w:val="00975F40"/>
    <w:rsid w:val="00984AE4"/>
    <w:rsid w:val="00991F1E"/>
    <w:rsid w:val="00996ED8"/>
    <w:rsid w:val="009A08A7"/>
    <w:rsid w:val="009A424A"/>
    <w:rsid w:val="009A4527"/>
    <w:rsid w:val="009A7C81"/>
    <w:rsid w:val="009B39DF"/>
    <w:rsid w:val="009B5ECA"/>
    <w:rsid w:val="009B7E77"/>
    <w:rsid w:val="009C7AF7"/>
    <w:rsid w:val="009E28B7"/>
    <w:rsid w:val="009E32DE"/>
    <w:rsid w:val="009E45EB"/>
    <w:rsid w:val="00A00926"/>
    <w:rsid w:val="00A01D3A"/>
    <w:rsid w:val="00A048EB"/>
    <w:rsid w:val="00A0570D"/>
    <w:rsid w:val="00A057E8"/>
    <w:rsid w:val="00A14827"/>
    <w:rsid w:val="00A25AB0"/>
    <w:rsid w:val="00A2760C"/>
    <w:rsid w:val="00A34CD5"/>
    <w:rsid w:val="00A35BFE"/>
    <w:rsid w:val="00A373F0"/>
    <w:rsid w:val="00A40C9A"/>
    <w:rsid w:val="00A416C9"/>
    <w:rsid w:val="00A452AC"/>
    <w:rsid w:val="00A50A13"/>
    <w:rsid w:val="00A6249A"/>
    <w:rsid w:val="00A672E1"/>
    <w:rsid w:val="00A73574"/>
    <w:rsid w:val="00A7410A"/>
    <w:rsid w:val="00A74986"/>
    <w:rsid w:val="00A810FD"/>
    <w:rsid w:val="00A85FAB"/>
    <w:rsid w:val="00AA34EC"/>
    <w:rsid w:val="00AA487C"/>
    <w:rsid w:val="00AA5F74"/>
    <w:rsid w:val="00AB272F"/>
    <w:rsid w:val="00AB3301"/>
    <w:rsid w:val="00AB58B9"/>
    <w:rsid w:val="00AB6F6D"/>
    <w:rsid w:val="00AC2ECD"/>
    <w:rsid w:val="00AD0421"/>
    <w:rsid w:val="00AD7077"/>
    <w:rsid w:val="00AE6BA6"/>
    <w:rsid w:val="00AF72B9"/>
    <w:rsid w:val="00B00219"/>
    <w:rsid w:val="00B06353"/>
    <w:rsid w:val="00B07B70"/>
    <w:rsid w:val="00B16868"/>
    <w:rsid w:val="00B22C5F"/>
    <w:rsid w:val="00B270D5"/>
    <w:rsid w:val="00B27194"/>
    <w:rsid w:val="00B35F93"/>
    <w:rsid w:val="00B4199A"/>
    <w:rsid w:val="00B41AAF"/>
    <w:rsid w:val="00B4360C"/>
    <w:rsid w:val="00B534E0"/>
    <w:rsid w:val="00B549BD"/>
    <w:rsid w:val="00B5786D"/>
    <w:rsid w:val="00B633B1"/>
    <w:rsid w:val="00B645B5"/>
    <w:rsid w:val="00B70F31"/>
    <w:rsid w:val="00B727C5"/>
    <w:rsid w:val="00B73B33"/>
    <w:rsid w:val="00B82F50"/>
    <w:rsid w:val="00B83197"/>
    <w:rsid w:val="00B92010"/>
    <w:rsid w:val="00B9265A"/>
    <w:rsid w:val="00B92FD2"/>
    <w:rsid w:val="00B9462A"/>
    <w:rsid w:val="00BA18A8"/>
    <w:rsid w:val="00BA7C6A"/>
    <w:rsid w:val="00BB2830"/>
    <w:rsid w:val="00BC507E"/>
    <w:rsid w:val="00BD24BC"/>
    <w:rsid w:val="00BE00DA"/>
    <w:rsid w:val="00BE05CE"/>
    <w:rsid w:val="00BE3B42"/>
    <w:rsid w:val="00BE40F5"/>
    <w:rsid w:val="00BE4F8F"/>
    <w:rsid w:val="00BF149E"/>
    <w:rsid w:val="00BF1D7D"/>
    <w:rsid w:val="00BF2BB0"/>
    <w:rsid w:val="00BF7717"/>
    <w:rsid w:val="00BF78EE"/>
    <w:rsid w:val="00C00ACC"/>
    <w:rsid w:val="00C02E8F"/>
    <w:rsid w:val="00C04747"/>
    <w:rsid w:val="00C06500"/>
    <w:rsid w:val="00C15BFC"/>
    <w:rsid w:val="00C26B55"/>
    <w:rsid w:val="00C26D42"/>
    <w:rsid w:val="00C31321"/>
    <w:rsid w:val="00C35EAA"/>
    <w:rsid w:val="00C36E7C"/>
    <w:rsid w:val="00C375ED"/>
    <w:rsid w:val="00C37916"/>
    <w:rsid w:val="00C50DA5"/>
    <w:rsid w:val="00C64E5A"/>
    <w:rsid w:val="00C66541"/>
    <w:rsid w:val="00C7296E"/>
    <w:rsid w:val="00C773CD"/>
    <w:rsid w:val="00C85232"/>
    <w:rsid w:val="00C90A8B"/>
    <w:rsid w:val="00C9451C"/>
    <w:rsid w:val="00CA13E8"/>
    <w:rsid w:val="00CA5807"/>
    <w:rsid w:val="00CB49B4"/>
    <w:rsid w:val="00CB6926"/>
    <w:rsid w:val="00CC0895"/>
    <w:rsid w:val="00CC1D5B"/>
    <w:rsid w:val="00CC3C42"/>
    <w:rsid w:val="00CC7C91"/>
    <w:rsid w:val="00CD0DC7"/>
    <w:rsid w:val="00CD3610"/>
    <w:rsid w:val="00CE1190"/>
    <w:rsid w:val="00CE371C"/>
    <w:rsid w:val="00CF14F6"/>
    <w:rsid w:val="00CF1A70"/>
    <w:rsid w:val="00D01668"/>
    <w:rsid w:val="00D02549"/>
    <w:rsid w:val="00D0564A"/>
    <w:rsid w:val="00D06422"/>
    <w:rsid w:val="00D16D59"/>
    <w:rsid w:val="00D24162"/>
    <w:rsid w:val="00D25AA8"/>
    <w:rsid w:val="00D25B90"/>
    <w:rsid w:val="00D331AD"/>
    <w:rsid w:val="00D34BD9"/>
    <w:rsid w:val="00D36F8A"/>
    <w:rsid w:val="00D52210"/>
    <w:rsid w:val="00D54041"/>
    <w:rsid w:val="00D54127"/>
    <w:rsid w:val="00D55561"/>
    <w:rsid w:val="00D62BD3"/>
    <w:rsid w:val="00D66BCA"/>
    <w:rsid w:val="00D7474D"/>
    <w:rsid w:val="00D8109B"/>
    <w:rsid w:val="00D87E94"/>
    <w:rsid w:val="00D97AFD"/>
    <w:rsid w:val="00D97F82"/>
    <w:rsid w:val="00DA2316"/>
    <w:rsid w:val="00DA54D9"/>
    <w:rsid w:val="00DA6204"/>
    <w:rsid w:val="00DB07C0"/>
    <w:rsid w:val="00DB0881"/>
    <w:rsid w:val="00DB114A"/>
    <w:rsid w:val="00DB28BA"/>
    <w:rsid w:val="00DB5B24"/>
    <w:rsid w:val="00DC0592"/>
    <w:rsid w:val="00DC0A9C"/>
    <w:rsid w:val="00DC13FC"/>
    <w:rsid w:val="00DC2F9C"/>
    <w:rsid w:val="00DD399F"/>
    <w:rsid w:val="00DE08BD"/>
    <w:rsid w:val="00DF2B50"/>
    <w:rsid w:val="00E03919"/>
    <w:rsid w:val="00E101DE"/>
    <w:rsid w:val="00E13DE0"/>
    <w:rsid w:val="00E2159F"/>
    <w:rsid w:val="00E21E16"/>
    <w:rsid w:val="00E442E9"/>
    <w:rsid w:val="00E46C87"/>
    <w:rsid w:val="00E473AD"/>
    <w:rsid w:val="00E5584C"/>
    <w:rsid w:val="00E60FC4"/>
    <w:rsid w:val="00E71698"/>
    <w:rsid w:val="00E7547C"/>
    <w:rsid w:val="00EA1944"/>
    <w:rsid w:val="00EA1C17"/>
    <w:rsid w:val="00EA3442"/>
    <w:rsid w:val="00EB1AFE"/>
    <w:rsid w:val="00EB4E24"/>
    <w:rsid w:val="00EB5880"/>
    <w:rsid w:val="00EC4413"/>
    <w:rsid w:val="00EC70D3"/>
    <w:rsid w:val="00ED6D1A"/>
    <w:rsid w:val="00EE25A7"/>
    <w:rsid w:val="00EF3EAB"/>
    <w:rsid w:val="00EF56BC"/>
    <w:rsid w:val="00EF6B20"/>
    <w:rsid w:val="00F05F78"/>
    <w:rsid w:val="00F115DD"/>
    <w:rsid w:val="00F12535"/>
    <w:rsid w:val="00F12E93"/>
    <w:rsid w:val="00F16406"/>
    <w:rsid w:val="00F217E9"/>
    <w:rsid w:val="00F221AD"/>
    <w:rsid w:val="00F31B6E"/>
    <w:rsid w:val="00F5234F"/>
    <w:rsid w:val="00F56284"/>
    <w:rsid w:val="00F575DF"/>
    <w:rsid w:val="00F6460E"/>
    <w:rsid w:val="00F75460"/>
    <w:rsid w:val="00F76166"/>
    <w:rsid w:val="00F7737A"/>
    <w:rsid w:val="00FB2D7A"/>
    <w:rsid w:val="00FC1277"/>
    <w:rsid w:val="00FC2D17"/>
    <w:rsid w:val="00FC30BF"/>
    <w:rsid w:val="00FC3A1B"/>
    <w:rsid w:val="00FC4C68"/>
    <w:rsid w:val="00FE636B"/>
    <w:rsid w:val="00FE6D00"/>
    <w:rsid w:val="00FE7BE2"/>
    <w:rsid w:val="00FF0933"/>
    <w:rsid w:val="00FF125C"/>
    <w:rsid w:val="00FF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FE370B-76D2-4EFB-B6F9-CEB5A6B7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8F"/>
  </w:style>
  <w:style w:type="paragraph" w:styleId="1">
    <w:name w:val="heading 1"/>
    <w:basedOn w:val="a"/>
    <w:next w:val="a"/>
    <w:link w:val="10"/>
    <w:qFormat/>
    <w:rsid w:val="0049318F"/>
    <w:pPr>
      <w:keepNext/>
      <w:spacing w:line="192" w:lineRule="auto"/>
      <w:outlineLvl w:val="0"/>
    </w:pPr>
    <w:rPr>
      <w:sz w:val="30"/>
      <w:lang w:val="x-none" w:eastAsia="x-none"/>
    </w:rPr>
  </w:style>
  <w:style w:type="paragraph" w:styleId="2">
    <w:name w:val="heading 2"/>
    <w:basedOn w:val="a"/>
    <w:next w:val="a"/>
    <w:link w:val="20"/>
    <w:qFormat/>
    <w:rsid w:val="0049318F"/>
    <w:pPr>
      <w:keepNext/>
      <w:outlineLvl w:val="1"/>
    </w:pPr>
    <w:rPr>
      <w:sz w:val="26"/>
      <w:lang w:val="x-none" w:eastAsia="x-none"/>
    </w:rPr>
  </w:style>
  <w:style w:type="paragraph" w:styleId="3">
    <w:name w:val="heading 3"/>
    <w:basedOn w:val="a"/>
    <w:next w:val="a"/>
    <w:link w:val="30"/>
    <w:qFormat/>
    <w:rsid w:val="005C4897"/>
    <w:pPr>
      <w:keepNext/>
      <w:jc w:val="center"/>
      <w:outlineLvl w:val="2"/>
    </w:pPr>
    <w:rPr>
      <w:rFonts w:eastAsia="Batang"/>
      <w:b/>
      <w:bCs/>
      <w:sz w:val="32"/>
      <w:szCs w:val="32"/>
      <w:lang w:val="x-none" w:eastAsia="x-none"/>
    </w:rPr>
  </w:style>
  <w:style w:type="paragraph" w:styleId="4">
    <w:name w:val="heading 4"/>
    <w:basedOn w:val="a"/>
    <w:next w:val="a"/>
    <w:link w:val="40"/>
    <w:semiHidden/>
    <w:unhideWhenUsed/>
    <w:qFormat/>
    <w:rsid w:val="005C4897"/>
    <w:pPr>
      <w:keepNext/>
      <w:jc w:val="center"/>
      <w:outlineLvl w:val="3"/>
    </w:pPr>
    <w:rPr>
      <w:rFonts w:eastAsia="Arial Unicode MS"/>
      <w:b/>
      <w:bCs/>
      <w:szCs w:val="24"/>
      <w:lang w:val="x-none" w:eastAsia="x-none"/>
    </w:rPr>
  </w:style>
  <w:style w:type="paragraph" w:styleId="9">
    <w:name w:val="heading 9"/>
    <w:basedOn w:val="a"/>
    <w:next w:val="a"/>
    <w:link w:val="90"/>
    <w:semiHidden/>
    <w:unhideWhenUsed/>
    <w:qFormat/>
    <w:rsid w:val="005C4897"/>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2E7507"/>
    <w:rPr>
      <w:sz w:val="24"/>
      <w:szCs w:val="24"/>
      <w:lang w:val="ru-RU" w:eastAsia="ru-RU" w:bidi="ar-SA"/>
    </w:rPr>
  </w:style>
  <w:style w:type="paragraph" w:styleId="a4">
    <w:name w:val="Body Text"/>
    <w:basedOn w:val="a"/>
    <w:link w:val="a3"/>
    <w:rsid w:val="002E7507"/>
    <w:pPr>
      <w:jc w:val="both"/>
    </w:pPr>
    <w:rPr>
      <w:sz w:val="24"/>
      <w:szCs w:val="24"/>
    </w:rPr>
  </w:style>
  <w:style w:type="paragraph" w:customStyle="1" w:styleId="11">
    <w:name w:val="Абзац списка1"/>
    <w:basedOn w:val="a"/>
    <w:rsid w:val="00BD24BC"/>
    <w:pPr>
      <w:ind w:left="720"/>
    </w:pPr>
    <w:rPr>
      <w:sz w:val="24"/>
      <w:szCs w:val="24"/>
    </w:rPr>
  </w:style>
  <w:style w:type="paragraph" w:styleId="a5">
    <w:name w:val="Balloon Text"/>
    <w:basedOn w:val="a"/>
    <w:link w:val="a6"/>
    <w:uiPriority w:val="99"/>
    <w:rsid w:val="006E2283"/>
    <w:rPr>
      <w:rFonts w:ascii="Segoe UI" w:hAnsi="Segoe UI"/>
      <w:sz w:val="18"/>
      <w:szCs w:val="18"/>
      <w:lang w:val="x-none" w:eastAsia="x-none"/>
    </w:rPr>
  </w:style>
  <w:style w:type="character" w:customStyle="1" w:styleId="a6">
    <w:name w:val="Текст выноски Знак"/>
    <w:link w:val="a5"/>
    <w:uiPriority w:val="99"/>
    <w:rsid w:val="006E2283"/>
    <w:rPr>
      <w:rFonts w:ascii="Segoe UI" w:hAnsi="Segoe UI" w:cs="Segoe UI"/>
      <w:sz w:val="18"/>
      <w:szCs w:val="18"/>
    </w:rPr>
  </w:style>
  <w:style w:type="character" w:customStyle="1" w:styleId="30">
    <w:name w:val="Заголовок 3 Знак"/>
    <w:link w:val="3"/>
    <w:rsid w:val="005C4897"/>
    <w:rPr>
      <w:rFonts w:eastAsia="Batang"/>
      <w:b/>
      <w:bCs/>
      <w:sz w:val="32"/>
      <w:szCs w:val="32"/>
    </w:rPr>
  </w:style>
  <w:style w:type="character" w:customStyle="1" w:styleId="40">
    <w:name w:val="Заголовок 4 Знак"/>
    <w:link w:val="4"/>
    <w:semiHidden/>
    <w:rsid w:val="005C4897"/>
    <w:rPr>
      <w:rFonts w:eastAsia="Arial Unicode MS"/>
      <w:b/>
      <w:bCs/>
      <w:szCs w:val="24"/>
    </w:rPr>
  </w:style>
  <w:style w:type="character" w:customStyle="1" w:styleId="90">
    <w:name w:val="Заголовок 9 Знак"/>
    <w:link w:val="9"/>
    <w:semiHidden/>
    <w:rsid w:val="005C4897"/>
    <w:rPr>
      <w:rFonts w:ascii="Arial" w:hAnsi="Arial"/>
      <w:sz w:val="22"/>
      <w:szCs w:val="22"/>
    </w:rPr>
  </w:style>
  <w:style w:type="character" w:customStyle="1" w:styleId="10">
    <w:name w:val="Заголовок 1 Знак"/>
    <w:link w:val="1"/>
    <w:rsid w:val="005C4897"/>
    <w:rPr>
      <w:sz w:val="30"/>
    </w:rPr>
  </w:style>
  <w:style w:type="character" w:customStyle="1" w:styleId="20">
    <w:name w:val="Заголовок 2 Знак"/>
    <w:link w:val="2"/>
    <w:rsid w:val="005C4897"/>
    <w:rPr>
      <w:sz w:val="26"/>
    </w:rPr>
  </w:style>
  <w:style w:type="numbering" w:customStyle="1" w:styleId="12">
    <w:name w:val="Нет списка1"/>
    <w:next w:val="a2"/>
    <w:uiPriority w:val="99"/>
    <w:semiHidden/>
    <w:unhideWhenUsed/>
    <w:rsid w:val="005C4897"/>
  </w:style>
  <w:style w:type="paragraph" w:customStyle="1" w:styleId="ConsPlusNormal">
    <w:name w:val="ConsPlusNormal"/>
    <w:rsid w:val="005C4897"/>
    <w:pPr>
      <w:widowControl w:val="0"/>
      <w:autoSpaceDE w:val="0"/>
      <w:autoSpaceDN w:val="0"/>
      <w:adjustRightInd w:val="0"/>
      <w:ind w:firstLine="720"/>
    </w:pPr>
    <w:rPr>
      <w:rFonts w:ascii="Arial" w:eastAsia="Batang" w:hAnsi="Arial" w:cs="Arial"/>
    </w:rPr>
  </w:style>
  <w:style w:type="paragraph" w:customStyle="1" w:styleId="FORMATTEXT">
    <w:name w:val=".FORMATTEXT"/>
    <w:rsid w:val="005C4897"/>
    <w:pPr>
      <w:widowControl w:val="0"/>
      <w:autoSpaceDE w:val="0"/>
      <w:autoSpaceDN w:val="0"/>
      <w:adjustRightInd w:val="0"/>
    </w:pPr>
    <w:rPr>
      <w:rFonts w:eastAsia="Batang"/>
      <w:sz w:val="24"/>
      <w:szCs w:val="24"/>
    </w:rPr>
  </w:style>
  <w:style w:type="paragraph" w:customStyle="1" w:styleId="phBullet">
    <w:name w:val="ph_Bullet"/>
    <w:basedOn w:val="a"/>
    <w:link w:val="phBullet0"/>
    <w:rsid w:val="005C4897"/>
    <w:pPr>
      <w:numPr>
        <w:numId w:val="1"/>
      </w:numPr>
      <w:spacing w:line="360" w:lineRule="auto"/>
      <w:jc w:val="both"/>
    </w:pPr>
    <w:rPr>
      <w:rFonts w:eastAsia="Batang"/>
      <w:sz w:val="24"/>
      <w:lang w:val="x-none" w:eastAsia="x-none"/>
    </w:rPr>
  </w:style>
  <w:style w:type="character" w:customStyle="1" w:styleId="phBullet0">
    <w:name w:val="ph_Bullet Знак Знак"/>
    <w:link w:val="phBullet"/>
    <w:locked/>
    <w:rsid w:val="005C4897"/>
    <w:rPr>
      <w:rFonts w:eastAsia="Batang"/>
      <w:sz w:val="24"/>
    </w:rPr>
  </w:style>
  <w:style w:type="character" w:styleId="a7">
    <w:name w:val="Hyperlink"/>
    <w:uiPriority w:val="99"/>
    <w:unhideWhenUsed/>
    <w:rsid w:val="005C4897"/>
    <w:rPr>
      <w:rFonts w:ascii="Times New Roman" w:hAnsi="Times New Roman" w:cs="Times New Roman" w:hint="default"/>
      <w:color w:val="0000FF"/>
      <w:u w:val="single"/>
    </w:rPr>
  </w:style>
  <w:style w:type="character" w:styleId="a8">
    <w:name w:val="FollowedHyperlink"/>
    <w:uiPriority w:val="99"/>
    <w:unhideWhenUsed/>
    <w:rsid w:val="005C4897"/>
    <w:rPr>
      <w:color w:val="800080"/>
      <w:u w:val="single"/>
    </w:rPr>
  </w:style>
  <w:style w:type="paragraph" w:styleId="HTML">
    <w:name w:val="HTML Preformatted"/>
    <w:basedOn w:val="a"/>
    <w:link w:val="HTML0"/>
    <w:uiPriority w:val="99"/>
    <w:unhideWhenUsed/>
    <w:rsid w:val="005C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lang w:val="x-none" w:eastAsia="ar-SA"/>
    </w:rPr>
  </w:style>
  <w:style w:type="character" w:customStyle="1" w:styleId="HTML0">
    <w:name w:val="Стандартный HTML Знак"/>
    <w:link w:val="HTML"/>
    <w:uiPriority w:val="99"/>
    <w:rsid w:val="005C4897"/>
    <w:rPr>
      <w:rFonts w:ascii="Courier New" w:eastAsia="Batang" w:hAnsi="Courier New"/>
      <w:lang w:eastAsia="ar-SA"/>
    </w:rPr>
  </w:style>
  <w:style w:type="character" w:customStyle="1" w:styleId="a9">
    <w:name w:val="Обычный (веб) Знак"/>
    <w:aliases w:val="Обычный (Web) Знак"/>
    <w:link w:val="aa"/>
    <w:uiPriority w:val="34"/>
    <w:locked/>
    <w:rsid w:val="005C4897"/>
    <w:rPr>
      <w:rFonts w:eastAsia="Batang" w:cs="Calibri"/>
    </w:rPr>
  </w:style>
  <w:style w:type="paragraph" w:styleId="aa">
    <w:name w:val="Normal (Web)"/>
    <w:aliases w:val="Обычный (Web)"/>
    <w:basedOn w:val="a"/>
    <w:link w:val="a9"/>
    <w:uiPriority w:val="99"/>
    <w:unhideWhenUsed/>
    <w:qFormat/>
    <w:rsid w:val="005C4897"/>
    <w:pPr>
      <w:spacing w:line="276" w:lineRule="auto"/>
      <w:ind w:left="720"/>
    </w:pPr>
    <w:rPr>
      <w:rFonts w:eastAsia="Batang"/>
      <w:lang w:val="x-none" w:eastAsia="x-none"/>
    </w:rPr>
  </w:style>
  <w:style w:type="character" w:customStyle="1" w:styleId="ab">
    <w:name w:val="Верхний колонтитул Знак"/>
    <w:aliases w:val="ВерхКолонтитул Знак"/>
    <w:link w:val="ac"/>
    <w:locked/>
    <w:rsid w:val="005C4897"/>
    <w:rPr>
      <w:rFonts w:ascii="Batang" w:eastAsia="Batang" w:hAnsi="Batang"/>
    </w:rPr>
  </w:style>
  <w:style w:type="paragraph" w:styleId="ac">
    <w:name w:val="header"/>
    <w:aliases w:val="ВерхКолонтитул"/>
    <w:basedOn w:val="a"/>
    <w:link w:val="ab"/>
    <w:unhideWhenUsed/>
    <w:rsid w:val="005C4897"/>
    <w:pPr>
      <w:tabs>
        <w:tab w:val="center" w:pos="4677"/>
        <w:tab w:val="right" w:pos="9355"/>
      </w:tabs>
      <w:spacing w:after="200" w:line="276" w:lineRule="auto"/>
    </w:pPr>
    <w:rPr>
      <w:rFonts w:ascii="Batang" w:eastAsia="Batang" w:hAnsi="Batang"/>
      <w:lang w:val="x-none" w:eastAsia="x-none"/>
    </w:rPr>
  </w:style>
  <w:style w:type="character" w:customStyle="1" w:styleId="13">
    <w:name w:val="Верхний колонтитул Знак1"/>
    <w:aliases w:val="ВерхКолонтитул Знак1"/>
    <w:basedOn w:val="a0"/>
    <w:uiPriority w:val="99"/>
    <w:rsid w:val="005C4897"/>
  </w:style>
  <w:style w:type="character" w:customStyle="1" w:styleId="ad">
    <w:name w:val="Нижний колонтитул Знак"/>
    <w:link w:val="ae"/>
    <w:uiPriority w:val="99"/>
    <w:locked/>
    <w:rsid w:val="005C4897"/>
    <w:rPr>
      <w:rFonts w:ascii="Batang" w:eastAsia="Batang" w:hAnsi="Batang"/>
    </w:rPr>
  </w:style>
  <w:style w:type="character" w:customStyle="1" w:styleId="af">
    <w:name w:val="Название объекта Знак"/>
    <w:aliases w:val="Рисунок название стить Знак"/>
    <w:link w:val="af0"/>
    <w:uiPriority w:val="99"/>
    <w:locked/>
    <w:rsid w:val="005C4897"/>
    <w:rPr>
      <w:rFonts w:ascii="Batang" w:eastAsia="Batang" w:hAnsi="Batang"/>
      <w:b/>
    </w:rPr>
  </w:style>
  <w:style w:type="paragraph" w:styleId="af0">
    <w:name w:val="caption"/>
    <w:aliases w:val="Рисунок название стить"/>
    <w:basedOn w:val="a"/>
    <w:next w:val="a"/>
    <w:link w:val="af"/>
    <w:uiPriority w:val="99"/>
    <w:qFormat/>
    <w:rsid w:val="005C4897"/>
    <w:pPr>
      <w:spacing w:after="200" w:line="276" w:lineRule="auto"/>
    </w:pPr>
    <w:rPr>
      <w:rFonts w:ascii="Batang" w:eastAsia="Batang" w:hAnsi="Batang"/>
      <w:b/>
      <w:lang w:val="x-none" w:eastAsia="x-none"/>
    </w:rPr>
  </w:style>
  <w:style w:type="character" w:customStyle="1" w:styleId="af1">
    <w:name w:val="Название Знак"/>
    <w:link w:val="af2"/>
    <w:locked/>
    <w:rsid w:val="005C4897"/>
    <w:rPr>
      <w:rFonts w:ascii="Arial" w:eastAsia="Batang" w:hAnsi="Arial" w:cs="Arial"/>
      <w:b/>
    </w:rPr>
  </w:style>
  <w:style w:type="character" w:customStyle="1" w:styleId="af3">
    <w:name w:val="Основной текст с отступом Знак"/>
    <w:aliases w:val="Знак11 Знак"/>
    <w:link w:val="af4"/>
    <w:locked/>
    <w:rsid w:val="005C4897"/>
    <w:rPr>
      <w:rFonts w:eastAsia="Batang"/>
      <w:sz w:val="24"/>
      <w:szCs w:val="24"/>
    </w:rPr>
  </w:style>
  <w:style w:type="paragraph" w:styleId="af4">
    <w:name w:val="Body Text Indent"/>
    <w:aliases w:val="Знак11"/>
    <w:basedOn w:val="a"/>
    <w:link w:val="af3"/>
    <w:unhideWhenUsed/>
    <w:rsid w:val="005C4897"/>
    <w:pPr>
      <w:spacing w:after="120"/>
      <w:ind w:left="283"/>
    </w:pPr>
    <w:rPr>
      <w:rFonts w:eastAsia="Batang"/>
      <w:sz w:val="24"/>
      <w:szCs w:val="24"/>
      <w:lang w:val="x-none" w:eastAsia="x-none"/>
    </w:rPr>
  </w:style>
  <w:style w:type="character" w:customStyle="1" w:styleId="14">
    <w:name w:val="Основной текст с отступом Знак1"/>
    <w:aliases w:val="Знак11 Знак1"/>
    <w:basedOn w:val="a0"/>
    <w:uiPriority w:val="99"/>
    <w:rsid w:val="005C4897"/>
  </w:style>
  <w:style w:type="character" w:customStyle="1" w:styleId="af5">
    <w:name w:val="Подзаголовок Знак"/>
    <w:link w:val="af6"/>
    <w:uiPriority w:val="11"/>
    <w:locked/>
    <w:rsid w:val="005C4897"/>
    <w:rPr>
      <w:rFonts w:eastAsia="Batang"/>
      <w:b/>
      <w:sz w:val="24"/>
    </w:rPr>
  </w:style>
  <w:style w:type="character" w:customStyle="1" w:styleId="21">
    <w:name w:val="Основной текст 2 Знак"/>
    <w:link w:val="22"/>
    <w:locked/>
    <w:rsid w:val="005C4897"/>
    <w:rPr>
      <w:rFonts w:ascii="Batang" w:eastAsia="Batang" w:hAnsi="Batang"/>
    </w:rPr>
  </w:style>
  <w:style w:type="character" w:customStyle="1" w:styleId="31">
    <w:name w:val="Основной текст 3 Знак"/>
    <w:link w:val="32"/>
    <w:locked/>
    <w:rsid w:val="005C4897"/>
    <w:rPr>
      <w:rFonts w:eastAsia="Batang"/>
      <w:color w:val="000000"/>
      <w:sz w:val="24"/>
      <w:szCs w:val="24"/>
    </w:rPr>
  </w:style>
  <w:style w:type="character" w:customStyle="1" w:styleId="23">
    <w:name w:val="Основной текст с отступом 2 Знак"/>
    <w:link w:val="24"/>
    <w:locked/>
    <w:rsid w:val="005C4897"/>
    <w:rPr>
      <w:rFonts w:ascii="Batang" w:eastAsia="Batang" w:hAnsi="Batang"/>
    </w:rPr>
  </w:style>
  <w:style w:type="character" w:customStyle="1" w:styleId="33">
    <w:name w:val="Основной текст с отступом 3 Знак"/>
    <w:link w:val="34"/>
    <w:locked/>
    <w:rsid w:val="005C4897"/>
    <w:rPr>
      <w:rFonts w:ascii="Batang" w:eastAsia="Batang" w:hAnsi="Batang"/>
      <w:sz w:val="16"/>
      <w:szCs w:val="16"/>
    </w:rPr>
  </w:style>
  <w:style w:type="character" w:customStyle="1" w:styleId="af7">
    <w:name w:val="Текст Знак"/>
    <w:link w:val="af8"/>
    <w:uiPriority w:val="99"/>
    <w:locked/>
    <w:rsid w:val="005C4897"/>
    <w:rPr>
      <w:rFonts w:ascii="Courier New" w:eastAsia="Batang" w:hAnsi="Courier New" w:cs="Courier New"/>
    </w:rPr>
  </w:style>
  <w:style w:type="character" w:customStyle="1" w:styleId="15">
    <w:name w:val="Без интервала Знак1"/>
    <w:link w:val="af9"/>
    <w:uiPriority w:val="1"/>
    <w:locked/>
    <w:rsid w:val="005C4897"/>
    <w:rPr>
      <w:rFonts w:ascii="Batang" w:eastAsia="Batang" w:hAnsi="Batang"/>
      <w:lang w:val="ru-RU" w:eastAsia="ar-SA" w:bidi="ar-SA"/>
    </w:rPr>
  </w:style>
  <w:style w:type="paragraph" w:customStyle="1" w:styleId="BodyText21">
    <w:name w:val="Body Text 21"/>
    <w:basedOn w:val="a"/>
    <w:uiPriority w:val="99"/>
    <w:rsid w:val="005C4897"/>
    <w:pPr>
      <w:autoSpaceDE w:val="0"/>
      <w:autoSpaceDN w:val="0"/>
      <w:ind w:firstLine="709"/>
      <w:jc w:val="both"/>
    </w:pPr>
    <w:rPr>
      <w:rFonts w:ascii="Calibri" w:eastAsia="Batang" w:hAnsi="Calibri"/>
      <w:sz w:val="28"/>
      <w:szCs w:val="28"/>
    </w:rPr>
  </w:style>
  <w:style w:type="paragraph" w:styleId="af9">
    <w:name w:val="No Spacing"/>
    <w:link w:val="15"/>
    <w:uiPriority w:val="1"/>
    <w:qFormat/>
    <w:rsid w:val="005C4897"/>
    <w:rPr>
      <w:rFonts w:ascii="Batang" w:eastAsia="Batang" w:hAnsi="Batang"/>
      <w:lang w:eastAsia="ar-SA"/>
    </w:rPr>
  </w:style>
  <w:style w:type="character" w:customStyle="1" w:styleId="-11">
    <w:name w:val="Маркированный список - Уровень 1 Знак"/>
    <w:link w:val="-10"/>
    <w:locked/>
    <w:rsid w:val="005C4897"/>
    <w:rPr>
      <w:rFonts w:ascii="Batang" w:eastAsia="Batang" w:hAnsi="Batang"/>
      <w:sz w:val="28"/>
    </w:rPr>
  </w:style>
  <w:style w:type="paragraph" w:customStyle="1" w:styleId="-10">
    <w:name w:val="Маркированный список - Уровень 1"/>
    <w:basedOn w:val="af9"/>
    <w:link w:val="-11"/>
    <w:qFormat/>
    <w:rsid w:val="005C4897"/>
    <w:pPr>
      <w:numPr>
        <w:numId w:val="2"/>
      </w:numPr>
      <w:tabs>
        <w:tab w:val="clear" w:pos="360"/>
        <w:tab w:val="num" w:pos="720"/>
      </w:tabs>
      <w:spacing w:after="120" w:line="288" w:lineRule="auto"/>
      <w:ind w:left="720"/>
      <w:contextualSpacing/>
      <w:jc w:val="both"/>
    </w:pPr>
    <w:rPr>
      <w:sz w:val="28"/>
      <w:lang w:val="x-none" w:eastAsia="x-none"/>
    </w:rPr>
  </w:style>
  <w:style w:type="character" w:customStyle="1" w:styleId="-12">
    <w:name w:val="Нумерованный список - Уровень 1 Знак"/>
    <w:link w:val="-1"/>
    <w:locked/>
    <w:rsid w:val="005C4897"/>
    <w:rPr>
      <w:rFonts w:ascii="Batang" w:eastAsia="Batang" w:hAnsi="Batang"/>
      <w:sz w:val="28"/>
    </w:rPr>
  </w:style>
  <w:style w:type="paragraph" w:customStyle="1" w:styleId="-1">
    <w:name w:val="Нумерованный список - Уровень 1"/>
    <w:basedOn w:val="af9"/>
    <w:link w:val="-12"/>
    <w:qFormat/>
    <w:rsid w:val="005C4897"/>
    <w:pPr>
      <w:numPr>
        <w:numId w:val="3"/>
      </w:numPr>
      <w:tabs>
        <w:tab w:val="left" w:pos="1134"/>
      </w:tabs>
      <w:spacing w:after="120" w:line="288" w:lineRule="auto"/>
      <w:jc w:val="both"/>
    </w:pPr>
    <w:rPr>
      <w:sz w:val="28"/>
      <w:lang w:val="x-none" w:eastAsia="x-none"/>
    </w:rPr>
  </w:style>
  <w:style w:type="character" w:customStyle="1" w:styleId="-20">
    <w:name w:val="Маркированный список - Уровень 2 Знак"/>
    <w:link w:val="-2"/>
    <w:locked/>
    <w:rsid w:val="005C4897"/>
    <w:rPr>
      <w:rFonts w:ascii="Batang" w:eastAsia="Batang" w:hAnsi="Batang"/>
      <w:sz w:val="28"/>
    </w:rPr>
  </w:style>
  <w:style w:type="paragraph" w:customStyle="1" w:styleId="-2">
    <w:name w:val="Маркированный список - Уровень 2"/>
    <w:basedOn w:val="af9"/>
    <w:link w:val="-20"/>
    <w:qFormat/>
    <w:rsid w:val="005C4897"/>
    <w:pPr>
      <w:numPr>
        <w:ilvl w:val="1"/>
        <w:numId w:val="4"/>
      </w:numPr>
      <w:spacing w:after="120" w:line="288" w:lineRule="auto"/>
      <w:ind w:left="2127" w:hanging="335"/>
      <w:contextualSpacing/>
      <w:jc w:val="both"/>
    </w:pPr>
    <w:rPr>
      <w:sz w:val="28"/>
      <w:lang w:val="x-none" w:eastAsia="x-none"/>
    </w:rPr>
  </w:style>
  <w:style w:type="paragraph" w:customStyle="1" w:styleId="16">
    <w:name w:val="Абзац списка1"/>
    <w:basedOn w:val="a"/>
    <w:rsid w:val="005C4897"/>
    <w:pPr>
      <w:spacing w:line="276" w:lineRule="auto"/>
      <w:ind w:left="720"/>
    </w:pPr>
    <w:rPr>
      <w:rFonts w:ascii="Calibri" w:eastAsia="Batang" w:hAnsi="Calibri" w:cs="Calibri"/>
      <w:sz w:val="22"/>
      <w:szCs w:val="22"/>
    </w:rPr>
  </w:style>
  <w:style w:type="paragraph" w:customStyle="1" w:styleId="17">
    <w:name w:val="Стиль1"/>
    <w:basedOn w:val="a"/>
    <w:rsid w:val="005C4897"/>
    <w:pPr>
      <w:overflowPunct w:val="0"/>
      <w:autoSpaceDE w:val="0"/>
      <w:autoSpaceDN w:val="0"/>
      <w:adjustRightInd w:val="0"/>
      <w:ind w:firstLine="709"/>
      <w:jc w:val="both"/>
    </w:pPr>
    <w:rPr>
      <w:rFonts w:eastAsia="Batang"/>
      <w:sz w:val="24"/>
    </w:rPr>
  </w:style>
  <w:style w:type="paragraph" w:customStyle="1" w:styleId="NoSpacing1">
    <w:name w:val="No Spacing1"/>
    <w:uiPriority w:val="99"/>
    <w:rsid w:val="005C4897"/>
    <w:rPr>
      <w:rFonts w:ascii="Calibri" w:eastAsia="Batang" w:hAnsi="Calibri"/>
      <w:sz w:val="22"/>
      <w:szCs w:val="22"/>
    </w:rPr>
  </w:style>
  <w:style w:type="character" w:customStyle="1" w:styleId="NoSpacingChar">
    <w:name w:val="No Spacing Char"/>
    <w:link w:val="18"/>
    <w:locked/>
    <w:rsid w:val="005C4897"/>
    <w:rPr>
      <w:rFonts w:ascii="Batang" w:eastAsia="Batang" w:hAnsi="Batang"/>
      <w:lang w:val="ru-RU" w:eastAsia="ru-RU" w:bidi="ar-SA"/>
    </w:rPr>
  </w:style>
  <w:style w:type="paragraph" w:customStyle="1" w:styleId="18">
    <w:name w:val="Без интервала1"/>
    <w:link w:val="NoSpacingChar"/>
    <w:rsid w:val="005C4897"/>
    <w:rPr>
      <w:rFonts w:ascii="Batang" w:eastAsia="Batang" w:hAnsi="Batang"/>
    </w:rPr>
  </w:style>
  <w:style w:type="paragraph" w:customStyle="1" w:styleId="ConsPlusNonformat">
    <w:name w:val="ConsPlusNonformat"/>
    <w:rsid w:val="005C4897"/>
    <w:pPr>
      <w:widowControl w:val="0"/>
      <w:autoSpaceDE w:val="0"/>
      <w:autoSpaceDN w:val="0"/>
      <w:adjustRightInd w:val="0"/>
    </w:pPr>
    <w:rPr>
      <w:rFonts w:ascii="Courier New" w:eastAsia="Batang" w:hAnsi="Courier New" w:cs="Courier New"/>
    </w:rPr>
  </w:style>
  <w:style w:type="paragraph" w:customStyle="1" w:styleId="ConsPlusTitle">
    <w:name w:val="ConsPlusTitle"/>
    <w:uiPriority w:val="99"/>
    <w:rsid w:val="005C4897"/>
    <w:pPr>
      <w:widowControl w:val="0"/>
      <w:autoSpaceDE w:val="0"/>
      <w:autoSpaceDN w:val="0"/>
      <w:adjustRightInd w:val="0"/>
    </w:pPr>
    <w:rPr>
      <w:rFonts w:ascii="Arial" w:eastAsia="Batang" w:hAnsi="Arial" w:cs="Arial"/>
      <w:b/>
      <w:bCs/>
    </w:rPr>
  </w:style>
  <w:style w:type="paragraph" w:customStyle="1" w:styleId="210">
    <w:name w:val="Основной текст с отступом 21"/>
    <w:basedOn w:val="a"/>
    <w:rsid w:val="005C4897"/>
    <w:pPr>
      <w:overflowPunct w:val="0"/>
      <w:autoSpaceDE w:val="0"/>
      <w:autoSpaceDN w:val="0"/>
      <w:adjustRightInd w:val="0"/>
      <w:ind w:firstLine="567"/>
      <w:jc w:val="both"/>
    </w:pPr>
    <w:rPr>
      <w:rFonts w:ascii="Calibri" w:eastAsia="Batang" w:hAnsi="Calibri"/>
      <w:sz w:val="28"/>
      <w:szCs w:val="28"/>
    </w:rPr>
  </w:style>
  <w:style w:type="paragraph" w:customStyle="1" w:styleId="25">
    <w:name w:val="Абзац списка2"/>
    <w:basedOn w:val="a"/>
    <w:rsid w:val="005C4897"/>
    <w:pPr>
      <w:spacing w:after="200" w:line="276" w:lineRule="auto"/>
      <w:ind w:left="720"/>
    </w:pPr>
    <w:rPr>
      <w:rFonts w:ascii="Calibri" w:eastAsia="Batang" w:hAnsi="Calibri" w:cs="Calibri"/>
      <w:sz w:val="22"/>
      <w:szCs w:val="22"/>
    </w:rPr>
  </w:style>
  <w:style w:type="paragraph" w:customStyle="1" w:styleId="ConsNonformat">
    <w:name w:val="ConsNonformat"/>
    <w:rsid w:val="005C4897"/>
    <w:pPr>
      <w:widowControl w:val="0"/>
      <w:autoSpaceDE w:val="0"/>
      <w:autoSpaceDN w:val="0"/>
      <w:adjustRightInd w:val="0"/>
      <w:ind w:right="19772"/>
    </w:pPr>
    <w:rPr>
      <w:rFonts w:ascii="Courier New" w:eastAsia="Batang" w:hAnsi="Courier New" w:cs="Courier New"/>
      <w:sz w:val="16"/>
      <w:szCs w:val="16"/>
    </w:rPr>
  </w:style>
  <w:style w:type="paragraph" w:customStyle="1" w:styleId="ListParagraph1">
    <w:name w:val="List Paragraph1"/>
    <w:basedOn w:val="a"/>
    <w:rsid w:val="005C4897"/>
    <w:pPr>
      <w:suppressAutoHyphens/>
      <w:ind w:left="708"/>
      <w:jc w:val="both"/>
    </w:pPr>
    <w:rPr>
      <w:rFonts w:ascii="Calibri" w:eastAsia="Batang" w:hAnsi="Calibri"/>
      <w:kern w:val="2"/>
      <w:sz w:val="24"/>
      <w:szCs w:val="24"/>
      <w:lang w:eastAsia="ar-SA"/>
    </w:rPr>
  </w:style>
  <w:style w:type="paragraph" w:customStyle="1" w:styleId="19">
    <w:name w:val="Знак1"/>
    <w:basedOn w:val="a"/>
    <w:rsid w:val="005C4897"/>
    <w:pPr>
      <w:spacing w:before="100" w:beforeAutospacing="1" w:after="100" w:afterAutospacing="1"/>
    </w:pPr>
    <w:rPr>
      <w:rFonts w:ascii="Tahoma" w:eastAsia="Batang" w:hAnsi="Tahoma"/>
      <w:lang w:val="en-US"/>
    </w:rPr>
  </w:style>
  <w:style w:type="paragraph" w:customStyle="1" w:styleId="HEADERTEXT">
    <w:name w:val=".HEADERTEXT"/>
    <w:rsid w:val="005C4897"/>
    <w:pPr>
      <w:widowControl w:val="0"/>
      <w:autoSpaceDE w:val="0"/>
      <w:autoSpaceDN w:val="0"/>
      <w:adjustRightInd w:val="0"/>
    </w:pPr>
    <w:rPr>
      <w:rFonts w:ascii="Arial" w:eastAsia="Batang" w:hAnsi="Arial" w:cs="Arial"/>
      <w:color w:val="2B4279"/>
      <w:sz w:val="22"/>
      <w:szCs w:val="22"/>
    </w:rPr>
  </w:style>
  <w:style w:type="paragraph" w:customStyle="1" w:styleId="Style5">
    <w:name w:val="Style5"/>
    <w:basedOn w:val="a"/>
    <w:rsid w:val="005C4897"/>
    <w:pPr>
      <w:widowControl w:val="0"/>
      <w:autoSpaceDE w:val="0"/>
      <w:spacing w:line="643" w:lineRule="exact"/>
    </w:pPr>
    <w:rPr>
      <w:rFonts w:ascii="Calibri" w:eastAsia="Batang" w:hAnsi="Calibri"/>
      <w:sz w:val="24"/>
      <w:szCs w:val="24"/>
      <w:lang w:eastAsia="ar-SA"/>
    </w:rPr>
  </w:style>
  <w:style w:type="paragraph" w:customStyle="1" w:styleId="ConsPlusCell">
    <w:name w:val="ConsPlusCell"/>
    <w:uiPriority w:val="99"/>
    <w:rsid w:val="005C4897"/>
    <w:pPr>
      <w:widowControl w:val="0"/>
      <w:suppressAutoHyphens/>
      <w:autoSpaceDE w:val="0"/>
    </w:pPr>
    <w:rPr>
      <w:rFonts w:ascii="Arial" w:eastAsia="Batang" w:hAnsi="Arial" w:cs="Arial"/>
      <w:lang w:eastAsia="ar-SA"/>
    </w:rPr>
  </w:style>
  <w:style w:type="paragraph" w:customStyle="1" w:styleId="310">
    <w:name w:val="Основной текст с отступом 31"/>
    <w:basedOn w:val="a"/>
    <w:rsid w:val="005C4897"/>
    <w:pPr>
      <w:overflowPunct w:val="0"/>
      <w:autoSpaceDE w:val="0"/>
      <w:autoSpaceDN w:val="0"/>
      <w:adjustRightInd w:val="0"/>
      <w:ind w:left="360"/>
      <w:jc w:val="both"/>
    </w:pPr>
    <w:rPr>
      <w:rFonts w:ascii="Calibri" w:eastAsia="Batang" w:hAnsi="Calibri"/>
      <w:sz w:val="28"/>
    </w:rPr>
  </w:style>
  <w:style w:type="paragraph" w:customStyle="1" w:styleId="Style7">
    <w:name w:val="Style7"/>
    <w:basedOn w:val="a"/>
    <w:rsid w:val="005C4897"/>
    <w:pPr>
      <w:suppressAutoHyphens/>
    </w:pPr>
    <w:rPr>
      <w:rFonts w:ascii="Calibri" w:eastAsia="Batang" w:hAnsi="Calibri"/>
      <w:lang w:eastAsia="ar-SA"/>
    </w:rPr>
  </w:style>
  <w:style w:type="paragraph" w:customStyle="1" w:styleId="ConsPlusDocList">
    <w:name w:val="ConsPlusDocList"/>
    <w:next w:val="a"/>
    <w:rsid w:val="005C4897"/>
    <w:pPr>
      <w:widowControl w:val="0"/>
      <w:suppressAutoHyphens/>
      <w:autoSpaceDE w:val="0"/>
    </w:pPr>
    <w:rPr>
      <w:rFonts w:ascii="Arial" w:eastAsia="Batang" w:hAnsi="Arial" w:cs="Arial"/>
      <w:lang w:eastAsia="hi-IN" w:bidi="hi-IN"/>
    </w:rPr>
  </w:style>
  <w:style w:type="paragraph" w:customStyle="1" w:styleId="Standard">
    <w:name w:val="Standard"/>
    <w:uiPriority w:val="99"/>
    <w:rsid w:val="005C4897"/>
    <w:pPr>
      <w:suppressAutoHyphens/>
      <w:autoSpaceDN w:val="0"/>
    </w:pPr>
    <w:rPr>
      <w:rFonts w:eastAsia="SimSun"/>
      <w:kern w:val="3"/>
      <w:sz w:val="24"/>
      <w:szCs w:val="24"/>
    </w:rPr>
  </w:style>
  <w:style w:type="paragraph" w:customStyle="1" w:styleId="Style9">
    <w:name w:val="Style9"/>
    <w:basedOn w:val="Standard"/>
    <w:rsid w:val="005C4897"/>
  </w:style>
  <w:style w:type="paragraph" w:customStyle="1" w:styleId="1a">
    <w:name w:val="1 Знак"/>
    <w:basedOn w:val="a"/>
    <w:rsid w:val="005C4897"/>
    <w:pPr>
      <w:spacing w:before="100" w:beforeAutospacing="1" w:after="100" w:afterAutospacing="1"/>
    </w:pPr>
    <w:rPr>
      <w:rFonts w:ascii="Tahoma" w:eastAsia="Batang" w:hAnsi="Tahoma"/>
      <w:lang w:val="en-US"/>
    </w:rPr>
  </w:style>
  <w:style w:type="paragraph" w:customStyle="1" w:styleId="1b">
    <w:name w:val="Обычный1"/>
    <w:uiPriority w:val="99"/>
    <w:rsid w:val="005C4897"/>
    <w:pPr>
      <w:widowControl w:val="0"/>
      <w:spacing w:line="300" w:lineRule="auto"/>
      <w:ind w:firstLine="720"/>
      <w:jc w:val="both"/>
    </w:pPr>
    <w:rPr>
      <w:rFonts w:ascii="Calibri" w:eastAsia="Batang" w:hAnsi="Calibri"/>
      <w:sz w:val="28"/>
      <w:szCs w:val="28"/>
    </w:rPr>
  </w:style>
  <w:style w:type="paragraph" w:customStyle="1" w:styleId="BODY">
    <w:name w:val="BODY"/>
    <w:uiPriority w:val="99"/>
    <w:rsid w:val="005C4897"/>
    <w:pPr>
      <w:widowControl w:val="0"/>
      <w:autoSpaceDE w:val="0"/>
      <w:autoSpaceDN w:val="0"/>
      <w:adjustRightInd w:val="0"/>
    </w:pPr>
    <w:rPr>
      <w:rFonts w:ascii="DejaVu Sans Condensed" w:eastAsia="Batang" w:hAnsi="DejaVu Sans Condensed" w:cs="DejaVu Sans Condensed"/>
      <w:sz w:val="24"/>
      <w:szCs w:val="24"/>
    </w:rPr>
  </w:style>
  <w:style w:type="paragraph" w:customStyle="1" w:styleId="Style8">
    <w:name w:val="Style8"/>
    <w:basedOn w:val="a"/>
    <w:uiPriority w:val="99"/>
    <w:rsid w:val="005C4897"/>
    <w:pPr>
      <w:widowControl w:val="0"/>
      <w:autoSpaceDE w:val="0"/>
      <w:autoSpaceDN w:val="0"/>
      <w:adjustRightInd w:val="0"/>
      <w:spacing w:line="286" w:lineRule="exact"/>
      <w:ind w:firstLine="355"/>
      <w:jc w:val="both"/>
    </w:pPr>
    <w:rPr>
      <w:rFonts w:ascii="Calibri" w:eastAsia="Batang" w:hAnsi="Calibri"/>
      <w:sz w:val="24"/>
      <w:szCs w:val="24"/>
    </w:rPr>
  </w:style>
  <w:style w:type="character" w:customStyle="1" w:styleId="afa">
    <w:name w:val="Доклад: основной текст Знак"/>
    <w:link w:val="afb"/>
    <w:locked/>
    <w:rsid w:val="005C4897"/>
    <w:rPr>
      <w:rFonts w:ascii="Arial" w:eastAsia="Batang" w:hAnsi="Arial" w:cs="Arial"/>
      <w:sz w:val="28"/>
    </w:rPr>
  </w:style>
  <w:style w:type="paragraph" w:customStyle="1" w:styleId="afb">
    <w:name w:val="Доклад: основной текст"/>
    <w:basedOn w:val="a"/>
    <w:link w:val="afa"/>
    <w:rsid w:val="005C4897"/>
    <w:pPr>
      <w:spacing w:line="360" w:lineRule="auto"/>
      <w:ind w:firstLine="567"/>
      <w:jc w:val="both"/>
    </w:pPr>
    <w:rPr>
      <w:rFonts w:ascii="Arial" w:eastAsia="Batang" w:hAnsi="Arial"/>
      <w:sz w:val="28"/>
      <w:lang w:val="x-none" w:eastAsia="x-none"/>
    </w:rPr>
  </w:style>
  <w:style w:type="paragraph" w:customStyle="1" w:styleId="Style2">
    <w:name w:val="Style2"/>
    <w:basedOn w:val="a"/>
    <w:rsid w:val="005C4897"/>
    <w:pPr>
      <w:widowControl w:val="0"/>
      <w:autoSpaceDE w:val="0"/>
      <w:autoSpaceDN w:val="0"/>
      <w:adjustRightInd w:val="0"/>
      <w:spacing w:line="293" w:lineRule="exact"/>
    </w:pPr>
    <w:rPr>
      <w:rFonts w:eastAsia="Batang"/>
      <w:sz w:val="24"/>
      <w:szCs w:val="24"/>
    </w:rPr>
  </w:style>
  <w:style w:type="paragraph" w:customStyle="1" w:styleId="afc">
    <w:name w:val="Знак Знак Знак Знак Знак Знак Знак"/>
    <w:basedOn w:val="a"/>
    <w:rsid w:val="005C4897"/>
    <w:pPr>
      <w:spacing w:before="100" w:beforeAutospacing="1" w:after="100" w:afterAutospacing="1"/>
    </w:pPr>
    <w:rPr>
      <w:rFonts w:ascii="Tahoma" w:eastAsia="Batang" w:hAnsi="Tahoma"/>
      <w:lang w:val="en-US"/>
    </w:rPr>
  </w:style>
  <w:style w:type="paragraph" w:customStyle="1" w:styleId="afd">
    <w:name w:val="Прижатый влево"/>
    <w:basedOn w:val="a"/>
    <w:next w:val="a"/>
    <w:rsid w:val="005C4897"/>
    <w:pPr>
      <w:autoSpaceDE w:val="0"/>
      <w:autoSpaceDN w:val="0"/>
      <w:adjustRightInd w:val="0"/>
    </w:pPr>
    <w:rPr>
      <w:rFonts w:ascii="Arial" w:eastAsia="Batang" w:hAnsi="Arial"/>
    </w:rPr>
  </w:style>
  <w:style w:type="paragraph" w:customStyle="1" w:styleId="afe">
    <w:name w:val="Знак Знак Знак Знак Знак"/>
    <w:basedOn w:val="a"/>
    <w:rsid w:val="005C4897"/>
    <w:pPr>
      <w:spacing w:before="100" w:beforeAutospacing="1" w:after="100" w:afterAutospacing="1"/>
    </w:pPr>
    <w:rPr>
      <w:rFonts w:ascii="Tahoma" w:eastAsia="Batang" w:hAnsi="Tahoma"/>
      <w:lang w:val="en-US"/>
    </w:rPr>
  </w:style>
  <w:style w:type="paragraph" w:customStyle="1" w:styleId="35">
    <w:name w:val="Абзац списка3"/>
    <w:basedOn w:val="a"/>
    <w:rsid w:val="005C4897"/>
    <w:pPr>
      <w:spacing w:after="200" w:line="276" w:lineRule="auto"/>
      <w:ind w:left="720"/>
    </w:pPr>
    <w:rPr>
      <w:rFonts w:ascii="Calibri" w:eastAsia="Batang" w:hAnsi="Calibri" w:cs="Calibri"/>
      <w:sz w:val="22"/>
      <w:szCs w:val="22"/>
    </w:rPr>
  </w:style>
  <w:style w:type="paragraph" w:customStyle="1" w:styleId="26">
    <w:name w:val="Без интервала2"/>
    <w:rsid w:val="005C4897"/>
    <w:pPr>
      <w:suppressAutoHyphens/>
    </w:pPr>
    <w:rPr>
      <w:rFonts w:ascii="Calibri" w:eastAsia="Batang" w:hAnsi="Calibri" w:cs="Calibri"/>
      <w:sz w:val="22"/>
      <w:szCs w:val="22"/>
      <w:lang w:eastAsia="ar-SA"/>
    </w:rPr>
  </w:style>
  <w:style w:type="paragraph" w:customStyle="1" w:styleId="211">
    <w:name w:val="Знак Знак2 Знак Знак Знак1 Знак Знак Знак"/>
    <w:basedOn w:val="a"/>
    <w:rsid w:val="005C4897"/>
    <w:pPr>
      <w:spacing w:after="160" w:line="240" w:lineRule="exact"/>
    </w:pPr>
    <w:rPr>
      <w:rFonts w:ascii="Verdana" w:hAnsi="Verdana"/>
      <w:sz w:val="24"/>
      <w:szCs w:val="24"/>
      <w:lang w:val="en-US"/>
    </w:rPr>
  </w:style>
  <w:style w:type="paragraph" w:customStyle="1" w:styleId="2110">
    <w:name w:val="Знак Знак2 Знак Знак Знак1 Знак Знак Знак1"/>
    <w:basedOn w:val="a"/>
    <w:rsid w:val="005C4897"/>
    <w:pPr>
      <w:spacing w:after="160" w:line="240" w:lineRule="exact"/>
    </w:pPr>
    <w:rPr>
      <w:rFonts w:ascii="Verdana" w:hAnsi="Verdana"/>
      <w:sz w:val="24"/>
      <w:szCs w:val="24"/>
      <w:lang w:val="en-US"/>
    </w:rPr>
  </w:style>
  <w:style w:type="paragraph" w:customStyle="1" w:styleId="ConsNormal">
    <w:name w:val="ConsNormal"/>
    <w:rsid w:val="005C4897"/>
    <w:pPr>
      <w:autoSpaceDE w:val="0"/>
      <w:autoSpaceDN w:val="0"/>
      <w:adjustRightInd w:val="0"/>
      <w:ind w:right="19772" w:firstLine="720"/>
    </w:pPr>
    <w:rPr>
      <w:rFonts w:ascii="Arial" w:hAnsi="Arial" w:cs="Arial"/>
    </w:rPr>
  </w:style>
  <w:style w:type="character" w:styleId="aff">
    <w:name w:val="page number"/>
    <w:uiPriority w:val="99"/>
    <w:unhideWhenUsed/>
    <w:rsid w:val="005C4897"/>
    <w:rPr>
      <w:rFonts w:ascii="Times New Roman" w:hAnsi="Times New Roman" w:cs="Times New Roman" w:hint="default"/>
    </w:rPr>
  </w:style>
  <w:style w:type="paragraph" w:styleId="32">
    <w:name w:val="Body Text 3"/>
    <w:basedOn w:val="a"/>
    <w:link w:val="31"/>
    <w:unhideWhenUsed/>
    <w:rsid w:val="005C4897"/>
    <w:pPr>
      <w:spacing w:after="120" w:line="276" w:lineRule="auto"/>
    </w:pPr>
    <w:rPr>
      <w:rFonts w:eastAsia="Batang"/>
      <w:color w:val="000000"/>
      <w:sz w:val="24"/>
      <w:szCs w:val="24"/>
      <w:lang w:val="x-none" w:eastAsia="x-none"/>
    </w:rPr>
  </w:style>
  <w:style w:type="character" w:customStyle="1" w:styleId="311">
    <w:name w:val="Основной текст 3 Знак1"/>
    <w:uiPriority w:val="99"/>
    <w:rsid w:val="005C4897"/>
    <w:rPr>
      <w:sz w:val="16"/>
      <w:szCs w:val="16"/>
    </w:rPr>
  </w:style>
  <w:style w:type="paragraph" w:styleId="ae">
    <w:name w:val="footer"/>
    <w:basedOn w:val="a"/>
    <w:link w:val="ad"/>
    <w:uiPriority w:val="99"/>
    <w:unhideWhenUsed/>
    <w:rsid w:val="005C4897"/>
    <w:pPr>
      <w:tabs>
        <w:tab w:val="center" w:pos="4677"/>
        <w:tab w:val="right" w:pos="9355"/>
      </w:tabs>
    </w:pPr>
    <w:rPr>
      <w:rFonts w:ascii="Batang" w:eastAsia="Batang" w:hAnsi="Batang"/>
      <w:lang w:val="x-none" w:eastAsia="x-none"/>
    </w:rPr>
  </w:style>
  <w:style w:type="character" w:customStyle="1" w:styleId="1c">
    <w:name w:val="Нижний колонтитул Знак1"/>
    <w:basedOn w:val="a0"/>
    <w:uiPriority w:val="99"/>
    <w:rsid w:val="005C4897"/>
  </w:style>
  <w:style w:type="character" w:customStyle="1" w:styleId="apple-converted-space">
    <w:name w:val="apple-converted-space"/>
    <w:rsid w:val="005C4897"/>
    <w:rPr>
      <w:rFonts w:ascii="Times New Roman" w:hAnsi="Times New Roman" w:cs="Times New Roman" w:hint="default"/>
    </w:rPr>
  </w:style>
  <w:style w:type="paragraph" w:styleId="34">
    <w:name w:val="Body Text Indent 3"/>
    <w:basedOn w:val="a"/>
    <w:link w:val="33"/>
    <w:unhideWhenUsed/>
    <w:rsid w:val="005C4897"/>
    <w:pPr>
      <w:spacing w:after="120" w:line="276" w:lineRule="auto"/>
      <w:ind w:left="283"/>
    </w:pPr>
    <w:rPr>
      <w:rFonts w:ascii="Batang" w:eastAsia="Batang" w:hAnsi="Batang"/>
      <w:sz w:val="16"/>
      <w:szCs w:val="16"/>
      <w:lang w:val="x-none" w:eastAsia="x-none"/>
    </w:rPr>
  </w:style>
  <w:style w:type="character" w:customStyle="1" w:styleId="312">
    <w:name w:val="Основной текст с отступом 3 Знак1"/>
    <w:uiPriority w:val="99"/>
    <w:rsid w:val="005C4897"/>
    <w:rPr>
      <w:sz w:val="16"/>
      <w:szCs w:val="16"/>
    </w:rPr>
  </w:style>
  <w:style w:type="character" w:customStyle="1" w:styleId="1d">
    <w:name w:val="Основной текст Знак1"/>
    <w:uiPriority w:val="99"/>
    <w:semiHidden/>
    <w:rsid w:val="005C4897"/>
  </w:style>
  <w:style w:type="paragraph" w:styleId="22">
    <w:name w:val="Body Text 2"/>
    <w:basedOn w:val="a"/>
    <w:link w:val="21"/>
    <w:unhideWhenUsed/>
    <w:rsid w:val="005C4897"/>
    <w:pPr>
      <w:spacing w:after="120" w:line="480" w:lineRule="auto"/>
    </w:pPr>
    <w:rPr>
      <w:rFonts w:ascii="Batang" w:eastAsia="Batang" w:hAnsi="Batang"/>
      <w:lang w:val="x-none" w:eastAsia="x-none"/>
    </w:rPr>
  </w:style>
  <w:style w:type="character" w:customStyle="1" w:styleId="212">
    <w:name w:val="Основной текст 2 Знак1"/>
    <w:basedOn w:val="a0"/>
    <w:uiPriority w:val="99"/>
    <w:rsid w:val="005C4897"/>
  </w:style>
  <w:style w:type="paragraph" w:styleId="24">
    <w:name w:val="Body Text Indent 2"/>
    <w:basedOn w:val="a"/>
    <w:link w:val="23"/>
    <w:unhideWhenUsed/>
    <w:rsid w:val="005C4897"/>
    <w:pPr>
      <w:spacing w:after="120" w:line="480" w:lineRule="auto"/>
      <w:ind w:left="283"/>
    </w:pPr>
    <w:rPr>
      <w:rFonts w:ascii="Batang" w:eastAsia="Batang" w:hAnsi="Batang"/>
      <w:lang w:val="x-none" w:eastAsia="x-none"/>
    </w:rPr>
  </w:style>
  <w:style w:type="character" w:customStyle="1" w:styleId="213">
    <w:name w:val="Основной текст с отступом 2 Знак1"/>
    <w:basedOn w:val="a0"/>
    <w:uiPriority w:val="99"/>
    <w:rsid w:val="005C4897"/>
  </w:style>
  <w:style w:type="paragraph" w:styleId="af8">
    <w:name w:val="Plain Text"/>
    <w:basedOn w:val="a"/>
    <w:link w:val="af7"/>
    <w:uiPriority w:val="99"/>
    <w:unhideWhenUsed/>
    <w:rsid w:val="005C4897"/>
    <w:rPr>
      <w:rFonts w:ascii="Courier New" w:eastAsia="Batang" w:hAnsi="Courier New"/>
      <w:lang w:val="x-none" w:eastAsia="x-none"/>
    </w:rPr>
  </w:style>
  <w:style w:type="character" w:customStyle="1" w:styleId="1e">
    <w:name w:val="Текст Знак1"/>
    <w:uiPriority w:val="99"/>
    <w:rsid w:val="005C4897"/>
    <w:rPr>
      <w:rFonts w:ascii="Courier New" w:hAnsi="Courier New" w:cs="Courier New"/>
    </w:rPr>
  </w:style>
  <w:style w:type="character" w:customStyle="1" w:styleId="1f">
    <w:name w:val="Текст выноски Знак1"/>
    <w:uiPriority w:val="99"/>
    <w:rsid w:val="005C4897"/>
    <w:rPr>
      <w:rFonts w:ascii="Segoe UI" w:hAnsi="Segoe UI" w:cs="Segoe UI"/>
      <w:sz w:val="18"/>
      <w:szCs w:val="18"/>
    </w:rPr>
  </w:style>
  <w:style w:type="paragraph" w:styleId="af2">
    <w:name w:val="Title"/>
    <w:basedOn w:val="a"/>
    <w:next w:val="a"/>
    <w:link w:val="af1"/>
    <w:qFormat/>
    <w:rsid w:val="005C4897"/>
    <w:pPr>
      <w:pBdr>
        <w:bottom w:val="single" w:sz="8" w:space="4" w:color="4F81BD"/>
      </w:pBdr>
      <w:spacing w:after="300"/>
      <w:contextualSpacing/>
    </w:pPr>
    <w:rPr>
      <w:rFonts w:ascii="Arial" w:eastAsia="Batang" w:hAnsi="Arial"/>
      <w:b/>
      <w:lang w:val="x-none" w:eastAsia="x-none"/>
    </w:rPr>
  </w:style>
  <w:style w:type="character" w:customStyle="1" w:styleId="1f0">
    <w:name w:val="Название Знак1"/>
    <w:uiPriority w:val="10"/>
    <w:rsid w:val="005C4897"/>
    <w:rPr>
      <w:rFonts w:ascii="Calibri Light" w:eastAsia="Times New Roman" w:hAnsi="Calibri Light" w:cs="Times New Roman"/>
      <w:b/>
      <w:bCs/>
      <w:kern w:val="28"/>
      <w:sz w:val="32"/>
      <w:szCs w:val="32"/>
    </w:rPr>
  </w:style>
  <w:style w:type="character" w:customStyle="1" w:styleId="FontStyle21">
    <w:name w:val="Font Style21"/>
    <w:uiPriority w:val="99"/>
    <w:rsid w:val="005C4897"/>
    <w:rPr>
      <w:rFonts w:ascii="Times New Roman" w:hAnsi="Times New Roman" w:cs="Times New Roman" w:hint="default"/>
      <w:sz w:val="24"/>
    </w:rPr>
  </w:style>
  <w:style w:type="character" w:customStyle="1" w:styleId="FontStyle17">
    <w:name w:val="Font Style17"/>
    <w:rsid w:val="005C4897"/>
  </w:style>
  <w:style w:type="character" w:customStyle="1" w:styleId="FontStyle13">
    <w:name w:val="Font Style13"/>
    <w:uiPriority w:val="99"/>
    <w:rsid w:val="005C4897"/>
    <w:rPr>
      <w:rFonts w:ascii="Arial" w:hAnsi="Arial" w:cs="Arial" w:hint="default"/>
      <w:sz w:val="22"/>
    </w:rPr>
  </w:style>
  <w:style w:type="character" w:customStyle="1" w:styleId="FontStyle15">
    <w:name w:val="Font Style15"/>
    <w:uiPriority w:val="99"/>
    <w:rsid w:val="005C4897"/>
    <w:rPr>
      <w:rFonts w:ascii="Times New Roman" w:hAnsi="Times New Roman" w:cs="Times New Roman" w:hint="default"/>
      <w:sz w:val="22"/>
    </w:rPr>
  </w:style>
  <w:style w:type="character" w:customStyle="1" w:styleId="r">
    <w:name w:val="r"/>
    <w:rsid w:val="005C4897"/>
  </w:style>
  <w:style w:type="character" w:customStyle="1" w:styleId="12pt">
    <w:name w:val="Стиль 12 pt"/>
    <w:rsid w:val="005C4897"/>
    <w:rPr>
      <w:rFonts w:ascii="Times New Roman" w:hAnsi="Times New Roman" w:cs="Times New Roman" w:hint="default"/>
      <w:sz w:val="24"/>
    </w:rPr>
  </w:style>
  <w:style w:type="paragraph" w:styleId="af6">
    <w:name w:val="Subtitle"/>
    <w:basedOn w:val="a"/>
    <w:next w:val="a"/>
    <w:link w:val="af5"/>
    <w:uiPriority w:val="11"/>
    <w:qFormat/>
    <w:rsid w:val="005C4897"/>
    <w:pPr>
      <w:numPr>
        <w:ilvl w:val="1"/>
      </w:numPr>
      <w:spacing w:after="200" w:line="276" w:lineRule="auto"/>
    </w:pPr>
    <w:rPr>
      <w:rFonts w:eastAsia="Batang"/>
      <w:b/>
      <w:sz w:val="24"/>
      <w:lang w:val="x-none" w:eastAsia="x-none"/>
    </w:rPr>
  </w:style>
  <w:style w:type="character" w:customStyle="1" w:styleId="1f1">
    <w:name w:val="Подзаголовок Знак1"/>
    <w:uiPriority w:val="11"/>
    <w:rsid w:val="005C4897"/>
    <w:rPr>
      <w:rFonts w:ascii="Calibri Light" w:eastAsia="Times New Roman" w:hAnsi="Calibri Light" w:cs="Times New Roman"/>
      <w:sz w:val="24"/>
      <w:szCs w:val="24"/>
    </w:rPr>
  </w:style>
  <w:style w:type="character" w:customStyle="1" w:styleId="aff0">
    <w:name w:val="Знак Знак"/>
    <w:rsid w:val="005C4897"/>
  </w:style>
  <w:style w:type="character" w:customStyle="1" w:styleId="FontStyle20">
    <w:name w:val="Font Style20"/>
    <w:rsid w:val="005C4897"/>
    <w:rPr>
      <w:rFonts w:ascii="Times New Roman" w:hAnsi="Times New Roman" w:cs="Times New Roman" w:hint="default"/>
      <w:b/>
      <w:bCs w:val="0"/>
      <w:sz w:val="24"/>
    </w:rPr>
  </w:style>
  <w:style w:type="table" w:styleId="aff1">
    <w:name w:val="Table Grid"/>
    <w:basedOn w:val="a1"/>
    <w:rsid w:val="005C4897"/>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basedOn w:val="a1"/>
    <w:rsid w:val="005C489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5C4897"/>
    <w:pPr>
      <w:numPr>
        <w:numId w:val="5"/>
      </w:numPr>
    </w:pPr>
  </w:style>
  <w:style w:type="character" w:customStyle="1" w:styleId="aff2">
    <w:name w:val="Без интервала Знак"/>
    <w:uiPriority w:val="1"/>
    <w:locked/>
    <w:rsid w:val="005C4897"/>
    <w:rPr>
      <w:rFonts w:ascii="Batang" w:eastAsia="Batang" w:hAnsi="Batang"/>
      <w:sz w:val="22"/>
      <w:szCs w:val="22"/>
      <w:lang w:eastAsia="ar-SA"/>
    </w:rPr>
  </w:style>
  <w:style w:type="character" w:styleId="aff3">
    <w:name w:val="annotation reference"/>
    <w:rsid w:val="005C4897"/>
    <w:rPr>
      <w:sz w:val="16"/>
      <w:szCs w:val="16"/>
    </w:rPr>
  </w:style>
  <w:style w:type="paragraph" w:styleId="aff4">
    <w:name w:val="annotation text"/>
    <w:basedOn w:val="a"/>
    <w:link w:val="aff5"/>
    <w:rsid w:val="005C4897"/>
  </w:style>
  <w:style w:type="character" w:customStyle="1" w:styleId="aff5">
    <w:name w:val="Текст примечания Знак"/>
    <w:basedOn w:val="a0"/>
    <w:link w:val="aff4"/>
    <w:rsid w:val="005C4897"/>
  </w:style>
  <w:style w:type="paragraph" w:styleId="aff6">
    <w:name w:val="annotation subject"/>
    <w:basedOn w:val="aff4"/>
    <w:next w:val="aff4"/>
    <w:link w:val="aff7"/>
    <w:rsid w:val="005C4897"/>
    <w:rPr>
      <w:b/>
      <w:bCs/>
      <w:lang w:val="x-none" w:eastAsia="x-none"/>
    </w:rPr>
  </w:style>
  <w:style w:type="character" w:customStyle="1" w:styleId="aff7">
    <w:name w:val="Тема примечания Знак"/>
    <w:link w:val="aff6"/>
    <w:rsid w:val="005C4897"/>
    <w:rPr>
      <w:b/>
      <w:bCs/>
    </w:rPr>
  </w:style>
  <w:style w:type="paragraph" w:styleId="aff8">
    <w:name w:val="List Paragraph"/>
    <w:basedOn w:val="a"/>
    <w:uiPriority w:val="34"/>
    <w:qFormat/>
    <w:rsid w:val="005C4897"/>
    <w:pPr>
      <w:spacing w:after="200" w:line="276" w:lineRule="auto"/>
      <w:ind w:left="720"/>
      <w:contextualSpacing/>
    </w:pPr>
    <w:rPr>
      <w:rFonts w:ascii="Calibri" w:eastAsia="Calibri" w:hAnsi="Calibri"/>
      <w:sz w:val="22"/>
      <w:szCs w:val="22"/>
    </w:rPr>
  </w:style>
  <w:style w:type="paragraph" w:customStyle="1" w:styleId="41">
    <w:name w:val="Абзац списка4"/>
    <w:basedOn w:val="a"/>
    <w:rsid w:val="005C4897"/>
    <w:pPr>
      <w:spacing w:after="200" w:line="276" w:lineRule="auto"/>
      <w:ind w:left="720"/>
    </w:pPr>
    <w:rPr>
      <w:rFonts w:ascii="Calibri" w:hAnsi="Calibri"/>
      <w:sz w:val="22"/>
      <w:szCs w:val="22"/>
    </w:rPr>
  </w:style>
  <w:style w:type="paragraph" w:customStyle="1" w:styleId="xl65">
    <w:name w:val="xl65"/>
    <w:basedOn w:val="a"/>
    <w:rsid w:val="005C4897"/>
    <w:pPr>
      <w:spacing w:before="100" w:beforeAutospacing="1" w:after="100" w:afterAutospacing="1"/>
    </w:pPr>
    <w:rPr>
      <w:color w:val="000000"/>
      <w:sz w:val="23"/>
      <w:szCs w:val="23"/>
    </w:rPr>
  </w:style>
  <w:style w:type="paragraph" w:customStyle="1" w:styleId="xl66">
    <w:name w:val="xl66"/>
    <w:basedOn w:val="a"/>
    <w:rsid w:val="005C4897"/>
    <w:pPr>
      <w:spacing w:before="100" w:beforeAutospacing="1" w:after="100" w:afterAutospacing="1"/>
    </w:pPr>
    <w:rPr>
      <w:color w:val="000000"/>
      <w:sz w:val="23"/>
      <w:szCs w:val="23"/>
    </w:rPr>
  </w:style>
  <w:style w:type="paragraph" w:customStyle="1" w:styleId="xl67">
    <w:name w:val="xl67"/>
    <w:basedOn w:val="a"/>
    <w:rsid w:val="005C4897"/>
    <w:pPr>
      <w:spacing w:before="100" w:beforeAutospacing="1" w:after="100" w:afterAutospacing="1"/>
      <w:jc w:val="center"/>
    </w:pPr>
    <w:rPr>
      <w:color w:val="000000"/>
      <w:sz w:val="23"/>
      <w:szCs w:val="23"/>
    </w:rPr>
  </w:style>
  <w:style w:type="paragraph" w:customStyle="1" w:styleId="xl68">
    <w:name w:val="xl68"/>
    <w:basedOn w:val="a"/>
    <w:rsid w:val="005C4897"/>
    <w:pPr>
      <w:spacing w:before="100" w:beforeAutospacing="1" w:after="100" w:afterAutospacing="1"/>
      <w:jc w:val="center"/>
    </w:pPr>
    <w:rPr>
      <w:b/>
      <w:bCs/>
      <w:color w:val="000000"/>
      <w:sz w:val="23"/>
      <w:szCs w:val="23"/>
    </w:rPr>
  </w:style>
  <w:style w:type="paragraph" w:customStyle="1" w:styleId="xl69">
    <w:name w:val="xl69"/>
    <w:basedOn w:val="a"/>
    <w:rsid w:val="005C4897"/>
    <w:pPr>
      <w:spacing w:before="100" w:beforeAutospacing="1" w:after="100" w:afterAutospacing="1"/>
      <w:jc w:val="center"/>
    </w:pPr>
    <w:rPr>
      <w:b/>
      <w:bCs/>
      <w:color w:val="000000"/>
      <w:sz w:val="23"/>
      <w:szCs w:val="23"/>
    </w:rPr>
  </w:style>
  <w:style w:type="paragraph" w:customStyle="1" w:styleId="xl70">
    <w:name w:val="xl70"/>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71">
    <w:name w:val="xl71"/>
    <w:basedOn w:val="a"/>
    <w:rsid w:val="005C4897"/>
    <w:pPr>
      <w:spacing w:before="100" w:beforeAutospacing="1" w:after="100" w:afterAutospacing="1"/>
      <w:textAlignment w:val="center"/>
    </w:pPr>
    <w:rPr>
      <w:color w:val="000000"/>
      <w:sz w:val="23"/>
      <w:szCs w:val="23"/>
    </w:rPr>
  </w:style>
  <w:style w:type="paragraph" w:customStyle="1" w:styleId="xl72">
    <w:name w:val="xl72"/>
    <w:basedOn w:val="a"/>
    <w:rsid w:val="005C4897"/>
    <w:pPr>
      <w:spacing w:before="100" w:beforeAutospacing="1" w:after="100" w:afterAutospacing="1"/>
    </w:pPr>
    <w:rPr>
      <w:sz w:val="23"/>
      <w:szCs w:val="23"/>
    </w:rPr>
  </w:style>
  <w:style w:type="paragraph" w:customStyle="1" w:styleId="xl73">
    <w:name w:val="xl73"/>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3"/>
      <w:szCs w:val="23"/>
    </w:rPr>
  </w:style>
  <w:style w:type="paragraph" w:customStyle="1" w:styleId="xl74">
    <w:name w:val="xl74"/>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3"/>
      <w:szCs w:val="23"/>
    </w:rPr>
  </w:style>
  <w:style w:type="paragraph" w:customStyle="1" w:styleId="xl75">
    <w:name w:val="xl75"/>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76">
    <w:name w:val="xl76"/>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7">
    <w:name w:val="xl77"/>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78">
    <w:name w:val="xl78"/>
    <w:basedOn w:val="a"/>
    <w:rsid w:val="005C4897"/>
    <w:pPr>
      <w:spacing w:before="100" w:beforeAutospacing="1" w:after="100" w:afterAutospacing="1"/>
    </w:pPr>
    <w:rPr>
      <w:color w:val="000000"/>
      <w:sz w:val="23"/>
      <w:szCs w:val="23"/>
    </w:rPr>
  </w:style>
  <w:style w:type="paragraph" w:customStyle="1" w:styleId="xl79">
    <w:name w:val="xl79"/>
    <w:basedOn w:val="a"/>
    <w:rsid w:val="005C4897"/>
    <w:pPr>
      <w:spacing w:before="100" w:beforeAutospacing="1" w:after="100" w:afterAutospacing="1"/>
      <w:jc w:val="right"/>
    </w:pPr>
    <w:rPr>
      <w:color w:val="000000"/>
      <w:sz w:val="28"/>
      <w:szCs w:val="28"/>
    </w:rPr>
  </w:style>
  <w:style w:type="paragraph" w:customStyle="1" w:styleId="xl80">
    <w:name w:val="xl80"/>
    <w:basedOn w:val="a"/>
    <w:rsid w:val="005C4897"/>
    <w:pPr>
      <w:spacing w:before="100" w:beforeAutospacing="1" w:after="100" w:afterAutospacing="1"/>
    </w:pPr>
    <w:rPr>
      <w:color w:val="000000"/>
      <w:sz w:val="23"/>
      <w:szCs w:val="23"/>
    </w:rPr>
  </w:style>
  <w:style w:type="paragraph" w:customStyle="1" w:styleId="xl81">
    <w:name w:val="xl81"/>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83">
    <w:name w:val="xl83"/>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3"/>
      <w:szCs w:val="23"/>
    </w:rPr>
  </w:style>
  <w:style w:type="paragraph" w:customStyle="1" w:styleId="xl84">
    <w:name w:val="xl84"/>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5">
    <w:name w:val="xl85"/>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3"/>
      <w:szCs w:val="23"/>
    </w:rPr>
  </w:style>
  <w:style w:type="paragraph" w:customStyle="1" w:styleId="xl86">
    <w:name w:val="xl86"/>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0">
    <w:name w:val="xl90"/>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1">
    <w:name w:val="xl91"/>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92">
    <w:name w:val="xl92"/>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93">
    <w:name w:val="xl93"/>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4">
    <w:name w:val="xl94"/>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5">
    <w:name w:val="xl95"/>
    <w:basedOn w:val="a"/>
    <w:rsid w:val="005C4897"/>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96">
    <w:name w:val="xl96"/>
    <w:basedOn w:val="a"/>
    <w:rsid w:val="005C4897"/>
    <w:pPr>
      <w:pBdr>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97">
    <w:name w:val="xl97"/>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8">
    <w:name w:val="xl98"/>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9">
    <w:name w:val="xl99"/>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01">
    <w:name w:val="xl101"/>
    <w:basedOn w:val="a"/>
    <w:rsid w:val="005C489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
    <w:rsid w:val="005C489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04">
    <w:name w:val="xl104"/>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05">
    <w:name w:val="xl105"/>
    <w:basedOn w:val="a"/>
    <w:rsid w:val="005C4897"/>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06">
    <w:name w:val="xl106"/>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07">
    <w:name w:val="xl107"/>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08">
    <w:name w:val="xl108"/>
    <w:basedOn w:val="a"/>
    <w:rsid w:val="005C4897"/>
    <w:pPr>
      <w:pBdr>
        <w:top w:val="single" w:sz="4" w:space="0" w:color="auto"/>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09">
    <w:name w:val="xl109"/>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10">
    <w:name w:val="xl110"/>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11">
    <w:name w:val="xl111"/>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12">
    <w:name w:val="xl112"/>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13">
    <w:name w:val="xl113"/>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14">
    <w:name w:val="xl114"/>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15">
    <w:name w:val="xl115"/>
    <w:basedOn w:val="a"/>
    <w:rsid w:val="005C4897"/>
    <w:pPr>
      <w:pBdr>
        <w:top w:val="single" w:sz="4" w:space="0" w:color="auto"/>
        <w:left w:val="single" w:sz="4" w:space="0" w:color="auto"/>
      </w:pBdr>
      <w:spacing w:before="100" w:beforeAutospacing="1" w:after="100" w:afterAutospacing="1"/>
      <w:jc w:val="center"/>
      <w:textAlignment w:val="center"/>
    </w:pPr>
    <w:rPr>
      <w:sz w:val="23"/>
      <w:szCs w:val="23"/>
    </w:rPr>
  </w:style>
  <w:style w:type="paragraph" w:customStyle="1" w:styleId="xl116">
    <w:name w:val="xl116"/>
    <w:basedOn w:val="a"/>
    <w:rsid w:val="005C4897"/>
    <w:pPr>
      <w:pBdr>
        <w:top w:val="single" w:sz="4" w:space="0" w:color="auto"/>
      </w:pBdr>
      <w:spacing w:before="100" w:beforeAutospacing="1" w:after="100" w:afterAutospacing="1"/>
      <w:jc w:val="center"/>
      <w:textAlignment w:val="center"/>
    </w:pPr>
    <w:rPr>
      <w:sz w:val="23"/>
      <w:szCs w:val="23"/>
    </w:rPr>
  </w:style>
  <w:style w:type="paragraph" w:customStyle="1" w:styleId="xl117">
    <w:name w:val="xl117"/>
    <w:basedOn w:val="a"/>
    <w:rsid w:val="005C4897"/>
    <w:pPr>
      <w:pBdr>
        <w:top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18">
    <w:name w:val="xl118"/>
    <w:basedOn w:val="a"/>
    <w:rsid w:val="005C4897"/>
    <w:pPr>
      <w:pBdr>
        <w:left w:val="single" w:sz="4" w:space="0" w:color="auto"/>
      </w:pBdr>
      <w:spacing w:before="100" w:beforeAutospacing="1" w:after="100" w:afterAutospacing="1"/>
      <w:jc w:val="center"/>
      <w:textAlignment w:val="center"/>
    </w:pPr>
    <w:rPr>
      <w:sz w:val="23"/>
      <w:szCs w:val="23"/>
    </w:rPr>
  </w:style>
  <w:style w:type="paragraph" w:customStyle="1" w:styleId="xl119">
    <w:name w:val="xl119"/>
    <w:basedOn w:val="a"/>
    <w:rsid w:val="005C4897"/>
    <w:pPr>
      <w:spacing w:before="100" w:beforeAutospacing="1" w:after="100" w:afterAutospacing="1"/>
      <w:jc w:val="center"/>
      <w:textAlignment w:val="center"/>
    </w:pPr>
    <w:rPr>
      <w:sz w:val="23"/>
      <w:szCs w:val="23"/>
    </w:rPr>
  </w:style>
  <w:style w:type="paragraph" w:customStyle="1" w:styleId="xl120">
    <w:name w:val="xl120"/>
    <w:basedOn w:val="a"/>
    <w:rsid w:val="005C4897"/>
    <w:pPr>
      <w:pBdr>
        <w:right w:val="single" w:sz="4" w:space="0" w:color="auto"/>
      </w:pBdr>
      <w:spacing w:before="100" w:beforeAutospacing="1" w:after="100" w:afterAutospacing="1"/>
      <w:jc w:val="center"/>
      <w:textAlignment w:val="center"/>
    </w:pPr>
    <w:rPr>
      <w:sz w:val="23"/>
      <w:szCs w:val="23"/>
    </w:rPr>
  </w:style>
  <w:style w:type="paragraph" w:customStyle="1" w:styleId="xl121">
    <w:name w:val="xl121"/>
    <w:basedOn w:val="a"/>
    <w:rsid w:val="005C4897"/>
    <w:pPr>
      <w:pBdr>
        <w:left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122">
    <w:name w:val="xl122"/>
    <w:basedOn w:val="a"/>
    <w:rsid w:val="005C4897"/>
    <w:pPr>
      <w:pBdr>
        <w:bottom w:val="single" w:sz="4" w:space="0" w:color="auto"/>
      </w:pBdr>
      <w:spacing w:before="100" w:beforeAutospacing="1" w:after="100" w:afterAutospacing="1"/>
      <w:jc w:val="center"/>
      <w:textAlignment w:val="center"/>
    </w:pPr>
    <w:rPr>
      <w:sz w:val="23"/>
      <w:szCs w:val="23"/>
    </w:rPr>
  </w:style>
  <w:style w:type="paragraph" w:customStyle="1" w:styleId="xl123">
    <w:name w:val="xl123"/>
    <w:basedOn w:val="a"/>
    <w:rsid w:val="005C4897"/>
    <w:pPr>
      <w:pBdr>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24">
    <w:name w:val="xl124"/>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25">
    <w:name w:val="xl125"/>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26">
    <w:name w:val="xl126"/>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27">
    <w:name w:val="xl127"/>
    <w:basedOn w:val="a"/>
    <w:rsid w:val="005C4897"/>
    <w:pPr>
      <w:pBdr>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28">
    <w:name w:val="xl128"/>
    <w:basedOn w:val="a"/>
    <w:rsid w:val="005C4897"/>
    <w:pPr>
      <w:pBdr>
        <w:top w:val="single" w:sz="4" w:space="0" w:color="auto"/>
        <w:left w:val="single" w:sz="4" w:space="0" w:color="auto"/>
        <w:right w:val="single" w:sz="4" w:space="0" w:color="auto"/>
      </w:pBdr>
      <w:spacing w:before="100" w:beforeAutospacing="1" w:after="100" w:afterAutospacing="1"/>
      <w:jc w:val="center"/>
    </w:pPr>
    <w:rPr>
      <w:color w:val="000000"/>
      <w:sz w:val="23"/>
      <w:szCs w:val="23"/>
    </w:rPr>
  </w:style>
  <w:style w:type="paragraph" w:customStyle="1" w:styleId="xl129">
    <w:name w:val="xl129"/>
    <w:basedOn w:val="a"/>
    <w:rsid w:val="005C4897"/>
    <w:pPr>
      <w:pBdr>
        <w:left w:val="single" w:sz="4" w:space="0" w:color="auto"/>
        <w:bottom w:val="single" w:sz="4" w:space="0" w:color="auto"/>
        <w:right w:val="single" w:sz="4" w:space="0" w:color="auto"/>
      </w:pBdr>
      <w:spacing w:before="100" w:beforeAutospacing="1" w:after="100" w:afterAutospacing="1"/>
      <w:jc w:val="center"/>
    </w:pPr>
    <w:rPr>
      <w:color w:val="000000"/>
      <w:sz w:val="23"/>
      <w:szCs w:val="23"/>
    </w:rPr>
  </w:style>
  <w:style w:type="paragraph" w:customStyle="1" w:styleId="xl130">
    <w:name w:val="xl130"/>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2">
    <w:name w:val="xl132"/>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33">
    <w:name w:val="xl133"/>
    <w:basedOn w:val="a"/>
    <w:rsid w:val="005C489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34">
    <w:name w:val="xl134"/>
    <w:basedOn w:val="a"/>
    <w:rsid w:val="005C4897"/>
    <w:pPr>
      <w:pBdr>
        <w:left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35">
    <w:name w:val="xl135"/>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36">
    <w:name w:val="xl136"/>
    <w:basedOn w:val="a"/>
    <w:rsid w:val="005C4897"/>
    <w:pPr>
      <w:pBdr>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37">
    <w:name w:val="xl137"/>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3"/>
      <w:szCs w:val="23"/>
    </w:rPr>
  </w:style>
  <w:style w:type="paragraph" w:customStyle="1" w:styleId="xl138">
    <w:name w:val="xl138"/>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3"/>
      <w:szCs w:val="23"/>
    </w:rPr>
  </w:style>
  <w:style w:type="paragraph" w:customStyle="1" w:styleId="xl139">
    <w:name w:val="xl139"/>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
    <w:rsid w:val="005C4897"/>
    <w:pPr>
      <w:pBdr>
        <w:left w:val="single" w:sz="4" w:space="0" w:color="auto"/>
        <w:bottom w:val="single" w:sz="4" w:space="0" w:color="auto"/>
        <w:right w:val="single" w:sz="4" w:space="0" w:color="auto"/>
      </w:pBdr>
      <w:spacing w:before="100" w:beforeAutospacing="1" w:after="100" w:afterAutospacing="1"/>
      <w:jc w:val="center"/>
    </w:pPr>
    <w:rPr>
      <w:color w:val="000000"/>
      <w:sz w:val="23"/>
      <w:szCs w:val="23"/>
    </w:rPr>
  </w:style>
  <w:style w:type="paragraph" w:customStyle="1" w:styleId="xl141">
    <w:name w:val="xl141"/>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42">
    <w:name w:val="xl142"/>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43">
    <w:name w:val="xl143"/>
    <w:basedOn w:val="a"/>
    <w:rsid w:val="005C489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44">
    <w:name w:val="xl144"/>
    <w:basedOn w:val="a"/>
    <w:rsid w:val="005C4897"/>
    <w:pPr>
      <w:pBdr>
        <w:left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45">
    <w:name w:val="xl145"/>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46">
    <w:name w:val="xl146"/>
    <w:basedOn w:val="a"/>
    <w:rsid w:val="005C4897"/>
    <w:pPr>
      <w:pBdr>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47">
    <w:name w:val="xl147"/>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3"/>
      <w:szCs w:val="23"/>
    </w:rPr>
  </w:style>
  <w:style w:type="paragraph" w:customStyle="1" w:styleId="xl148">
    <w:name w:val="xl148"/>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3"/>
      <w:szCs w:val="23"/>
    </w:rPr>
  </w:style>
  <w:style w:type="paragraph" w:customStyle="1" w:styleId="xl149">
    <w:name w:val="xl149"/>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0">
    <w:name w:val="xl150"/>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51">
    <w:name w:val="xl151"/>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52">
    <w:name w:val="xl152"/>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styleId="aff9">
    <w:name w:val="Document Map"/>
    <w:basedOn w:val="a"/>
    <w:link w:val="affa"/>
    <w:unhideWhenUsed/>
    <w:rsid w:val="005C4897"/>
    <w:pPr>
      <w:shd w:val="clear" w:color="auto" w:fill="000080"/>
    </w:pPr>
    <w:rPr>
      <w:rFonts w:ascii="Tahoma" w:hAnsi="Tahoma"/>
      <w:sz w:val="24"/>
      <w:szCs w:val="24"/>
      <w:lang w:val="x-none" w:eastAsia="x-none"/>
    </w:rPr>
  </w:style>
  <w:style w:type="character" w:customStyle="1" w:styleId="affa">
    <w:name w:val="Схема документа Знак"/>
    <w:link w:val="aff9"/>
    <w:rsid w:val="005C4897"/>
    <w:rPr>
      <w:rFonts w:ascii="Tahoma" w:hAnsi="Tahoma"/>
      <w:sz w:val="24"/>
      <w:szCs w:val="24"/>
      <w:shd w:val="clear" w:color="auto" w:fill="000080"/>
    </w:rPr>
  </w:style>
  <w:style w:type="paragraph" w:customStyle="1" w:styleId="27">
    <w:name w:val="Обычный2"/>
    <w:rsid w:val="005C4897"/>
    <w:pPr>
      <w:widowControl w:val="0"/>
      <w:snapToGrid w:val="0"/>
      <w:spacing w:line="30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8607">
      <w:bodyDiv w:val="1"/>
      <w:marLeft w:val="0"/>
      <w:marRight w:val="0"/>
      <w:marTop w:val="0"/>
      <w:marBottom w:val="0"/>
      <w:divBdr>
        <w:top w:val="none" w:sz="0" w:space="0" w:color="auto"/>
        <w:left w:val="none" w:sz="0" w:space="0" w:color="auto"/>
        <w:bottom w:val="none" w:sz="0" w:space="0" w:color="auto"/>
        <w:right w:val="none" w:sz="0" w:space="0" w:color="auto"/>
      </w:divBdr>
    </w:div>
    <w:div w:id="117452322">
      <w:bodyDiv w:val="1"/>
      <w:marLeft w:val="0"/>
      <w:marRight w:val="0"/>
      <w:marTop w:val="0"/>
      <w:marBottom w:val="0"/>
      <w:divBdr>
        <w:top w:val="none" w:sz="0" w:space="0" w:color="auto"/>
        <w:left w:val="none" w:sz="0" w:space="0" w:color="auto"/>
        <w:bottom w:val="none" w:sz="0" w:space="0" w:color="auto"/>
        <w:right w:val="none" w:sz="0" w:space="0" w:color="auto"/>
      </w:divBdr>
    </w:div>
    <w:div w:id="202638615">
      <w:bodyDiv w:val="1"/>
      <w:marLeft w:val="0"/>
      <w:marRight w:val="0"/>
      <w:marTop w:val="0"/>
      <w:marBottom w:val="0"/>
      <w:divBdr>
        <w:top w:val="none" w:sz="0" w:space="0" w:color="auto"/>
        <w:left w:val="none" w:sz="0" w:space="0" w:color="auto"/>
        <w:bottom w:val="none" w:sz="0" w:space="0" w:color="auto"/>
        <w:right w:val="none" w:sz="0" w:space="0" w:color="auto"/>
      </w:divBdr>
    </w:div>
    <w:div w:id="248541811">
      <w:bodyDiv w:val="1"/>
      <w:marLeft w:val="0"/>
      <w:marRight w:val="0"/>
      <w:marTop w:val="0"/>
      <w:marBottom w:val="0"/>
      <w:divBdr>
        <w:top w:val="none" w:sz="0" w:space="0" w:color="auto"/>
        <w:left w:val="none" w:sz="0" w:space="0" w:color="auto"/>
        <w:bottom w:val="none" w:sz="0" w:space="0" w:color="auto"/>
        <w:right w:val="none" w:sz="0" w:space="0" w:color="auto"/>
      </w:divBdr>
    </w:div>
    <w:div w:id="533464796">
      <w:bodyDiv w:val="1"/>
      <w:marLeft w:val="0"/>
      <w:marRight w:val="0"/>
      <w:marTop w:val="0"/>
      <w:marBottom w:val="0"/>
      <w:divBdr>
        <w:top w:val="none" w:sz="0" w:space="0" w:color="auto"/>
        <w:left w:val="none" w:sz="0" w:space="0" w:color="auto"/>
        <w:bottom w:val="none" w:sz="0" w:space="0" w:color="auto"/>
        <w:right w:val="none" w:sz="0" w:space="0" w:color="auto"/>
      </w:divBdr>
    </w:div>
    <w:div w:id="575751787">
      <w:bodyDiv w:val="1"/>
      <w:marLeft w:val="0"/>
      <w:marRight w:val="0"/>
      <w:marTop w:val="0"/>
      <w:marBottom w:val="0"/>
      <w:divBdr>
        <w:top w:val="none" w:sz="0" w:space="0" w:color="auto"/>
        <w:left w:val="none" w:sz="0" w:space="0" w:color="auto"/>
        <w:bottom w:val="none" w:sz="0" w:space="0" w:color="auto"/>
        <w:right w:val="none" w:sz="0" w:space="0" w:color="auto"/>
      </w:divBdr>
    </w:div>
    <w:div w:id="585500834">
      <w:bodyDiv w:val="1"/>
      <w:marLeft w:val="0"/>
      <w:marRight w:val="0"/>
      <w:marTop w:val="0"/>
      <w:marBottom w:val="0"/>
      <w:divBdr>
        <w:top w:val="none" w:sz="0" w:space="0" w:color="auto"/>
        <w:left w:val="none" w:sz="0" w:space="0" w:color="auto"/>
        <w:bottom w:val="none" w:sz="0" w:space="0" w:color="auto"/>
        <w:right w:val="none" w:sz="0" w:space="0" w:color="auto"/>
      </w:divBdr>
    </w:div>
    <w:div w:id="780221202">
      <w:bodyDiv w:val="1"/>
      <w:marLeft w:val="0"/>
      <w:marRight w:val="0"/>
      <w:marTop w:val="0"/>
      <w:marBottom w:val="0"/>
      <w:divBdr>
        <w:top w:val="none" w:sz="0" w:space="0" w:color="auto"/>
        <w:left w:val="none" w:sz="0" w:space="0" w:color="auto"/>
        <w:bottom w:val="none" w:sz="0" w:space="0" w:color="auto"/>
        <w:right w:val="none" w:sz="0" w:space="0" w:color="auto"/>
      </w:divBdr>
    </w:div>
    <w:div w:id="962879390">
      <w:bodyDiv w:val="1"/>
      <w:marLeft w:val="0"/>
      <w:marRight w:val="0"/>
      <w:marTop w:val="0"/>
      <w:marBottom w:val="0"/>
      <w:divBdr>
        <w:top w:val="none" w:sz="0" w:space="0" w:color="auto"/>
        <w:left w:val="none" w:sz="0" w:space="0" w:color="auto"/>
        <w:bottom w:val="none" w:sz="0" w:space="0" w:color="auto"/>
        <w:right w:val="none" w:sz="0" w:space="0" w:color="auto"/>
      </w:divBdr>
    </w:div>
    <w:div w:id="1082601174">
      <w:bodyDiv w:val="1"/>
      <w:marLeft w:val="0"/>
      <w:marRight w:val="0"/>
      <w:marTop w:val="0"/>
      <w:marBottom w:val="0"/>
      <w:divBdr>
        <w:top w:val="none" w:sz="0" w:space="0" w:color="auto"/>
        <w:left w:val="none" w:sz="0" w:space="0" w:color="auto"/>
        <w:bottom w:val="none" w:sz="0" w:space="0" w:color="auto"/>
        <w:right w:val="none" w:sz="0" w:space="0" w:color="auto"/>
      </w:divBdr>
    </w:div>
    <w:div w:id="1269002535">
      <w:bodyDiv w:val="1"/>
      <w:marLeft w:val="0"/>
      <w:marRight w:val="0"/>
      <w:marTop w:val="0"/>
      <w:marBottom w:val="0"/>
      <w:divBdr>
        <w:top w:val="none" w:sz="0" w:space="0" w:color="auto"/>
        <w:left w:val="none" w:sz="0" w:space="0" w:color="auto"/>
        <w:bottom w:val="none" w:sz="0" w:space="0" w:color="auto"/>
        <w:right w:val="none" w:sz="0" w:space="0" w:color="auto"/>
      </w:divBdr>
    </w:div>
    <w:div w:id="1345013884">
      <w:bodyDiv w:val="1"/>
      <w:marLeft w:val="0"/>
      <w:marRight w:val="0"/>
      <w:marTop w:val="0"/>
      <w:marBottom w:val="0"/>
      <w:divBdr>
        <w:top w:val="none" w:sz="0" w:space="0" w:color="auto"/>
        <w:left w:val="none" w:sz="0" w:space="0" w:color="auto"/>
        <w:bottom w:val="none" w:sz="0" w:space="0" w:color="auto"/>
        <w:right w:val="none" w:sz="0" w:space="0" w:color="auto"/>
      </w:divBdr>
    </w:div>
    <w:div w:id="1539390328">
      <w:bodyDiv w:val="1"/>
      <w:marLeft w:val="0"/>
      <w:marRight w:val="0"/>
      <w:marTop w:val="0"/>
      <w:marBottom w:val="0"/>
      <w:divBdr>
        <w:top w:val="none" w:sz="0" w:space="0" w:color="auto"/>
        <w:left w:val="none" w:sz="0" w:space="0" w:color="auto"/>
        <w:bottom w:val="none" w:sz="0" w:space="0" w:color="auto"/>
        <w:right w:val="none" w:sz="0" w:space="0" w:color="auto"/>
      </w:divBdr>
    </w:div>
    <w:div w:id="1608999385">
      <w:bodyDiv w:val="1"/>
      <w:marLeft w:val="0"/>
      <w:marRight w:val="0"/>
      <w:marTop w:val="0"/>
      <w:marBottom w:val="0"/>
      <w:divBdr>
        <w:top w:val="none" w:sz="0" w:space="0" w:color="auto"/>
        <w:left w:val="none" w:sz="0" w:space="0" w:color="auto"/>
        <w:bottom w:val="none" w:sz="0" w:space="0" w:color="auto"/>
        <w:right w:val="none" w:sz="0" w:space="0" w:color="auto"/>
      </w:divBdr>
    </w:div>
    <w:div w:id="1659338042">
      <w:bodyDiv w:val="1"/>
      <w:marLeft w:val="0"/>
      <w:marRight w:val="0"/>
      <w:marTop w:val="0"/>
      <w:marBottom w:val="0"/>
      <w:divBdr>
        <w:top w:val="none" w:sz="0" w:space="0" w:color="auto"/>
        <w:left w:val="none" w:sz="0" w:space="0" w:color="auto"/>
        <w:bottom w:val="none" w:sz="0" w:space="0" w:color="auto"/>
        <w:right w:val="none" w:sz="0" w:space="0" w:color="auto"/>
      </w:divBdr>
    </w:div>
    <w:div w:id="17850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63F0E8F022EE517321CBFF43E4591B13B9E1BA257192E7615952F45F8CF467561F6A15FD59A79EKBq1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0EA7C-9C6D-4682-98D8-A2178A00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6501</Words>
  <Characters>37059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г.Клин</Company>
  <LinksUpToDate>false</LinksUpToDate>
  <CharactersWithSpaces>43474</CharactersWithSpaces>
  <SharedDoc>false</SharedDoc>
  <HLinks>
    <vt:vector size="12" baseType="variant">
      <vt:variant>
        <vt:i4>6357092</vt:i4>
      </vt:variant>
      <vt:variant>
        <vt:i4>3</vt:i4>
      </vt:variant>
      <vt:variant>
        <vt:i4>0</vt:i4>
      </vt:variant>
      <vt:variant>
        <vt:i4>5</vt:i4>
      </vt:variant>
      <vt:variant>
        <vt:lpwstr>consultantplus://offline/ref=192440635E0B750989D13A56320F308921C568956F892B2330A365D920BCAF0FA259FA8A77EF8173v7n6J</vt:lpwstr>
      </vt:variant>
      <vt:variant>
        <vt:lpwstr/>
      </vt:variant>
      <vt:variant>
        <vt:i4>7077999</vt:i4>
      </vt:variant>
      <vt:variant>
        <vt:i4>0</vt:i4>
      </vt:variant>
      <vt:variant>
        <vt:i4>0</vt:i4>
      </vt:variant>
      <vt:variant>
        <vt:i4>5</vt:i4>
      </vt:variant>
      <vt:variant>
        <vt:lpwstr>consultantplus://offline/ref=1263F0E8F022EE517321CBFF43E4591B13B9E1BA257192E7615952F45F8CF467561F6A15FD59A79EKBq1O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Елена Л. Казьмина</cp:lastModifiedBy>
  <cp:revision>4</cp:revision>
  <cp:lastPrinted>2018-07-06T08:08:00Z</cp:lastPrinted>
  <dcterms:created xsi:type="dcterms:W3CDTF">2018-07-06T13:35:00Z</dcterms:created>
  <dcterms:modified xsi:type="dcterms:W3CDTF">2018-07-09T11:37:00Z</dcterms:modified>
</cp:coreProperties>
</file>