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CB" w:rsidRDefault="00366219" w:rsidP="007F3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19">
        <w:rPr>
          <w:rFonts w:ascii="Times New Roman" w:hAnsi="Times New Roman" w:cs="Times New Roman"/>
          <w:b/>
          <w:sz w:val="24"/>
          <w:szCs w:val="24"/>
        </w:rPr>
        <w:t xml:space="preserve">Адресный перечень территорий благоустройства </w:t>
      </w:r>
      <w:r w:rsidR="00235871">
        <w:rPr>
          <w:rFonts w:ascii="Times New Roman" w:hAnsi="Times New Roman" w:cs="Times New Roman"/>
          <w:b/>
          <w:sz w:val="24"/>
          <w:szCs w:val="24"/>
        </w:rPr>
        <w:t>Клинского</w:t>
      </w:r>
      <w:r w:rsidRPr="0036621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для включения </w:t>
      </w:r>
      <w:r w:rsidR="00BD4D8E">
        <w:rPr>
          <w:rFonts w:ascii="Times New Roman" w:hAnsi="Times New Roman" w:cs="Times New Roman"/>
          <w:b/>
          <w:sz w:val="24"/>
          <w:szCs w:val="24"/>
        </w:rPr>
        <w:t>в государственную программу</w:t>
      </w:r>
      <w:r w:rsidRPr="00366219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«Формирование современной комфортной городской среды», утвержденной постановлением правительства Московской области от 17.10.2017 г № 864/38 «Об утверждении государственной программы Московской области «Формирование современной комфортной городской среды»:</w:t>
      </w:r>
    </w:p>
    <w:p w:rsidR="00366219" w:rsidRPr="006F703F" w:rsidRDefault="00366219" w:rsidP="007F3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03F" w:rsidRPr="007F3AAB" w:rsidRDefault="003220F0" w:rsidP="007F3AAB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Клинский </w:t>
      </w:r>
      <w:r w:rsidR="00366219" w:rsidRPr="007F3AAB">
        <w:rPr>
          <w:rFonts w:ascii="Times New Roman" w:hAnsi="Times New Roman" w:cs="Times New Roman"/>
          <w:sz w:val="24"/>
          <w:szCs w:val="24"/>
        </w:rPr>
        <w:t>городской округ, г.</w:t>
      </w:r>
      <w:r>
        <w:rPr>
          <w:rFonts w:ascii="Times New Roman" w:hAnsi="Times New Roman" w:cs="Times New Roman"/>
          <w:sz w:val="24"/>
          <w:szCs w:val="24"/>
        </w:rPr>
        <w:t xml:space="preserve"> Клин</w:t>
      </w:r>
      <w:r w:rsidR="00366219" w:rsidRPr="007F3AAB">
        <w:rPr>
          <w:rFonts w:ascii="Times New Roman" w:hAnsi="Times New Roman" w:cs="Times New Roman"/>
          <w:sz w:val="24"/>
          <w:szCs w:val="24"/>
        </w:rPr>
        <w:t xml:space="preserve">, </w:t>
      </w:r>
      <w:r w:rsidR="00FD1802" w:rsidRPr="00FD1802">
        <w:rPr>
          <w:rFonts w:ascii="Times New Roman" w:hAnsi="Times New Roman" w:cs="Times New Roman"/>
          <w:sz w:val="24"/>
          <w:szCs w:val="24"/>
        </w:rPr>
        <w:t xml:space="preserve">лесопарк </w:t>
      </w:r>
      <w:proofErr w:type="spellStart"/>
      <w:r w:rsidR="00FD1802" w:rsidRPr="00FD1802">
        <w:rPr>
          <w:rFonts w:ascii="Times New Roman" w:hAnsi="Times New Roman" w:cs="Times New Roman"/>
          <w:sz w:val="24"/>
          <w:szCs w:val="24"/>
        </w:rPr>
        <w:t>Шариха</w:t>
      </w:r>
      <w:proofErr w:type="spellEnd"/>
      <w:r w:rsidR="00FD1802" w:rsidRPr="00FD180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FD1802" w:rsidRPr="00FD1802">
        <w:rPr>
          <w:rFonts w:ascii="Times New Roman" w:hAnsi="Times New Roman" w:cs="Times New Roman"/>
          <w:sz w:val="24"/>
          <w:szCs w:val="24"/>
        </w:rPr>
        <w:t>Глазовка</w:t>
      </w:r>
      <w:proofErr w:type="spellEnd"/>
      <w:r w:rsidR="00FD1802" w:rsidRPr="00FD1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1802" w:rsidRPr="00FD1802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="00FD1802" w:rsidRPr="00FD1802">
        <w:rPr>
          <w:rFonts w:ascii="Times New Roman" w:hAnsi="Times New Roman" w:cs="Times New Roman"/>
          <w:sz w:val="24"/>
          <w:szCs w:val="24"/>
        </w:rPr>
        <w:t xml:space="preserve"> лес)</w:t>
      </w:r>
      <w:bookmarkStart w:id="0" w:name="_GoBack"/>
      <w:bookmarkEnd w:id="0"/>
      <w:r w:rsidR="00FD1802" w:rsidRPr="00FD1802">
        <w:rPr>
          <w:rFonts w:ascii="Times New Roman" w:hAnsi="Times New Roman" w:cs="Times New Roman"/>
          <w:sz w:val="24"/>
          <w:szCs w:val="24"/>
        </w:rPr>
        <w:t>, расположенный по адресу: Московская область, городской округ Клин, Клинское лесничество, Октябрьское участковое лесничество, квартал 20 выд</w:t>
      </w:r>
      <w:r w:rsidR="00A54D76">
        <w:rPr>
          <w:rFonts w:ascii="Times New Roman" w:hAnsi="Times New Roman" w:cs="Times New Roman"/>
          <w:sz w:val="24"/>
          <w:szCs w:val="24"/>
        </w:rPr>
        <w:t xml:space="preserve">ел 1-5, 7-23, </w:t>
      </w:r>
      <w:r w:rsidR="00FD1802" w:rsidRPr="00FD1802">
        <w:rPr>
          <w:rFonts w:ascii="Times New Roman" w:hAnsi="Times New Roman" w:cs="Times New Roman"/>
          <w:sz w:val="24"/>
          <w:szCs w:val="24"/>
        </w:rPr>
        <w:t>27-32, 34-65, 67-72 квар</w:t>
      </w:r>
      <w:r w:rsidR="00A54D76">
        <w:rPr>
          <w:rFonts w:ascii="Times New Roman" w:hAnsi="Times New Roman" w:cs="Times New Roman"/>
          <w:sz w:val="24"/>
          <w:szCs w:val="24"/>
        </w:rPr>
        <w:t>тал 21 выдел 3, 4, 5, 6, 7, 17</w:t>
      </w:r>
      <w:r w:rsidR="006F703F" w:rsidRPr="007F3AAB">
        <w:rPr>
          <w:rFonts w:ascii="Times New Roman" w:hAnsi="Times New Roman" w:cs="Times New Roman"/>
          <w:sz w:val="24"/>
          <w:szCs w:val="24"/>
        </w:rPr>
        <w:t xml:space="preserve">, </w:t>
      </w:r>
      <w:r w:rsidR="00AF2086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7A58EC">
        <w:rPr>
          <w:rFonts w:ascii="Times New Roman" w:hAnsi="Times New Roman" w:cs="Times New Roman"/>
          <w:bCs/>
          <w:color w:val="000000"/>
          <w:shd w:val="clear" w:color="auto" w:fill="FFFFFF"/>
        </w:rPr>
        <w:t>50:03</w:t>
      </w:r>
      <w:r w:rsidR="006F703F" w:rsidRPr="007F3AAB">
        <w:rPr>
          <w:rFonts w:ascii="Times New Roman" w:hAnsi="Times New Roman" w:cs="Times New Roman"/>
          <w:bCs/>
          <w:color w:val="000000"/>
          <w:shd w:val="clear" w:color="auto" w:fill="FFFFFF"/>
        </w:rPr>
        <w:t>:</w:t>
      </w:r>
      <w:r w:rsidR="007A58EC">
        <w:rPr>
          <w:rFonts w:ascii="Times New Roman" w:hAnsi="Times New Roman" w:cs="Times New Roman"/>
          <w:bCs/>
          <w:color w:val="000000"/>
          <w:shd w:val="clear" w:color="auto" w:fill="FFFFFF"/>
        </w:rPr>
        <w:t>0000000:14059</w:t>
      </w:r>
      <w:r w:rsidR="006F703F" w:rsidRPr="007F3AA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r w:rsidR="006F703F" w:rsidRPr="007F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земель: </w:t>
      </w:r>
      <w:r w:rsidR="006F703F" w:rsidRPr="007F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Земли </w:t>
      </w:r>
      <w:r w:rsidR="007F3AAB" w:rsidRPr="007F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лесного фонда, переданы в бессрочное пользование Приказом Комитета лесного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озяйства Московской области от 16.09</w:t>
      </w:r>
      <w:r w:rsidR="007F3AAB" w:rsidRPr="007F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№28П-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2054</w:t>
      </w:r>
    </w:p>
    <w:p w:rsidR="00366219" w:rsidRPr="006F703F" w:rsidRDefault="00366219" w:rsidP="006F703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66219" w:rsidRPr="00366219" w:rsidRDefault="00366219" w:rsidP="006F703F">
      <w:p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66219" w:rsidRPr="00366219" w:rsidRDefault="00366219" w:rsidP="003662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6219" w:rsidRPr="0036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FEB"/>
    <w:multiLevelType w:val="hybridMultilevel"/>
    <w:tmpl w:val="446C57CE"/>
    <w:lvl w:ilvl="0" w:tplc="5B9E0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6"/>
    <w:rsid w:val="00235871"/>
    <w:rsid w:val="002510E0"/>
    <w:rsid w:val="003220F0"/>
    <w:rsid w:val="003352F2"/>
    <w:rsid w:val="00366219"/>
    <w:rsid w:val="003B6480"/>
    <w:rsid w:val="004F2FF6"/>
    <w:rsid w:val="00677C0E"/>
    <w:rsid w:val="006F703F"/>
    <w:rsid w:val="007A58EC"/>
    <w:rsid w:val="007F3AAB"/>
    <w:rsid w:val="00822ACB"/>
    <w:rsid w:val="00A54D76"/>
    <w:rsid w:val="00AF2086"/>
    <w:rsid w:val="00AF3A23"/>
    <w:rsid w:val="00B23607"/>
    <w:rsid w:val="00BD4D8E"/>
    <w:rsid w:val="00CF635B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Парк</cp:lastModifiedBy>
  <cp:revision>72</cp:revision>
  <dcterms:created xsi:type="dcterms:W3CDTF">2021-09-23T13:01:00Z</dcterms:created>
  <dcterms:modified xsi:type="dcterms:W3CDTF">2021-11-23T08:38:00Z</dcterms:modified>
</cp:coreProperties>
</file>