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80" w:rsidRDefault="00F55D80" w:rsidP="00F55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«Культура и туризм» на 2023-2027 годы», утвержденной </w:t>
      </w:r>
      <w:r w:rsidRPr="00C71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7132E">
        <w:rPr>
          <w:rFonts w:ascii="Times New Roman" w:hAnsi="Times New Roman" w:cs="Times New Roman"/>
          <w:sz w:val="28"/>
          <w:szCs w:val="28"/>
        </w:rPr>
        <w:t>.12.2022 №2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>
        <w:rPr>
          <w:rFonts w:ascii="Times New Roman" w:hAnsi="Times New Roman" w:cs="Times New Roman"/>
          <w:sz w:val="28"/>
          <w:szCs w:val="28"/>
        </w:rPr>
        <w:t>«Культура и туризм» на 2023-2027 годы»</w:t>
      </w:r>
      <w:r w:rsidRPr="00C7132E">
        <w:rPr>
          <w:rFonts w:ascii="Times New Roman" w:hAnsi="Times New Roman" w:cs="Times New Roman"/>
          <w:sz w:val="28"/>
          <w:szCs w:val="28"/>
        </w:rPr>
        <w:t>.</w:t>
      </w:r>
    </w:p>
    <w:p w:rsidR="00F55D80" w:rsidRPr="003E72EB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Default="00F55D80" w:rsidP="00F55D80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2B4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2023 года</w:t>
      </w:r>
    </w:p>
    <w:p w:rsidR="00F55D80" w:rsidRDefault="00F55D80" w:rsidP="00F55D80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55D80" w:rsidRPr="00A1412B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«Культура и туризм» на 2023-2027 годы», утвержденной постановлением  Администрации городского округа Клин от 22.12.2022 №2408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««Культура и туризм» на 2023-2027 годы»,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D80" w:rsidRPr="005462F1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F55D80" w:rsidRPr="0040479B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 xml:space="preserve">Закон Московской области от 07.12.2022 №220/2022-ОЗ «О бюджете </w:t>
      </w:r>
      <w:r w:rsidRPr="0040479B">
        <w:rPr>
          <w:rFonts w:ascii="Times New Roman" w:hAnsi="Times New Roman" w:cs="Times New Roman"/>
          <w:sz w:val="28"/>
          <w:szCs w:val="28"/>
        </w:rPr>
        <w:t>Московской области на 2023 год и плановый период 2024 и 2025 годов»;</w:t>
      </w:r>
    </w:p>
    <w:p w:rsidR="00F55D80" w:rsidRPr="00516198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1B40">
        <w:rPr>
          <w:rFonts w:ascii="Times New Roman" w:hAnsi="Times New Roman" w:cs="Times New Roman"/>
          <w:sz w:val="28"/>
          <w:szCs w:val="28"/>
        </w:rPr>
        <w:t xml:space="preserve">     Постановление Правительства Московской области от </w:t>
      </w:r>
      <w:r w:rsidR="00C21B40" w:rsidRPr="00C21B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 октября 2022 года N 1067/35</w:t>
      </w:r>
      <w:r w:rsidR="00C21B40" w:rsidRPr="00C21B40">
        <w:rPr>
          <w:rFonts w:ascii="Times New Roman" w:hAnsi="Times New Roman" w:cs="Times New Roman"/>
          <w:sz w:val="28"/>
          <w:szCs w:val="28"/>
        </w:rPr>
        <w:t xml:space="preserve"> </w:t>
      </w:r>
      <w:r w:rsidRPr="00C21B40">
        <w:rPr>
          <w:rFonts w:ascii="Times New Roman" w:hAnsi="Times New Roman" w:cs="Times New Roman"/>
          <w:sz w:val="28"/>
          <w:szCs w:val="28"/>
        </w:rPr>
        <w:t>«О</w:t>
      </w:r>
      <w:r w:rsidR="00007872" w:rsidRPr="00C21B40">
        <w:rPr>
          <w:rFonts w:ascii="Times New Roman" w:hAnsi="Times New Roman" w:cs="Times New Roman"/>
          <w:sz w:val="28"/>
          <w:szCs w:val="28"/>
        </w:rPr>
        <w:t xml:space="preserve"> досрочном прекращении реализации государственной программы Московской области </w:t>
      </w:r>
      <w:r w:rsidR="008365DA" w:rsidRPr="00C21B40">
        <w:rPr>
          <w:rFonts w:ascii="Times New Roman" w:hAnsi="Times New Roman" w:cs="Times New Roman"/>
          <w:sz w:val="28"/>
          <w:szCs w:val="28"/>
        </w:rPr>
        <w:t>«Культура Подмосковья» и утверждении</w:t>
      </w:r>
      <w:r w:rsidRPr="00C21B40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8365DA">
        <w:rPr>
          <w:rFonts w:ascii="Times New Roman" w:hAnsi="Times New Roman" w:cs="Times New Roman"/>
          <w:sz w:val="28"/>
          <w:szCs w:val="28"/>
        </w:rPr>
        <w:t>программы Московской области «</w:t>
      </w:r>
      <w:r w:rsidR="008365DA" w:rsidRPr="008365DA">
        <w:rPr>
          <w:rFonts w:ascii="Times New Roman" w:hAnsi="Times New Roman" w:cs="Times New Roman"/>
          <w:sz w:val="28"/>
          <w:szCs w:val="28"/>
        </w:rPr>
        <w:t>Культура</w:t>
      </w:r>
      <w:r w:rsidR="00D7472A">
        <w:rPr>
          <w:rFonts w:ascii="Times New Roman" w:hAnsi="Times New Roman" w:cs="Times New Roman"/>
          <w:sz w:val="28"/>
          <w:szCs w:val="28"/>
        </w:rPr>
        <w:t xml:space="preserve"> и </w:t>
      </w:r>
      <w:r w:rsidR="000F2DA5">
        <w:rPr>
          <w:rFonts w:ascii="Times New Roman" w:hAnsi="Times New Roman" w:cs="Times New Roman"/>
          <w:sz w:val="28"/>
          <w:szCs w:val="28"/>
        </w:rPr>
        <w:t xml:space="preserve">туризм </w:t>
      </w:r>
      <w:r w:rsidR="000F2DA5" w:rsidRPr="008365DA">
        <w:rPr>
          <w:rFonts w:ascii="Times New Roman" w:hAnsi="Times New Roman" w:cs="Times New Roman"/>
          <w:sz w:val="28"/>
          <w:szCs w:val="28"/>
        </w:rPr>
        <w:t>Подмосковья</w:t>
      </w:r>
      <w:r w:rsidR="008365DA" w:rsidRPr="008365DA">
        <w:rPr>
          <w:rFonts w:ascii="Times New Roman" w:hAnsi="Times New Roman" w:cs="Times New Roman"/>
          <w:sz w:val="28"/>
          <w:szCs w:val="28"/>
        </w:rPr>
        <w:t>»</w:t>
      </w:r>
      <w:r w:rsidR="00C21B40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="00265746">
        <w:rPr>
          <w:rFonts w:ascii="Times New Roman" w:hAnsi="Times New Roman" w:cs="Times New Roman"/>
          <w:sz w:val="28"/>
          <w:szCs w:val="28"/>
        </w:rPr>
        <w:t>.</w:t>
      </w:r>
    </w:p>
    <w:p w:rsidR="00F55D80" w:rsidRPr="005E0DD8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0DD8">
        <w:rPr>
          <w:rFonts w:ascii="Times New Roman" w:hAnsi="Times New Roman" w:cs="Times New Roman"/>
          <w:sz w:val="28"/>
          <w:szCs w:val="28"/>
        </w:rPr>
        <w:t xml:space="preserve">Закон Московской области «О бюджете Московской области на 2023 год и на плановый период 2024 и 2025 </w:t>
      </w:r>
      <w:r w:rsidR="005E0DD8" w:rsidRPr="005E0DD8">
        <w:rPr>
          <w:rFonts w:ascii="Times New Roman" w:hAnsi="Times New Roman" w:cs="Times New Roman"/>
          <w:sz w:val="28"/>
          <w:szCs w:val="28"/>
        </w:rPr>
        <w:t>годов»</w:t>
      </w:r>
      <w:r w:rsidR="00477DA3">
        <w:rPr>
          <w:rFonts w:ascii="Times New Roman" w:hAnsi="Times New Roman" w:cs="Times New Roman"/>
          <w:sz w:val="28"/>
          <w:szCs w:val="28"/>
        </w:rPr>
        <w:t>.</w:t>
      </w:r>
      <w:r w:rsidR="005E0DD8" w:rsidRPr="005E0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 xml:space="preserve">возникающим при разработке муниципальных программ городского округа Клин, реализацию которых </w:t>
      </w:r>
      <w:r w:rsidRPr="000E7340">
        <w:rPr>
          <w:rFonts w:ascii="Times New Roman" w:hAnsi="Times New Roman" w:cs="Times New Roman"/>
          <w:b/>
          <w:sz w:val="28"/>
          <w:szCs w:val="28"/>
        </w:rPr>
        <w:lastRenderedPageBreak/>
        <w:t>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E64C5D" w:rsidRDefault="00F55D80" w:rsidP="00E64C5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408 «Об утверждении муниципальной программы городского округа Клин «Культура и туризм» на 2023-2027 годы»</w:t>
      </w:r>
      <w:r w:rsidR="00DA4A53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</w:t>
      </w:r>
      <w:r w:rsidR="00E64C5D">
        <w:rPr>
          <w:rFonts w:ascii="Times New Roman" w:hAnsi="Times New Roman" w:cs="Times New Roman"/>
          <w:sz w:val="28"/>
          <w:szCs w:val="28"/>
        </w:rPr>
        <w:t xml:space="preserve">     </w:t>
      </w:r>
      <w:r w:rsidR="00DA4A53">
        <w:rPr>
          <w:rFonts w:ascii="Times New Roman" w:hAnsi="Times New Roman" w:cs="Times New Roman"/>
          <w:sz w:val="28"/>
          <w:szCs w:val="28"/>
        </w:rPr>
        <w:t>п</w:t>
      </w:r>
      <w:r w:rsidR="00E64C5D">
        <w:rPr>
          <w:rFonts w:ascii="Times New Roman" w:hAnsi="Times New Roman" w:cs="Times New Roman"/>
          <w:sz w:val="28"/>
          <w:szCs w:val="28"/>
        </w:rPr>
        <w:t>остановление</w:t>
      </w:r>
      <w:r w:rsidR="00DA4A53">
        <w:rPr>
          <w:rFonts w:ascii="Times New Roman" w:hAnsi="Times New Roman" w:cs="Times New Roman"/>
          <w:sz w:val="28"/>
          <w:szCs w:val="28"/>
        </w:rPr>
        <w:t>м</w:t>
      </w:r>
      <w:r w:rsidR="00E64C5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Клин </w:t>
      </w:r>
      <w:r w:rsidR="00E64C5D"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E64C5D">
        <w:rPr>
          <w:rFonts w:ascii="Times New Roman" w:hAnsi="Times New Roman" w:cs="Times New Roman"/>
          <w:sz w:val="28"/>
          <w:szCs w:val="28"/>
        </w:rPr>
        <w:t>30</w:t>
      </w:r>
      <w:r w:rsidR="00E64C5D" w:rsidRPr="007C5B3B">
        <w:rPr>
          <w:rFonts w:ascii="Times New Roman" w:hAnsi="Times New Roman" w:cs="Times New Roman"/>
          <w:sz w:val="28"/>
          <w:szCs w:val="28"/>
        </w:rPr>
        <w:t>.</w:t>
      </w:r>
      <w:r w:rsidR="00E64C5D">
        <w:rPr>
          <w:rFonts w:ascii="Times New Roman" w:hAnsi="Times New Roman" w:cs="Times New Roman"/>
          <w:sz w:val="28"/>
          <w:szCs w:val="28"/>
        </w:rPr>
        <w:t>03</w:t>
      </w:r>
      <w:r w:rsidR="00E64C5D" w:rsidRPr="007C5B3B">
        <w:rPr>
          <w:rFonts w:ascii="Times New Roman" w:hAnsi="Times New Roman" w:cs="Times New Roman"/>
          <w:sz w:val="28"/>
          <w:szCs w:val="28"/>
        </w:rPr>
        <w:t>.202</w:t>
      </w:r>
      <w:r w:rsidR="00E64C5D">
        <w:rPr>
          <w:rFonts w:ascii="Times New Roman" w:hAnsi="Times New Roman" w:cs="Times New Roman"/>
          <w:sz w:val="28"/>
          <w:szCs w:val="28"/>
        </w:rPr>
        <w:t>3</w:t>
      </w:r>
      <w:r w:rsidR="00E64C5D" w:rsidRPr="007C5B3B">
        <w:rPr>
          <w:rFonts w:ascii="Times New Roman" w:hAnsi="Times New Roman" w:cs="Times New Roman"/>
          <w:sz w:val="28"/>
          <w:szCs w:val="28"/>
        </w:rPr>
        <w:t xml:space="preserve"> №</w:t>
      </w:r>
      <w:r w:rsidR="00E64C5D">
        <w:rPr>
          <w:rFonts w:ascii="Times New Roman" w:hAnsi="Times New Roman" w:cs="Times New Roman"/>
          <w:sz w:val="28"/>
          <w:szCs w:val="28"/>
        </w:rPr>
        <w:t>617</w:t>
      </w:r>
      <w:r w:rsidR="00E64C5D">
        <w:rPr>
          <w:rFonts w:ascii="Times New Roman" w:hAnsi="Times New Roman" w:cs="Times New Roman"/>
          <w:sz w:val="28"/>
          <w:szCs w:val="28"/>
        </w:rPr>
        <w:t xml:space="preserve"> «О</w:t>
      </w:r>
      <w:r w:rsidR="00DA4A5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E64C5D">
        <w:rPr>
          <w:rFonts w:ascii="Times New Roman" w:hAnsi="Times New Roman" w:cs="Times New Roman"/>
          <w:sz w:val="28"/>
          <w:szCs w:val="28"/>
        </w:rPr>
        <w:t>муниципальн</w:t>
      </w:r>
      <w:r w:rsidR="00DA4A53">
        <w:rPr>
          <w:rFonts w:ascii="Times New Roman" w:hAnsi="Times New Roman" w:cs="Times New Roman"/>
          <w:sz w:val="28"/>
          <w:szCs w:val="28"/>
        </w:rPr>
        <w:t>ую</w:t>
      </w:r>
      <w:r w:rsidR="00E64C5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A4A53">
        <w:rPr>
          <w:rFonts w:ascii="Times New Roman" w:hAnsi="Times New Roman" w:cs="Times New Roman"/>
          <w:sz w:val="28"/>
          <w:szCs w:val="28"/>
        </w:rPr>
        <w:t>у</w:t>
      </w:r>
      <w:r w:rsidR="00E64C5D">
        <w:rPr>
          <w:rFonts w:ascii="Times New Roman" w:hAnsi="Times New Roman" w:cs="Times New Roman"/>
          <w:sz w:val="28"/>
          <w:szCs w:val="28"/>
        </w:rPr>
        <w:t xml:space="preserve"> городского округа Клин «Культура и туризм» на 2023-2027 годы»</w:t>
      </w:r>
      <w:r w:rsidR="00DA4A53">
        <w:rPr>
          <w:rFonts w:ascii="Times New Roman" w:hAnsi="Times New Roman" w:cs="Times New Roman"/>
          <w:sz w:val="28"/>
          <w:szCs w:val="28"/>
        </w:rPr>
        <w:t>)</w:t>
      </w:r>
      <w:r w:rsidR="00E64C5D">
        <w:rPr>
          <w:rFonts w:ascii="Times New Roman" w:hAnsi="Times New Roman" w:cs="Times New Roman"/>
          <w:sz w:val="28"/>
          <w:szCs w:val="28"/>
        </w:rPr>
        <w:t>.</w:t>
      </w:r>
    </w:p>
    <w:p w:rsidR="00E64C5D" w:rsidRDefault="00E64C5D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F55D80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 xml:space="preserve">408 «Об утверждении муниципальной программы городского округа Клин «Культура и туризм» на 2023-2027 годы», было направлено в Контрольно-счетную палату городского округа </w:t>
      </w:r>
      <w:r w:rsidRPr="00007872">
        <w:rPr>
          <w:rFonts w:ascii="Times New Roman" w:hAnsi="Times New Roman" w:cs="Times New Roman"/>
          <w:sz w:val="28"/>
          <w:szCs w:val="28"/>
        </w:rPr>
        <w:t>Клин 10.01.2023 письмом №</w:t>
      </w:r>
      <w:r w:rsidR="00007872" w:rsidRPr="00007872">
        <w:rPr>
          <w:rFonts w:ascii="Times New Roman" w:hAnsi="Times New Roman" w:cs="Times New Roman"/>
          <w:sz w:val="28"/>
          <w:szCs w:val="28"/>
        </w:rPr>
        <w:t>119 исх</w:t>
      </w:r>
      <w:r w:rsidR="00007872">
        <w:rPr>
          <w:rFonts w:ascii="Times New Roman" w:hAnsi="Times New Roman" w:cs="Times New Roman"/>
          <w:sz w:val="28"/>
          <w:szCs w:val="28"/>
        </w:rPr>
        <w:t>.</w:t>
      </w:r>
      <w:r w:rsidR="00007872" w:rsidRPr="00007872">
        <w:rPr>
          <w:rFonts w:ascii="Times New Roman" w:hAnsi="Times New Roman" w:cs="Times New Roman"/>
          <w:sz w:val="28"/>
          <w:szCs w:val="28"/>
        </w:rPr>
        <w:t>/11</w:t>
      </w:r>
      <w:r w:rsidRPr="00007872">
        <w:rPr>
          <w:rFonts w:ascii="Times New Roman" w:hAnsi="Times New Roman" w:cs="Times New Roman"/>
          <w:sz w:val="28"/>
          <w:szCs w:val="28"/>
        </w:rPr>
        <w:t>2.</w:t>
      </w:r>
    </w:p>
    <w:p w:rsidR="00F55D80" w:rsidRDefault="00626A2B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5D80"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F55D80" w:rsidRPr="002E61D9" w:rsidRDefault="00F55D80" w:rsidP="00F55D8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F55D80" w:rsidRDefault="00F55D80" w:rsidP="00F55D8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546B9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(№п/п)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F55D80" w:rsidRDefault="00F55D80" w:rsidP="00F55D8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F55D80" w:rsidRPr="00EF2267" w:rsidRDefault="00F55D80" w:rsidP="00F55D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F55D80" w:rsidRPr="00EF2267" w:rsidRDefault="00F55D80" w:rsidP="00F55D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F55D80" w:rsidRPr="00EF2267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F55D80" w:rsidRPr="00EF2267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F55D80" w:rsidRPr="00EF2267" w:rsidRDefault="00F55D80" w:rsidP="00F55D80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F55D80" w:rsidRPr="00EF2267" w:rsidRDefault="00F55D80" w:rsidP="00F55D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F55D80" w:rsidRPr="00EF2267" w:rsidRDefault="00F55D80" w:rsidP="00F55D80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lastRenderedPageBreak/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F55D80" w:rsidRDefault="00DA4A53" w:rsidP="00DA4A5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4A53">
        <w:rPr>
          <w:rFonts w:ascii="Times New Roman" w:hAnsi="Times New Roman" w:cs="Times New Roman"/>
          <w:sz w:val="28"/>
          <w:szCs w:val="28"/>
        </w:rPr>
        <w:t>Первоначально, п</w:t>
      </w:r>
      <w:r w:rsidR="00F55D80" w:rsidRPr="00DA4A53">
        <w:rPr>
          <w:rFonts w:ascii="Times New Roman" w:hAnsi="Times New Roman" w:cs="Times New Roman"/>
          <w:sz w:val="28"/>
          <w:szCs w:val="28"/>
        </w:rPr>
        <w:t>рограмма содерж</w:t>
      </w:r>
      <w:r w:rsidRPr="00DA4A53">
        <w:rPr>
          <w:rFonts w:ascii="Times New Roman" w:hAnsi="Times New Roman" w:cs="Times New Roman"/>
          <w:sz w:val="28"/>
          <w:szCs w:val="28"/>
        </w:rPr>
        <w:t>ала</w:t>
      </w:r>
      <w:r w:rsidR="00F55D80" w:rsidRPr="00DA4A53">
        <w:rPr>
          <w:rFonts w:ascii="Times New Roman" w:hAnsi="Times New Roman" w:cs="Times New Roman"/>
          <w:sz w:val="28"/>
          <w:szCs w:val="28"/>
        </w:rPr>
        <w:t xml:space="preserve"> 6-т</w:t>
      </w:r>
      <w:r w:rsidRPr="00DA4A53">
        <w:rPr>
          <w:rFonts w:ascii="Times New Roman" w:hAnsi="Times New Roman" w:cs="Times New Roman"/>
          <w:sz w:val="28"/>
          <w:szCs w:val="28"/>
        </w:rPr>
        <w:t>ь</w:t>
      </w:r>
      <w:r w:rsidR="00F55D80" w:rsidRPr="00DA4A53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DA4A53" w:rsidRPr="00DA4A53" w:rsidRDefault="00DA4A53" w:rsidP="00DA4A5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Pr="006D52BA" w:rsidRDefault="00F55D80" w:rsidP="00F55D8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3F62AA">
        <w:rPr>
          <w:rFonts w:ascii="Times New Roman" w:hAnsi="Times New Roman" w:cs="Times New Roman"/>
          <w:b/>
          <w:sz w:val="28"/>
          <w:szCs w:val="28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РФ.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D52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F55D80" w:rsidRPr="00B377AD" w:rsidRDefault="00F55D80" w:rsidP="00F55D80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645F5">
        <w:rPr>
          <w:rFonts w:ascii="Times New Roman" w:hAnsi="Times New Roman" w:cs="Times New Roman"/>
          <w:sz w:val="28"/>
          <w:szCs w:val="28"/>
        </w:rPr>
        <w:t>«</w:t>
      </w:r>
      <w:r w:rsidR="003F62AA">
        <w:rPr>
          <w:rFonts w:ascii="Times New Roman" w:hAnsi="Times New Roman" w:cs="Times New Roman"/>
          <w:sz w:val="28"/>
          <w:szCs w:val="28"/>
        </w:rPr>
        <w:t>Государственная охрана объектов культурного наследия (местного муниципального значения)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55D80" w:rsidRPr="00631116" w:rsidRDefault="00F55D80" w:rsidP="008F1D6B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1D6B">
        <w:rPr>
          <w:rFonts w:ascii="Times New Roman" w:hAnsi="Times New Roman" w:cs="Times New Roman"/>
          <w:sz w:val="28"/>
          <w:szCs w:val="28"/>
        </w:rPr>
        <w:t>«</w:t>
      </w:r>
      <w:r w:rsidR="008F1D6B" w:rsidRPr="008F1D6B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наследия, находящихся в собственности муниципального образования».</w:t>
      </w:r>
      <w:r w:rsidRPr="00631116">
        <w:rPr>
          <w:rFonts w:ascii="Times New Roman" w:hAnsi="Times New Roman" w:cs="Times New Roman"/>
          <w:sz w:val="28"/>
          <w:szCs w:val="28"/>
        </w:rPr>
        <w:t xml:space="preserve">  </w:t>
      </w:r>
      <w:r w:rsidRPr="00631116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 w:rsidR="008F1D6B">
        <w:rPr>
          <w:rFonts w:ascii="Times New Roman" w:hAnsi="Times New Roman" w:cs="Times New Roman"/>
          <w:b/>
          <w:sz w:val="28"/>
          <w:szCs w:val="28"/>
        </w:rPr>
        <w:t>Развитие музейного дела</w:t>
      </w:r>
      <w:r w:rsidRPr="0063111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63111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3111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1116">
        <w:rPr>
          <w:rFonts w:ascii="Times New Roman" w:hAnsi="Times New Roman" w:cs="Times New Roman"/>
          <w:sz w:val="28"/>
          <w:szCs w:val="28"/>
        </w:rPr>
        <w:t>:</w:t>
      </w:r>
    </w:p>
    <w:p w:rsidR="00F55D80" w:rsidRPr="00B377AD" w:rsidRDefault="00F55D80" w:rsidP="00F55D80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8F1D6B">
        <w:rPr>
          <w:rFonts w:ascii="Times New Roman" w:hAnsi="Times New Roman" w:cs="Times New Roman"/>
          <w:sz w:val="28"/>
          <w:szCs w:val="28"/>
        </w:rPr>
        <w:t>Обеспечение выполнения функций муниципальных музеев»</w:t>
      </w:r>
      <w:r w:rsidRPr="00B377AD">
        <w:rPr>
          <w:rFonts w:ascii="Times New Roman" w:hAnsi="Times New Roman" w:cs="Times New Roman"/>
          <w:sz w:val="28"/>
          <w:szCs w:val="28"/>
        </w:rPr>
        <w:t>.</w:t>
      </w:r>
    </w:p>
    <w:p w:rsidR="00F55D80" w:rsidRPr="006D52BA" w:rsidRDefault="00F55D80" w:rsidP="00F55D8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8F1D6B">
        <w:rPr>
          <w:rFonts w:ascii="Times New Roman" w:hAnsi="Times New Roman" w:cs="Times New Roman"/>
          <w:b/>
          <w:sz w:val="28"/>
          <w:szCs w:val="28"/>
        </w:rPr>
        <w:t>3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F1D6B">
        <w:rPr>
          <w:rFonts w:ascii="Times New Roman" w:hAnsi="Times New Roman" w:cs="Times New Roman"/>
          <w:b/>
          <w:sz w:val="28"/>
          <w:szCs w:val="28"/>
        </w:rPr>
        <w:t>Развитие библиотечного дела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 w:rsidRPr="001C2D9A">
        <w:rPr>
          <w:rFonts w:ascii="Times New Roman" w:hAnsi="Times New Roman" w:cs="Times New Roman"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D52B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F55D80" w:rsidRDefault="00F55D80" w:rsidP="00F55D8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1D6B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 муниципальными библиотеками Московской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D6B" w:rsidRDefault="008F1D6B" w:rsidP="00F55D80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«Культурная среда».</w:t>
      </w:r>
    </w:p>
    <w:p w:rsidR="008F1D6B" w:rsidRDefault="008F1D6B" w:rsidP="008F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Развитие профессионального искусства, гастрольно-концертной и культурно-досуговой деятельности, кинематографии»</w:t>
      </w:r>
      <w:r w:rsidR="006853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53A3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6853A3" w:rsidRDefault="003E16B2" w:rsidP="006853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3A3">
        <w:rPr>
          <w:rFonts w:ascii="Times New Roman" w:hAnsi="Times New Roman" w:cs="Times New Roman"/>
          <w:sz w:val="28"/>
          <w:szCs w:val="28"/>
        </w:rPr>
        <w:t>Реализация отдельных функций органа местного самоуправления в сфере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3A3">
        <w:rPr>
          <w:rFonts w:ascii="Times New Roman" w:hAnsi="Times New Roman" w:cs="Times New Roman"/>
          <w:sz w:val="28"/>
          <w:szCs w:val="28"/>
        </w:rPr>
        <w:t>.</w:t>
      </w:r>
    </w:p>
    <w:p w:rsidR="006853A3" w:rsidRDefault="003E16B2" w:rsidP="006853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3A3">
        <w:rPr>
          <w:rFonts w:ascii="Times New Roman" w:hAnsi="Times New Roman" w:cs="Times New Roman"/>
          <w:sz w:val="28"/>
          <w:szCs w:val="28"/>
        </w:rPr>
        <w:t>Обеспечение функций культурно-досуговых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3A3">
        <w:rPr>
          <w:rFonts w:ascii="Times New Roman" w:hAnsi="Times New Roman" w:cs="Times New Roman"/>
          <w:sz w:val="28"/>
          <w:szCs w:val="28"/>
        </w:rPr>
        <w:t>.</w:t>
      </w:r>
    </w:p>
    <w:p w:rsidR="006853A3" w:rsidRDefault="003E16B2" w:rsidP="006853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3A3">
        <w:rPr>
          <w:rFonts w:ascii="Times New Roman" w:hAnsi="Times New Roman" w:cs="Times New Roman"/>
          <w:sz w:val="28"/>
          <w:szCs w:val="28"/>
        </w:rPr>
        <w:t>Модернизация материально-технической базы, проведение капитального ремонта, текущего ремонта, благоустройство территорий муниципальных театрально-культурных досуговых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3A3">
        <w:rPr>
          <w:rFonts w:ascii="Times New Roman" w:hAnsi="Times New Roman" w:cs="Times New Roman"/>
          <w:sz w:val="28"/>
          <w:szCs w:val="28"/>
        </w:rPr>
        <w:t>.</w:t>
      </w:r>
    </w:p>
    <w:p w:rsidR="006853A3" w:rsidRDefault="003E16B2" w:rsidP="006853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3A3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городского округа в парках культуры и отдыха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3A3">
        <w:rPr>
          <w:rFonts w:ascii="Times New Roman" w:hAnsi="Times New Roman" w:cs="Times New Roman"/>
          <w:sz w:val="28"/>
          <w:szCs w:val="28"/>
        </w:rPr>
        <w:t>.</w:t>
      </w:r>
    </w:p>
    <w:p w:rsidR="006853A3" w:rsidRPr="006853A3" w:rsidRDefault="006853A3" w:rsidP="006853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«Творческие люди».</w:t>
      </w:r>
    </w:p>
    <w:p w:rsidR="006853A3" w:rsidRDefault="003E16B2" w:rsidP="008F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Укрепление материально-технической базы муниципальных учреждений культуры»,</w:t>
      </w:r>
      <w:r w:rsidRPr="003E1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3E16B2" w:rsidRDefault="003E16B2" w:rsidP="003E16B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16B2">
        <w:rPr>
          <w:rFonts w:ascii="Times New Roman" w:hAnsi="Times New Roman" w:cs="Times New Roman"/>
          <w:sz w:val="28"/>
          <w:szCs w:val="28"/>
        </w:rPr>
        <w:t>Создание доступной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16B2">
        <w:rPr>
          <w:rFonts w:ascii="Times New Roman" w:hAnsi="Times New Roman" w:cs="Times New Roman"/>
          <w:sz w:val="28"/>
          <w:szCs w:val="28"/>
        </w:rPr>
        <w:t>.</w:t>
      </w:r>
    </w:p>
    <w:p w:rsidR="003E16B2" w:rsidRPr="003E16B2" w:rsidRDefault="003E16B2" w:rsidP="003E16B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«Культурная среда».</w:t>
      </w:r>
    </w:p>
    <w:p w:rsidR="0095159A" w:rsidRDefault="003E16B2" w:rsidP="00951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Развитие образования в сфере культуры»</w:t>
      </w:r>
      <w:r w:rsidR="009515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159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3E16B2" w:rsidRDefault="0095159A" w:rsidP="0095159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функций муниципальных организаций дополнительного образования сферы культуры.»</w:t>
      </w:r>
    </w:p>
    <w:p w:rsidR="0095159A" w:rsidRDefault="0095159A" w:rsidP="00951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туризма», </w:t>
      </w:r>
      <w:r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95159A" w:rsidRDefault="0095159A" w:rsidP="0095159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рынка туристических услуг, развитие внутреннего и выездного туризма».</w:t>
      </w:r>
    </w:p>
    <w:p w:rsidR="0095159A" w:rsidRDefault="0095159A" w:rsidP="00951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Развитие архивного дела»,</w:t>
      </w:r>
      <w:r w:rsidRPr="00951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95159A" w:rsidRDefault="0095159A" w:rsidP="009515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«Хранение, комплектование, учет и использование архивных документов в муниципальных архивах.»</w:t>
      </w:r>
    </w:p>
    <w:p w:rsidR="0095159A" w:rsidRPr="0095159A" w:rsidRDefault="0095159A" w:rsidP="009515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«Временное хранение,</w:t>
      </w:r>
      <w:r w:rsidR="00266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комплектование,</w:t>
      </w:r>
      <w:r w:rsidR="00266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 и использование архивных документов, относящихся к собственности Московской области и временно хранящихся в муниципальных архивах». </w:t>
      </w:r>
    </w:p>
    <w:p w:rsidR="00626A2B" w:rsidRDefault="003E16B2" w:rsidP="00626A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 xml:space="preserve"> </w:t>
      </w:r>
      <w:r w:rsidR="00626A2B">
        <w:rPr>
          <w:rFonts w:ascii="Times New Roman" w:hAnsi="Times New Roman" w:cs="Times New Roman"/>
          <w:sz w:val="28"/>
          <w:szCs w:val="28"/>
        </w:rPr>
        <w:t xml:space="preserve">    </w:t>
      </w:r>
      <w:r w:rsidR="00626A2B">
        <w:rPr>
          <w:rFonts w:ascii="Times New Roman" w:hAnsi="Times New Roman" w:cs="Times New Roman"/>
          <w:sz w:val="28"/>
          <w:szCs w:val="28"/>
        </w:rPr>
        <w:t xml:space="preserve">В связи с приведением муниципальной программы городского округа Клин «Культура и туризм» на 2023-2027 годы» в соответствие с государственной программой Московской области </w:t>
      </w:r>
      <w:r w:rsidR="00626A2B" w:rsidRPr="008365DA">
        <w:rPr>
          <w:rFonts w:ascii="Times New Roman" w:hAnsi="Times New Roman" w:cs="Times New Roman"/>
          <w:sz w:val="28"/>
          <w:szCs w:val="28"/>
        </w:rPr>
        <w:t>«Культура</w:t>
      </w:r>
      <w:r w:rsidR="00626A2B">
        <w:rPr>
          <w:rFonts w:ascii="Times New Roman" w:hAnsi="Times New Roman" w:cs="Times New Roman"/>
          <w:sz w:val="28"/>
          <w:szCs w:val="28"/>
        </w:rPr>
        <w:t xml:space="preserve"> и туризм </w:t>
      </w:r>
      <w:r w:rsidR="00626A2B" w:rsidRPr="008365DA">
        <w:rPr>
          <w:rFonts w:ascii="Times New Roman" w:hAnsi="Times New Roman" w:cs="Times New Roman"/>
          <w:sz w:val="28"/>
          <w:szCs w:val="28"/>
        </w:rPr>
        <w:t>Подмосковья»</w:t>
      </w:r>
      <w:r w:rsidR="00626A2B">
        <w:rPr>
          <w:rFonts w:ascii="Times New Roman" w:hAnsi="Times New Roman" w:cs="Times New Roman"/>
          <w:sz w:val="28"/>
          <w:szCs w:val="28"/>
        </w:rPr>
        <w:t xml:space="preserve"> на 2023-2027 годы, постановлением Администрации городского округа Клин </w:t>
      </w:r>
      <w:r w:rsidR="00626A2B"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626A2B">
        <w:rPr>
          <w:rFonts w:ascii="Times New Roman" w:hAnsi="Times New Roman" w:cs="Times New Roman"/>
          <w:sz w:val="28"/>
          <w:szCs w:val="28"/>
        </w:rPr>
        <w:t>30</w:t>
      </w:r>
      <w:r w:rsidR="00626A2B" w:rsidRPr="007C5B3B">
        <w:rPr>
          <w:rFonts w:ascii="Times New Roman" w:hAnsi="Times New Roman" w:cs="Times New Roman"/>
          <w:sz w:val="28"/>
          <w:szCs w:val="28"/>
        </w:rPr>
        <w:t>.</w:t>
      </w:r>
      <w:r w:rsidR="00626A2B">
        <w:rPr>
          <w:rFonts w:ascii="Times New Roman" w:hAnsi="Times New Roman" w:cs="Times New Roman"/>
          <w:sz w:val="28"/>
          <w:szCs w:val="28"/>
        </w:rPr>
        <w:t>03</w:t>
      </w:r>
      <w:r w:rsidR="00626A2B" w:rsidRPr="007C5B3B">
        <w:rPr>
          <w:rFonts w:ascii="Times New Roman" w:hAnsi="Times New Roman" w:cs="Times New Roman"/>
          <w:sz w:val="28"/>
          <w:szCs w:val="28"/>
        </w:rPr>
        <w:t>.202</w:t>
      </w:r>
      <w:r w:rsidR="00626A2B">
        <w:rPr>
          <w:rFonts w:ascii="Times New Roman" w:hAnsi="Times New Roman" w:cs="Times New Roman"/>
          <w:sz w:val="28"/>
          <w:szCs w:val="28"/>
        </w:rPr>
        <w:t>3</w:t>
      </w:r>
      <w:r w:rsidR="00626A2B" w:rsidRPr="007C5B3B">
        <w:rPr>
          <w:rFonts w:ascii="Times New Roman" w:hAnsi="Times New Roman" w:cs="Times New Roman"/>
          <w:sz w:val="28"/>
          <w:szCs w:val="28"/>
        </w:rPr>
        <w:t xml:space="preserve"> №</w:t>
      </w:r>
      <w:r w:rsidR="00626A2B">
        <w:rPr>
          <w:rFonts w:ascii="Times New Roman" w:hAnsi="Times New Roman" w:cs="Times New Roman"/>
          <w:sz w:val="28"/>
          <w:szCs w:val="28"/>
        </w:rPr>
        <w:t xml:space="preserve">617 «О внесении изменений в муниципальную программу городского округа Клин «Культура и туризм» на 2023-2027 годы» в муниципальную программу «Культура и туризм» на 2023-2027 годы» внесены изменения в части </w:t>
      </w:r>
      <w:r w:rsidR="00626A2B" w:rsidRPr="00626A2B">
        <w:rPr>
          <w:rFonts w:ascii="Times New Roman" w:hAnsi="Times New Roman" w:cs="Times New Roman"/>
          <w:b/>
          <w:sz w:val="28"/>
          <w:szCs w:val="28"/>
        </w:rPr>
        <w:t xml:space="preserve">исключения подпрограммы 9 </w:t>
      </w:r>
      <w:r w:rsidR="00626A2B" w:rsidRPr="00626A2B">
        <w:rPr>
          <w:rFonts w:ascii="Times New Roman" w:hAnsi="Times New Roman" w:cs="Times New Roman"/>
          <w:sz w:val="28"/>
          <w:szCs w:val="28"/>
        </w:rPr>
        <w:t>«Развитие архивного дела».</w:t>
      </w:r>
    </w:p>
    <w:p w:rsidR="003E16B2" w:rsidRPr="0095159A" w:rsidRDefault="003E16B2" w:rsidP="008F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5D80" w:rsidRDefault="00F55D80" w:rsidP="00F55D80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267D">
        <w:rPr>
          <w:rFonts w:ascii="Times New Roman" w:hAnsi="Times New Roman" w:cs="Times New Roman"/>
          <w:sz w:val="28"/>
          <w:szCs w:val="28"/>
        </w:rPr>
        <w:t xml:space="preserve">  </w:t>
      </w:r>
      <w:r w:rsidRPr="00150129">
        <w:rPr>
          <w:rFonts w:ascii="Times New Roman" w:hAnsi="Times New Roman" w:cs="Times New Roman"/>
          <w:sz w:val="28"/>
          <w:szCs w:val="28"/>
        </w:rPr>
        <w:t xml:space="preserve">Финансирование основных мероприятий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4383">
        <w:rPr>
          <w:rFonts w:ascii="Times New Roman" w:hAnsi="Times New Roman" w:cs="Times New Roman"/>
          <w:sz w:val="28"/>
          <w:szCs w:val="28"/>
        </w:rPr>
        <w:t>Культура и туризм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 </w:t>
      </w:r>
      <w:r w:rsidRPr="00150129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Клин, объем финансирования </w:t>
      </w:r>
      <w:r w:rsidR="00477DA3" w:rsidRPr="00477DA3">
        <w:rPr>
          <w:rFonts w:ascii="Times New Roman" w:hAnsi="Times New Roman" w:cs="Times New Roman"/>
          <w:b/>
          <w:sz w:val="28"/>
          <w:szCs w:val="28"/>
        </w:rPr>
        <w:t>не</w:t>
      </w:r>
      <w:r w:rsidR="00477DA3">
        <w:rPr>
          <w:rFonts w:ascii="Times New Roman" w:hAnsi="Times New Roman" w:cs="Times New Roman"/>
          <w:sz w:val="28"/>
          <w:szCs w:val="28"/>
        </w:rPr>
        <w:t xml:space="preserve"> </w:t>
      </w:r>
      <w:r w:rsidRPr="00150129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150129">
        <w:rPr>
          <w:rFonts w:ascii="Times New Roman" w:hAnsi="Times New Roman" w:cs="Times New Roman"/>
          <w:sz w:val="28"/>
          <w:szCs w:val="28"/>
        </w:rPr>
        <w:t xml:space="preserve"> данным Приложения №</w:t>
      </w:r>
      <w:r w:rsidRPr="00763C18">
        <w:rPr>
          <w:rFonts w:ascii="Times New Roman" w:hAnsi="Times New Roman" w:cs="Times New Roman"/>
          <w:sz w:val="28"/>
          <w:szCs w:val="28"/>
        </w:rPr>
        <w:t>4</w:t>
      </w:r>
      <w:r w:rsidRPr="00150129">
        <w:rPr>
          <w:rFonts w:ascii="Times New Roman" w:hAnsi="Times New Roman" w:cs="Times New Roman"/>
          <w:sz w:val="28"/>
          <w:szCs w:val="28"/>
        </w:rPr>
        <w:t xml:space="preserve"> к решению Совета депутатов городского округа Клин </w:t>
      </w:r>
      <w:r w:rsidR="00477DA3">
        <w:rPr>
          <w:rFonts w:ascii="Times New Roman" w:hAnsi="Times New Roman" w:cs="Times New Roman"/>
          <w:sz w:val="28"/>
          <w:szCs w:val="28"/>
        </w:rPr>
        <w:t xml:space="preserve">от 27.02.2023 №3/11 </w:t>
      </w:r>
      <w:r w:rsidRPr="00150129">
        <w:rPr>
          <w:rFonts w:ascii="Times New Roman" w:hAnsi="Times New Roman" w:cs="Times New Roman"/>
          <w:sz w:val="28"/>
          <w:szCs w:val="28"/>
        </w:rPr>
        <w:t xml:space="preserve">«О </w:t>
      </w:r>
      <w:r w:rsidR="00477DA3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«О </w:t>
      </w:r>
      <w:r w:rsidRPr="00150129">
        <w:rPr>
          <w:rFonts w:ascii="Times New Roman" w:hAnsi="Times New Roman" w:cs="Times New Roman"/>
          <w:sz w:val="28"/>
          <w:szCs w:val="28"/>
        </w:rPr>
        <w:t>бюджете городского округа Клин Московской области на 2023 год и плановый период 2024 и 2025 годов»</w:t>
      </w:r>
      <w:r w:rsidR="00477DA3">
        <w:rPr>
          <w:rFonts w:ascii="Times New Roman" w:hAnsi="Times New Roman" w:cs="Times New Roman"/>
          <w:sz w:val="28"/>
          <w:szCs w:val="28"/>
        </w:rPr>
        <w:t xml:space="preserve">» </w:t>
      </w:r>
      <w:r w:rsidRPr="004601C2">
        <w:rPr>
          <w:rFonts w:ascii="Times New Roman" w:hAnsi="Times New Roman" w:cs="Times New Roman"/>
          <w:sz w:val="28"/>
          <w:szCs w:val="28"/>
        </w:rPr>
        <w:t xml:space="preserve">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  <w:r w:rsidR="00477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DA3" w:rsidRDefault="00477DA3" w:rsidP="00F55D80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2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0267D">
        <w:rPr>
          <w:rFonts w:ascii="Times New Roman" w:hAnsi="Times New Roman" w:cs="Times New Roman"/>
          <w:sz w:val="28"/>
          <w:szCs w:val="28"/>
        </w:rPr>
        <w:t xml:space="preserve">паспорте муниципальной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80267D">
        <w:rPr>
          <w:rFonts w:ascii="Times New Roman" w:hAnsi="Times New Roman" w:cs="Times New Roman"/>
          <w:sz w:val="28"/>
          <w:szCs w:val="28"/>
        </w:rPr>
        <w:t xml:space="preserve">ы </w:t>
      </w:r>
      <w:r w:rsidR="0080267D">
        <w:rPr>
          <w:rFonts w:ascii="Times New Roman" w:hAnsi="Times New Roman" w:cs="Times New Roman"/>
          <w:sz w:val="28"/>
          <w:szCs w:val="28"/>
        </w:rPr>
        <w:t>«Культура и туризм» на 2023-2027 годы</w:t>
      </w:r>
      <w:r w:rsidR="0080267D">
        <w:rPr>
          <w:rFonts w:ascii="Times New Roman" w:hAnsi="Times New Roman" w:cs="Times New Roman"/>
          <w:sz w:val="28"/>
          <w:szCs w:val="28"/>
        </w:rPr>
        <w:t xml:space="preserve"> </w:t>
      </w:r>
      <w:r w:rsidR="000B725D">
        <w:rPr>
          <w:rFonts w:ascii="Times New Roman" w:hAnsi="Times New Roman" w:cs="Times New Roman"/>
          <w:sz w:val="28"/>
          <w:szCs w:val="28"/>
        </w:rPr>
        <w:t xml:space="preserve">(с учетом изменений внесенных </w:t>
      </w:r>
      <w:r w:rsidR="000B725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Клин </w:t>
      </w:r>
      <w:r w:rsidR="000B725D"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0B725D">
        <w:rPr>
          <w:rFonts w:ascii="Times New Roman" w:hAnsi="Times New Roman" w:cs="Times New Roman"/>
          <w:sz w:val="28"/>
          <w:szCs w:val="28"/>
        </w:rPr>
        <w:t>30</w:t>
      </w:r>
      <w:r w:rsidR="000B725D" w:rsidRPr="007C5B3B">
        <w:rPr>
          <w:rFonts w:ascii="Times New Roman" w:hAnsi="Times New Roman" w:cs="Times New Roman"/>
          <w:sz w:val="28"/>
          <w:szCs w:val="28"/>
        </w:rPr>
        <w:t>.</w:t>
      </w:r>
      <w:r w:rsidR="000B725D">
        <w:rPr>
          <w:rFonts w:ascii="Times New Roman" w:hAnsi="Times New Roman" w:cs="Times New Roman"/>
          <w:sz w:val="28"/>
          <w:szCs w:val="28"/>
        </w:rPr>
        <w:t>03</w:t>
      </w:r>
      <w:r w:rsidR="000B725D" w:rsidRPr="007C5B3B">
        <w:rPr>
          <w:rFonts w:ascii="Times New Roman" w:hAnsi="Times New Roman" w:cs="Times New Roman"/>
          <w:sz w:val="28"/>
          <w:szCs w:val="28"/>
        </w:rPr>
        <w:t>.202</w:t>
      </w:r>
      <w:r w:rsidR="000B725D">
        <w:rPr>
          <w:rFonts w:ascii="Times New Roman" w:hAnsi="Times New Roman" w:cs="Times New Roman"/>
          <w:sz w:val="28"/>
          <w:szCs w:val="28"/>
        </w:rPr>
        <w:t>3</w:t>
      </w:r>
      <w:r w:rsidR="000B725D" w:rsidRPr="007C5B3B">
        <w:rPr>
          <w:rFonts w:ascii="Times New Roman" w:hAnsi="Times New Roman" w:cs="Times New Roman"/>
          <w:sz w:val="28"/>
          <w:szCs w:val="28"/>
        </w:rPr>
        <w:t xml:space="preserve"> №</w:t>
      </w:r>
      <w:r w:rsidR="000B725D">
        <w:rPr>
          <w:rFonts w:ascii="Times New Roman" w:hAnsi="Times New Roman" w:cs="Times New Roman"/>
          <w:sz w:val="28"/>
          <w:szCs w:val="28"/>
        </w:rPr>
        <w:t>617 «О внесении изменений в муниципальную программу городского округа Клин «Культура и туризм» на 2023-2027 годы»</w:t>
      </w:r>
      <w:r w:rsidR="000B725D">
        <w:rPr>
          <w:rFonts w:ascii="Times New Roman" w:hAnsi="Times New Roman" w:cs="Times New Roman"/>
          <w:sz w:val="28"/>
          <w:szCs w:val="28"/>
        </w:rPr>
        <w:t>),</w:t>
      </w:r>
      <w:r w:rsidR="000B725D">
        <w:rPr>
          <w:rFonts w:ascii="Times New Roman" w:hAnsi="Times New Roman" w:cs="Times New Roman"/>
          <w:sz w:val="28"/>
          <w:szCs w:val="28"/>
        </w:rPr>
        <w:t xml:space="preserve"> </w:t>
      </w:r>
      <w:r w:rsidR="0080267D">
        <w:rPr>
          <w:rFonts w:ascii="Times New Roman" w:hAnsi="Times New Roman" w:cs="Times New Roman"/>
          <w:sz w:val="28"/>
          <w:szCs w:val="28"/>
        </w:rPr>
        <w:t xml:space="preserve">в разделе «Источники финансирования муниципальной программы» средства бюджета городского округа Клин на 2023 год отражены в сумме </w:t>
      </w:r>
      <w:r w:rsidR="0080267D" w:rsidRPr="0080267D">
        <w:rPr>
          <w:rFonts w:ascii="Times New Roman" w:hAnsi="Times New Roman" w:cs="Times New Roman"/>
          <w:b/>
          <w:sz w:val="28"/>
          <w:szCs w:val="28"/>
        </w:rPr>
        <w:t>38</w:t>
      </w:r>
      <w:r w:rsidR="000B725D">
        <w:rPr>
          <w:rFonts w:ascii="Times New Roman" w:hAnsi="Times New Roman" w:cs="Times New Roman"/>
          <w:b/>
          <w:sz w:val="28"/>
          <w:szCs w:val="28"/>
        </w:rPr>
        <w:t>2</w:t>
      </w:r>
      <w:r w:rsidR="0080267D" w:rsidRPr="0080267D">
        <w:rPr>
          <w:rFonts w:ascii="Times New Roman" w:hAnsi="Times New Roman" w:cs="Times New Roman"/>
          <w:b/>
          <w:sz w:val="28"/>
          <w:szCs w:val="28"/>
        </w:rPr>
        <w:t> </w:t>
      </w:r>
      <w:r w:rsidR="000B725D">
        <w:rPr>
          <w:rFonts w:ascii="Times New Roman" w:hAnsi="Times New Roman" w:cs="Times New Roman"/>
          <w:b/>
          <w:sz w:val="28"/>
          <w:szCs w:val="28"/>
        </w:rPr>
        <w:t>931</w:t>
      </w:r>
      <w:r w:rsidR="0080267D" w:rsidRPr="0080267D">
        <w:rPr>
          <w:rFonts w:ascii="Times New Roman" w:hAnsi="Times New Roman" w:cs="Times New Roman"/>
          <w:b/>
          <w:sz w:val="28"/>
          <w:szCs w:val="28"/>
        </w:rPr>
        <w:t>,</w:t>
      </w:r>
      <w:r w:rsidR="000B725D">
        <w:rPr>
          <w:rFonts w:ascii="Times New Roman" w:hAnsi="Times New Roman" w:cs="Times New Roman"/>
          <w:b/>
          <w:sz w:val="28"/>
          <w:szCs w:val="28"/>
        </w:rPr>
        <w:t>55</w:t>
      </w:r>
      <w:r w:rsidR="0080267D">
        <w:rPr>
          <w:rFonts w:ascii="Times New Roman" w:hAnsi="Times New Roman" w:cs="Times New Roman"/>
          <w:sz w:val="28"/>
          <w:szCs w:val="28"/>
        </w:rPr>
        <w:t xml:space="preserve"> тыс. рублей, в то время как, в </w:t>
      </w:r>
      <w:r w:rsidR="0080267D" w:rsidRPr="00150129">
        <w:rPr>
          <w:rFonts w:ascii="Times New Roman" w:hAnsi="Times New Roman" w:cs="Times New Roman"/>
          <w:sz w:val="28"/>
          <w:szCs w:val="28"/>
        </w:rPr>
        <w:t>Приложения №</w:t>
      </w:r>
      <w:r w:rsidR="0080267D" w:rsidRPr="00763C18">
        <w:rPr>
          <w:rFonts w:ascii="Times New Roman" w:hAnsi="Times New Roman" w:cs="Times New Roman"/>
          <w:sz w:val="28"/>
          <w:szCs w:val="28"/>
        </w:rPr>
        <w:t>4</w:t>
      </w:r>
      <w:r w:rsidR="0080267D" w:rsidRPr="00150129">
        <w:rPr>
          <w:rFonts w:ascii="Times New Roman" w:hAnsi="Times New Roman" w:cs="Times New Roman"/>
          <w:sz w:val="28"/>
          <w:szCs w:val="28"/>
        </w:rPr>
        <w:t xml:space="preserve"> к решению Совета депутатов городского округа Клин </w:t>
      </w:r>
      <w:r w:rsidR="0080267D">
        <w:rPr>
          <w:rFonts w:ascii="Times New Roman" w:hAnsi="Times New Roman" w:cs="Times New Roman"/>
          <w:sz w:val="28"/>
          <w:szCs w:val="28"/>
        </w:rPr>
        <w:t xml:space="preserve">от 27.02.2023 №3/11 </w:t>
      </w:r>
      <w:r w:rsidR="0080267D" w:rsidRPr="00150129">
        <w:rPr>
          <w:rFonts w:ascii="Times New Roman" w:hAnsi="Times New Roman" w:cs="Times New Roman"/>
          <w:sz w:val="28"/>
          <w:szCs w:val="28"/>
        </w:rPr>
        <w:t xml:space="preserve">«О </w:t>
      </w:r>
      <w:r w:rsidR="0080267D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«О </w:t>
      </w:r>
      <w:r w:rsidR="0080267D" w:rsidRPr="00150129">
        <w:rPr>
          <w:rFonts w:ascii="Times New Roman" w:hAnsi="Times New Roman" w:cs="Times New Roman"/>
          <w:sz w:val="28"/>
          <w:szCs w:val="28"/>
        </w:rPr>
        <w:t>бюджете городского округа Клин Московской области на 2023 год и плановый период 2024 и 2025 годов»</w:t>
      </w:r>
      <w:r w:rsidR="0080267D">
        <w:rPr>
          <w:rFonts w:ascii="Times New Roman" w:hAnsi="Times New Roman" w:cs="Times New Roman"/>
          <w:sz w:val="28"/>
          <w:szCs w:val="28"/>
        </w:rPr>
        <w:t>»</w:t>
      </w:r>
      <w:r w:rsidR="0080267D">
        <w:rPr>
          <w:rFonts w:ascii="Times New Roman" w:hAnsi="Times New Roman" w:cs="Times New Roman"/>
          <w:sz w:val="28"/>
          <w:szCs w:val="28"/>
        </w:rPr>
        <w:t xml:space="preserve"> </w:t>
      </w:r>
      <w:r w:rsidR="0080267D" w:rsidRPr="0080267D">
        <w:rPr>
          <w:rFonts w:ascii="Times New Roman" w:hAnsi="Times New Roman" w:cs="Times New Roman"/>
          <w:b/>
          <w:sz w:val="28"/>
          <w:szCs w:val="28"/>
        </w:rPr>
        <w:t>389 115,6</w:t>
      </w:r>
      <w:r w:rsidR="008026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B725D" w:rsidRPr="000B725D" w:rsidRDefault="000B725D" w:rsidP="00F55D80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725D">
        <w:rPr>
          <w:rFonts w:ascii="Times New Roman" w:hAnsi="Times New Roman" w:cs="Times New Roman"/>
          <w:b/>
          <w:sz w:val="28"/>
          <w:szCs w:val="28"/>
        </w:rPr>
        <w:t xml:space="preserve">В соответствии с п.21 </w:t>
      </w:r>
      <w:r w:rsidRPr="000B725D">
        <w:rPr>
          <w:rFonts w:ascii="Times New Roman" w:hAnsi="Times New Roman" w:cs="Times New Roman"/>
          <w:b/>
          <w:sz w:val="28"/>
          <w:szCs w:val="28"/>
        </w:rPr>
        <w:t>Порядка</w:t>
      </w:r>
      <w:r w:rsidRPr="000B725D">
        <w:rPr>
          <w:rFonts w:ascii="Times New Roman" w:hAnsi="Times New Roman" w:cs="Times New Roman"/>
          <w:b/>
          <w:sz w:val="28"/>
          <w:szCs w:val="28"/>
        </w:rPr>
        <w:t xml:space="preserve"> муниципальные программы подлежат приведению в соответствие с решением Совета депутатов о бюджете на соответствующий финансовый год в плановый период не позднее трех месяцев со дня вступления его в силу.</w:t>
      </w:r>
    </w:p>
    <w:p w:rsidR="00F55D80" w:rsidRPr="005F79D2" w:rsidRDefault="00F55D80" w:rsidP="00F55D80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267D">
        <w:rPr>
          <w:rFonts w:ascii="Times New Roman" w:hAnsi="Times New Roman" w:cs="Times New Roman"/>
          <w:sz w:val="28"/>
          <w:szCs w:val="28"/>
        </w:rPr>
        <w:t xml:space="preserve"> </w:t>
      </w:r>
      <w:r w:rsidRPr="00763C1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63C18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Pr="00973EA6">
        <w:rPr>
          <w:rFonts w:ascii="Times New Roman" w:hAnsi="Times New Roman" w:cs="Times New Roman"/>
          <w:b/>
          <w:sz w:val="28"/>
          <w:szCs w:val="28"/>
        </w:rPr>
        <w:t>0</w:t>
      </w:r>
      <w:r w:rsidR="00763C18" w:rsidRPr="00973EA6">
        <w:rPr>
          <w:rFonts w:ascii="Times New Roman" w:hAnsi="Times New Roman" w:cs="Times New Roman"/>
          <w:b/>
          <w:sz w:val="28"/>
          <w:szCs w:val="28"/>
        </w:rPr>
        <w:t>1</w:t>
      </w:r>
      <w:r w:rsidRPr="00973EA6">
        <w:rPr>
          <w:rFonts w:ascii="Times New Roman" w:hAnsi="Times New Roman" w:cs="Times New Roman"/>
          <w:b/>
          <w:sz w:val="28"/>
          <w:szCs w:val="28"/>
        </w:rPr>
        <w:t>.0</w:t>
      </w:r>
      <w:r w:rsidR="00763C18" w:rsidRPr="00973EA6">
        <w:rPr>
          <w:rFonts w:ascii="Times New Roman" w:hAnsi="Times New Roman" w:cs="Times New Roman"/>
          <w:b/>
          <w:sz w:val="28"/>
          <w:szCs w:val="28"/>
        </w:rPr>
        <w:t>3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</w:t>
      </w:r>
      <w:r w:rsidR="00763C18" w:rsidRPr="00973EA6">
        <w:rPr>
          <w:rFonts w:ascii="Times New Roman" w:hAnsi="Times New Roman" w:cs="Times New Roman"/>
          <w:sz w:val="28"/>
          <w:szCs w:val="28"/>
        </w:rPr>
        <w:t xml:space="preserve">Государственная поддержка отрасли культуры (модернизация библиотек в части комплектования </w:t>
      </w:r>
      <w:r w:rsidR="00973EA6" w:rsidRPr="00973EA6">
        <w:rPr>
          <w:rFonts w:ascii="Times New Roman" w:hAnsi="Times New Roman" w:cs="Times New Roman"/>
          <w:sz w:val="28"/>
          <w:szCs w:val="28"/>
        </w:rPr>
        <w:t>к</w:t>
      </w:r>
      <w:r w:rsidR="00763C18" w:rsidRPr="00973EA6">
        <w:rPr>
          <w:rFonts w:ascii="Times New Roman" w:hAnsi="Times New Roman" w:cs="Times New Roman"/>
          <w:sz w:val="28"/>
          <w:szCs w:val="28"/>
        </w:rPr>
        <w:t xml:space="preserve">нижных фондов муниципальных общедоступных библиотек) </w:t>
      </w:r>
      <w:r w:rsidRPr="00973EA6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763C18" w:rsidRPr="00973EA6">
        <w:rPr>
          <w:rFonts w:ascii="Times New Roman" w:hAnsi="Times New Roman" w:cs="Times New Roman"/>
          <w:b/>
          <w:sz w:val="28"/>
          <w:szCs w:val="28"/>
        </w:rPr>
        <w:t>1</w:t>
      </w:r>
      <w:r w:rsidRPr="00973EA6">
        <w:rPr>
          <w:rFonts w:ascii="Times New Roman" w:hAnsi="Times New Roman" w:cs="Times New Roman"/>
          <w:b/>
          <w:sz w:val="28"/>
          <w:szCs w:val="28"/>
        </w:rPr>
        <w:t>.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</w:t>
      </w:r>
      <w:r w:rsidR="00763C18" w:rsidRPr="00973EA6"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населения муниципальными библиотеками Московской области» </w:t>
      </w:r>
      <w:r w:rsidR="00763C18" w:rsidRPr="00973EA6">
        <w:rPr>
          <w:rFonts w:ascii="Times New Roman" w:hAnsi="Times New Roman" w:cs="Times New Roman"/>
          <w:b/>
          <w:sz w:val="28"/>
          <w:szCs w:val="28"/>
        </w:rPr>
        <w:t>подп</w:t>
      </w:r>
      <w:r w:rsidRPr="00973EA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763C18" w:rsidRPr="00973EA6">
        <w:rPr>
          <w:rFonts w:ascii="Times New Roman" w:hAnsi="Times New Roman" w:cs="Times New Roman"/>
          <w:b/>
          <w:sz w:val="28"/>
          <w:szCs w:val="28"/>
        </w:rPr>
        <w:t>3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763C18" w:rsidRPr="00973EA6">
        <w:rPr>
          <w:rFonts w:ascii="Times New Roman" w:hAnsi="Times New Roman" w:cs="Times New Roman"/>
          <w:sz w:val="28"/>
          <w:szCs w:val="28"/>
        </w:rPr>
        <w:t>библиотечного дела»</w:t>
      </w:r>
      <w:r w:rsidR="00626A2B">
        <w:rPr>
          <w:rFonts w:ascii="Times New Roman" w:hAnsi="Times New Roman" w:cs="Times New Roman"/>
          <w:sz w:val="28"/>
          <w:szCs w:val="28"/>
        </w:rPr>
        <w:t xml:space="preserve"> и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973EA6" w:rsidRPr="00973EA6">
        <w:rPr>
          <w:rFonts w:ascii="Times New Roman" w:hAnsi="Times New Roman" w:cs="Times New Roman"/>
          <w:b/>
          <w:sz w:val="28"/>
          <w:szCs w:val="28"/>
        </w:rPr>
        <w:t>1</w:t>
      </w:r>
      <w:r w:rsidRPr="00973EA6">
        <w:rPr>
          <w:rFonts w:ascii="Times New Roman" w:hAnsi="Times New Roman" w:cs="Times New Roman"/>
          <w:b/>
          <w:sz w:val="28"/>
          <w:szCs w:val="28"/>
        </w:rPr>
        <w:t>.0</w:t>
      </w:r>
      <w:r w:rsidR="00973EA6" w:rsidRPr="00973EA6">
        <w:rPr>
          <w:rFonts w:ascii="Times New Roman" w:hAnsi="Times New Roman" w:cs="Times New Roman"/>
          <w:b/>
          <w:sz w:val="28"/>
          <w:szCs w:val="28"/>
        </w:rPr>
        <w:t>1</w:t>
      </w:r>
      <w:r w:rsidRPr="00973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sz w:val="28"/>
          <w:szCs w:val="28"/>
        </w:rPr>
        <w:t>«</w:t>
      </w:r>
      <w:r w:rsidR="00973EA6" w:rsidRPr="00973EA6">
        <w:rPr>
          <w:rFonts w:ascii="Times New Roman" w:hAnsi="Times New Roman" w:cs="Times New Roman"/>
          <w:sz w:val="28"/>
          <w:szCs w:val="28"/>
        </w:rPr>
        <w:t>Создание доступной среды в муниципальных учреждениях культуры</w:t>
      </w:r>
      <w:r w:rsidRPr="00973EA6">
        <w:rPr>
          <w:rFonts w:ascii="Times New Roman" w:hAnsi="Times New Roman" w:cs="Times New Roman"/>
          <w:sz w:val="28"/>
          <w:szCs w:val="28"/>
        </w:rPr>
        <w:t xml:space="preserve">» </w:t>
      </w:r>
      <w:r w:rsidRPr="00973EA6">
        <w:rPr>
          <w:rFonts w:ascii="Times New Roman" w:hAnsi="Times New Roman" w:cs="Times New Roman"/>
          <w:b/>
          <w:sz w:val="28"/>
          <w:szCs w:val="28"/>
        </w:rPr>
        <w:t>основного мероприятия 0</w:t>
      </w:r>
      <w:r w:rsidR="00973EA6" w:rsidRPr="00973EA6">
        <w:rPr>
          <w:rFonts w:ascii="Times New Roman" w:hAnsi="Times New Roman" w:cs="Times New Roman"/>
          <w:b/>
          <w:sz w:val="28"/>
          <w:szCs w:val="28"/>
        </w:rPr>
        <w:t>1</w:t>
      </w:r>
      <w:r w:rsidRPr="00973EA6">
        <w:rPr>
          <w:rFonts w:ascii="Times New Roman" w:hAnsi="Times New Roman" w:cs="Times New Roman"/>
          <w:b/>
          <w:sz w:val="28"/>
          <w:szCs w:val="28"/>
        </w:rPr>
        <w:t>.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73EA6" w:rsidRPr="00973EA6">
        <w:rPr>
          <w:rFonts w:ascii="Times New Roman" w:hAnsi="Times New Roman" w:cs="Times New Roman"/>
          <w:sz w:val="28"/>
          <w:szCs w:val="28"/>
        </w:rPr>
        <w:t>Создание доступной среды</w:t>
      </w:r>
      <w:r w:rsidRPr="00973EA6">
        <w:rPr>
          <w:rFonts w:ascii="Times New Roman" w:hAnsi="Times New Roman" w:cs="Times New Roman"/>
          <w:sz w:val="28"/>
          <w:szCs w:val="28"/>
        </w:rPr>
        <w:t xml:space="preserve">» </w:t>
      </w:r>
      <w:r w:rsidRPr="00973EA6">
        <w:rPr>
          <w:rFonts w:ascii="Times New Roman" w:hAnsi="Times New Roman" w:cs="Times New Roman"/>
          <w:b/>
          <w:sz w:val="28"/>
          <w:szCs w:val="28"/>
        </w:rPr>
        <w:t>подпрограммы 5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</w:t>
      </w:r>
      <w:r w:rsidR="00973EA6" w:rsidRPr="00973EA6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муниципальных учреждений культуры</w:t>
      </w:r>
      <w:r w:rsidRPr="00973EA6">
        <w:rPr>
          <w:rFonts w:ascii="Times New Roman" w:hAnsi="Times New Roman" w:cs="Times New Roman"/>
          <w:sz w:val="28"/>
          <w:szCs w:val="28"/>
        </w:rPr>
        <w:t>»</w:t>
      </w:r>
      <w:r w:rsid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Московской области и соответствует данным </w:t>
      </w:r>
      <w:r w:rsidRPr="004A28E6">
        <w:rPr>
          <w:rFonts w:ascii="Times New Roman" w:hAnsi="Times New Roman" w:cs="Times New Roman"/>
          <w:b/>
          <w:sz w:val="28"/>
          <w:szCs w:val="28"/>
        </w:rPr>
        <w:t xml:space="preserve">таблицы </w:t>
      </w:r>
      <w:r w:rsidR="004A28E6" w:rsidRPr="004A28E6">
        <w:rPr>
          <w:rFonts w:ascii="Times New Roman" w:hAnsi="Times New Roman" w:cs="Times New Roman"/>
          <w:b/>
          <w:sz w:val="28"/>
          <w:szCs w:val="28"/>
        </w:rPr>
        <w:t>5</w:t>
      </w:r>
      <w:r w:rsidRPr="004A28E6">
        <w:rPr>
          <w:rFonts w:ascii="Times New Roman" w:hAnsi="Times New Roman" w:cs="Times New Roman"/>
          <w:sz w:val="28"/>
          <w:szCs w:val="28"/>
        </w:rPr>
        <w:t xml:space="preserve"> «</w:t>
      </w:r>
      <w:r w:rsidR="004A28E6" w:rsidRPr="004A28E6">
        <w:rPr>
          <w:rFonts w:ascii="Times New Roman" w:hAnsi="Times New Roman" w:cs="Times New Roman"/>
          <w:sz w:val="28"/>
          <w:szCs w:val="28"/>
        </w:rPr>
        <w:t>Распределение субсидий на государственную поддержку отрасли культуры (модернизация библиотек в части комплектования книжных фондов муниципальных общедоступных библиотек) на 2023 год и на плановый период 2024 и 2025 годов</w:t>
      </w:r>
      <w:r w:rsidRPr="004A28E6">
        <w:rPr>
          <w:rFonts w:ascii="Times New Roman" w:hAnsi="Times New Roman" w:cs="Times New Roman"/>
          <w:sz w:val="28"/>
          <w:szCs w:val="28"/>
        </w:rPr>
        <w:t>»</w:t>
      </w:r>
      <w:r w:rsidR="004A28E6">
        <w:rPr>
          <w:rFonts w:ascii="Times New Roman" w:hAnsi="Times New Roman" w:cs="Times New Roman"/>
          <w:sz w:val="28"/>
          <w:szCs w:val="28"/>
        </w:rPr>
        <w:t xml:space="preserve">, </w:t>
      </w:r>
      <w:r w:rsidR="004A28E6" w:rsidRPr="005F79D2">
        <w:rPr>
          <w:rFonts w:ascii="Times New Roman" w:hAnsi="Times New Roman" w:cs="Times New Roman"/>
          <w:b/>
          <w:sz w:val="28"/>
          <w:szCs w:val="28"/>
        </w:rPr>
        <w:t>таблице 12</w:t>
      </w:r>
      <w:r w:rsidRPr="005F79D2">
        <w:rPr>
          <w:rFonts w:ascii="Times New Roman" w:hAnsi="Times New Roman" w:cs="Times New Roman"/>
          <w:sz w:val="28"/>
          <w:szCs w:val="28"/>
        </w:rPr>
        <w:t xml:space="preserve"> </w:t>
      </w:r>
      <w:r w:rsidR="004A28E6" w:rsidRPr="005F79D2">
        <w:rPr>
          <w:rFonts w:ascii="Times New Roman" w:hAnsi="Times New Roman" w:cs="Times New Roman"/>
          <w:sz w:val="28"/>
          <w:szCs w:val="28"/>
        </w:rPr>
        <w:t xml:space="preserve">«Распределение субсидий на создание доступной среды в муниципальных учреждениях культуры на 2023 год и на плановый период 2024 и 2025 годов» </w:t>
      </w:r>
      <w:r w:rsidRPr="005F79D2">
        <w:rPr>
          <w:rFonts w:ascii="Times New Roman" w:hAnsi="Times New Roman" w:cs="Times New Roman"/>
          <w:b/>
          <w:sz w:val="28"/>
          <w:szCs w:val="28"/>
        </w:rPr>
        <w:t xml:space="preserve">приложения 16 </w:t>
      </w:r>
      <w:r w:rsidRPr="005F79D2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F55D80" w:rsidRPr="005F79D2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Pr="005F79D2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292" w:rsidRDefault="00EF2292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292" w:rsidRDefault="00EF2292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Pr="006F2979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D80" w:rsidRDefault="00F55D80" w:rsidP="00F5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F55D80" w:rsidRDefault="00F55D80" w:rsidP="00F55D80">
      <w:r>
        <w:rPr>
          <w:rFonts w:ascii="Times New Roman" w:hAnsi="Times New Roman" w:cs="Times New Roman"/>
          <w:sz w:val="28"/>
          <w:szCs w:val="28"/>
        </w:rPr>
        <w:t xml:space="preserve">городского округа Клин     </w:t>
      </w:r>
      <w:r w:rsidR="00C2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20DCF">
        <w:rPr>
          <w:rFonts w:ascii="Times New Roman" w:hAnsi="Times New Roman" w:cs="Times New Roman"/>
          <w:sz w:val="28"/>
          <w:szCs w:val="28"/>
        </w:rPr>
        <w:tab/>
        <w:t>Е.</w:t>
      </w:r>
      <w:r w:rsidR="000D4383">
        <w:rPr>
          <w:rFonts w:ascii="Times New Roman" w:hAnsi="Times New Roman" w:cs="Times New Roman"/>
          <w:sz w:val="28"/>
          <w:szCs w:val="28"/>
        </w:rPr>
        <w:t xml:space="preserve"> </w:t>
      </w:r>
      <w:r w:rsidR="00C20DCF">
        <w:rPr>
          <w:rFonts w:ascii="Times New Roman" w:hAnsi="Times New Roman" w:cs="Times New Roman"/>
          <w:sz w:val="28"/>
          <w:szCs w:val="28"/>
        </w:rPr>
        <w:t>О.</w:t>
      </w:r>
      <w:r w:rsidR="000D4383">
        <w:rPr>
          <w:rFonts w:ascii="Times New Roman" w:hAnsi="Times New Roman" w:cs="Times New Roman"/>
          <w:sz w:val="28"/>
          <w:szCs w:val="28"/>
        </w:rPr>
        <w:t xml:space="preserve"> </w:t>
      </w:r>
      <w:r w:rsidR="00C20DCF">
        <w:rPr>
          <w:rFonts w:ascii="Times New Roman" w:hAnsi="Times New Roman" w:cs="Times New Roman"/>
          <w:sz w:val="28"/>
          <w:szCs w:val="28"/>
        </w:rPr>
        <w:t>Яшина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926AB" w:rsidRDefault="001926AB"/>
    <w:sectPr w:rsidR="0019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B63"/>
    <w:multiLevelType w:val="hybridMultilevel"/>
    <w:tmpl w:val="3342CB7E"/>
    <w:lvl w:ilvl="0" w:tplc="5A2819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39036C15"/>
    <w:multiLevelType w:val="hybridMultilevel"/>
    <w:tmpl w:val="C60439AC"/>
    <w:lvl w:ilvl="0" w:tplc="539872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C5356EA"/>
    <w:multiLevelType w:val="hybridMultilevel"/>
    <w:tmpl w:val="D448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B800C9"/>
    <w:multiLevelType w:val="hybridMultilevel"/>
    <w:tmpl w:val="5D2CD6C4"/>
    <w:lvl w:ilvl="0" w:tplc="A618663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B6551F0"/>
    <w:multiLevelType w:val="hybridMultilevel"/>
    <w:tmpl w:val="0C1AACF0"/>
    <w:lvl w:ilvl="0" w:tplc="B26A14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BC"/>
    <w:rsid w:val="00007872"/>
    <w:rsid w:val="000B725D"/>
    <w:rsid w:val="000D4383"/>
    <w:rsid w:val="000F2DA5"/>
    <w:rsid w:val="001926AB"/>
    <w:rsid w:val="002645F5"/>
    <w:rsid w:val="00265746"/>
    <w:rsid w:val="00266AD8"/>
    <w:rsid w:val="003A2B4C"/>
    <w:rsid w:val="003E16B2"/>
    <w:rsid w:val="003F62AA"/>
    <w:rsid w:val="00477DA3"/>
    <w:rsid w:val="004A28E6"/>
    <w:rsid w:val="00546B95"/>
    <w:rsid w:val="005E0DD8"/>
    <w:rsid w:val="005F79D2"/>
    <w:rsid w:val="00626A2B"/>
    <w:rsid w:val="006853A3"/>
    <w:rsid w:val="00763C18"/>
    <w:rsid w:val="0080267D"/>
    <w:rsid w:val="008365DA"/>
    <w:rsid w:val="008F1D6B"/>
    <w:rsid w:val="009071BC"/>
    <w:rsid w:val="0095159A"/>
    <w:rsid w:val="00973EA6"/>
    <w:rsid w:val="00AF3D13"/>
    <w:rsid w:val="00C20DCF"/>
    <w:rsid w:val="00C21B40"/>
    <w:rsid w:val="00C91365"/>
    <w:rsid w:val="00D7472A"/>
    <w:rsid w:val="00DA4A53"/>
    <w:rsid w:val="00E64C5D"/>
    <w:rsid w:val="00EF2292"/>
    <w:rsid w:val="00F21EDE"/>
    <w:rsid w:val="00F5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A5641-C5BD-45D6-A6BE-EFD79BA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17</cp:revision>
  <dcterms:created xsi:type="dcterms:W3CDTF">2023-04-10T06:42:00Z</dcterms:created>
  <dcterms:modified xsi:type="dcterms:W3CDTF">2023-04-11T08:26:00Z</dcterms:modified>
</cp:coreProperties>
</file>