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5" w:after="0"/>
        <w:ind w:start="5583"/>
        <w:rPr/>
      </w:pPr>
      <w:r>
        <w:rPr/>
        <w:t>«УТВЕРЖДЕНО»</w:t>
      </w:r>
    </w:p>
    <w:p>
      <w:pPr>
        <w:pStyle w:val="BodyText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start="5583" w:end="1170"/>
        <w:rPr/>
      </w:pPr>
      <w:r>
        <w:rPr/>
        <w:t>Комитет по конкурентной политике</w:t>
      </w:r>
      <w:r>
        <w:rPr>
          <w:spacing w:val="-57"/>
        </w:rPr>
        <w:t xml:space="preserve"> </w:t>
      </w:r>
      <w:r>
        <w:rPr/>
        <w:t>Московской</w:t>
      </w:r>
      <w:r>
        <w:rPr>
          <w:spacing w:val="-1"/>
        </w:rPr>
        <w:t xml:space="preserve"> </w:t>
      </w:r>
      <w:r>
        <w:rPr/>
        <w:t>области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Title"/>
        <w:spacing w:before="215" w:after="0"/>
        <w:rPr>
          <w:color w:themeColor="text1" w:val="000000"/>
        </w:rPr>
      </w:pPr>
      <w:r>
        <w:rPr>
          <w:color w:themeColor="text1" w:val="000000"/>
        </w:rPr>
        <w:t>ИЗМЕНЕНИЯ В ИЗВЕЩЕНИЕ</w:t>
      </w:r>
      <w:r>
        <w:rPr>
          <w:color w:themeColor="text1" w:val="000000"/>
          <w:spacing w:val="-2"/>
        </w:rPr>
        <w:t xml:space="preserve"> </w:t>
      </w:r>
      <w:r>
        <w:rPr>
          <w:color w:themeColor="text1" w:val="000000"/>
        </w:rPr>
        <w:t>О</w:t>
      </w:r>
      <w:r>
        <w:rPr>
          <w:color w:themeColor="text1" w:val="000000"/>
          <w:spacing w:val="2"/>
        </w:rPr>
        <w:t xml:space="preserve"> </w:t>
      </w:r>
      <w:r>
        <w:rPr>
          <w:color w:themeColor="text1" w:val="000000"/>
        </w:rPr>
        <w:t>ПРОВЕДЕНИИ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color w:themeColor="text1" w:val="000000"/>
          <w:sz w:val="28"/>
          <w:szCs w:val="28"/>
        </w:rPr>
        <w:t>АУКЦИОНА</w:t>
      </w:r>
      <w:r>
        <w:rPr>
          <w:b/>
          <w:color w:themeColor="text1" w:val="000000"/>
          <w:spacing w:val="-4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В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ЭЛЕКТРОННОЙ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 xml:space="preserve">ФОРМЕ </w:t>
      </w:r>
      <w:r>
        <w:rPr>
          <w:b/>
          <w:bCs/>
          <w:sz w:val="26"/>
          <w:szCs w:val="26"/>
        </w:rPr>
        <w:t>№</w:t>
      </w:r>
      <w:r>
        <w:rPr>
          <w:b/>
          <w:bCs/>
          <w:sz w:val="28"/>
          <w:szCs w:val="28"/>
          <w:lang w:eastAsia="ru-RU"/>
        </w:rPr>
        <w:t xml:space="preserve"> ПЗЭ-КЛН/25-6593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>по продаже земельного участка</w:t>
      </w:r>
      <w:r>
        <w:rPr>
          <w:sz w:val="28"/>
          <w:szCs w:val="28"/>
          <w:lang w:eastAsia="ru-RU"/>
        </w:rPr>
        <w:t xml:space="preserve">, государственная собственность на который не разграничена, 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расположенного на территории: г.о. Клин,,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вид разрешенного использования:  Для ведения личного подсобного хозяйства (приусадебный земельный участок)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>
      <w:pPr>
        <w:pStyle w:val="Normal"/>
        <w:rPr>
          <w:b/>
          <w:color w:val="FF0000"/>
          <w:sz w:val="32"/>
          <w:szCs w:val="32"/>
          <w:lang w:val="en-US" w:eastAsia="ru-RU"/>
        </w:rPr>
      </w:pPr>
      <w:r>
        <w:rPr>
          <w:b/>
          <w:color w:val="FF0000"/>
          <w:sz w:val="32"/>
          <w:szCs w:val="32"/>
          <w:lang w:val="en-US"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bCs/>
          <w:sz w:val="28"/>
          <w:szCs w:val="28"/>
          <w:lang w:val="en-US" w:eastAsia="zh-CN"/>
        </w:rPr>
      </w:pPr>
      <w:r>
        <w:rPr>
          <w:b/>
          <w:bCs/>
          <w:sz w:val="28"/>
          <w:szCs w:val="28"/>
          <w:lang w:val="en-US" w:eastAsia="zh-CN"/>
        </w:rPr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rPr>
          <w:b/>
          <w:sz w:val="28"/>
          <w:szCs w:val="28"/>
          <w:lang w:eastAsia="ru-RU"/>
        </w:rPr>
      </w:pPr>
      <w:r>
        <w:rPr>
          <w:bCs/>
          <w:sz w:val="26"/>
          <w:szCs w:val="26"/>
        </w:rPr>
        <w:t xml:space="preserve">№ </w:t>
      </w:r>
      <w:r>
        <w:rPr>
          <w:bCs/>
          <w:sz w:val="26"/>
          <w:szCs w:val="26"/>
        </w:rPr>
        <w:t xml:space="preserve">процедуры </w:t>
      </w:r>
      <w:r>
        <w:rPr>
          <w:bCs/>
          <w:sz w:val="26"/>
          <w:szCs w:val="26"/>
          <w:lang w:val="en-US"/>
        </w:rPr>
        <w:t>easuz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mosreg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ru</w:t>
      </w:r>
      <w:r>
        <w:rPr>
          <w:bCs/>
          <w:sz w:val="26"/>
          <w:szCs w:val="26"/>
        </w:rPr>
        <w:t>/</w:t>
      </w:r>
      <w:r>
        <w:rPr>
          <w:bCs/>
          <w:sz w:val="26"/>
          <w:szCs w:val="26"/>
          <w:lang w:val="en-US"/>
        </w:rPr>
        <w:t>torgi</w:t>
      </w:r>
      <w:r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00400010106006</w:t>
      </w:r>
    </w:p>
    <w:p>
      <w:pPr>
        <w:pStyle w:val="Normal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</w:r>
    </w:p>
    <w:p>
      <w:pPr>
        <w:pStyle w:val="Normal"/>
        <w:rPr>
          <w:b/>
          <w:bCs/>
          <w:color w:themeColor="text1" w:val="000000"/>
          <w:sz w:val="26"/>
          <w:szCs w:val="26"/>
        </w:rPr>
      </w:pPr>
      <w:r>
        <w:rPr>
          <w:bCs/>
          <w:sz w:val="26"/>
          <w:szCs w:val="26"/>
        </w:rPr>
        <w:t>Дата начала приема заявок:</w:t>
        <w:tab/>
        <w:tab/>
      </w:r>
      <w:r>
        <w:rPr>
          <w:b/>
          <w:sz w:val="28"/>
          <w:szCs w:val="28"/>
          <w:lang w:eastAsia="ru-RU"/>
        </w:rPr>
        <w:t>11.12.2025</w:t>
      </w:r>
    </w:p>
    <w:p>
      <w:pPr>
        <w:pStyle w:val="Normal"/>
        <w:rPr>
          <w:bCs/>
          <w:color w:themeColor="text1" w:val="000000"/>
          <w:sz w:val="26"/>
          <w:szCs w:val="26"/>
        </w:rPr>
      </w:pPr>
      <w:r>
        <w:rPr>
          <w:bCs/>
          <w:color w:themeColor="text1" w:val="000000"/>
          <w:sz w:val="26"/>
          <w:szCs w:val="26"/>
        </w:rPr>
      </w:r>
    </w:p>
    <w:p>
      <w:pPr>
        <w:pStyle w:val="Normal"/>
        <w:rPr>
          <w:color w:themeColor="text1" w:val="000000"/>
        </w:rPr>
      </w:pPr>
      <w:r>
        <w:rPr>
          <w:bCs/>
          <w:color w:themeColor="text1" w:val="000000"/>
          <w:sz w:val="26"/>
          <w:szCs w:val="26"/>
        </w:rPr>
        <w:t>Дата окончания приема заявок:</w:t>
        <w:tab/>
        <w:tab/>
      </w:r>
      <w:r>
        <w:rPr>
          <w:b/>
          <w:color w:themeColor="text1" w:val="000000"/>
          <w:sz w:val="28"/>
          <w:szCs w:val="28"/>
          <w:lang w:eastAsia="ru-RU"/>
        </w:rPr>
        <w:t>10.09.2026</w:t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Дата начала аукциона:</w:t>
        <w:tab/>
        <w:tab/>
        <w:tab/>
      </w:r>
      <w:bookmarkStart w:id="0" w:name="_GoBack"/>
      <w:bookmarkEnd w:id="0"/>
      <w:r>
        <w:rPr>
          <w:b/>
          <w:sz w:val="28"/>
          <w:szCs w:val="28"/>
          <w:lang w:eastAsia="ru-RU"/>
        </w:rPr>
        <w:t>14.09.2026</w:t>
      </w:r>
    </w:p>
    <w:p>
      <w:pPr>
        <w:pStyle w:val="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>
      <w:pPr>
        <w:pStyle w:val="Normal"/>
        <w:spacing w:lineRule="auto" w:line="360" w:before="0" w:after="0"/>
        <w:ind w:start="-426" w:end="119"/>
        <w:jc w:val="center"/>
        <w:rPr/>
        <w:sectPr>
          <w:type w:val="nextPage"/>
          <w:pgSz w:w="11906" w:h="16838"/>
          <w:pgMar w:left="980" w:right="460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w w:val="99"/>
          <w:sz w:val="12"/>
        </w:rPr>
        <w:t>-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 и переносом даты аукциона внести следующие изменения в Извещение о проведении аукциона в электронной форме № ПЗЭ-КЛН/25-6593 по продаже земельного участка, государственная собственность на который не разграничена, расположенного на территории: г.о. Клин,, вид разрешенного использования:  Для ведения личного подсобного хозяйства (приусадебный земельный участок) (далее – Извещение о проведении аукциона), изложив пункты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2.8.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2.9.,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2.11 Извещения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аукциона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следующей редакции: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</w:r>
    </w:p>
    <w:p>
      <w:pPr>
        <w:pStyle w:val="Heading1"/>
        <w:ind w:firstLine="567" w:start="0" w:end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«2.8. </w:t>
      </w:r>
      <w:bookmarkStart w:id="1" w:name="_Hlk137754778"/>
      <w:r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10.09.2026 18:00.</w:t>
      </w:r>
    </w:p>
    <w:p>
      <w:pPr>
        <w:pStyle w:val="BodyText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2.9. </w:t>
      </w:r>
      <w:bookmarkStart w:id="2" w:name="_Hlk137754884"/>
      <w:r>
        <w:rPr>
          <w:b/>
          <w:sz w:val="26"/>
          <w:szCs w:val="26"/>
        </w:rPr>
        <w:t>Дата окончания рассмотрения Заявок:</w:t>
      </w:r>
      <w:bookmarkEnd w:id="2"/>
      <w:r>
        <w:rPr>
          <w:b/>
          <w:sz w:val="26"/>
          <w:szCs w:val="26"/>
        </w:rPr>
        <w:t xml:space="preserve"> 11.09.2026»;</w:t>
      </w:r>
    </w:p>
    <w:p>
      <w:pPr>
        <w:pStyle w:val="BodyText"/>
        <w:spacing w:before="1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1"/>
        <w:ind w:firstLine="567" w:start="0" w:end="115"/>
        <w:jc w:val="both"/>
        <w:rPr>
          <w:sz w:val="26"/>
          <w:szCs w:val="26"/>
        </w:rPr>
      </w:pPr>
      <w:r>
        <w:rPr>
          <w:sz w:val="26"/>
          <w:szCs w:val="26"/>
        </w:rPr>
        <w:t>«2.11.</w:t>
      </w:r>
      <w:r>
        <w:rPr>
          <w:spacing w:val="50"/>
          <w:sz w:val="26"/>
          <w:szCs w:val="26"/>
        </w:rPr>
        <w:t xml:space="preserve"> </w:t>
      </w:r>
      <w:bookmarkStart w:id="3" w:name="_Hlk137755002"/>
      <w:r>
        <w:rPr>
          <w:sz w:val="26"/>
          <w:szCs w:val="26"/>
        </w:rPr>
        <w:t>Дата и время начала проведения аукциона</w:t>
      </w:r>
      <w:bookmarkEnd w:id="3"/>
      <w:r>
        <w:rPr>
          <w:sz w:val="26"/>
          <w:szCs w:val="26"/>
        </w:rPr>
        <w:t xml:space="preserve">: 14.09.2026 12:00». </w:t>
      </w:r>
    </w:p>
    <w:sectPr>
      <w:type w:val="nextPage"/>
      <w:pgSz w:w="11906" w:h="16838"/>
      <w:pgMar w:left="851" w:right="459" w:gutter="0" w:header="0" w:top="425" w:footer="0" w:bottom="27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rsid w:val="00c51947"/>
    <w:pPr>
      <w:ind w:start="15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f5be1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51947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2" w:customStyle="1">
    <w:name w:val="Основной текст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f5be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f7141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f7141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f7141"/>
    <w:rPr>
      <w:rFonts w:ascii="Segoe UI" w:hAnsi="Segoe UI" w:eastAsia="Times New Roman" w:cs="Segoe UI"/>
      <w:sz w:val="18"/>
      <w:szCs w:val="18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сноски"/>
    <w:basedOn w:val="DefaultParagraphFont"/>
    <w:uiPriority w:val="99"/>
    <w:semiHidden/>
    <w:unhideWhenUsed/>
    <w:qFormat/>
    <w:rsid w:val="007f714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c51947"/>
    <w:pPr/>
    <w:rPr>
      <w:sz w:val="24"/>
      <w:szCs w:val="24"/>
    </w:rPr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link w:val="Style13"/>
    <w:uiPriority w:val="1"/>
    <w:qFormat/>
    <w:rsid w:val="00c51947"/>
    <w:pPr>
      <w:spacing w:before="50" w:after="0"/>
      <w:ind w:start="592" w:end="547"/>
      <w:jc w:val="center"/>
    </w:pPr>
    <w:rPr>
      <w:b/>
      <w:bCs/>
      <w:sz w:val="28"/>
      <w:szCs w:val="28"/>
    </w:rPr>
  </w:style>
  <w:style w:type="paragraph" w:styleId="Default" w:customStyle="1">
    <w:name w:val="Default"/>
    <w:qFormat/>
    <w:rsid w:val="00c51947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7f714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7f7141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f7141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7"/>
    <w:uiPriority w:val="99"/>
    <w:semiHidden/>
    <w:unhideWhenUsed/>
    <w:rsid w:val="007f7141"/>
    <w:pPr/>
    <w:rPr>
      <w:sz w:val="20"/>
      <w:szCs w:val="20"/>
    </w:rPr>
  </w:style>
  <w:style w:type="paragraph" w:styleId="Revision">
    <w:name w:val="Revision"/>
    <w:uiPriority w:val="99"/>
    <w:semiHidden/>
    <w:qFormat/>
    <w:rsid w:val="00732c79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LibreOffice/26.2.4.2$Windows_X86_64 LibreOffice_project/0229ac93fcf0d7cbc6376066c6f35021cef002dc</Application>
  <AppVersion>15.0000</AppVersion>
  <Pages>2</Pages>
  <Words>169</Words>
  <Characters>1204</Characters>
  <CharactersWithSpaces>1367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2024-06-24T14:12:00Z</dcterms:created>
  <dc:creator>Утеева Екатерина Петровна</dc:creator>
  <dc:description/>
  <dc:language>ru-RU</dc:language>
  <cp:lastModifiedBy>Alex</cp:lastModifiedBy>
  <cp:lastPrinted>2023-06-16T04:44:00Z</cp:lastPrinted>
  <dcterms:modified xsi:type="dcterms:W3CDTF">2024-07-16T12:46:00Z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