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9ED" w:rsidRPr="001019ED" w:rsidRDefault="001019ED" w:rsidP="001019ED">
      <w:pPr>
        <w:pStyle w:val="Heading10"/>
        <w:keepNext/>
        <w:keepLines/>
        <w:shd w:val="clear" w:color="auto" w:fill="auto"/>
        <w:ind w:left="600" w:right="560"/>
        <w:jc w:val="center"/>
        <w:rPr>
          <w:sz w:val="28"/>
          <w:szCs w:val="28"/>
        </w:rPr>
      </w:pPr>
      <w:bookmarkStart w:id="0" w:name="bookmark0"/>
      <w:r w:rsidRPr="001019ED">
        <w:rPr>
          <w:color w:val="000000"/>
          <w:sz w:val="28"/>
          <w:szCs w:val="28"/>
          <w:lang w:eastAsia="ru-RU" w:bidi="ru-RU"/>
        </w:rPr>
        <w:t>Информация Управления Министерства юстиции Российской Федерации по Московской области о представлении некоммерческими организациями</w:t>
      </w:r>
      <w:bookmarkEnd w:id="0"/>
    </w:p>
    <w:p w:rsidR="001019ED" w:rsidRPr="001019ED" w:rsidRDefault="001019ED" w:rsidP="001019ED">
      <w:pPr>
        <w:pStyle w:val="Heading10"/>
        <w:keepNext/>
        <w:keepLines/>
        <w:shd w:val="clear" w:color="auto" w:fill="auto"/>
        <w:spacing w:after="308"/>
        <w:jc w:val="center"/>
        <w:rPr>
          <w:sz w:val="28"/>
          <w:szCs w:val="28"/>
        </w:rPr>
      </w:pPr>
      <w:bookmarkStart w:id="1" w:name="bookmark1"/>
      <w:r w:rsidRPr="001019ED">
        <w:rPr>
          <w:color w:val="000000"/>
          <w:sz w:val="28"/>
          <w:szCs w:val="28"/>
          <w:lang w:eastAsia="ru-RU" w:bidi="ru-RU"/>
        </w:rPr>
        <w:t>ежегодной отчетности</w:t>
      </w:r>
      <w:bookmarkEnd w:id="1"/>
    </w:p>
    <w:p w:rsidR="001019ED" w:rsidRPr="001019ED" w:rsidRDefault="001019ED" w:rsidP="001019ED">
      <w:pPr>
        <w:spacing w:after="326" w:line="293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1019E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Управление Министерства юстиции Российской Федерации по Московской области (далее </w:t>
      </w:r>
      <w:r w:rsidRPr="001019ED">
        <w:rPr>
          <w:rStyle w:val="Bodytext20"/>
          <w:rFonts w:eastAsiaTheme="minorHAnsi"/>
          <w:sz w:val="28"/>
          <w:szCs w:val="28"/>
        </w:rPr>
        <w:t xml:space="preserve">- </w:t>
      </w:r>
      <w:r w:rsidRPr="001019E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Управление) осуществляет государственную регистрацию и </w:t>
      </w:r>
      <w:proofErr w:type="gramStart"/>
      <w:r w:rsidRPr="001019E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контроль за</w:t>
      </w:r>
      <w:proofErr w:type="gramEnd"/>
      <w:r w:rsidRPr="001019E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деятельностью некоммерческих организаций. Исключение составляют, потребительские кооперативы, товарищества собственников жилья, садоводческие, огороднические и дачные некоммерческие объединения граждан, органы государственной власти, иные государственные органы, органы управления государственными внебюджетными фондами, органы местного самоуправления, бюджетные, казенные и автономные учреждения, </w:t>
      </w:r>
      <w:proofErr w:type="gramStart"/>
      <w:r w:rsidRPr="001019E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согласно статьи</w:t>
      </w:r>
      <w:proofErr w:type="gramEnd"/>
      <w:r w:rsidRPr="001019E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1 Федерального закона от 12.01.1996 № 7-ФЗ «О некоммерческих организациях».</w:t>
      </w:r>
    </w:p>
    <w:p w:rsidR="001D0602" w:rsidRDefault="001D0602">
      <w:bookmarkStart w:id="2" w:name="_GoBack"/>
      <w:bookmarkEnd w:id="2"/>
    </w:p>
    <w:sectPr w:rsidR="001D0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4B3"/>
    <w:rsid w:val="000E54B3"/>
    <w:rsid w:val="001019ED"/>
    <w:rsid w:val="001D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rsid w:val="001019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">
    <w:name w:val="Heading #1_"/>
    <w:basedOn w:val="a0"/>
    <w:link w:val="Heading10"/>
    <w:rsid w:val="001019E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20">
    <w:name w:val="Body text (2)"/>
    <w:basedOn w:val="Bodytext2"/>
    <w:rsid w:val="001019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Heading10">
    <w:name w:val="Heading #1"/>
    <w:basedOn w:val="a"/>
    <w:link w:val="Heading1"/>
    <w:rsid w:val="001019ED"/>
    <w:pPr>
      <w:widowControl w:val="0"/>
      <w:shd w:val="clear" w:color="auto" w:fill="FFFFFF"/>
      <w:spacing w:after="0" w:line="302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rsid w:val="001019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">
    <w:name w:val="Heading #1_"/>
    <w:basedOn w:val="a0"/>
    <w:link w:val="Heading10"/>
    <w:rsid w:val="001019E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20">
    <w:name w:val="Body text (2)"/>
    <w:basedOn w:val="Bodytext2"/>
    <w:rsid w:val="001019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Heading10">
    <w:name w:val="Heading #1"/>
    <w:basedOn w:val="a"/>
    <w:link w:val="Heading1"/>
    <w:rsid w:val="001019ED"/>
    <w:pPr>
      <w:widowControl w:val="0"/>
      <w:shd w:val="clear" w:color="auto" w:fill="FFFFFF"/>
      <w:spacing w:after="0" w:line="302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А. Брусанова</dc:creator>
  <cp:keywords/>
  <dc:description/>
  <cp:lastModifiedBy>Ирина А. Брусанова</cp:lastModifiedBy>
  <cp:revision>2</cp:revision>
  <dcterms:created xsi:type="dcterms:W3CDTF">2019-02-14T12:16:00Z</dcterms:created>
  <dcterms:modified xsi:type="dcterms:W3CDTF">2019-02-14T12:16:00Z</dcterms:modified>
</cp:coreProperties>
</file>