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67" w:rsidRPr="005C5E67" w:rsidRDefault="005C5E67" w:rsidP="005C5E67">
      <w:pPr>
        <w:pStyle w:val="Heading10"/>
        <w:keepNext/>
        <w:keepLines/>
        <w:shd w:val="clear" w:color="auto" w:fill="auto"/>
        <w:spacing w:after="281" w:line="360" w:lineRule="auto"/>
        <w:jc w:val="center"/>
        <w:rPr>
          <w:sz w:val="28"/>
          <w:szCs w:val="28"/>
        </w:rPr>
      </w:pPr>
      <w:bookmarkStart w:id="0" w:name="bookmark3"/>
      <w:r w:rsidRPr="005C5E67">
        <w:rPr>
          <w:color w:val="000000"/>
          <w:sz w:val="28"/>
          <w:szCs w:val="28"/>
          <w:lang w:eastAsia="ru-RU" w:bidi="ru-RU"/>
        </w:rPr>
        <w:t>Отчеты, представляемые общественными объединениями</w:t>
      </w:r>
      <w:bookmarkEnd w:id="0"/>
    </w:p>
    <w:p w:rsidR="005C5E67" w:rsidRPr="005C5E67" w:rsidRDefault="005C5E67" w:rsidP="005C5E67">
      <w:pPr>
        <w:tabs>
          <w:tab w:val="left" w:pos="9168"/>
        </w:tabs>
        <w:spacing w:line="36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5C5E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частью 1 статьи 29 Федерального закона от 19.05.1995 № 82-ФЗ «Об общественных объединениях» (далее </w:t>
      </w:r>
      <w:r w:rsidRPr="005C5E67">
        <w:rPr>
          <w:rStyle w:val="Bodytext20"/>
          <w:rFonts w:eastAsiaTheme="minorHAnsi"/>
          <w:sz w:val="28"/>
          <w:szCs w:val="28"/>
        </w:rPr>
        <w:t xml:space="preserve">- </w:t>
      </w:r>
      <w:r w:rsidRPr="005C5E67">
        <w:rPr>
          <w:rFonts w:ascii="Times New Roman" w:hAnsi="Times New Roman" w:cs="Times New Roman"/>
          <w:sz w:val="28"/>
          <w:szCs w:val="28"/>
        </w:rPr>
        <w:t>Федеральный закон №</w:t>
      </w:r>
      <w:r w:rsidRPr="005C5E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82-ФЗ)</w:t>
      </w:r>
    </w:p>
    <w:p w:rsidR="005C5E67" w:rsidRPr="005C5E67" w:rsidRDefault="005C5E67" w:rsidP="005C5E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C5E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общественное объединение обязано ежегодно </w:t>
      </w:r>
      <w:bookmarkStart w:id="1" w:name="_GoBack"/>
      <w:bookmarkEnd w:id="1"/>
      <w:r w:rsidRPr="005C5E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информировать Управление о продолжении своей деятельности с указанием действительного места нахождения постоянно действующего руководящего органа, его названия и данных о руководителях общественного объединения в объеме сведений, включаемых в Единый государственный реестр юридических лиц.</w:t>
      </w:r>
    </w:p>
    <w:p w:rsidR="005C5E67" w:rsidRPr="005C5E67" w:rsidRDefault="005C5E67" w:rsidP="005C5E67">
      <w:pPr>
        <w:spacing w:after="326" w:line="360" w:lineRule="auto"/>
        <w:ind w:firstLine="760"/>
        <w:rPr>
          <w:rFonts w:ascii="Times New Roman" w:hAnsi="Times New Roman" w:cs="Times New Roman"/>
          <w:sz w:val="28"/>
          <w:szCs w:val="28"/>
        </w:rPr>
      </w:pPr>
      <w:proofErr w:type="gramStart"/>
      <w:r w:rsidRPr="005C5E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Согласно части 1 статьи 29 Федерального закона № 82-ФЗ и подпункту «б» пункта 2 Постановления № 212 общественное объединение представляет в Управление документы, содержащие информацию об объеме получаемых им от международных и иностранных организаций, иностранных граждан и лиц без гражданства денежных средств и иного имущества, целях их расходования или использования, а также об их фактическом расходовании или использовании, ежегодно, не позднее 15</w:t>
      </w:r>
      <w:proofErr w:type="gramEnd"/>
      <w:r w:rsidRPr="005C5E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апреля года, следующего за отчетным, по форме № ОНОООЗ, утвержденной Приказом № 170.</w:t>
      </w:r>
    </w:p>
    <w:p w:rsidR="001D0602" w:rsidRDefault="001D0602"/>
    <w:sectPr w:rsidR="001D0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1D"/>
    <w:rsid w:val="001D0602"/>
    <w:rsid w:val="005C5E67"/>
    <w:rsid w:val="009B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rsid w:val="005C5E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a0"/>
    <w:link w:val="Heading10"/>
    <w:rsid w:val="005C5E6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0">
    <w:name w:val="Body text (2)"/>
    <w:basedOn w:val="Bodytext2"/>
    <w:rsid w:val="005C5E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ing10">
    <w:name w:val="Heading #1"/>
    <w:basedOn w:val="a"/>
    <w:link w:val="Heading1"/>
    <w:rsid w:val="005C5E67"/>
    <w:pPr>
      <w:widowControl w:val="0"/>
      <w:shd w:val="clear" w:color="auto" w:fill="FFFFFF"/>
      <w:spacing w:after="0" w:line="302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rsid w:val="005C5E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a0"/>
    <w:link w:val="Heading10"/>
    <w:rsid w:val="005C5E6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0">
    <w:name w:val="Body text (2)"/>
    <w:basedOn w:val="Bodytext2"/>
    <w:rsid w:val="005C5E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ing10">
    <w:name w:val="Heading #1"/>
    <w:basedOn w:val="a"/>
    <w:link w:val="Heading1"/>
    <w:rsid w:val="005C5E67"/>
    <w:pPr>
      <w:widowControl w:val="0"/>
      <w:shd w:val="clear" w:color="auto" w:fill="FFFFFF"/>
      <w:spacing w:after="0" w:line="302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Брусанова</dc:creator>
  <cp:keywords/>
  <dc:description/>
  <cp:lastModifiedBy>Ирина А. Брусанова</cp:lastModifiedBy>
  <cp:revision>2</cp:revision>
  <dcterms:created xsi:type="dcterms:W3CDTF">2019-02-14T12:22:00Z</dcterms:created>
  <dcterms:modified xsi:type="dcterms:W3CDTF">2019-02-14T12:22:00Z</dcterms:modified>
</cp:coreProperties>
</file>