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3D" w:rsidRPr="001E4A53" w:rsidRDefault="00743A3D" w:rsidP="00743A3D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5C96">
        <w:rPr>
          <w:rFonts w:ascii="Times New Roman" w:hAnsi="Times New Roman" w:cs="Times New Roman"/>
          <w:i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695C96">
        <w:rPr>
          <w:rFonts w:ascii="Times New Roman" w:hAnsi="Times New Roman" w:cs="Times New Roman"/>
          <w:i/>
          <w:sz w:val="24"/>
          <w:szCs w:val="24"/>
        </w:rPr>
        <w:t xml:space="preserve"> к протоколу №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C9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8E2A9B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8E2A9B">
        <w:rPr>
          <w:rFonts w:ascii="Times New Roman" w:hAnsi="Times New Roman" w:cs="Times New Roman"/>
          <w:i/>
          <w:sz w:val="24"/>
          <w:szCs w:val="24"/>
        </w:rPr>
        <w:t>2017</w:t>
      </w:r>
      <w:r w:rsidRPr="00695C96">
        <w:rPr>
          <w:rFonts w:ascii="Times New Roman" w:hAnsi="Times New Roman" w:cs="Times New Roman"/>
          <w:i/>
          <w:sz w:val="24"/>
          <w:szCs w:val="24"/>
        </w:rPr>
        <w:t>г</w:t>
      </w:r>
      <w:r w:rsidRPr="001E4A53">
        <w:rPr>
          <w:rFonts w:ascii="Times New Roman" w:hAnsi="Times New Roman" w:cs="Times New Roman"/>
          <w:b/>
          <w:sz w:val="24"/>
          <w:szCs w:val="24"/>
        </w:rPr>
        <w:t>.</w:t>
      </w:r>
    </w:p>
    <w:p w:rsidR="00743A3D" w:rsidRPr="001E4A53" w:rsidRDefault="00743A3D" w:rsidP="00743A3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3A3D" w:rsidRPr="001E4A53" w:rsidRDefault="00743A3D" w:rsidP="00743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A53">
        <w:rPr>
          <w:rFonts w:ascii="Times New Roman" w:hAnsi="Times New Roman" w:cs="Times New Roman"/>
          <w:b/>
          <w:sz w:val="24"/>
          <w:szCs w:val="24"/>
        </w:rPr>
        <w:t xml:space="preserve"> Реестр вручения уведомлений</w:t>
      </w:r>
    </w:p>
    <w:p w:rsidR="00743A3D" w:rsidRPr="001E4A53" w:rsidRDefault="00743A3D" w:rsidP="00743A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8E2A9B">
        <w:rPr>
          <w:rFonts w:ascii="Times New Roman" w:hAnsi="Times New Roman" w:cs="Times New Roman"/>
          <w:b/>
          <w:sz w:val="24"/>
          <w:szCs w:val="24"/>
        </w:rPr>
        <w:t>внеочередного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A53">
        <w:rPr>
          <w:rFonts w:ascii="Times New Roman" w:hAnsi="Times New Roman" w:cs="Times New Roman"/>
          <w:b/>
          <w:sz w:val="24"/>
          <w:szCs w:val="24"/>
        </w:rPr>
        <w:t>общего собрания собственников помещений многоквартирного дома, расположенного по адресу: Московская область</w:t>
      </w:r>
      <w:r>
        <w:rPr>
          <w:rFonts w:ascii="Times New Roman" w:hAnsi="Times New Roman" w:cs="Times New Roman"/>
          <w:b/>
          <w:sz w:val="24"/>
          <w:szCs w:val="24"/>
        </w:rPr>
        <w:t>, г. Клин,  ул.</w:t>
      </w:r>
      <w:r w:rsidR="008E2A9B">
        <w:rPr>
          <w:rFonts w:ascii="Times New Roman" w:hAnsi="Times New Roman" w:cs="Times New Roman"/>
          <w:b/>
          <w:sz w:val="24"/>
          <w:szCs w:val="24"/>
        </w:rPr>
        <w:t>___________________________, д.______________</w:t>
      </w:r>
      <w:r>
        <w:rPr>
          <w:rFonts w:ascii="Times New Roman" w:hAnsi="Times New Roman" w:cs="Times New Roman"/>
          <w:b/>
          <w:sz w:val="24"/>
          <w:szCs w:val="24"/>
        </w:rPr>
        <w:t>,  в очно - заочной форме.</w:t>
      </w:r>
    </w:p>
    <w:p w:rsidR="00743A3D" w:rsidRPr="001E4A53" w:rsidRDefault="00743A3D" w:rsidP="00743A3D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3A3D" w:rsidRPr="005D22F7" w:rsidRDefault="00743A3D" w:rsidP="00743A3D">
      <w:pPr>
        <w:pStyle w:val="a3"/>
        <w:spacing w:after="0" w:afterAutospacing="0"/>
        <w:rPr>
          <w:sz w:val="22"/>
          <w:szCs w:val="22"/>
        </w:rPr>
      </w:pPr>
      <w:r w:rsidRPr="001E4A53">
        <w:t xml:space="preserve">Подтверждаю, что с уведомлением о проведении </w:t>
      </w:r>
      <w:r w:rsidR="008E2A9B">
        <w:t>внеочередного</w:t>
      </w:r>
      <w:r w:rsidRPr="001E4A53">
        <w:t xml:space="preserve"> общего собрания собственников помещений многоквартирного дома, расположенного по адресу: Московская область, </w:t>
      </w:r>
      <w:proofErr w:type="gramStart"/>
      <w:r w:rsidRPr="001E4A53">
        <w:t>г</w:t>
      </w:r>
      <w:proofErr w:type="gramEnd"/>
      <w:r>
        <w:rPr>
          <w:b/>
        </w:rPr>
        <w:t xml:space="preserve"> </w:t>
      </w:r>
      <w:r w:rsidRPr="008E2A9B">
        <w:t xml:space="preserve">Клин </w:t>
      </w:r>
      <w:r>
        <w:rPr>
          <w:b/>
        </w:rPr>
        <w:t>ул.</w:t>
      </w:r>
      <w:r w:rsidR="008E2A9B">
        <w:rPr>
          <w:b/>
        </w:rPr>
        <w:t>____________________________, д._____________</w:t>
      </w:r>
      <w:r>
        <w:rPr>
          <w:b/>
        </w:rPr>
        <w:t xml:space="preserve">, </w:t>
      </w:r>
      <w:r w:rsidRPr="001E4A53">
        <w:rPr>
          <w:b/>
        </w:rPr>
        <w:t xml:space="preserve"> </w:t>
      </w:r>
      <w:r w:rsidRPr="001E4A53">
        <w:t>в очно - заочной форме</w:t>
      </w:r>
      <w:r>
        <w:t xml:space="preserve"> </w:t>
      </w:r>
      <w:r w:rsidRPr="001E4A53">
        <w:t>по инициативе собственников:</w:t>
      </w:r>
    </w:p>
    <w:p w:rsidR="00743A3D" w:rsidRDefault="00743A3D" w:rsidP="00743A3D">
      <w:pPr>
        <w:pStyle w:val="a3"/>
        <w:spacing w:after="0" w:afterAutospacing="0"/>
        <w:rPr>
          <w:bCs/>
          <w:sz w:val="22"/>
          <w:szCs w:val="22"/>
        </w:rPr>
      </w:pPr>
      <w:r w:rsidRPr="00ED2E3C">
        <w:rPr>
          <w:b/>
        </w:rPr>
        <w:t xml:space="preserve"> </w:t>
      </w:r>
      <w:r w:rsidR="008E2A9B">
        <w:rPr>
          <w:bCs/>
          <w:sz w:val="22"/>
          <w:szCs w:val="22"/>
        </w:rPr>
        <w:t>___________________________________________________</w:t>
      </w:r>
      <w:r>
        <w:rPr>
          <w:b/>
          <w:bCs/>
          <w:sz w:val="22"/>
          <w:szCs w:val="22"/>
        </w:rPr>
        <w:t>-  с</w:t>
      </w:r>
      <w:r w:rsidR="008E2A9B">
        <w:rPr>
          <w:bCs/>
          <w:sz w:val="22"/>
          <w:szCs w:val="22"/>
        </w:rPr>
        <w:t>обственника кв. № ___</w:t>
      </w:r>
      <w:r>
        <w:rPr>
          <w:bCs/>
          <w:sz w:val="22"/>
          <w:szCs w:val="22"/>
        </w:rPr>
        <w:t>;</w:t>
      </w:r>
    </w:p>
    <w:p w:rsidR="00743A3D" w:rsidRDefault="008E2A9B" w:rsidP="00743A3D">
      <w:pPr>
        <w:pStyle w:val="a3"/>
        <w:spacing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</w:t>
      </w:r>
      <w:r w:rsidR="00743A3D">
        <w:rPr>
          <w:bCs/>
          <w:sz w:val="22"/>
          <w:szCs w:val="22"/>
        </w:rPr>
        <w:t xml:space="preserve">- </w:t>
      </w:r>
      <w:r w:rsidR="00743A3D" w:rsidRPr="00A126F8">
        <w:rPr>
          <w:b/>
          <w:bCs/>
          <w:sz w:val="22"/>
          <w:szCs w:val="22"/>
        </w:rPr>
        <w:t xml:space="preserve"> </w:t>
      </w:r>
      <w:r w:rsidR="00743A3D">
        <w:rPr>
          <w:b/>
          <w:bCs/>
          <w:sz w:val="22"/>
          <w:szCs w:val="22"/>
        </w:rPr>
        <w:t>с</w:t>
      </w:r>
      <w:r>
        <w:rPr>
          <w:bCs/>
          <w:sz w:val="22"/>
          <w:szCs w:val="22"/>
        </w:rPr>
        <w:t xml:space="preserve">обственника кв. № ____   </w:t>
      </w:r>
    </w:p>
    <w:p w:rsidR="00743A3D" w:rsidRPr="008E2A9B" w:rsidRDefault="008E2A9B" w:rsidP="008E2A9B">
      <w:pPr>
        <w:pStyle w:val="a3"/>
        <w:spacing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</w:t>
      </w:r>
      <w:r w:rsidR="00743A3D">
        <w:rPr>
          <w:bCs/>
          <w:sz w:val="22"/>
          <w:szCs w:val="22"/>
        </w:rPr>
        <w:t>-</w:t>
      </w:r>
      <w:r w:rsidR="00743A3D" w:rsidRPr="00A126F8">
        <w:rPr>
          <w:b/>
          <w:bCs/>
          <w:sz w:val="22"/>
          <w:szCs w:val="22"/>
        </w:rPr>
        <w:t xml:space="preserve"> </w:t>
      </w:r>
      <w:r w:rsidR="00743A3D">
        <w:rPr>
          <w:b/>
          <w:bCs/>
          <w:sz w:val="22"/>
          <w:szCs w:val="22"/>
        </w:rPr>
        <w:t>с</w:t>
      </w:r>
      <w:r>
        <w:rPr>
          <w:bCs/>
          <w:sz w:val="22"/>
          <w:szCs w:val="22"/>
        </w:rPr>
        <w:t>обственника кв. № ___</w:t>
      </w:r>
      <w:r w:rsidR="00743A3D">
        <w:rPr>
          <w:bCs/>
          <w:sz w:val="22"/>
          <w:szCs w:val="22"/>
        </w:rPr>
        <w:t>;</w:t>
      </w:r>
      <w:r w:rsidR="00743A3D" w:rsidRPr="00ED2E3C">
        <w:rPr>
          <w:b/>
        </w:rPr>
        <w:t xml:space="preserve">   </w:t>
      </w:r>
    </w:p>
    <w:p w:rsidR="00743A3D" w:rsidRDefault="00743A3D" w:rsidP="00743A3D">
      <w:pPr>
        <w:pStyle w:val="a3"/>
        <w:spacing w:after="0" w:afterAutospacing="0"/>
      </w:pPr>
      <w:r>
        <w:t xml:space="preserve">очная часть  которого будет проведена </w:t>
      </w:r>
      <w:proofErr w:type="spellStart"/>
      <w:r>
        <w:t>в</w:t>
      </w:r>
      <w:r w:rsidR="008E2A9B">
        <w:t>___ч</w:t>
      </w:r>
      <w:proofErr w:type="spellEnd"/>
      <w:r w:rsidR="008E2A9B">
        <w:t>..__ мин. «___» ______________________ 2017</w:t>
      </w:r>
      <w:r>
        <w:t xml:space="preserve"> г. в </w:t>
      </w:r>
      <w:r w:rsidR="008E2A9B">
        <w:t>____________________________________________________________________</w:t>
      </w:r>
      <w:r w:rsidR="008E2A9B">
        <w:br/>
        <w:t>___________________________________________________________________________</w:t>
      </w:r>
      <w:proofErr w:type="gramStart"/>
      <w:r w:rsidR="008E2A9B">
        <w:t xml:space="preserve"> ,</w:t>
      </w:r>
      <w:proofErr w:type="gramEnd"/>
    </w:p>
    <w:p w:rsidR="00743A3D" w:rsidRPr="009106C8" w:rsidRDefault="00743A3D" w:rsidP="00743A3D">
      <w:pPr>
        <w:pStyle w:val="a3"/>
        <w:spacing w:after="0" w:afterAutospacing="0"/>
        <w:rPr>
          <w:sz w:val="22"/>
          <w:szCs w:val="22"/>
        </w:rPr>
      </w:pPr>
      <w:r w:rsidRPr="005D22F7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9106C8">
        <w:rPr>
          <w:sz w:val="22"/>
          <w:szCs w:val="22"/>
        </w:rPr>
        <w:t>рием решений собственников помещений будет</w:t>
      </w:r>
      <w:r>
        <w:rPr>
          <w:sz w:val="22"/>
          <w:szCs w:val="22"/>
        </w:rPr>
        <w:t xml:space="preserve"> осуществляться: с </w:t>
      </w:r>
      <w:r w:rsidR="008E2A9B">
        <w:rPr>
          <w:sz w:val="22"/>
          <w:szCs w:val="22"/>
        </w:rPr>
        <w:t xml:space="preserve">__ </w:t>
      </w:r>
      <w:proofErr w:type="spellStart"/>
      <w:r w:rsidR="008E2A9B">
        <w:rPr>
          <w:sz w:val="22"/>
          <w:szCs w:val="22"/>
        </w:rPr>
        <w:t>ч.__мин</w:t>
      </w:r>
      <w:proofErr w:type="spellEnd"/>
      <w:r w:rsidR="008E2A9B">
        <w:rPr>
          <w:sz w:val="22"/>
          <w:szCs w:val="22"/>
        </w:rPr>
        <w:t xml:space="preserve"> «__» </w:t>
      </w:r>
      <w:r>
        <w:rPr>
          <w:sz w:val="22"/>
          <w:szCs w:val="22"/>
        </w:rPr>
        <w:t xml:space="preserve"> </w:t>
      </w:r>
      <w:r w:rsidR="008E2A9B">
        <w:rPr>
          <w:sz w:val="22"/>
          <w:szCs w:val="22"/>
        </w:rPr>
        <w:t>_________________ 2017</w:t>
      </w:r>
      <w:r w:rsidRPr="009106C8">
        <w:rPr>
          <w:sz w:val="22"/>
          <w:szCs w:val="22"/>
        </w:rPr>
        <w:t xml:space="preserve"> г. </w:t>
      </w:r>
      <w:r w:rsidR="008E2A9B">
        <w:rPr>
          <w:sz w:val="22"/>
          <w:szCs w:val="22"/>
        </w:rPr>
        <w:t xml:space="preserve"> до ____ ч. ___ мин «___</w:t>
      </w:r>
      <w:r>
        <w:rPr>
          <w:sz w:val="22"/>
          <w:szCs w:val="22"/>
        </w:rPr>
        <w:t>»</w:t>
      </w:r>
      <w:r w:rsidR="008E2A9B">
        <w:rPr>
          <w:sz w:val="22"/>
          <w:szCs w:val="22"/>
        </w:rPr>
        <w:t>________________2017</w:t>
      </w:r>
      <w:r w:rsidRPr="009106C8">
        <w:rPr>
          <w:sz w:val="22"/>
          <w:szCs w:val="22"/>
        </w:rPr>
        <w:t xml:space="preserve"> г.</w:t>
      </w:r>
      <w:r w:rsidR="008E2A9B">
        <w:rPr>
          <w:sz w:val="22"/>
          <w:szCs w:val="22"/>
        </w:rPr>
        <w:t xml:space="preserve"> по адресу</w:t>
      </w:r>
      <w:proofErr w:type="gramStart"/>
      <w:r w:rsidR="008E2A9B">
        <w:rPr>
          <w:sz w:val="22"/>
          <w:szCs w:val="22"/>
        </w:rPr>
        <w:t xml:space="preserve"> :</w:t>
      </w:r>
      <w:proofErr w:type="gramEnd"/>
      <w:r w:rsidR="008E2A9B">
        <w:rPr>
          <w:sz w:val="22"/>
          <w:szCs w:val="22"/>
        </w:rPr>
        <w:t xml:space="preserve"> г Клин,_______________________________________________________________________________</w:t>
      </w:r>
      <w:r>
        <w:rPr>
          <w:sz w:val="22"/>
          <w:szCs w:val="22"/>
        </w:rPr>
        <w:t xml:space="preserve"> у инициатора собрания</w:t>
      </w:r>
      <w:r w:rsidR="008E2A9B"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>.</w:t>
      </w:r>
    </w:p>
    <w:p w:rsidR="00743A3D" w:rsidRDefault="00743A3D" w:rsidP="00743A3D">
      <w:pPr>
        <w:rPr>
          <w:b/>
          <w:sz w:val="24"/>
          <w:szCs w:val="24"/>
        </w:rPr>
      </w:pPr>
    </w:p>
    <w:p w:rsidR="00743A3D" w:rsidRPr="0036713E" w:rsidRDefault="00743A3D" w:rsidP="00743A3D">
      <w:pPr>
        <w:rPr>
          <w:rFonts w:ascii="Calibri" w:eastAsia="Times New Roman" w:hAnsi="Calibri" w:cs="Times New Roman"/>
        </w:rPr>
      </w:pPr>
      <w:r w:rsidRPr="003037C0">
        <w:rPr>
          <w:rFonts w:ascii="Times New Roman" w:hAnsi="Times New Roman" w:cs="Times New Roman"/>
          <w:sz w:val="24"/>
          <w:szCs w:val="24"/>
        </w:rPr>
        <w:t>по следующим вопросам повестки дня:</w:t>
      </w:r>
      <w:r w:rsidRPr="0036713E">
        <w:rPr>
          <w:rFonts w:ascii="Calibri" w:eastAsia="Times New Roman" w:hAnsi="Calibri" w:cs="Times New Roman"/>
        </w:rPr>
        <w:t xml:space="preserve"> </w:t>
      </w:r>
    </w:p>
    <w:p w:rsidR="008E2A9B" w:rsidRPr="009106C8" w:rsidRDefault="008E2A9B" w:rsidP="008E2A9B">
      <w:pPr>
        <w:pStyle w:val="a3"/>
        <w:numPr>
          <w:ilvl w:val="0"/>
          <w:numId w:val="2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Избрание председателя</w:t>
      </w:r>
      <w:r>
        <w:rPr>
          <w:sz w:val="22"/>
          <w:szCs w:val="22"/>
        </w:rPr>
        <w:t xml:space="preserve"> </w:t>
      </w:r>
      <w:r w:rsidRPr="009106C8">
        <w:rPr>
          <w:sz w:val="22"/>
          <w:szCs w:val="22"/>
        </w:rPr>
        <w:t>общего собрания.</w:t>
      </w:r>
    </w:p>
    <w:p w:rsidR="008E2A9B" w:rsidRPr="009106C8" w:rsidRDefault="008E2A9B" w:rsidP="008E2A9B">
      <w:pPr>
        <w:pStyle w:val="a3"/>
        <w:numPr>
          <w:ilvl w:val="0"/>
          <w:numId w:val="2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Избрание секретаря общего собрания.</w:t>
      </w:r>
    </w:p>
    <w:p w:rsidR="008E2A9B" w:rsidRPr="009106C8" w:rsidRDefault="008E2A9B" w:rsidP="008E2A9B">
      <w:pPr>
        <w:pStyle w:val="a3"/>
        <w:numPr>
          <w:ilvl w:val="0"/>
          <w:numId w:val="2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Избрание счетной комиссии.</w:t>
      </w:r>
    </w:p>
    <w:p w:rsidR="008E2A9B" w:rsidRPr="009106C8" w:rsidRDefault="008E2A9B" w:rsidP="008E2A9B">
      <w:pPr>
        <w:pStyle w:val="a3"/>
        <w:numPr>
          <w:ilvl w:val="0"/>
          <w:numId w:val="2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Создание Совета многоквартирного дома в соответствии со ст. 161.1 Жилищного Кодекса РФ.</w:t>
      </w:r>
    </w:p>
    <w:p w:rsidR="008E2A9B" w:rsidRPr="009106C8" w:rsidRDefault="008E2A9B" w:rsidP="008E2A9B">
      <w:pPr>
        <w:pStyle w:val="a3"/>
        <w:numPr>
          <w:ilvl w:val="0"/>
          <w:numId w:val="2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Определение срока полномочий Совета многоквартирного дома.</w:t>
      </w:r>
    </w:p>
    <w:p w:rsidR="008E2A9B" w:rsidRPr="009106C8" w:rsidRDefault="008E2A9B" w:rsidP="008E2A9B">
      <w:pPr>
        <w:pStyle w:val="a3"/>
        <w:numPr>
          <w:ilvl w:val="0"/>
          <w:numId w:val="2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Принятие Положения о Совете многоквартирного дома.</w:t>
      </w:r>
    </w:p>
    <w:p w:rsidR="008E2A9B" w:rsidRPr="009106C8" w:rsidRDefault="008E2A9B" w:rsidP="008E2A9B">
      <w:pPr>
        <w:pStyle w:val="a3"/>
        <w:numPr>
          <w:ilvl w:val="0"/>
          <w:numId w:val="2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 xml:space="preserve">Избрание членов Совета многоквартирного дома. </w:t>
      </w:r>
    </w:p>
    <w:p w:rsidR="008E2A9B" w:rsidRDefault="008E2A9B" w:rsidP="008E2A9B">
      <w:pPr>
        <w:pStyle w:val="a3"/>
        <w:numPr>
          <w:ilvl w:val="0"/>
          <w:numId w:val="2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Избрание председателя Совета многоквартирного дома из числа членов Совета многоквартирного дома.</w:t>
      </w:r>
    </w:p>
    <w:p w:rsidR="008E2A9B" w:rsidRPr="009106C8" w:rsidRDefault="008E2A9B" w:rsidP="008E2A9B">
      <w:pPr>
        <w:pStyle w:val="a3"/>
        <w:numPr>
          <w:ilvl w:val="0"/>
          <w:numId w:val="2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Определение формы доведения до сведения собственников помещений решений, принятых общим собранием, и итогов голосования.</w:t>
      </w:r>
    </w:p>
    <w:p w:rsidR="008E2A9B" w:rsidRPr="009106C8" w:rsidRDefault="008E2A9B" w:rsidP="008E2A9B">
      <w:pPr>
        <w:pStyle w:val="a3"/>
        <w:numPr>
          <w:ilvl w:val="0"/>
          <w:numId w:val="2"/>
        </w:numPr>
        <w:spacing w:after="0" w:afterAutospacing="0"/>
        <w:rPr>
          <w:sz w:val="22"/>
          <w:szCs w:val="22"/>
        </w:rPr>
      </w:pPr>
      <w:r w:rsidRPr="009106C8">
        <w:rPr>
          <w:sz w:val="22"/>
          <w:szCs w:val="22"/>
        </w:rPr>
        <w:t>Определение места хранения протокола и иных процессуальных документов, предусмотренных ст.46-48 Жилищного кодекса РФ.</w:t>
      </w:r>
    </w:p>
    <w:p w:rsidR="00743A3D" w:rsidRPr="003037C0" w:rsidRDefault="00743A3D" w:rsidP="00743A3D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3A3D" w:rsidRDefault="00743A3D" w:rsidP="00743A3D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3037C0">
        <w:rPr>
          <w:rFonts w:ascii="Times New Roman" w:hAnsi="Times New Roman" w:cs="Times New Roman"/>
          <w:b/>
          <w:sz w:val="24"/>
          <w:szCs w:val="24"/>
        </w:rPr>
        <w:t>ознакомлен,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4D0">
        <w:rPr>
          <w:rFonts w:ascii="Times New Roman" w:hAnsi="Times New Roman" w:cs="Times New Roman"/>
          <w:sz w:val="24"/>
          <w:szCs w:val="24"/>
        </w:rPr>
        <w:t xml:space="preserve">бланк </w:t>
      </w:r>
      <w:r w:rsidRPr="003037C0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8E2A9B">
        <w:rPr>
          <w:rFonts w:ascii="Times New Roman" w:hAnsi="Times New Roman" w:cs="Times New Roman"/>
          <w:sz w:val="24"/>
          <w:szCs w:val="24"/>
        </w:rPr>
        <w:t xml:space="preserve"> (бюллетень) </w:t>
      </w:r>
      <w:r>
        <w:rPr>
          <w:rFonts w:ascii="Times New Roman" w:hAnsi="Times New Roman" w:cs="Times New Roman"/>
          <w:sz w:val="24"/>
          <w:szCs w:val="24"/>
        </w:rPr>
        <w:t xml:space="preserve"> очн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заочного </w:t>
      </w:r>
      <w:r w:rsidRPr="003037C0">
        <w:rPr>
          <w:rFonts w:ascii="Times New Roman" w:hAnsi="Times New Roman" w:cs="Times New Roman"/>
          <w:sz w:val="24"/>
          <w:szCs w:val="24"/>
        </w:rPr>
        <w:t xml:space="preserve"> голосования </w:t>
      </w:r>
      <w:r w:rsidR="008E2A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собственников помещений </w:t>
      </w:r>
      <w:r w:rsidRPr="003037C0">
        <w:rPr>
          <w:rFonts w:ascii="Times New Roman" w:hAnsi="Times New Roman" w:cs="Times New Roman"/>
          <w:sz w:val="24"/>
          <w:szCs w:val="24"/>
        </w:rPr>
        <w:t xml:space="preserve"> </w:t>
      </w:r>
      <w:r w:rsidRPr="003C23D6">
        <w:rPr>
          <w:rFonts w:ascii="Times New Roman" w:hAnsi="Times New Roman" w:cs="Times New Roman"/>
          <w:sz w:val="24"/>
          <w:szCs w:val="24"/>
        </w:rPr>
        <w:t>получил.</w:t>
      </w:r>
      <w:r w:rsidRPr="00303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A3D" w:rsidRDefault="00743A3D" w:rsidP="00743A3D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3A3D" w:rsidRDefault="00743A3D" w:rsidP="00743A3D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3A3D" w:rsidRDefault="00743A3D" w:rsidP="00743A3D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3A3D" w:rsidRDefault="00743A3D" w:rsidP="00743A3D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3A3D" w:rsidRDefault="00743A3D" w:rsidP="00743A3D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3A3D" w:rsidRDefault="00743A3D" w:rsidP="00743A3D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3A3D" w:rsidRDefault="00743A3D" w:rsidP="00743A3D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3A3D" w:rsidRDefault="00743A3D" w:rsidP="00743A3D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682"/>
        <w:gridCol w:w="4536"/>
        <w:gridCol w:w="1701"/>
        <w:gridCol w:w="1090"/>
        <w:gridCol w:w="1002"/>
      </w:tblGrid>
      <w:tr w:rsidR="00743A3D" w:rsidTr="005B4538">
        <w:trPr>
          <w:trHeight w:val="1615"/>
        </w:trPr>
        <w:tc>
          <w:tcPr>
            <w:tcW w:w="560" w:type="dxa"/>
          </w:tcPr>
          <w:p w:rsidR="00743A3D" w:rsidRPr="003037C0" w:rsidRDefault="00743A3D" w:rsidP="005B4538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C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43A3D" w:rsidRDefault="00743A3D" w:rsidP="005B4538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C0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7C0">
              <w:rPr>
                <w:rFonts w:ascii="Times New Roman" w:hAnsi="Times New Roman" w:cs="Times New Roman"/>
                <w:b/>
                <w:sz w:val="24"/>
                <w:szCs w:val="24"/>
              </w:rPr>
              <w:t>№ помещени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536" w:type="dxa"/>
          </w:tcPr>
          <w:p w:rsidR="00743A3D" w:rsidRPr="003037C0" w:rsidRDefault="00743A3D" w:rsidP="005B4538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C0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743A3D" w:rsidRDefault="00743A3D" w:rsidP="005B4538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собственника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наименование юридического лица-собственника помещения в МКД</w:t>
            </w: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A3D" w:rsidRDefault="00743A3D" w:rsidP="005B4538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C0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90" w:type="dxa"/>
          </w:tcPr>
          <w:p w:rsidR="00743A3D" w:rsidRPr="003037C0" w:rsidRDefault="00743A3D" w:rsidP="005B4538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C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7C0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получения уведомления</w:t>
            </w: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43A3D" w:rsidTr="005B4538">
        <w:trPr>
          <w:trHeight w:val="737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3D" w:rsidTr="005B4538">
        <w:trPr>
          <w:trHeight w:val="680"/>
        </w:trPr>
        <w:tc>
          <w:tcPr>
            <w:tcW w:w="56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743A3D" w:rsidRDefault="00743A3D" w:rsidP="005B4538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424" w:rsidRDefault="00892424"/>
    <w:sectPr w:rsidR="00892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6C04"/>
    <w:multiLevelType w:val="hybridMultilevel"/>
    <w:tmpl w:val="64EAD4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2485132"/>
    <w:multiLevelType w:val="multilevel"/>
    <w:tmpl w:val="5A422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75"/>
    <w:rsid w:val="00743A3D"/>
    <w:rsid w:val="00892424"/>
    <w:rsid w:val="008E2A9B"/>
    <w:rsid w:val="00971E75"/>
    <w:rsid w:val="00A970A6"/>
    <w:rsid w:val="00B60AFA"/>
    <w:rsid w:val="00ED4B6D"/>
    <w:rsid w:val="00F3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43A3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74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43A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E2A9B"/>
    <w:pPr>
      <w:spacing w:after="0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43A3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74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43A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E2A9B"/>
    <w:pPr>
      <w:spacing w:after="0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Крылова</dc:creator>
  <cp:lastModifiedBy>Ольга Эбингер</cp:lastModifiedBy>
  <cp:revision>2</cp:revision>
  <dcterms:created xsi:type="dcterms:W3CDTF">2018-02-02T10:11:00Z</dcterms:created>
  <dcterms:modified xsi:type="dcterms:W3CDTF">2018-02-02T10:11:00Z</dcterms:modified>
</cp:coreProperties>
</file>