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"/>
        <w:gridCol w:w="2749"/>
        <w:gridCol w:w="5772"/>
        <w:gridCol w:w="1559"/>
        <w:gridCol w:w="50"/>
        <w:gridCol w:w="25"/>
      </w:tblGrid>
      <w:tr w:rsidR="00017554" w:rsidRPr="00017554" w:rsidTr="000D4247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244DC5" w:rsidRPr="00701CD9" w:rsidRDefault="00B0120E" w:rsidP="00017554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</w:pPr>
            <w:r w:rsidRPr="00701CD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701CD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результатах</w:t>
            </w:r>
            <w:r w:rsidRPr="00701CD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 проведен</w:t>
            </w:r>
            <w:r w:rsidR="005F0503" w:rsidRPr="00701CD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ной</w:t>
            </w:r>
            <w:r w:rsidRPr="00701CD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 плановой </w:t>
            </w:r>
            <w:r w:rsidR="00F77CB3" w:rsidRPr="00701CD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выездной </w:t>
            </w:r>
            <w:r w:rsidRPr="00701CD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проверки</w:t>
            </w:r>
          </w:p>
          <w:p w:rsidR="00701CD9" w:rsidRDefault="00701CD9" w:rsidP="00017554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01CD9">
              <w:rPr>
                <w:rFonts w:ascii="Times New Roman" w:hAnsi="Times New Roman"/>
                <w:sz w:val="26"/>
                <w:szCs w:val="26"/>
              </w:rPr>
              <w:t xml:space="preserve">Муниципального общеобразовательного учреждения - </w:t>
            </w:r>
            <w:proofErr w:type="gramStart"/>
            <w:r w:rsidRPr="00701CD9">
              <w:rPr>
                <w:rFonts w:ascii="Times New Roman" w:hAnsi="Times New Roman"/>
                <w:sz w:val="26"/>
                <w:szCs w:val="26"/>
              </w:rPr>
              <w:t>средняя</w:t>
            </w:r>
            <w:proofErr w:type="gramEnd"/>
            <w:r w:rsidRPr="00701CD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91EAD" w:rsidRPr="00017554" w:rsidRDefault="00701CD9" w:rsidP="00701CD9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1CD9">
              <w:rPr>
                <w:rFonts w:ascii="Times New Roman" w:hAnsi="Times New Roman"/>
                <w:sz w:val="26"/>
                <w:szCs w:val="26"/>
              </w:rPr>
              <w:t>общеобразовательная школа «Развитие»</w:t>
            </w:r>
          </w:p>
        </w:tc>
      </w:tr>
      <w:tr w:rsidR="00B0120E" w:rsidRPr="00B0120E" w:rsidTr="000D4247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84775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017554" w:rsidRDefault="00B0120E" w:rsidP="00824A99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="00701CD9" w:rsidRPr="00260516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от 29.08.2025 </w:t>
            </w:r>
            <w:r w:rsidR="00701CD9" w:rsidRPr="00260516">
              <w:rPr>
                <w:rFonts w:ascii="Times New Roman" w:hAnsi="Times New Roman"/>
                <w:sz w:val="26"/>
                <w:szCs w:val="26"/>
                <w:lang w:val="en-US" w:eastAsia="zh-CN"/>
              </w:rPr>
              <w:t>N</w:t>
            </w:r>
            <w:r w:rsidR="00701CD9" w:rsidRPr="00260516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317-р </w:t>
            </w:r>
            <w:r w:rsidR="00701CD9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                              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A858E6">
        <w:trPr>
          <w:trHeight w:hRule="exact" w:val="143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017554" w:rsidRDefault="00B37333" w:rsidP="00017554">
            <w:pPr>
              <w:shd w:val="clear" w:color="auto" w:fill="FFFFFF"/>
              <w:suppressAutoHyphens/>
              <w:spacing w:after="0" w:line="240" w:lineRule="auto"/>
              <w:ind w:left="7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 нужд в отношении отдельных закупок для обеспечения муниципальных нужд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84775B" w:rsidP="003C1973">
            <w:pPr>
              <w:shd w:val="clear" w:color="auto" w:fill="FFFFFF"/>
              <w:suppressAutoHyphens/>
              <w:spacing w:after="0" w:line="240" w:lineRule="auto"/>
              <w:ind w:left="72" w:right="141" w:hanging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755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контрольных </w:t>
            </w:r>
            <w:proofErr w:type="gramStart"/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отдела внутреннего финансового контроля Администрации городского округа</w:t>
            </w:r>
            <w:proofErr w:type="gramEnd"/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Клин на 202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утвержденного распоряжением Администрации городского округа Клин от 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901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3C1973">
        <w:trPr>
          <w:trHeight w:hRule="exact" w:val="99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701CD9" w:rsidRDefault="00701CD9" w:rsidP="00824A9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1CD9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- средняя общеобразовательная школа «Развитие»</w:t>
            </w:r>
            <w:bookmarkStart w:id="0" w:name="_GoBack"/>
            <w:bookmarkEnd w:id="0"/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4C3A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093B28" w:rsidP="00701CD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</w:t>
            </w:r>
            <w:r w:rsidR="00824A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31.0</w:t>
            </w:r>
            <w:r w:rsidR="00701CD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</w:t>
            </w:r>
            <w:r w:rsid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354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698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701CD9" w:rsidRDefault="00701CD9" w:rsidP="00701CD9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30" w:after="0" w:line="265" w:lineRule="exact"/>
              <w:ind w:hanging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D9">
              <w:rPr>
                <w:rFonts w:ascii="Times New Roman" w:hAnsi="Times New Roman"/>
                <w:sz w:val="24"/>
                <w:szCs w:val="24"/>
              </w:rPr>
              <w:t>с 22.09.2025 по 17.11.2025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55F91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F91" w:rsidRPr="00B0120E" w:rsidRDefault="00355F91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0D4247">
        <w:trPr>
          <w:gridAfter w:val="1"/>
          <w:wAfter w:w="25" w:type="dxa"/>
          <w:trHeight w:hRule="exact" w:val="768"/>
        </w:trPr>
        <w:tc>
          <w:tcPr>
            <w:tcW w:w="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F57DA8" w:rsidRDefault="00B0120E" w:rsidP="006B7EEF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1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43D1" w:rsidRPr="00B0120E" w:rsidRDefault="00D843D1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1217BF" w:rsidTr="00182C3E">
        <w:trPr>
          <w:gridAfter w:val="1"/>
          <w:wAfter w:w="25" w:type="dxa"/>
          <w:trHeight w:hRule="exact" w:val="4762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182C3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 w:rsidRPr="0018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182C3E" w:rsidRDefault="003C1973" w:rsidP="00182C3E">
            <w:pPr>
              <w:widowControl w:val="0"/>
              <w:tabs>
                <w:tab w:val="left" w:pos="709"/>
                <w:tab w:val="left" w:pos="993"/>
              </w:tabs>
              <w:spacing w:after="0" w:line="240" w:lineRule="auto"/>
              <w:ind w:left="142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части 1 статьи 19 </w:t>
            </w:r>
            <w:r w:rsidR="00182C3E" w:rsidRPr="00182C3E">
              <w:rPr>
                <w:rFonts w:ascii="Times New Roman" w:eastAsia="Droid Sans Fallback" w:hAnsi="Times New Roman" w:cs="Times New Roman"/>
                <w:bCs/>
                <w:iCs/>
                <w:kern w:val="2"/>
                <w:sz w:val="24"/>
                <w:szCs w:val="24"/>
                <w:lang w:bidi="hi-IN"/>
              </w:rPr>
              <w:t>Федерального з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акона от 05.04.2013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44-ФЗ                                 «О контрактной системе в сфере закупок товаров, работ, услуг для обеспечения государственных и муниципальных нужд» (далее - Закон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44-ФЗ) Учреждением </w:t>
            </w:r>
            <w:r w:rsidR="00182C3E" w:rsidRPr="0018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соблюдены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утвержденные </w:t>
            </w:r>
            <w:r w:rsidR="00182C3E" w:rsidRPr="00182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Приказом Управления образования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Администрации городского округа Клин от 09.01.2023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>N1-17</w:t>
            </w:r>
            <w:proofErr w:type="gramStart"/>
            <w:r w:rsidR="00182C3E" w:rsidRPr="00182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/О</w:t>
            </w:r>
            <w:proofErr w:type="gramEnd"/>
            <w:r w:rsidR="00182C3E" w:rsidRPr="00182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>Об утверждении Требований к закупаемым подведомственными Управлению образования Администрации городского округа Клин организациями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(далее -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1-17/О), а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именно цена за единицу закупленных Учреждением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товаров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превышает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предельную цену, установленную Приказом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82C3E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  <w:proofErr w:type="gramStart"/>
            <w:r w:rsidR="00182C3E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  <w:proofErr w:type="gramEnd"/>
            <w:r w:rsidR="001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в 3 случаях в 2024 году (реестровые номера контрактов: </w:t>
            </w:r>
            <w:hyperlink r:id="rId9" w:tgtFrame="_blank" w:history="1">
              <w:r w:rsidR="00182C3E" w:rsidRPr="00182C3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282462-24</w:t>
              </w:r>
            </w:hyperlink>
            <w:r w:rsidR="00182C3E" w:rsidRPr="00182C3E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>на сумму 366 </w:t>
            </w:r>
            <w:proofErr w:type="gramStart"/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>050,00 рублей, 280554-24 на сумму 486 986,00 рублей, 167759-24 на сумму 119 799,98 рублей),</w:t>
            </w:r>
            <w:r w:rsidR="001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в 1 случае в 2025 году (реестровый номер контракта </w:t>
            </w:r>
            <w:hyperlink r:id="rId10" w:tgtFrame="_blank" w:history="1">
              <w:r w:rsidR="00182C3E" w:rsidRPr="00182C3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114854-25</w:t>
              </w:r>
            </w:hyperlink>
            <w:r w:rsidR="00182C3E" w:rsidRPr="00182C3E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182C3E" w:rsidRPr="00182C3E">
              <w:rPr>
                <w:rFonts w:ascii="Times New Roman" w:hAnsi="Times New Roman" w:cs="Times New Roman"/>
                <w:sz w:val="24"/>
                <w:szCs w:val="24"/>
              </w:rPr>
              <w:t>на сумму 290 380,00 рублей)</w:t>
            </w:r>
            <w:r w:rsidR="00824A99" w:rsidRPr="00182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182C3E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824A99" w:rsidTr="00182C3E">
        <w:trPr>
          <w:gridAfter w:val="1"/>
          <w:wAfter w:w="25" w:type="dxa"/>
          <w:trHeight w:hRule="exact" w:val="2001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1217BF" w:rsidRDefault="00115C5C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82C3E" w:rsidRPr="00182C3E" w:rsidRDefault="00182C3E" w:rsidP="00182C3E">
            <w:pPr>
              <w:spacing w:after="0" w:line="240" w:lineRule="auto"/>
              <w:ind w:left="14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 xml:space="preserve"> нарушение части 1 статьи 19 Закона N44-ФЗ Учреждением в 2024 году                                  </w:t>
            </w:r>
            <w:r w:rsidRPr="00182C3E">
              <w:rPr>
                <w:rFonts w:ascii="Times New Roman" w:hAnsi="Times New Roman"/>
                <w:iCs/>
                <w:sz w:val="24"/>
                <w:szCs w:val="24"/>
              </w:rPr>
              <w:t xml:space="preserve">не соблюдены 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 xml:space="preserve">Требования, утвержденные Приказом </w:t>
            </w:r>
            <w:r w:rsidRPr="00182C3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>1-17</w:t>
            </w:r>
            <w:proofErr w:type="gramStart"/>
            <w:r w:rsidRPr="00182C3E">
              <w:rPr>
                <w:rFonts w:ascii="Times New Roman" w:hAnsi="Times New Roman"/>
                <w:sz w:val="24"/>
                <w:szCs w:val="24"/>
              </w:rPr>
              <w:t>/О</w:t>
            </w:r>
            <w:proofErr w:type="gramEnd"/>
            <w:r w:rsidRPr="00182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2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 именно 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 xml:space="preserve">характеристики товаров </w:t>
            </w:r>
            <w:r w:rsidRPr="00182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 соответствуют 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>характеристикам и их значениям, установленным приказом N1-17</w:t>
            </w:r>
            <w:r w:rsidRPr="00182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/О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 xml:space="preserve"> в 3 случаях (реестровые номера контрактов: 167759-24 на сумму 119 799,98 рублей, 3502002928624000019 на сумму 726 507,20 рублей, 169337-24 на сумму 67 300,00 рублей)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5C5C" w:rsidRPr="00182C3E" w:rsidRDefault="00115C5C" w:rsidP="00182C3E">
            <w:pPr>
              <w:widowControl w:val="0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142"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Pr="00824A99" w:rsidRDefault="00182C3E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824A99" w:rsidRDefault="00115C5C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47" w:rsidRPr="00824A99" w:rsidTr="00182C3E">
        <w:trPr>
          <w:gridAfter w:val="1"/>
          <w:wAfter w:w="25" w:type="dxa"/>
          <w:trHeight w:hRule="exact" w:val="3418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0D4247" w:rsidRPr="001217BF" w:rsidRDefault="000D4247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182C3E" w:rsidRDefault="00182C3E" w:rsidP="00182C3E">
            <w:pPr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C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 xml:space="preserve"> нарушении части 3 статьи 22 Закона N44-ФЗ Учреждением при расчете начальной </w:t>
            </w:r>
            <w:r w:rsidRPr="00182C3E">
              <w:rPr>
                <w:rFonts w:ascii="Times New Roman" w:hAnsi="Times New Roman"/>
                <w:bCs/>
                <w:sz w:val="24"/>
                <w:szCs w:val="24"/>
              </w:rPr>
              <w:t>(максимальной) цены контракта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 xml:space="preserve"> применялись сведения без учета условий поставки товара в 12 случаях в 2024 году (реестровые номера контрактов: 282462-24 на сумму 366 050,00 рублей, 275817-24 на сумму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>48 700,00 рублей, 262946-24 на сумму 229 800,00 рублей, 233475-24 на сумму 206 150,00 рублей, 169337-24 на сумму 67 300,00</w:t>
            </w:r>
            <w:proofErr w:type="gramEnd"/>
            <w:r w:rsidRPr="00182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2C3E">
              <w:rPr>
                <w:rFonts w:ascii="Times New Roman" w:hAnsi="Times New Roman"/>
                <w:sz w:val="24"/>
                <w:szCs w:val="24"/>
              </w:rPr>
              <w:t>рублей, 167759-24 на сумму 119 799,98 рублей, 164605-24 на сумму 168 590,00 рублей, 152265-24 на сумму                  72 400,00 рублей, 280554-24 на сумму 486 986,00 рублей, 153343-24 на сумму 352 713,49 рублей, 3502002928624000008 на сумму 1 845 460,00 рублей, 071793-24 на сумму 78 600,00 рублей</w:t>
            </w:r>
            <w:r w:rsidRPr="00182C3E">
              <w:rPr>
                <w:rFonts w:ascii="Times New Roman" w:hAnsi="Times New Roman"/>
                <w:sz w:val="24"/>
                <w:szCs w:val="24"/>
                <w:lang w:eastAsia="zh-CN"/>
              </w:rPr>
              <w:t>),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 xml:space="preserve"> в 2 случаях в 2025 году (реестровые номера контрактов: 154540-25 на сумму 486 913,00 рублей, 114854-25</w:t>
            </w:r>
            <w:proofErr w:type="gramEnd"/>
            <w:r w:rsidRPr="00182C3E">
              <w:rPr>
                <w:rFonts w:ascii="Times New Roman" w:hAnsi="Times New Roman"/>
                <w:sz w:val="24"/>
                <w:szCs w:val="24"/>
              </w:rPr>
              <w:t xml:space="preserve"> на сумму 290 380,00 рублей</w:t>
            </w:r>
            <w:r w:rsidRPr="00182C3E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0D4247" w:rsidRPr="00824A99" w:rsidRDefault="00182C3E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4247" w:rsidRPr="00824A99" w:rsidRDefault="000D4247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973" w:rsidRPr="00824A99" w:rsidTr="00182C3E">
        <w:trPr>
          <w:gridAfter w:val="1"/>
          <w:wAfter w:w="25" w:type="dxa"/>
          <w:trHeight w:hRule="exact" w:val="4969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C1973" w:rsidRDefault="003C1973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1973" w:rsidRPr="00182C3E" w:rsidRDefault="00182C3E" w:rsidP="00182C3E">
            <w:pPr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C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 xml:space="preserve">нарушение части 5 статьи 22 Закона N44-ФЗ Учреждением при определении и обосновании начальной </w:t>
            </w:r>
            <w:r w:rsidRPr="00182C3E">
              <w:rPr>
                <w:rFonts w:ascii="Times New Roman" w:hAnsi="Times New Roman"/>
                <w:bCs/>
                <w:sz w:val="24"/>
                <w:szCs w:val="24"/>
              </w:rPr>
              <w:t>(максимальной) цены контракта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 xml:space="preserve"> с применением метода сопоставимых рыночных цен (анализа рынка) использована информация о ценах товаров, работ, услуг, полученная по запросу от поставщико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(подрядчиков, исполнителей), 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>не осуществляющих поставки идентичных товаров, работ, услуг, планируемых к закупкам, или при их отсутствии однородных товаров, работ, услуг по 13 контрактам</w:t>
            </w:r>
            <w:proofErr w:type="gramEnd"/>
            <w:r w:rsidRPr="00182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2C3E">
              <w:rPr>
                <w:rFonts w:ascii="Times New Roman" w:hAnsi="Times New Roman"/>
                <w:sz w:val="24"/>
                <w:szCs w:val="24"/>
              </w:rPr>
              <w:t>в 2024 году (реестровые номера контрактов: 282462-24 на сумму 366 050,00 рублей, 275817-24 на сумму 48 700,00 рублей, 262946-24 на сумму 229 800,00 рублей, 233475-24 на сумму   206 150,00 рублей, 169337-24 на сумму 67 300,00 рублей, 167759-24 на сумму 119 799,98 рублей, 164605-24 на сумму 168 590,00 рублей, 152265-24 на сумму 72 400,00 рублей, 3502002928625000010 на сумму 1 075 152,69</w:t>
            </w:r>
            <w:proofErr w:type="gramEnd"/>
            <w:r w:rsidRPr="00182C3E">
              <w:rPr>
                <w:rFonts w:ascii="Times New Roman" w:hAnsi="Times New Roman"/>
                <w:sz w:val="24"/>
                <w:szCs w:val="24"/>
              </w:rPr>
              <w:t xml:space="preserve"> рубля, 312976-24 на сумму 335 160,00 рублей, 3502002928624000018 на сумму 1 597 451,64 рублей, 171714-24 на сумму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>92 000,00 рублей,  3502002928624000005 на сумму 1 120 358,47 рублей</w:t>
            </w:r>
            <w:r w:rsidRPr="00182C3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               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 xml:space="preserve">по 2 контрактам в 2025 году (реестровые номера контрактов: 154540-25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>на сумму 486 913,00 рублей, 114854-25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C3E">
              <w:rPr>
                <w:rFonts w:ascii="Times New Roman" w:hAnsi="Times New Roman"/>
                <w:sz w:val="24"/>
                <w:szCs w:val="24"/>
              </w:rPr>
              <w:t>на сумму 290 380,00 рублей</w:t>
            </w:r>
            <w:r w:rsidRPr="00182C3E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C1973" w:rsidRPr="00824A99" w:rsidRDefault="00182C3E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C1973" w:rsidRPr="00824A99" w:rsidRDefault="003C197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1"/>
          <w:wAfter w:w="25" w:type="dxa"/>
          <w:trHeight w:hRule="exact" w:val="285"/>
        </w:trPr>
        <w:tc>
          <w:tcPr>
            <w:tcW w:w="8931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824A99" w:rsidRDefault="00355F91" w:rsidP="00014DA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Итого: </w:t>
            </w:r>
            <w:r w:rsidR="00D843D1"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120E" w:rsidRPr="00824A99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182C3E" w:rsidP="00CA307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2C3E" w:rsidRDefault="00182C3E" w:rsidP="0068188D">
      <w:pPr>
        <w:rPr>
          <w:rFonts w:ascii="Times New Roman" w:hAnsi="Times New Roman" w:cs="Times New Roman"/>
          <w:sz w:val="24"/>
          <w:szCs w:val="24"/>
        </w:rPr>
      </w:pPr>
    </w:p>
    <w:sectPr w:rsidR="00182C3E" w:rsidSect="00FD608A">
      <w:footerReference w:type="default" r:id="rId11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D9" w:rsidRDefault="00701CD9" w:rsidP="001C2B8A">
      <w:pPr>
        <w:spacing w:after="0" w:line="240" w:lineRule="auto"/>
      </w:pPr>
      <w:r>
        <w:separator/>
      </w:r>
    </w:p>
  </w:endnote>
  <w:endnote w:type="continuationSeparator" w:id="0">
    <w:p w:rsidR="00701CD9" w:rsidRDefault="00701CD9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19369"/>
      <w:docPartObj>
        <w:docPartGallery w:val="Page Numbers (Bottom of Page)"/>
        <w:docPartUnique/>
      </w:docPartObj>
    </w:sdtPr>
    <w:sdtContent>
      <w:p w:rsidR="00701CD9" w:rsidRDefault="00701CD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3E">
          <w:rPr>
            <w:noProof/>
          </w:rPr>
          <w:t>2</w:t>
        </w:r>
        <w:r>
          <w:fldChar w:fldCharType="end"/>
        </w:r>
      </w:p>
    </w:sdtContent>
  </w:sdt>
  <w:p w:rsidR="00701CD9" w:rsidRDefault="00701C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D9" w:rsidRDefault="00701CD9" w:rsidP="001C2B8A">
      <w:pPr>
        <w:spacing w:after="0" w:line="240" w:lineRule="auto"/>
      </w:pPr>
      <w:r>
        <w:separator/>
      </w:r>
    </w:p>
  </w:footnote>
  <w:footnote w:type="continuationSeparator" w:id="0">
    <w:p w:rsidR="00701CD9" w:rsidRDefault="00701CD9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4DA2"/>
    <w:rsid w:val="000159A8"/>
    <w:rsid w:val="00017554"/>
    <w:rsid w:val="0002177C"/>
    <w:rsid w:val="00033F04"/>
    <w:rsid w:val="000376E3"/>
    <w:rsid w:val="000415D0"/>
    <w:rsid w:val="0005004E"/>
    <w:rsid w:val="0005310D"/>
    <w:rsid w:val="00057637"/>
    <w:rsid w:val="00061EA5"/>
    <w:rsid w:val="00064C00"/>
    <w:rsid w:val="00067AE9"/>
    <w:rsid w:val="000710EE"/>
    <w:rsid w:val="000724C7"/>
    <w:rsid w:val="00075D5D"/>
    <w:rsid w:val="0007714E"/>
    <w:rsid w:val="000801D8"/>
    <w:rsid w:val="00093B28"/>
    <w:rsid w:val="0009748A"/>
    <w:rsid w:val="000A1C2A"/>
    <w:rsid w:val="000A6D80"/>
    <w:rsid w:val="000B20F4"/>
    <w:rsid w:val="000B21D9"/>
    <w:rsid w:val="000B5CB5"/>
    <w:rsid w:val="000C1825"/>
    <w:rsid w:val="000C18D1"/>
    <w:rsid w:val="000C3B5E"/>
    <w:rsid w:val="000D2586"/>
    <w:rsid w:val="000D4247"/>
    <w:rsid w:val="000E1D6A"/>
    <w:rsid w:val="000E6380"/>
    <w:rsid w:val="000F064E"/>
    <w:rsid w:val="000F3A69"/>
    <w:rsid w:val="000F50E6"/>
    <w:rsid w:val="000F5E11"/>
    <w:rsid w:val="000F6608"/>
    <w:rsid w:val="00102968"/>
    <w:rsid w:val="00103EF8"/>
    <w:rsid w:val="00105B50"/>
    <w:rsid w:val="00105F83"/>
    <w:rsid w:val="00115443"/>
    <w:rsid w:val="00115C5C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27CE"/>
    <w:rsid w:val="0016378B"/>
    <w:rsid w:val="001650A5"/>
    <w:rsid w:val="001654C7"/>
    <w:rsid w:val="0017758F"/>
    <w:rsid w:val="00182C3E"/>
    <w:rsid w:val="00186222"/>
    <w:rsid w:val="001921C1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38B4"/>
    <w:rsid w:val="001F29C5"/>
    <w:rsid w:val="00200ABF"/>
    <w:rsid w:val="00201432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44DC5"/>
    <w:rsid w:val="0025719C"/>
    <w:rsid w:val="0026597F"/>
    <w:rsid w:val="00265EF2"/>
    <w:rsid w:val="00270416"/>
    <w:rsid w:val="0028326F"/>
    <w:rsid w:val="002A49BC"/>
    <w:rsid w:val="002A4F2D"/>
    <w:rsid w:val="002E073F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6759"/>
    <w:rsid w:val="0033738F"/>
    <w:rsid w:val="00342857"/>
    <w:rsid w:val="00342D6B"/>
    <w:rsid w:val="00346B5D"/>
    <w:rsid w:val="00347B12"/>
    <w:rsid w:val="003517C8"/>
    <w:rsid w:val="00353FBF"/>
    <w:rsid w:val="00355F91"/>
    <w:rsid w:val="00357AAC"/>
    <w:rsid w:val="003756FF"/>
    <w:rsid w:val="003811D6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1973"/>
    <w:rsid w:val="003C7F54"/>
    <w:rsid w:val="003D0344"/>
    <w:rsid w:val="003D7AAE"/>
    <w:rsid w:val="003E0217"/>
    <w:rsid w:val="003E3E6F"/>
    <w:rsid w:val="003E7103"/>
    <w:rsid w:val="00403B2B"/>
    <w:rsid w:val="00410F9F"/>
    <w:rsid w:val="004177CA"/>
    <w:rsid w:val="00417ECA"/>
    <w:rsid w:val="004200BC"/>
    <w:rsid w:val="004221D3"/>
    <w:rsid w:val="0043496A"/>
    <w:rsid w:val="004368AB"/>
    <w:rsid w:val="00437F63"/>
    <w:rsid w:val="0044042D"/>
    <w:rsid w:val="004429F8"/>
    <w:rsid w:val="00444860"/>
    <w:rsid w:val="00444899"/>
    <w:rsid w:val="00446269"/>
    <w:rsid w:val="00455D23"/>
    <w:rsid w:val="004600DD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D15CE"/>
    <w:rsid w:val="004E3B30"/>
    <w:rsid w:val="004E7ED5"/>
    <w:rsid w:val="004F5C52"/>
    <w:rsid w:val="00521895"/>
    <w:rsid w:val="0054250A"/>
    <w:rsid w:val="00543E3A"/>
    <w:rsid w:val="005464A4"/>
    <w:rsid w:val="005558FC"/>
    <w:rsid w:val="00555DD7"/>
    <w:rsid w:val="00563FEA"/>
    <w:rsid w:val="00564719"/>
    <w:rsid w:val="00572186"/>
    <w:rsid w:val="00574086"/>
    <w:rsid w:val="00577131"/>
    <w:rsid w:val="005823F7"/>
    <w:rsid w:val="00582D24"/>
    <w:rsid w:val="005837E5"/>
    <w:rsid w:val="005906C5"/>
    <w:rsid w:val="0059700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E6864"/>
    <w:rsid w:val="005F0503"/>
    <w:rsid w:val="005F08C4"/>
    <w:rsid w:val="005F0B1E"/>
    <w:rsid w:val="005F29FA"/>
    <w:rsid w:val="005F4336"/>
    <w:rsid w:val="005F5D94"/>
    <w:rsid w:val="006020E7"/>
    <w:rsid w:val="006059D3"/>
    <w:rsid w:val="00616E8D"/>
    <w:rsid w:val="00620451"/>
    <w:rsid w:val="00621564"/>
    <w:rsid w:val="0062306F"/>
    <w:rsid w:val="00623286"/>
    <w:rsid w:val="006275BD"/>
    <w:rsid w:val="0063639D"/>
    <w:rsid w:val="00636B5A"/>
    <w:rsid w:val="006412A9"/>
    <w:rsid w:val="00645D49"/>
    <w:rsid w:val="0065117B"/>
    <w:rsid w:val="006529B9"/>
    <w:rsid w:val="00655921"/>
    <w:rsid w:val="00657924"/>
    <w:rsid w:val="00657E04"/>
    <w:rsid w:val="00661EEE"/>
    <w:rsid w:val="00665ACF"/>
    <w:rsid w:val="00671E81"/>
    <w:rsid w:val="0067297E"/>
    <w:rsid w:val="00681083"/>
    <w:rsid w:val="0068188D"/>
    <w:rsid w:val="00681DC4"/>
    <w:rsid w:val="00683389"/>
    <w:rsid w:val="00693541"/>
    <w:rsid w:val="00693A5A"/>
    <w:rsid w:val="0069432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F2923"/>
    <w:rsid w:val="006F2D3F"/>
    <w:rsid w:val="006F3892"/>
    <w:rsid w:val="006F4321"/>
    <w:rsid w:val="00701CD9"/>
    <w:rsid w:val="007100B3"/>
    <w:rsid w:val="00711A44"/>
    <w:rsid w:val="00717C24"/>
    <w:rsid w:val="007220CE"/>
    <w:rsid w:val="00722194"/>
    <w:rsid w:val="007262F2"/>
    <w:rsid w:val="0072719A"/>
    <w:rsid w:val="007406FE"/>
    <w:rsid w:val="007412A9"/>
    <w:rsid w:val="007424C6"/>
    <w:rsid w:val="00752739"/>
    <w:rsid w:val="00764884"/>
    <w:rsid w:val="00770E15"/>
    <w:rsid w:val="007757CD"/>
    <w:rsid w:val="00792F41"/>
    <w:rsid w:val="00793F44"/>
    <w:rsid w:val="0079430D"/>
    <w:rsid w:val="007A23D3"/>
    <w:rsid w:val="007A24F9"/>
    <w:rsid w:val="007B0CE4"/>
    <w:rsid w:val="007B105D"/>
    <w:rsid w:val="007C21F3"/>
    <w:rsid w:val="007C7565"/>
    <w:rsid w:val="007D1B39"/>
    <w:rsid w:val="007D4D6C"/>
    <w:rsid w:val="007D676E"/>
    <w:rsid w:val="007E57BB"/>
    <w:rsid w:val="007E59C3"/>
    <w:rsid w:val="007E6873"/>
    <w:rsid w:val="00805335"/>
    <w:rsid w:val="008062E2"/>
    <w:rsid w:val="0081386C"/>
    <w:rsid w:val="008202A5"/>
    <w:rsid w:val="00824A99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1EAD"/>
    <w:rsid w:val="00893529"/>
    <w:rsid w:val="008A2705"/>
    <w:rsid w:val="008A7111"/>
    <w:rsid w:val="008B2925"/>
    <w:rsid w:val="008C1C56"/>
    <w:rsid w:val="008C4F7F"/>
    <w:rsid w:val="008C5B70"/>
    <w:rsid w:val="008D1EBE"/>
    <w:rsid w:val="008D2A6E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335BB"/>
    <w:rsid w:val="00952A1D"/>
    <w:rsid w:val="00956895"/>
    <w:rsid w:val="00967991"/>
    <w:rsid w:val="00970C88"/>
    <w:rsid w:val="00981080"/>
    <w:rsid w:val="0098252C"/>
    <w:rsid w:val="00995360"/>
    <w:rsid w:val="009A4D33"/>
    <w:rsid w:val="009A6B45"/>
    <w:rsid w:val="009A7F15"/>
    <w:rsid w:val="009C21C0"/>
    <w:rsid w:val="009C6453"/>
    <w:rsid w:val="009D31F7"/>
    <w:rsid w:val="009D61A7"/>
    <w:rsid w:val="009D6278"/>
    <w:rsid w:val="009E17DC"/>
    <w:rsid w:val="009F17DF"/>
    <w:rsid w:val="009F1954"/>
    <w:rsid w:val="009F706A"/>
    <w:rsid w:val="00A011C6"/>
    <w:rsid w:val="00A0155E"/>
    <w:rsid w:val="00A17D68"/>
    <w:rsid w:val="00A20BD4"/>
    <w:rsid w:val="00A36B7F"/>
    <w:rsid w:val="00A373CD"/>
    <w:rsid w:val="00A434AF"/>
    <w:rsid w:val="00A47406"/>
    <w:rsid w:val="00A5419E"/>
    <w:rsid w:val="00A55293"/>
    <w:rsid w:val="00A55E40"/>
    <w:rsid w:val="00A658F5"/>
    <w:rsid w:val="00A7282F"/>
    <w:rsid w:val="00A8020D"/>
    <w:rsid w:val="00A858E6"/>
    <w:rsid w:val="00A85CCE"/>
    <w:rsid w:val="00A86C42"/>
    <w:rsid w:val="00A907E0"/>
    <w:rsid w:val="00A91D99"/>
    <w:rsid w:val="00A91E4E"/>
    <w:rsid w:val="00A926FB"/>
    <w:rsid w:val="00A946E8"/>
    <w:rsid w:val="00A95031"/>
    <w:rsid w:val="00AA76B3"/>
    <w:rsid w:val="00AB1350"/>
    <w:rsid w:val="00AB2457"/>
    <w:rsid w:val="00AB4F93"/>
    <w:rsid w:val="00AD025E"/>
    <w:rsid w:val="00AD7CB6"/>
    <w:rsid w:val="00AE2DF9"/>
    <w:rsid w:val="00AF1F9B"/>
    <w:rsid w:val="00AF3FC0"/>
    <w:rsid w:val="00AF7F93"/>
    <w:rsid w:val="00B0120E"/>
    <w:rsid w:val="00B05C2D"/>
    <w:rsid w:val="00B11BFD"/>
    <w:rsid w:val="00B14B8B"/>
    <w:rsid w:val="00B2313B"/>
    <w:rsid w:val="00B27D49"/>
    <w:rsid w:val="00B32A46"/>
    <w:rsid w:val="00B34089"/>
    <w:rsid w:val="00B37333"/>
    <w:rsid w:val="00B45E99"/>
    <w:rsid w:val="00B54EE7"/>
    <w:rsid w:val="00B567B5"/>
    <w:rsid w:val="00B64B6D"/>
    <w:rsid w:val="00B650F5"/>
    <w:rsid w:val="00B7317F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90B"/>
    <w:rsid w:val="00BC47D6"/>
    <w:rsid w:val="00BC7934"/>
    <w:rsid w:val="00BE0BCE"/>
    <w:rsid w:val="00BE7EE6"/>
    <w:rsid w:val="00BF20C8"/>
    <w:rsid w:val="00BF3143"/>
    <w:rsid w:val="00BF499C"/>
    <w:rsid w:val="00BF547A"/>
    <w:rsid w:val="00BF57BD"/>
    <w:rsid w:val="00C005E7"/>
    <w:rsid w:val="00C07F20"/>
    <w:rsid w:val="00C10149"/>
    <w:rsid w:val="00C12746"/>
    <w:rsid w:val="00C1312D"/>
    <w:rsid w:val="00C13E2F"/>
    <w:rsid w:val="00C24031"/>
    <w:rsid w:val="00C30EA6"/>
    <w:rsid w:val="00C44E7C"/>
    <w:rsid w:val="00C620CD"/>
    <w:rsid w:val="00C67474"/>
    <w:rsid w:val="00C7336E"/>
    <w:rsid w:val="00C77CD7"/>
    <w:rsid w:val="00C810A8"/>
    <w:rsid w:val="00C87115"/>
    <w:rsid w:val="00CA307E"/>
    <w:rsid w:val="00CA5FBC"/>
    <w:rsid w:val="00CB0098"/>
    <w:rsid w:val="00CB04F3"/>
    <w:rsid w:val="00CC5001"/>
    <w:rsid w:val="00D11ACB"/>
    <w:rsid w:val="00D11C85"/>
    <w:rsid w:val="00D143AE"/>
    <w:rsid w:val="00D17396"/>
    <w:rsid w:val="00D20C23"/>
    <w:rsid w:val="00D53503"/>
    <w:rsid w:val="00D56BBA"/>
    <w:rsid w:val="00D62B33"/>
    <w:rsid w:val="00D6675B"/>
    <w:rsid w:val="00D81333"/>
    <w:rsid w:val="00D8252C"/>
    <w:rsid w:val="00D83059"/>
    <w:rsid w:val="00D843D1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133D"/>
    <w:rsid w:val="00DF1DF5"/>
    <w:rsid w:val="00DF22C6"/>
    <w:rsid w:val="00DF652F"/>
    <w:rsid w:val="00E00C60"/>
    <w:rsid w:val="00E01F28"/>
    <w:rsid w:val="00E023C3"/>
    <w:rsid w:val="00E06D1F"/>
    <w:rsid w:val="00E20C0D"/>
    <w:rsid w:val="00E21261"/>
    <w:rsid w:val="00E3145C"/>
    <w:rsid w:val="00E4337D"/>
    <w:rsid w:val="00E46541"/>
    <w:rsid w:val="00E4755F"/>
    <w:rsid w:val="00E501DF"/>
    <w:rsid w:val="00E52F40"/>
    <w:rsid w:val="00E554F1"/>
    <w:rsid w:val="00E603A4"/>
    <w:rsid w:val="00E60987"/>
    <w:rsid w:val="00E60AD7"/>
    <w:rsid w:val="00E6153A"/>
    <w:rsid w:val="00E6167A"/>
    <w:rsid w:val="00E73A52"/>
    <w:rsid w:val="00E91013"/>
    <w:rsid w:val="00E9187A"/>
    <w:rsid w:val="00E936B2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612E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57DA8"/>
    <w:rsid w:val="00F754D1"/>
    <w:rsid w:val="00F757BD"/>
    <w:rsid w:val="00F7711B"/>
    <w:rsid w:val="00F77CB3"/>
    <w:rsid w:val="00F77F54"/>
    <w:rsid w:val="00F8345A"/>
    <w:rsid w:val="00F83ACB"/>
    <w:rsid w:val="00F8485F"/>
    <w:rsid w:val="00F8760E"/>
    <w:rsid w:val="00FA40E9"/>
    <w:rsid w:val="00FB449D"/>
    <w:rsid w:val="00FC65BD"/>
    <w:rsid w:val="00FC7311"/>
    <w:rsid w:val="00FD608A"/>
    <w:rsid w:val="00FD6B24"/>
    <w:rsid w:val="00FE74E4"/>
    <w:rsid w:val="00FE7BDE"/>
    <w:rsid w:val="00FF26E4"/>
    <w:rsid w:val="00FF2D34"/>
    <w:rsid w:val="00FF4CC7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/epz/contract/contractCard/common-info.html?reestrNumber=35020074987240000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/epz/contract/contractCard/common-info.html?reestrNumber=35020074987240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9B3A-C1E1-4667-833F-0311249F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67</cp:revision>
  <cp:lastPrinted>2023-03-07T06:15:00Z</cp:lastPrinted>
  <dcterms:created xsi:type="dcterms:W3CDTF">2023-05-22T06:29:00Z</dcterms:created>
  <dcterms:modified xsi:type="dcterms:W3CDTF">2025-12-10T07:24:00Z</dcterms:modified>
</cp:coreProperties>
</file>