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42" w:rsidRDefault="00CD2442" w:rsidP="00CD2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</w:p>
    <w:p w:rsidR="00CD2442" w:rsidRDefault="00CD2442" w:rsidP="00CD2442">
      <w:pPr>
        <w:jc w:val="both"/>
        <w:rPr>
          <w:sz w:val="28"/>
          <w:szCs w:val="28"/>
        </w:rPr>
      </w:pPr>
    </w:p>
    <w:p w:rsidR="00CD2442" w:rsidRDefault="00CD2442" w:rsidP="00CD2442">
      <w:pPr>
        <w:jc w:val="right"/>
        <w:rPr>
          <w:sz w:val="28"/>
          <w:szCs w:val="28"/>
        </w:rPr>
      </w:pPr>
      <w:r>
        <w:rPr>
          <w:sz w:val="28"/>
          <w:szCs w:val="28"/>
        </w:rPr>
        <w:t>22.01.2025</w:t>
      </w:r>
    </w:p>
    <w:p w:rsidR="00CD2442" w:rsidRDefault="00CD2442" w:rsidP="00CD2442">
      <w:pPr>
        <w:jc w:val="both"/>
        <w:rPr>
          <w:sz w:val="28"/>
          <w:szCs w:val="28"/>
        </w:rPr>
      </w:pPr>
    </w:p>
    <w:p w:rsidR="00CD2442" w:rsidRDefault="00CD2442" w:rsidP="00CD2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61A8">
        <w:rPr>
          <w:sz w:val="28"/>
          <w:szCs w:val="28"/>
        </w:rPr>
        <w:t xml:space="preserve"> В соответствии с Планом работы Контрольно-счетной палаты городского округа Клин на 2024 </w:t>
      </w:r>
      <w:r>
        <w:rPr>
          <w:sz w:val="28"/>
          <w:szCs w:val="28"/>
        </w:rPr>
        <w:t>год (пункт 2.6</w:t>
      </w:r>
      <w:r w:rsidRPr="005C61A8">
        <w:rPr>
          <w:sz w:val="28"/>
          <w:szCs w:val="28"/>
        </w:rPr>
        <w:t xml:space="preserve">) проведено контрольное мероприятие </w:t>
      </w:r>
      <w:r w:rsidRPr="00C20E1C">
        <w:rPr>
          <w:color w:val="000000"/>
          <w:sz w:val="28"/>
          <w:szCs w:val="28"/>
        </w:rPr>
        <w:t>«</w:t>
      </w:r>
      <w:r w:rsidRPr="00C20E1C">
        <w:rPr>
          <w:sz w:val="28"/>
          <w:szCs w:val="28"/>
        </w:rPr>
        <w:t xml:space="preserve">Проверка законности и результативности использования средств бюджета, предусмотренных на выполнение в 2023 году мероприятий </w:t>
      </w:r>
      <w:r>
        <w:rPr>
          <w:sz w:val="28"/>
          <w:szCs w:val="28"/>
        </w:rPr>
        <w:t>П</w:t>
      </w:r>
      <w:r w:rsidRPr="00C20E1C">
        <w:rPr>
          <w:sz w:val="28"/>
          <w:szCs w:val="28"/>
        </w:rPr>
        <w:t>одпрограммы 1 «Чистая вод</w:t>
      </w:r>
      <w:r w:rsidRPr="00295F41">
        <w:rPr>
          <w:sz w:val="28"/>
          <w:szCs w:val="28"/>
        </w:rPr>
        <w:t>а»</w:t>
      </w:r>
      <w:r w:rsidRPr="00C20E1C">
        <w:rPr>
          <w:sz w:val="28"/>
          <w:szCs w:val="28"/>
        </w:rPr>
        <w:t xml:space="preserve"> муниципальной программы городского округа Клин «Развитие инженерной инфраструктуры, </w:t>
      </w:r>
      <w:proofErr w:type="spellStart"/>
      <w:r w:rsidRPr="00C20E1C">
        <w:rPr>
          <w:sz w:val="28"/>
          <w:szCs w:val="28"/>
        </w:rPr>
        <w:t>энергоэффективности</w:t>
      </w:r>
      <w:proofErr w:type="spellEnd"/>
      <w:r w:rsidRPr="00C20E1C">
        <w:rPr>
          <w:sz w:val="28"/>
          <w:szCs w:val="28"/>
        </w:rPr>
        <w:t xml:space="preserve"> и отрасли обращения с отходами» на 2023-2027 годы» с элементами аудита в сфере закупок</w:t>
      </w:r>
      <w:r w:rsidRPr="00C20E1C">
        <w:rPr>
          <w:b/>
          <w:sz w:val="28"/>
          <w:szCs w:val="28"/>
        </w:rPr>
        <w:t xml:space="preserve"> </w:t>
      </w:r>
      <w:r w:rsidRPr="00C20E1C">
        <w:rPr>
          <w:sz w:val="28"/>
          <w:szCs w:val="28"/>
        </w:rPr>
        <w:t>на объекте – Администрация городского округа Клин</w:t>
      </w:r>
      <w:r>
        <w:rPr>
          <w:sz w:val="28"/>
          <w:szCs w:val="28"/>
        </w:rPr>
        <w:t xml:space="preserve"> (далее Администрация).</w:t>
      </w:r>
    </w:p>
    <w:p w:rsidR="00CD2442" w:rsidRDefault="00CD2442" w:rsidP="00CD2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415F4">
        <w:rPr>
          <w:sz w:val="28"/>
          <w:szCs w:val="28"/>
        </w:rPr>
        <w:t>По результатам указанного контрольного мероприятия выявлены</w:t>
      </w:r>
      <w:r>
        <w:rPr>
          <w:sz w:val="28"/>
          <w:szCs w:val="28"/>
        </w:rPr>
        <w:t xml:space="preserve"> </w:t>
      </w:r>
      <w:r w:rsidRPr="00E415F4">
        <w:rPr>
          <w:sz w:val="28"/>
          <w:szCs w:val="28"/>
        </w:rPr>
        <w:t xml:space="preserve">следующие нарушения. </w:t>
      </w:r>
    </w:p>
    <w:p w:rsidR="00CD2442" w:rsidRDefault="00CD2442" w:rsidP="00CD2442">
      <w:pPr>
        <w:tabs>
          <w:tab w:val="left" w:pos="0"/>
          <w:tab w:val="left" w:pos="6237"/>
          <w:tab w:val="left" w:pos="7620"/>
          <w:tab w:val="right" w:pos="9355"/>
        </w:tabs>
        <w:jc w:val="both"/>
        <w:rPr>
          <w:sz w:val="28"/>
          <w:szCs w:val="28"/>
        </w:rPr>
      </w:pP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>1. Нарушение порядка разработки федеральных целевых программ, региональных целевых программ и муниципальных целевых программ.</w:t>
      </w: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 xml:space="preserve">1.1. В нарушение пункта 38 Порядка разработки </w:t>
      </w:r>
      <w:bookmarkStart w:id="1" w:name="_Hlk187746457"/>
      <w:r w:rsidRPr="00D93507">
        <w:rPr>
          <w:sz w:val="28"/>
          <w:szCs w:val="28"/>
        </w:rPr>
        <w:t>и реализации муниципальных программ городского округа Клин, утвержденного постановлением Администрации городского округа Клин (далее Администрация) от 28.11.2022 № 2214 (далее Порядок 2214),</w:t>
      </w:r>
      <w:bookmarkEnd w:id="1"/>
      <w:r w:rsidRPr="00D93507">
        <w:rPr>
          <w:sz w:val="28"/>
          <w:szCs w:val="28"/>
        </w:rPr>
        <w:t xml:space="preserve"> «Дорожная карта» по выполнению основных мероприятий Муниципальной программы в части Подпрограммы 1 «Чистая вода» не содержит:</w:t>
      </w: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>- сведений (перечня) о конкретных мероприятиях 02.01, 02.02, 02.03, реализуемых в рамках основного мероприятия 0.2;</w:t>
      </w: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>- наименований объектов, включенных в основное мероприятие;</w:t>
      </w: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>- результат выполнения процедур по мероприятиям 02.01, 02.02, 02.03.</w:t>
      </w: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 xml:space="preserve">1.2. В нарушение пункта 6.8.2. Порядка 2214 Адресный перечень объектов строительства (реконструкции) муниципальной собственности, финансирование которых предусмотрено мероприятием 02. «Строительство,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области» подпрограммы 1 «Чистая вода» (пункт 7.1.3.Муниципальной программы) не содержит сведений о регистрации права собственности объектов. </w:t>
      </w: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 xml:space="preserve">1.3. В нарушение пункта 6 раздела </w:t>
      </w:r>
      <w:r w:rsidRPr="00D93507">
        <w:rPr>
          <w:sz w:val="28"/>
          <w:szCs w:val="28"/>
          <w:lang w:val="en-US"/>
        </w:rPr>
        <w:t>II</w:t>
      </w:r>
      <w:r w:rsidRPr="00D93507">
        <w:rPr>
          <w:sz w:val="28"/>
          <w:szCs w:val="28"/>
        </w:rPr>
        <w:t xml:space="preserve"> «Требования к структуре муниципальной программы» Порядка 2214, целевой показатель мероприятия 02.02. «Капитальный ремонт, приобретение, монтаж и ввод в эксплуатацию объектов водоснабжения муниципальной собственности» не утвержден.</w:t>
      </w:r>
    </w:p>
    <w:p w:rsidR="00CD2442" w:rsidRPr="00D93507" w:rsidRDefault="00CD2442" w:rsidP="00CD2442">
      <w:pPr>
        <w:jc w:val="both"/>
        <w:rPr>
          <w:sz w:val="28"/>
          <w:szCs w:val="28"/>
        </w:rPr>
      </w:pPr>
      <w:r w:rsidRPr="00D93507">
        <w:rPr>
          <w:sz w:val="28"/>
          <w:szCs w:val="28"/>
        </w:rPr>
        <w:t>1.4. Несоответствие лимитов бюджетных обязательств, доведенных до главного распорядителя – Администрации и бюджетных средств, утвержденных для выполнения подпрограммы 1 «Чистая вода» муниципальной программы, на 0,1 рублей, что свидетельствует о недостаточном контроле со стороны координатора и заказчика, предусмотренном пунктами 32 и 35 Порядка 2214.</w:t>
      </w:r>
    </w:p>
    <w:p w:rsidR="00CD2442" w:rsidRPr="00D93507" w:rsidRDefault="00CD2442" w:rsidP="00CD2442">
      <w:pPr>
        <w:tabs>
          <w:tab w:val="left" w:pos="567"/>
        </w:tabs>
        <w:jc w:val="both"/>
        <w:rPr>
          <w:sz w:val="28"/>
          <w:szCs w:val="28"/>
        </w:rPr>
      </w:pPr>
      <w:r w:rsidRPr="00D93507">
        <w:rPr>
          <w:sz w:val="28"/>
          <w:szCs w:val="28"/>
        </w:rPr>
        <w:lastRenderedPageBreak/>
        <w:t>2. Нарушение порядка учета и ведения реестра государственного (муниципального) имущества.</w:t>
      </w:r>
    </w:p>
    <w:p w:rsidR="00CD2442" w:rsidRPr="00D93507" w:rsidRDefault="00CD2442" w:rsidP="00CD2442">
      <w:pPr>
        <w:tabs>
          <w:tab w:val="left" w:pos="567"/>
        </w:tabs>
        <w:jc w:val="both"/>
        <w:rPr>
          <w:sz w:val="28"/>
          <w:szCs w:val="28"/>
        </w:rPr>
      </w:pPr>
      <w:r w:rsidRPr="00D93507">
        <w:rPr>
          <w:sz w:val="28"/>
          <w:szCs w:val="28"/>
        </w:rPr>
        <w:t xml:space="preserve">       В </w:t>
      </w:r>
      <w:r w:rsidRPr="00D93507">
        <w:rPr>
          <w:sz w:val="28"/>
        </w:rPr>
        <w:t>нарушение</w:t>
      </w:r>
      <w:r w:rsidRPr="00D93507">
        <w:rPr>
          <w:sz w:val="28"/>
          <w:szCs w:val="28"/>
        </w:rPr>
        <w:t xml:space="preserve"> пункта 5.2.2 </w:t>
      </w:r>
      <w:bookmarkStart w:id="2" w:name="_Hlk187746785"/>
      <w:r w:rsidRPr="00D93507">
        <w:rPr>
          <w:sz w:val="28"/>
          <w:szCs w:val="28"/>
        </w:rPr>
        <w:t xml:space="preserve">Положения о порядке ведения реестра муниципального имущества городского округа Клин Московской области (далее Положение), утвержденного решением Совета депутатов городского округа Клин от 29.12.2020 № 6/78, </w:t>
      </w:r>
      <w:bookmarkEnd w:id="2"/>
      <w:r w:rsidRPr="00D93507">
        <w:rPr>
          <w:sz w:val="28"/>
          <w:szCs w:val="28"/>
        </w:rPr>
        <w:t>Управление правового регулирования земельно-имущественных отношений администрации городского округа Клин неправомерно отразило по состоянию на 01.01.2024 года в составе имущества казны разведочно-эксплуатационную скважину №5-н и павильон под скважину как отдельные самостоятельные объекты.</w:t>
      </w:r>
    </w:p>
    <w:p w:rsidR="00CD2442" w:rsidRPr="00D93507" w:rsidRDefault="00CD2442" w:rsidP="00CD2442">
      <w:pPr>
        <w:jc w:val="both"/>
        <w:rPr>
          <w:rFonts w:eastAsia="SimSun"/>
          <w:sz w:val="28"/>
          <w:szCs w:val="28"/>
        </w:rPr>
      </w:pPr>
      <w:r w:rsidRPr="00D93507">
        <w:rPr>
          <w:sz w:val="28"/>
          <w:szCs w:val="28"/>
        </w:rPr>
        <w:t xml:space="preserve">3. </w:t>
      </w:r>
      <w:r w:rsidRPr="00D93507">
        <w:rPr>
          <w:rFonts w:eastAsia="SimSun"/>
          <w:sz w:val="28"/>
          <w:szCs w:val="28"/>
        </w:rPr>
        <w:t>Неэффективное использование средств при реализации государственных (муниципальных) программ в части осуществления бюджетных инвестиций на общую сумму 9 805 619,16, в том числе:</w:t>
      </w:r>
    </w:p>
    <w:p w:rsidR="00CD2442" w:rsidRPr="00D93507" w:rsidRDefault="00CD2442" w:rsidP="00CD2442">
      <w:pPr>
        <w:tabs>
          <w:tab w:val="left" w:pos="567"/>
        </w:tabs>
        <w:jc w:val="both"/>
        <w:rPr>
          <w:sz w:val="28"/>
          <w:szCs w:val="28"/>
        </w:rPr>
      </w:pPr>
      <w:r w:rsidRPr="00D93507">
        <w:rPr>
          <w:rFonts w:eastAsia="SimSun"/>
          <w:sz w:val="28"/>
          <w:szCs w:val="28"/>
        </w:rPr>
        <w:t>- 4 995,00 рублей – по оплате</w:t>
      </w:r>
      <w:r w:rsidRPr="00D93507">
        <w:rPr>
          <w:sz w:val="28"/>
          <w:szCs w:val="28"/>
        </w:rPr>
        <w:t xml:space="preserve"> Администрацией услуги по разработке проектной документации по муниципальному контракту № 42/2023 от 19.04.2023 с ООО «Проектно-сметное бюро» на оказание услуг по разработке проектной документации по устройству питьевых колодцев, расположенных на территории городского округа Клин по устройству питьевого колодца по адресу: д. </w:t>
      </w:r>
      <w:proofErr w:type="spellStart"/>
      <w:r w:rsidRPr="00D93507">
        <w:rPr>
          <w:sz w:val="28"/>
          <w:szCs w:val="28"/>
        </w:rPr>
        <w:t>Давыдково</w:t>
      </w:r>
      <w:proofErr w:type="spellEnd"/>
      <w:r w:rsidRPr="00D93507">
        <w:rPr>
          <w:sz w:val="28"/>
          <w:szCs w:val="28"/>
        </w:rPr>
        <w:t>, д.239 в сумме 4 995,00 рублей, работы по которому в 2023 году не выполнены.</w:t>
      </w:r>
    </w:p>
    <w:p w:rsidR="00CD2442" w:rsidRPr="00D93507" w:rsidRDefault="00CD2442" w:rsidP="00CD2442">
      <w:pPr>
        <w:tabs>
          <w:tab w:val="left" w:pos="567"/>
        </w:tabs>
        <w:jc w:val="both"/>
        <w:rPr>
          <w:rFonts w:eastAsia="SimSun"/>
          <w:sz w:val="28"/>
          <w:szCs w:val="28"/>
        </w:rPr>
      </w:pPr>
      <w:r w:rsidRPr="00D93507">
        <w:rPr>
          <w:rFonts w:eastAsia="SimSun"/>
          <w:sz w:val="28"/>
          <w:szCs w:val="28"/>
        </w:rPr>
        <w:t xml:space="preserve">- </w:t>
      </w:r>
      <w:r w:rsidRPr="00D93507">
        <w:rPr>
          <w:sz w:val="28"/>
          <w:szCs w:val="28"/>
        </w:rPr>
        <w:t xml:space="preserve">9 800 624,16 </w:t>
      </w:r>
      <w:r w:rsidRPr="00D93507">
        <w:rPr>
          <w:rFonts w:eastAsia="SimSun"/>
          <w:sz w:val="28"/>
          <w:szCs w:val="28"/>
        </w:rPr>
        <w:t xml:space="preserve">рублей - по оплате Администрацией в 2023 году </w:t>
      </w:r>
      <w:r w:rsidRPr="00D93507">
        <w:rPr>
          <w:sz w:val="28"/>
          <w:szCs w:val="28"/>
        </w:rPr>
        <w:t xml:space="preserve">ООО «Научно-производственное объединение </w:t>
      </w:r>
      <w:proofErr w:type="spellStart"/>
      <w:r w:rsidRPr="00D93507">
        <w:rPr>
          <w:sz w:val="28"/>
          <w:szCs w:val="28"/>
        </w:rPr>
        <w:t>Геоспецстрой</w:t>
      </w:r>
      <w:proofErr w:type="spellEnd"/>
      <w:r w:rsidRPr="00D93507">
        <w:rPr>
          <w:sz w:val="28"/>
          <w:szCs w:val="28"/>
        </w:rPr>
        <w:t xml:space="preserve">» за выполненные работы по муниципальному контракту от 17.05.2023 № 0848300054823000090 «Выполнение работ по бурению разведочно-эксплуатационной скважины № 5-н на территории водозаборного узла №2, расположенной по адресу: Московская область, городской округ Клин, ул. Мира» в связи с необеспечением </w:t>
      </w:r>
      <w:r w:rsidRPr="00D93507">
        <w:rPr>
          <w:rFonts w:eastAsia="SimSun"/>
          <w:sz w:val="28"/>
          <w:szCs w:val="28"/>
        </w:rPr>
        <w:t xml:space="preserve">достижения целевого </w:t>
      </w:r>
      <w:bookmarkStart w:id="3" w:name="_Hlk187744401"/>
      <w:r w:rsidRPr="00D93507">
        <w:rPr>
          <w:rFonts w:eastAsia="SimSun"/>
          <w:sz w:val="28"/>
          <w:szCs w:val="28"/>
        </w:rPr>
        <w:t>показателя</w:t>
      </w:r>
      <w:r w:rsidRPr="00D93507">
        <w:rPr>
          <w:sz w:val="28"/>
          <w:szCs w:val="28"/>
        </w:rPr>
        <w:t xml:space="preserve"> «Количество введенных в эксплуатацию после строительства и (или) реконструкции объектов водоснабжения муниципальной собственности», утвержденного муниципальной программой для выполнения мероприятия 02.01. «</w:t>
      </w:r>
      <w:r w:rsidRPr="00D93507">
        <w:rPr>
          <w:sz w:val="28"/>
          <w:szCs w:val="28"/>
          <w:lang w:eastAsia="en-US"/>
        </w:rPr>
        <w:t>С</w:t>
      </w:r>
      <w:r w:rsidRPr="00D93507">
        <w:rPr>
          <w:sz w:val="28"/>
          <w:szCs w:val="28"/>
        </w:rPr>
        <w:t>троительство и реконструкция объектов водоснабжения муниципальной собственности» Подпрограммы 1 «Чистая вода» и определяемого в соответствии с утвержденной Методикой расчета значений целевых показателей на основании актов ввода в эксплуатацию.</w:t>
      </w:r>
    </w:p>
    <w:bookmarkEnd w:id="3"/>
    <w:p w:rsidR="00CD2442" w:rsidRPr="00D93507" w:rsidRDefault="00CD2442" w:rsidP="00CD2442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D93507">
        <w:rPr>
          <w:rFonts w:eastAsiaTheme="minorHAnsi"/>
          <w:iCs/>
          <w:sz w:val="28"/>
          <w:szCs w:val="28"/>
        </w:rPr>
        <w:t>4. В</w:t>
      </w:r>
      <w:r w:rsidRPr="00D93507">
        <w:rPr>
          <w:bCs/>
          <w:iCs/>
          <w:color w:val="00000A"/>
          <w:sz w:val="28"/>
          <w:szCs w:val="28"/>
        </w:rPr>
        <w:t xml:space="preserve"> нарушение части 5 статьи 22  </w:t>
      </w:r>
      <w:r w:rsidRPr="00D93507">
        <w:rPr>
          <w:bCs/>
          <w:iCs/>
          <w:kern w:val="2"/>
          <w:sz w:val="28"/>
          <w:szCs w:val="28"/>
          <w:lang w:eastAsia="zh-CN" w:bidi="hi-IN"/>
        </w:rPr>
        <w:t>Федерального з</w:t>
      </w:r>
      <w:r w:rsidRPr="00D93507">
        <w:rPr>
          <w:sz w:val="28"/>
          <w:szCs w:val="28"/>
        </w:rPr>
        <w:t xml:space="preserve">акона от 05.04.2013 №44-ФЗ «О контрактной системе в сфере закупок товаров, работ, услуг для обеспечения государственных и муниципальных нужд» (далее - Закон №44-ФЗ), </w:t>
      </w:r>
      <w:r w:rsidRPr="00D93507">
        <w:rPr>
          <w:bCs/>
          <w:iCs/>
          <w:color w:val="00000A"/>
          <w:sz w:val="28"/>
          <w:szCs w:val="28"/>
        </w:rPr>
        <w:t xml:space="preserve"> Администрацией при</w:t>
      </w:r>
      <w:r w:rsidRPr="00D93507">
        <w:rPr>
          <w:rFonts w:eastAsiaTheme="minorHAnsi"/>
          <w:iCs/>
          <w:sz w:val="28"/>
          <w:szCs w:val="28"/>
        </w:rPr>
        <w:t xml:space="preserve"> осуществлении закупок у единственного поставщика на основании </w:t>
      </w:r>
      <w:r w:rsidRPr="00D9350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п. 4 ч. 1 статьи 93</w:t>
      </w:r>
      <w:r w:rsidRPr="00D93507">
        <w:rPr>
          <w:rFonts w:eastAsiaTheme="minorHAnsi"/>
          <w:iCs/>
          <w:sz w:val="28"/>
          <w:szCs w:val="28"/>
        </w:rPr>
        <w:t xml:space="preserve"> </w:t>
      </w:r>
      <w:r w:rsidRPr="00D93507">
        <w:rPr>
          <w:bCs/>
          <w:iCs/>
          <w:color w:val="00000A"/>
          <w:sz w:val="28"/>
          <w:szCs w:val="28"/>
        </w:rPr>
        <w:t xml:space="preserve">Закона № 44-ФЗ </w:t>
      </w:r>
      <w:r w:rsidRPr="00D93507">
        <w:rPr>
          <w:rFonts w:eastAsiaTheme="minorHAnsi"/>
          <w:iCs/>
          <w:sz w:val="28"/>
          <w:szCs w:val="28"/>
        </w:rPr>
        <w:t>по муниципальному контракту на о</w:t>
      </w:r>
      <w:r w:rsidRPr="00D93507">
        <w:rPr>
          <w:rFonts w:eastAsiaTheme="minorHAnsi"/>
          <w:color w:val="000000"/>
          <w:sz w:val="28"/>
          <w:szCs w:val="28"/>
          <w:lang w:eastAsia="en-US"/>
        </w:rPr>
        <w:t>казание услуг по осуществлению строительного контроля за выполнением работ по капитальному ремонту участков уличной водопроводной сети, водопроводных вводов жилых домов по адресу: Московская область, Клин-9</w:t>
      </w:r>
      <w:r w:rsidRPr="00D93507">
        <w:rPr>
          <w:rFonts w:eastAsiaTheme="minorHAnsi"/>
          <w:iCs/>
          <w:sz w:val="28"/>
          <w:szCs w:val="28"/>
        </w:rPr>
        <w:t xml:space="preserve"> (МК №131/2023 от 10.11.2023г.) </w:t>
      </w:r>
      <w:r w:rsidRPr="00D93507">
        <w:rPr>
          <w:rFonts w:eastAsiaTheme="minorHAnsi"/>
          <w:bCs/>
          <w:iCs/>
          <w:sz w:val="28"/>
          <w:szCs w:val="28"/>
          <w:lang w:eastAsia="en-US"/>
        </w:rPr>
        <w:t xml:space="preserve">запрос о предоставлении ценовой информации направлялся поставщику, не осуществляющим поставку аналогичных товаров, выполнение работ, оказание </w:t>
      </w:r>
      <w:r w:rsidRPr="00D93507">
        <w:rPr>
          <w:rFonts w:eastAsiaTheme="minorHAnsi"/>
          <w:bCs/>
          <w:iCs/>
          <w:sz w:val="28"/>
          <w:szCs w:val="28"/>
          <w:lang w:eastAsia="en-US"/>
        </w:rPr>
        <w:lastRenderedPageBreak/>
        <w:t>аналогичных услуг. (ООО «Карат» вид деятельности – производство строительных металлических конструкций, изделий и их частей.).</w:t>
      </w:r>
    </w:p>
    <w:p w:rsidR="00CD2442" w:rsidRPr="00D93507" w:rsidRDefault="00CD2442" w:rsidP="00CD2442">
      <w:pPr>
        <w:ind w:left="-142"/>
        <w:jc w:val="both"/>
        <w:rPr>
          <w:iCs/>
          <w:sz w:val="28"/>
          <w:szCs w:val="28"/>
        </w:rPr>
      </w:pPr>
      <w:r w:rsidRPr="00D93507">
        <w:rPr>
          <w:rFonts w:eastAsiaTheme="minorHAnsi"/>
          <w:iCs/>
          <w:sz w:val="28"/>
          <w:szCs w:val="28"/>
        </w:rPr>
        <w:t xml:space="preserve">  5. В</w:t>
      </w:r>
      <w:r w:rsidRPr="00D93507">
        <w:rPr>
          <w:bCs/>
          <w:iCs/>
          <w:color w:val="00000A"/>
          <w:sz w:val="28"/>
          <w:szCs w:val="28"/>
        </w:rPr>
        <w:t xml:space="preserve"> нарушение</w:t>
      </w:r>
      <w:r w:rsidRPr="00D93507">
        <w:rPr>
          <w:sz w:val="28"/>
          <w:szCs w:val="28"/>
          <w:lang w:eastAsia="ar-SA"/>
        </w:rPr>
        <w:t xml:space="preserve"> части 6 статьи 34 </w:t>
      </w:r>
      <w:r w:rsidRPr="00D93507">
        <w:rPr>
          <w:rFonts w:eastAsiaTheme="minorHAnsi"/>
          <w:sz w:val="28"/>
          <w:szCs w:val="28"/>
          <w:lang w:eastAsia="en-US"/>
        </w:rPr>
        <w:t>Закона № 44-ФЗ Администрацией    Т</w:t>
      </w:r>
      <w:r w:rsidRPr="00D93507">
        <w:rPr>
          <w:sz w:val="28"/>
          <w:szCs w:val="28"/>
          <w:lang w:eastAsia="ar-SA"/>
        </w:rPr>
        <w:t>ребования об уплате штрафных санкций по 4 контрактам</w:t>
      </w:r>
      <w:r w:rsidRPr="00D93507">
        <w:rPr>
          <w:i/>
          <w:sz w:val="28"/>
          <w:szCs w:val="28"/>
          <w:lang w:eastAsia="ar-SA"/>
        </w:rPr>
        <w:t xml:space="preserve"> </w:t>
      </w:r>
      <w:r w:rsidRPr="00D93507">
        <w:rPr>
          <w:iCs/>
          <w:sz w:val="28"/>
          <w:szCs w:val="28"/>
        </w:rPr>
        <w:t>(№117/2023 от    11.10.2023 на о</w:t>
      </w:r>
      <w:r w:rsidRPr="00D93507">
        <w:rPr>
          <w:color w:val="000000"/>
          <w:sz w:val="28"/>
          <w:szCs w:val="28"/>
        </w:rPr>
        <w:t>казание услуг по изготовлению павильона под скважину на   ВЗУ-2 по адресу: Московская область, городской округ Клин, ул. Мира</w:t>
      </w:r>
      <w:r w:rsidRPr="00D93507">
        <w:rPr>
          <w:iCs/>
          <w:sz w:val="28"/>
          <w:szCs w:val="28"/>
        </w:rPr>
        <w:t xml:space="preserve"> с ИП </w:t>
      </w:r>
      <w:r w:rsidRPr="00D93507">
        <w:rPr>
          <w:color w:val="000000"/>
          <w:sz w:val="28"/>
          <w:szCs w:val="28"/>
        </w:rPr>
        <w:t xml:space="preserve">  </w:t>
      </w:r>
      <w:r w:rsidRPr="00D93507">
        <w:rPr>
          <w:iCs/>
          <w:sz w:val="28"/>
          <w:szCs w:val="28"/>
        </w:rPr>
        <w:t>Ильин М.Н.</w:t>
      </w:r>
      <w:r w:rsidRPr="00D93507">
        <w:rPr>
          <w:bCs/>
          <w:spacing w:val="1"/>
          <w:sz w:val="28"/>
          <w:szCs w:val="28"/>
          <w:bdr w:val="none" w:sz="0" w:space="0" w:color="auto" w:frame="1"/>
        </w:rPr>
        <w:t xml:space="preserve">, </w:t>
      </w:r>
      <w:r w:rsidRPr="00D93507">
        <w:rPr>
          <w:iCs/>
          <w:sz w:val="28"/>
          <w:szCs w:val="28"/>
        </w:rPr>
        <w:t>№0848300054823000259 от 23.10.2023 на выполнение работ по   капитальному ремонту участков уличной водопроводной сети,   водопроводных вводов жилых домов по адресу: Московская область, Клин-9   с ЗАО «Водоканал»</w:t>
      </w:r>
      <w:r w:rsidRPr="00D93507">
        <w:rPr>
          <w:sz w:val="28"/>
          <w:szCs w:val="28"/>
          <w:shd w:val="clear" w:color="auto" w:fill="FFFFFF"/>
        </w:rPr>
        <w:t>;</w:t>
      </w:r>
      <w:r w:rsidRPr="00D93507">
        <w:rPr>
          <w:iCs/>
          <w:sz w:val="28"/>
          <w:szCs w:val="28"/>
        </w:rPr>
        <w:t xml:space="preserve"> №0848300054823000050</w:t>
      </w:r>
      <w:r w:rsidRPr="00D93507">
        <w:rPr>
          <w:b/>
          <w:iCs/>
          <w:sz w:val="28"/>
          <w:szCs w:val="28"/>
        </w:rPr>
        <w:t xml:space="preserve"> </w:t>
      </w:r>
      <w:r w:rsidRPr="00D93507">
        <w:rPr>
          <w:iCs/>
          <w:sz w:val="28"/>
          <w:szCs w:val="28"/>
        </w:rPr>
        <w:t>от 24.04.2023 на выполнение   работ по ремонту, очистке и дезинфекции питьевых колодцев на территории   городского округа Клин в 2023 году (Воздвиженский территориальный округ)   с ООО «Лотос»; №0848300054823000054 от 24.04.2023 на выполнение работ   по ремонту, очистке и дезинфекции питьевых колодцев на территории   городского округа Клин в 2023 году (Петровский территориальный округ) с   ООО «Лотос»)</w:t>
      </w:r>
      <w:r w:rsidRPr="00D93507">
        <w:rPr>
          <w:i/>
          <w:sz w:val="28"/>
          <w:szCs w:val="28"/>
          <w:lang w:eastAsia="ar-SA"/>
        </w:rPr>
        <w:t xml:space="preserve"> </w:t>
      </w:r>
      <w:r w:rsidRPr="00D93507">
        <w:rPr>
          <w:sz w:val="28"/>
          <w:szCs w:val="28"/>
          <w:lang w:eastAsia="ar-SA"/>
        </w:rPr>
        <w:t>на общую сумму 9 тысяч рублей исполнителям не   направлялись.</w:t>
      </w:r>
    </w:p>
    <w:p w:rsidR="00CD2442" w:rsidRPr="00D93507" w:rsidRDefault="00CD2442" w:rsidP="00CD2442">
      <w:pPr>
        <w:autoSpaceDE w:val="0"/>
        <w:autoSpaceDN w:val="0"/>
        <w:adjustRightInd w:val="0"/>
        <w:ind w:left="-142"/>
        <w:jc w:val="both"/>
        <w:rPr>
          <w:rFonts w:eastAsiaTheme="minorEastAsia"/>
          <w:sz w:val="28"/>
          <w:szCs w:val="28"/>
          <w:lang w:eastAsia="en-US"/>
        </w:rPr>
      </w:pPr>
      <w:r w:rsidRPr="00D93507">
        <w:rPr>
          <w:spacing w:val="1"/>
          <w:sz w:val="28"/>
          <w:szCs w:val="28"/>
          <w:u w:color="000000"/>
          <w:bdr w:val="nil"/>
          <w:lang w:bidi="ru-RU"/>
        </w:rPr>
        <w:t xml:space="preserve">  6. </w:t>
      </w:r>
      <w:r w:rsidRPr="00D93507">
        <w:rPr>
          <w:rFonts w:eastAsiaTheme="minorEastAsia"/>
          <w:sz w:val="28"/>
          <w:szCs w:val="28"/>
          <w:lang w:eastAsia="en-US"/>
        </w:rPr>
        <w:t>Нарушение требований правовых актов, условий соглашений, договоров, контрактов, не относящихся к нарушениям законодательства Российской   Федерации в финансово-бюджетной сфере и нарушениям законодательства о   контрактной системе в сфере закупок товаров, работ, услуг для обеспечения   государственных и муниципальных нужд:</w:t>
      </w:r>
    </w:p>
    <w:p w:rsidR="00CD2442" w:rsidRPr="00D93507" w:rsidRDefault="00CD2442" w:rsidP="00CD2442">
      <w:pPr>
        <w:autoSpaceDE w:val="0"/>
        <w:autoSpaceDN w:val="0"/>
        <w:adjustRightInd w:val="0"/>
        <w:ind w:left="-142"/>
        <w:jc w:val="both"/>
        <w:rPr>
          <w:iCs/>
          <w:sz w:val="28"/>
          <w:szCs w:val="28"/>
        </w:rPr>
      </w:pPr>
      <w:r w:rsidRPr="00D93507">
        <w:rPr>
          <w:bCs/>
          <w:spacing w:val="1"/>
          <w:sz w:val="28"/>
          <w:szCs w:val="28"/>
          <w:bdr w:val="none" w:sz="0" w:space="0" w:color="auto" w:frame="1"/>
        </w:rPr>
        <w:t xml:space="preserve">  - в нарушение приложения № 3 к Контрактам: </w:t>
      </w:r>
      <w:r w:rsidRPr="00D93507">
        <w:rPr>
          <w:iCs/>
          <w:sz w:val="28"/>
          <w:szCs w:val="28"/>
        </w:rPr>
        <w:t>№117/2023 от 11.10.2023</w:t>
      </w:r>
      <w:r w:rsidRPr="00D93507">
        <w:rPr>
          <w:bCs/>
          <w:spacing w:val="1"/>
          <w:sz w:val="28"/>
          <w:szCs w:val="28"/>
          <w:bdr w:val="none" w:sz="0" w:space="0" w:color="auto" w:frame="1"/>
        </w:rPr>
        <w:t xml:space="preserve">,  </w:t>
      </w:r>
      <w:r w:rsidRPr="00D93507">
        <w:rPr>
          <w:iCs/>
          <w:sz w:val="28"/>
          <w:szCs w:val="28"/>
        </w:rPr>
        <w:t xml:space="preserve">  №0848300054823000259 от 23.10.2023; №0848300054823000050</w:t>
      </w:r>
      <w:r w:rsidRPr="00D93507">
        <w:rPr>
          <w:b/>
          <w:iCs/>
          <w:sz w:val="28"/>
          <w:szCs w:val="28"/>
        </w:rPr>
        <w:t xml:space="preserve"> </w:t>
      </w:r>
      <w:r w:rsidRPr="00D93507">
        <w:rPr>
          <w:iCs/>
          <w:sz w:val="28"/>
          <w:szCs w:val="28"/>
        </w:rPr>
        <w:t xml:space="preserve">от 24.04.2023;   №0848300054823000054 от 24.04.2023, </w:t>
      </w:r>
      <w:r w:rsidRPr="00D93507">
        <w:rPr>
          <w:bCs/>
          <w:spacing w:val="1"/>
          <w:sz w:val="28"/>
          <w:szCs w:val="28"/>
          <w:bdr w:val="none" w:sz="0" w:space="0" w:color="auto" w:frame="1"/>
        </w:rPr>
        <w:t xml:space="preserve">пункта 1 таблицы 3.1 к вышеуказанным Контрактам, </w:t>
      </w:r>
      <w:r w:rsidRPr="00D93507">
        <w:rPr>
          <w:iCs/>
          <w:sz w:val="28"/>
          <w:szCs w:val="28"/>
        </w:rPr>
        <w:t>приказы о назначении ответственных лиц за оказание услуг, ответственных представителей Подрядчика за выполнением работ размещены Исполнителями в</w:t>
      </w:r>
      <w:r w:rsidRPr="00D93507">
        <w:rPr>
          <w:bCs/>
          <w:spacing w:val="1"/>
          <w:sz w:val="28"/>
          <w:szCs w:val="28"/>
          <w:bdr w:val="none" w:sz="0" w:space="0" w:color="auto" w:frame="1"/>
        </w:rPr>
        <w:t xml:space="preserve"> ПИК </w:t>
      </w:r>
      <w:r w:rsidRPr="00D93507">
        <w:rPr>
          <w:bCs/>
          <w:sz w:val="28"/>
          <w:szCs w:val="28"/>
          <w:bdr w:val="none" w:sz="0" w:space="0" w:color="auto" w:frame="1"/>
        </w:rPr>
        <w:t>ЕАСУЗ с нарушением установленных сроков.</w:t>
      </w:r>
    </w:p>
    <w:p w:rsidR="00CD2442" w:rsidRPr="00D93507" w:rsidRDefault="00CD2442" w:rsidP="00CD2442">
      <w:pPr>
        <w:shd w:val="clear" w:color="auto" w:fill="FFFFFF"/>
        <w:tabs>
          <w:tab w:val="left" w:pos="142"/>
        </w:tabs>
        <w:ind w:left="-142"/>
        <w:jc w:val="both"/>
        <w:rPr>
          <w:rFonts w:eastAsiaTheme="minorEastAsia"/>
          <w:sz w:val="28"/>
          <w:szCs w:val="28"/>
          <w:lang w:eastAsia="en-US"/>
        </w:rPr>
      </w:pPr>
      <w:r w:rsidRPr="00D93507">
        <w:rPr>
          <w:rFonts w:eastAsiaTheme="minorEastAsia"/>
          <w:sz w:val="28"/>
          <w:szCs w:val="28"/>
          <w:lang w:eastAsia="en-US"/>
        </w:rPr>
        <w:t xml:space="preserve">7. В нарушение части 1 статьи 101 Закона 44-ФЗ Администрацией не осуществлялся контроль за исполнением подрядчиком условий Контрактов №0848300054823000064, №0848300054823000055, №0848300054823000056 от 24.04.2023 года. </w:t>
      </w:r>
    </w:p>
    <w:p w:rsidR="00CD2442" w:rsidRPr="00D93507" w:rsidRDefault="00CD2442" w:rsidP="00CD2442">
      <w:pPr>
        <w:tabs>
          <w:tab w:val="left" w:pos="-284"/>
          <w:tab w:val="left" w:pos="142"/>
        </w:tabs>
        <w:autoSpaceDE w:val="0"/>
        <w:autoSpaceDN w:val="0"/>
        <w:adjustRightInd w:val="0"/>
        <w:ind w:left="-142"/>
        <w:jc w:val="both"/>
        <w:rPr>
          <w:rFonts w:eastAsia="Calibri"/>
          <w:sz w:val="28"/>
          <w:szCs w:val="28"/>
          <w:lang w:eastAsia="en-US"/>
        </w:rPr>
      </w:pPr>
      <w:r w:rsidRPr="00D93507">
        <w:rPr>
          <w:sz w:val="28"/>
          <w:szCs w:val="28"/>
          <w:lang w:eastAsia="en-US"/>
        </w:rPr>
        <w:t xml:space="preserve">8. В </w:t>
      </w:r>
      <w:r w:rsidRPr="00D93507">
        <w:rPr>
          <w:rFonts w:eastAsia="Calibri"/>
          <w:sz w:val="28"/>
          <w:szCs w:val="28"/>
          <w:lang w:eastAsia="en-US"/>
        </w:rPr>
        <w:t>нарушение части 3 статьи 103 Закона № 44-ФЗ, пункта 10 Правил № 60</w:t>
      </w:r>
      <w:r w:rsidRPr="00D93507">
        <w:rPr>
          <w:spacing w:val="1"/>
          <w:sz w:val="28"/>
          <w:szCs w:val="28"/>
          <w:bdr w:val="none" w:sz="0" w:space="0" w:color="auto" w:frame="1"/>
        </w:rPr>
        <w:t xml:space="preserve"> экспертное заключение </w:t>
      </w:r>
      <w:r w:rsidRPr="00D93507">
        <w:rPr>
          <w:rFonts w:eastAsia="Calibri"/>
          <w:sz w:val="28"/>
          <w:szCs w:val="28"/>
          <w:lang w:eastAsia="en-US"/>
        </w:rPr>
        <w:t xml:space="preserve">о приемке выполненных работ по контракту от 24.04.2023 </w:t>
      </w:r>
      <w:r w:rsidRPr="00D93507">
        <w:rPr>
          <w:spacing w:val="1"/>
          <w:sz w:val="28"/>
          <w:szCs w:val="28"/>
          <w:bdr w:val="none" w:sz="0" w:space="0" w:color="auto" w:frame="1"/>
        </w:rPr>
        <w:t>№ </w:t>
      </w:r>
      <w:r w:rsidRPr="00D93507">
        <w:rPr>
          <w:sz w:val="28"/>
          <w:szCs w:val="28"/>
        </w:rPr>
        <w:t xml:space="preserve">0848300054823000049 </w:t>
      </w:r>
      <w:r w:rsidRPr="00D93507">
        <w:rPr>
          <w:rFonts w:eastAsia="Calibri"/>
          <w:sz w:val="28"/>
          <w:szCs w:val="28"/>
          <w:lang w:eastAsia="en-US"/>
        </w:rPr>
        <w:t>внесено в реестр контрактов с нарушением срока.</w:t>
      </w:r>
    </w:p>
    <w:p w:rsidR="00CD2442" w:rsidRPr="00D93507" w:rsidRDefault="00CD2442" w:rsidP="00CD2442">
      <w:pPr>
        <w:tabs>
          <w:tab w:val="left" w:pos="-284"/>
        </w:tabs>
        <w:ind w:left="-142"/>
        <w:jc w:val="both"/>
        <w:rPr>
          <w:color w:val="000000"/>
          <w:sz w:val="28"/>
          <w:szCs w:val="28"/>
        </w:rPr>
      </w:pPr>
      <w:r w:rsidRPr="00D93507">
        <w:rPr>
          <w:sz w:val="28"/>
          <w:szCs w:val="28"/>
          <w:lang w:eastAsia="en-US"/>
        </w:rPr>
        <w:t>9.</w:t>
      </w:r>
      <w:r w:rsidRPr="00D93507">
        <w:rPr>
          <w:color w:val="000000"/>
          <w:sz w:val="28"/>
          <w:szCs w:val="28"/>
        </w:rPr>
        <w:t xml:space="preserve"> Администрацией не приняты меры по взысканию штрафных санкций на сумму </w:t>
      </w:r>
      <w:r w:rsidRPr="00D93507">
        <w:rPr>
          <w:rFonts w:eastAsiaTheme="minorEastAsia"/>
          <w:sz w:val="28"/>
          <w:szCs w:val="28"/>
          <w:lang w:eastAsia="en-US"/>
        </w:rPr>
        <w:t xml:space="preserve">187 280 </w:t>
      </w:r>
      <w:r w:rsidRPr="00D93507">
        <w:rPr>
          <w:color w:val="000000"/>
          <w:sz w:val="28"/>
          <w:szCs w:val="28"/>
        </w:rPr>
        <w:t xml:space="preserve">рублей по </w:t>
      </w:r>
      <w:r w:rsidRPr="00D93507">
        <w:rPr>
          <w:rFonts w:eastAsiaTheme="minorEastAsia"/>
          <w:sz w:val="28"/>
          <w:szCs w:val="28"/>
          <w:lang w:eastAsia="en-US"/>
        </w:rPr>
        <w:t xml:space="preserve">МК №60/2023 </w:t>
      </w:r>
      <w:r w:rsidRPr="00D93507">
        <w:rPr>
          <w:rFonts w:eastAsiaTheme="minorEastAsia"/>
          <w:iCs/>
          <w:sz w:val="28"/>
          <w:szCs w:val="28"/>
        </w:rPr>
        <w:t>от 25.05.2023</w:t>
      </w:r>
      <w:r w:rsidRPr="00D93507">
        <w:rPr>
          <w:iCs/>
          <w:sz w:val="28"/>
          <w:szCs w:val="28"/>
        </w:rPr>
        <w:t xml:space="preserve"> на в</w:t>
      </w:r>
      <w:r w:rsidRPr="00D93507">
        <w:rPr>
          <w:color w:val="000000"/>
          <w:sz w:val="28"/>
          <w:szCs w:val="28"/>
        </w:rPr>
        <w:t xml:space="preserve">ыполнение работ по устройству питьевого колодца на территории городского округа Клин по адресу д. </w:t>
      </w:r>
      <w:proofErr w:type="spellStart"/>
      <w:r w:rsidRPr="00D93507">
        <w:rPr>
          <w:color w:val="000000"/>
          <w:sz w:val="28"/>
          <w:szCs w:val="28"/>
        </w:rPr>
        <w:t>Давыдково</w:t>
      </w:r>
      <w:proofErr w:type="spellEnd"/>
      <w:r w:rsidRPr="00D93507">
        <w:rPr>
          <w:color w:val="000000"/>
          <w:sz w:val="28"/>
          <w:szCs w:val="28"/>
        </w:rPr>
        <w:t xml:space="preserve"> д. 239 с ИП </w:t>
      </w:r>
      <w:proofErr w:type="spellStart"/>
      <w:r w:rsidRPr="00D93507">
        <w:rPr>
          <w:color w:val="000000"/>
          <w:sz w:val="28"/>
          <w:szCs w:val="28"/>
        </w:rPr>
        <w:t>Гермаевой</w:t>
      </w:r>
      <w:proofErr w:type="spellEnd"/>
      <w:r w:rsidRPr="00D93507">
        <w:rPr>
          <w:color w:val="000000"/>
          <w:sz w:val="28"/>
          <w:szCs w:val="28"/>
        </w:rPr>
        <w:t xml:space="preserve"> Е.О.</w:t>
      </w:r>
      <w:r w:rsidRPr="00D93507">
        <w:rPr>
          <w:iCs/>
          <w:sz w:val="28"/>
          <w:szCs w:val="28"/>
        </w:rPr>
        <w:t>,</w:t>
      </w:r>
      <w:r w:rsidRPr="00D93507">
        <w:rPr>
          <w:rFonts w:eastAsiaTheme="minorEastAsia"/>
          <w:iCs/>
          <w:sz w:val="28"/>
          <w:szCs w:val="28"/>
        </w:rPr>
        <w:t xml:space="preserve"> </w:t>
      </w:r>
      <w:r w:rsidRPr="00D93507">
        <w:rPr>
          <w:color w:val="000000"/>
          <w:sz w:val="28"/>
          <w:szCs w:val="28"/>
        </w:rPr>
        <w:t xml:space="preserve">начисленных по требованиям: </w:t>
      </w:r>
      <w:r w:rsidRPr="00D93507">
        <w:rPr>
          <w:rFonts w:eastAsiaTheme="minorEastAsia"/>
          <w:sz w:val="28"/>
          <w:szCs w:val="28"/>
          <w:lang w:eastAsia="en-US"/>
        </w:rPr>
        <w:t>от 16.08.2023 №119исх/11289, от 12.12.2023 №119исх/17462, от 10.01.2024 №119исх/116, от 19.02.2024 №119исх/2506.</w:t>
      </w:r>
      <w:r w:rsidRPr="00D93507">
        <w:rPr>
          <w:color w:val="000000"/>
          <w:sz w:val="28"/>
          <w:szCs w:val="28"/>
        </w:rPr>
        <w:t xml:space="preserve">  </w:t>
      </w:r>
    </w:p>
    <w:p w:rsidR="00CD2442" w:rsidRPr="00D93507" w:rsidRDefault="00CD2442" w:rsidP="00CD2442">
      <w:pPr>
        <w:tabs>
          <w:tab w:val="left" w:pos="-284"/>
        </w:tabs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CF2F4B" w:rsidRDefault="00CF2F4B"/>
    <w:sectPr w:rsidR="00CF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CD"/>
    <w:rsid w:val="00782BF7"/>
    <w:rsid w:val="00B829CD"/>
    <w:rsid w:val="00CD2442"/>
    <w:rsid w:val="00C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04451-EEDF-4799-8369-DCF62B2B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Валишин Михаил Алексеевич</cp:lastModifiedBy>
  <cp:revision>4</cp:revision>
  <dcterms:created xsi:type="dcterms:W3CDTF">2025-01-22T11:17:00Z</dcterms:created>
  <dcterms:modified xsi:type="dcterms:W3CDTF">2025-01-22T14:13:00Z</dcterms:modified>
</cp:coreProperties>
</file>